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6E716" w14:textId="2C863145" w:rsidR="00FC7662" w:rsidRPr="005857CB" w:rsidRDefault="00FC7662" w:rsidP="00C330CF">
      <w:pPr>
        <w:pStyle w:val="Program"/>
        <w:rPr>
          <w:b/>
        </w:rPr>
      </w:pPr>
      <w:r>
        <w:rPr>
          <w:b/>
        </w:rPr>
        <w:t>Project</w:t>
      </w:r>
      <w:r w:rsidR="003F042F">
        <w:rPr>
          <w:b/>
        </w:rPr>
        <w:t xml:space="preserve"> Proposal</w:t>
      </w:r>
      <w:r w:rsidR="003F042F">
        <w:rPr>
          <w:rStyle w:val="FootnoteReference"/>
          <w:b/>
        </w:rPr>
        <w:footnoteReference w:id="1"/>
      </w:r>
      <w:r w:rsidR="003F042F">
        <w:rPr>
          <w:b/>
        </w:rPr>
        <w:t xml:space="preserve"> </w:t>
      </w:r>
      <w:r>
        <w:rPr>
          <w:b/>
        </w:rPr>
        <w:t xml:space="preserve">: </w:t>
      </w:r>
      <w:r w:rsidR="00664BDE" w:rsidRPr="00664BDE">
        <w:t>Digital Park Guide Training Platform for Sarawak’s National Parks and Nature Reserves</w:t>
      </w:r>
    </w:p>
    <w:p w14:paraId="7876F3C8" w14:textId="77777777" w:rsidR="0058461D" w:rsidRPr="006B15EB" w:rsidRDefault="0058461D" w:rsidP="00664BDE">
      <w:bookmarkStart w:id="0" w:name="OLE_LINK1"/>
      <w:bookmarkStart w:id="1" w:name="OLE_LINK2"/>
    </w:p>
    <w:bookmarkEnd w:id="0"/>
    <w:bookmarkEnd w:id="1"/>
    <w:p w14:paraId="68D0C51C" w14:textId="2CA88B3E" w:rsidR="009E1C64" w:rsidRPr="00664BDE" w:rsidRDefault="002B076C" w:rsidP="00C330CF">
      <w:pPr>
        <w:pStyle w:val="Program"/>
      </w:pPr>
      <w:r w:rsidRPr="00664BDE">
        <w:t xml:space="preserve">Background / </w:t>
      </w:r>
      <w:r w:rsidR="009E1C64" w:rsidRPr="00664BDE">
        <w:t>Problem Description</w:t>
      </w:r>
    </w:p>
    <w:p w14:paraId="7B607A33" w14:textId="2CB6ECC6" w:rsidR="00CB174E" w:rsidRPr="00664BDE" w:rsidRDefault="00CB174E" w:rsidP="00664BDE">
      <w:r w:rsidRPr="00664BDE">
        <w:t xml:space="preserve">Sarawak's national parks and nature reserves are among the most biodiverse ecosystems in Southeast Asia, and the park guides and rangers who </w:t>
      </w:r>
      <w:r w:rsidR="00382162">
        <w:t>steward</w:t>
      </w:r>
      <w:r w:rsidRPr="00664BDE">
        <w:t xml:space="preserve"> these environments play a critical role in shaping both visitor experience and conservation outcomes. </w:t>
      </w:r>
      <w:r w:rsidR="00382162" w:rsidRPr="00382162">
        <w:t>SFC recognises that the growing demands of eco-tourism require a more structured, scalable approach to guide and ranger professional development</w:t>
      </w:r>
      <w:r w:rsidR="00382162">
        <w:t>.</w:t>
      </w:r>
    </w:p>
    <w:p w14:paraId="3F3CFB4D" w14:textId="39195299" w:rsidR="00CB174E" w:rsidRPr="00664BDE" w:rsidRDefault="005E21D3" w:rsidP="00664BDE">
      <w:r w:rsidRPr="005E21D3">
        <w:t>Sarawak Forestry Corporation (SFC) currently manages 67 gazetted Totally Protected Areas (TPAs) across Sarawak, comprising 47 national parks, 15 nature reserves, and 5 wildlife sanctuaries. Supporting these protected areas is a workforce of approximately 200–250 active licensed park guides — against a government target of at least 300 — and an estimated several hundred field rangers, including 250 Wildlife Guardian Rangers recruited from army veterans and local communities to assist with enforcement and patrol duties. Despite this considerable operational scale, the training infrastructure supporting these personnel remains predominantly instructor-led and physically centralised, placing significant logistical burdens on those expected to participate.</w:t>
      </w:r>
      <w:r w:rsidR="00CB174E" w:rsidRPr="00664BDE">
        <w:t xml:space="preserve"> Guides sometimes have to travel to central sites, take long </w:t>
      </w:r>
      <w:r w:rsidR="00E6227A" w:rsidRPr="00664BDE">
        <w:t>leaves from their job</w:t>
      </w:r>
      <w:r w:rsidR="00CB174E" w:rsidRPr="00664BDE">
        <w:t>, and not be</w:t>
      </w:r>
      <w:r w:rsidR="00E6227A" w:rsidRPr="00664BDE">
        <w:t>ing</w:t>
      </w:r>
      <w:r w:rsidR="00CB174E" w:rsidRPr="00664BDE">
        <w:t xml:space="preserve"> paid while they are </w:t>
      </w:r>
      <w:r w:rsidR="00E6227A" w:rsidRPr="00664BDE">
        <w:t xml:space="preserve">undergoing </w:t>
      </w:r>
      <w:r w:rsidR="00CB174E" w:rsidRPr="00664BDE">
        <w:t xml:space="preserve">training, </w:t>
      </w:r>
      <w:r w:rsidR="00E6227A" w:rsidRPr="00664BDE">
        <w:t xml:space="preserve">this indeed is </w:t>
      </w:r>
      <w:r w:rsidR="00CB174E" w:rsidRPr="00664BDE">
        <w:t>a burden that falls particularly hard on guides stationed at remote park locations. The existing constraints have resulted in reduced enrolment figures, incomplete training initiatives, and an overall decrease in the professional readiness of the guiding workforce. Furthermore, the unchanging nature of these programs leads to infrequent updates on the latest developments in conservation science, park regulations, and eco-tourism best practices, resulting in gaps in knowledge that could threaten visitor safety and environmental protection.</w:t>
      </w:r>
    </w:p>
    <w:p w14:paraId="21818DB8" w14:textId="77777777" w:rsidR="00CB174E" w:rsidRPr="00664BDE" w:rsidRDefault="00CB174E" w:rsidP="00664BDE">
      <w:r w:rsidRPr="00664BDE">
        <w:t>The SFC has concluded that guided field excursions necessitate enhanced oversight alongside training efforts. Without a reliable, scalable mechanism to monitor guide conduct and visitor behaviour in real time, enforcement of park regulations remains reactive rather than preventive — leaving protected flora and fauna vulnerable to prohibited activities that may go undetected or undocumented.</w:t>
      </w:r>
    </w:p>
    <w:p w14:paraId="02269008" w14:textId="62D483AE" w:rsidR="00CB174E" w:rsidRPr="00664BDE" w:rsidRDefault="00CB174E" w:rsidP="00664BDE">
      <w:r w:rsidRPr="00664BDE">
        <w:t xml:space="preserve">This proposal suggests building an integrated Digital Park Guide Training Platform to deal with these connected problems. The platform will provide modular, self-paced training content </w:t>
      </w:r>
      <w:r w:rsidR="00E6227A" w:rsidRPr="00664BDE">
        <w:t>accessible via both web browser and mobile device allowing guides to improve their skills flexibly without interfering with field operations</w:t>
      </w:r>
      <w:r w:rsidRPr="00664BDE">
        <w:t xml:space="preserve">. Complementing this, </w:t>
      </w:r>
      <w:r w:rsidR="00F75FBB" w:rsidRPr="00F75FBB">
        <w:t>an AI monitoring system leveraging device cameras and real-time computer vision with the detection model served from the cloud and cached on-device via the PWA service worker, enabling offline inference without dependency on a persistent server connection</w:t>
      </w:r>
      <w:r w:rsidR="00F75FBB">
        <w:t xml:space="preserve">, </w:t>
      </w:r>
      <w:r w:rsidRPr="00664BDE">
        <w:t>proactively detect abnormal or non-compliant activities during guided tours, trigger automated alerts to park authorities, and securely archive video evidence for accountability and future training reference.</w:t>
      </w:r>
    </w:p>
    <w:p w14:paraId="4FF784E3" w14:textId="495B1A2E" w:rsidR="00E46EA4" w:rsidRDefault="00382162" w:rsidP="00664BDE">
      <w:r>
        <w:t>This initiative is</w:t>
      </w:r>
      <w:r w:rsidR="00CB174E" w:rsidRPr="00664BDE">
        <w:t xml:space="preserve"> to create a smarter, more connected park management system that uses new technology to improve professional standards, make conservation enforcement stronger, and make Sarawak's natural heritage sites world-class eco-tourism destinations.</w:t>
      </w:r>
    </w:p>
    <w:p w14:paraId="0AE8EC97" w14:textId="77777777" w:rsidR="0058461D" w:rsidRPr="006B15EB" w:rsidRDefault="0058461D" w:rsidP="00664BDE"/>
    <w:p w14:paraId="23D20B35" w14:textId="337BAFC7" w:rsidR="003C258F" w:rsidRPr="005857CB" w:rsidRDefault="006B15EB" w:rsidP="00C330CF">
      <w:pPr>
        <w:pStyle w:val="Program"/>
      </w:pPr>
      <w:r>
        <w:t>Scope</w:t>
      </w:r>
    </w:p>
    <w:p w14:paraId="150707E7" w14:textId="77777777" w:rsidR="005E21D3" w:rsidRPr="005E21D3" w:rsidRDefault="005E21D3" w:rsidP="005E21D3">
      <w:pPr>
        <w:rPr>
          <w:lang w:val="en-MY"/>
        </w:rPr>
      </w:pPr>
      <w:r w:rsidRPr="005E21D3">
        <w:rPr>
          <w:lang w:val="en-MY"/>
        </w:rPr>
        <w:t>This project delivers an integrated Digital Park Guide Training Platform for the Sarawak Forestry Corporation (SFC), addressing two core operational gaps that cannot be resolved through existing off-the-shelf solutions.</w:t>
      </w:r>
    </w:p>
    <w:p w14:paraId="49C6EB28" w14:textId="77777777" w:rsidR="005E21D3" w:rsidRPr="005E21D3" w:rsidRDefault="005E21D3" w:rsidP="005E21D3">
      <w:pPr>
        <w:rPr>
          <w:lang w:val="en-MY"/>
        </w:rPr>
      </w:pPr>
      <w:r w:rsidRPr="005E21D3">
        <w:rPr>
          <w:lang w:val="en-MY"/>
        </w:rPr>
        <w:t>The first gap is training accessibility. SFC's current instructor-led model requires guides and rangers to attend centralised sessions, creating barriers of travel, income loss, and scheduling conflict that have suppressed enrolment and left the active guide pool below its target capacity. A digital platform eliminates these barriers by delivering training through a web browser and installable mobile application, allowing field staff to complete certified training modules at their own pace without leaving their assigned park.</w:t>
      </w:r>
    </w:p>
    <w:p w14:paraId="4BBE34BF" w14:textId="0A1A4A83" w:rsidR="005E21D3" w:rsidRDefault="005E21D3" w:rsidP="005E21D3">
      <w:pPr>
        <w:rPr>
          <w:lang w:val="en-MY"/>
        </w:rPr>
      </w:pPr>
      <w:r w:rsidRPr="005E21D3">
        <w:rPr>
          <w:lang w:val="en-MY"/>
        </w:rPr>
        <w:t>The second gap is field oversight. There is currently no systematic mechanism for monitoring guide conduct or detecting conservation violations during guided tours. The platform addresses this through an on-device AI monitoring system that operates independently of internet connectivity — a deliberate design decision given the unreliable network conditions across Sarawak's remote park environments.</w:t>
      </w:r>
      <w:r>
        <w:rPr>
          <w:lang w:val="en-MY"/>
        </w:rPr>
        <w:t xml:space="preserve"> The platform delivers three functional areas stated below:</w:t>
      </w:r>
    </w:p>
    <w:p w14:paraId="61F18A64" w14:textId="46307325" w:rsidR="005E21D3" w:rsidRDefault="005E21D3" w:rsidP="005E21D3">
      <w:pPr>
        <w:rPr>
          <w:lang w:val="en-MY"/>
        </w:rPr>
      </w:pPr>
      <w:r w:rsidRPr="005E21D3">
        <w:rPr>
          <w:b/>
          <w:bCs/>
          <w:lang w:val="en-MY"/>
        </w:rPr>
        <w:t>Digital Training &amp; Certification Management</w:t>
      </w:r>
      <w:r w:rsidRPr="005E21D3">
        <w:rPr>
          <w:lang w:val="en-MY"/>
        </w:rPr>
        <w:t xml:space="preserve"> </w:t>
      </w:r>
    </w:p>
    <w:p w14:paraId="103729AC" w14:textId="48619081" w:rsidR="005E21D3" w:rsidRPr="005E21D3" w:rsidRDefault="005E21D3" w:rsidP="005E21D3">
      <w:pPr>
        <w:rPr>
          <w:lang w:val="en-MY"/>
        </w:rPr>
      </w:pPr>
      <w:r w:rsidRPr="005E21D3">
        <w:rPr>
          <w:lang w:val="en-MY"/>
        </w:rPr>
        <w:t xml:space="preserve">A modular e-learning system supporting two certification tracks: Guide Training (focused on biodiversity, habitats, and tour facilitation) and Ranger Training (focused on park management and conservation operations). Each certificate is park-specific and non-transferable across TPAs, in line with SFC's operational structure. The system manages the full certification lifecycle from application submission through </w:t>
      </w:r>
      <w:proofErr w:type="spellStart"/>
      <w:r w:rsidRPr="005E21D3">
        <w:rPr>
          <w:lang w:val="en-MY"/>
        </w:rPr>
        <w:t>HoD</w:t>
      </w:r>
      <w:proofErr w:type="spellEnd"/>
      <w:r w:rsidRPr="005E21D3">
        <w:rPr>
          <w:lang w:val="en-MY"/>
        </w:rPr>
        <w:t xml:space="preserve"> review, interview scheduling, payment processing, and badge issuance.</w:t>
      </w:r>
    </w:p>
    <w:p w14:paraId="48CF520C" w14:textId="77777777" w:rsidR="005E21D3" w:rsidRDefault="005E21D3" w:rsidP="005E21D3">
      <w:pPr>
        <w:rPr>
          <w:lang w:val="en-MY"/>
        </w:rPr>
      </w:pPr>
      <w:r w:rsidRPr="005E21D3">
        <w:rPr>
          <w:b/>
          <w:bCs/>
          <w:lang w:val="en-MY"/>
        </w:rPr>
        <w:t>AI-Based Abnormal Activity Monitoring</w:t>
      </w:r>
      <w:r w:rsidRPr="005E21D3">
        <w:rPr>
          <w:lang w:val="en-MY"/>
        </w:rPr>
        <w:t xml:space="preserve"> </w:t>
      </w:r>
    </w:p>
    <w:p w14:paraId="2F465B97" w14:textId="5296A7E0" w:rsidR="005E21D3" w:rsidRPr="005E21D3" w:rsidRDefault="00F75FBB" w:rsidP="005E21D3">
      <w:pPr>
        <w:rPr>
          <w:lang w:val="en-MY"/>
        </w:rPr>
      </w:pPr>
      <w:r w:rsidRPr="00F75FBB">
        <w:t>An AI monitoring system using a pre-trained computer vision model served from the server and cached on-device via the PWA service worker. Once cached, the model runs inference locally against the device camera feed, enabling real-time detection of conservation violations without requiring an active internet connection</w:t>
      </w:r>
      <w:r>
        <w:t xml:space="preserve"> </w:t>
      </w:r>
      <w:r w:rsidR="005E21D3" w:rsidRPr="005E21D3">
        <w:rPr>
          <w:lang w:val="en-MY"/>
        </w:rPr>
        <w:t>to detect prohibited activities during guided tours in real time. Evidence is captured, compressed, and stored with full metadata for review and reporting by authorised personnel.</w:t>
      </w:r>
    </w:p>
    <w:p w14:paraId="5F015DB8" w14:textId="77777777" w:rsidR="005E21D3" w:rsidRDefault="005E21D3" w:rsidP="005E21D3">
      <w:pPr>
        <w:rPr>
          <w:lang w:val="en-MY"/>
        </w:rPr>
      </w:pPr>
      <w:r w:rsidRPr="005E21D3">
        <w:rPr>
          <w:b/>
          <w:bCs/>
          <w:lang w:val="en-MY"/>
        </w:rPr>
        <w:t>Role-Based User Management</w:t>
      </w:r>
    </w:p>
    <w:p w14:paraId="39347ADC" w14:textId="49BF342D" w:rsidR="005E21D3" w:rsidRDefault="005E21D3" w:rsidP="005E21D3">
      <w:pPr>
        <w:rPr>
          <w:lang w:val="en-MY"/>
        </w:rPr>
      </w:pPr>
      <w:r w:rsidRPr="005E21D3">
        <w:rPr>
          <w:lang w:val="en-MY"/>
        </w:rPr>
        <w:t xml:space="preserve"> A defined access hierarchy — SFC Management, </w:t>
      </w:r>
      <w:proofErr w:type="spellStart"/>
      <w:r w:rsidRPr="005E21D3">
        <w:rPr>
          <w:lang w:val="en-MY"/>
        </w:rPr>
        <w:t>HoD</w:t>
      </w:r>
      <w:proofErr w:type="spellEnd"/>
      <w:r w:rsidRPr="005E21D3">
        <w:rPr>
          <w:lang w:val="en-MY"/>
        </w:rPr>
        <w:t>, Senior Guide/Ranger, and Guide/Ranger — with data access scoped to each role at the database level, ensuring guides see only their own records and seniors see only their assigned groups.</w:t>
      </w:r>
    </w:p>
    <w:p w14:paraId="47418447" w14:textId="77777777" w:rsidR="005E21D3" w:rsidRDefault="005E21D3">
      <w:pPr>
        <w:jc w:val="left"/>
        <w:rPr>
          <w:lang w:val="en-MY"/>
        </w:rPr>
      </w:pPr>
      <w:r>
        <w:rPr>
          <w:lang w:val="en-MY"/>
        </w:rPr>
        <w:br w:type="page"/>
      </w:r>
    </w:p>
    <w:p w14:paraId="787C0B02" w14:textId="77777777" w:rsidR="005E21D3" w:rsidRPr="005E21D3" w:rsidRDefault="005E21D3" w:rsidP="005E21D3">
      <w:pPr>
        <w:rPr>
          <w:lang w:val="en-MY"/>
        </w:rPr>
      </w:pPr>
    </w:p>
    <w:p w14:paraId="2D5A1CF2" w14:textId="77777777" w:rsidR="005E21D3" w:rsidRPr="005E21D3" w:rsidRDefault="005E21D3" w:rsidP="005E21D3">
      <w:pPr>
        <w:rPr>
          <w:lang w:val="en-MY"/>
        </w:rPr>
      </w:pPr>
      <w:r w:rsidRPr="005E21D3">
        <w:rPr>
          <w:b/>
          <w:bCs/>
          <w:lang w:val="en-MY"/>
        </w:rPr>
        <w:t>What is explicitly out of scope for this delivery:</w:t>
      </w:r>
    </w:p>
    <w:p w14:paraId="75152D47" w14:textId="77777777" w:rsidR="005E21D3" w:rsidRPr="005E21D3" w:rsidRDefault="005E21D3" w:rsidP="005E21D3">
      <w:pPr>
        <w:numPr>
          <w:ilvl w:val="0"/>
          <w:numId w:val="18"/>
        </w:numPr>
        <w:rPr>
          <w:lang w:val="en-MY"/>
        </w:rPr>
      </w:pPr>
      <w:r w:rsidRPr="005E21D3">
        <w:rPr>
          <w:lang w:val="en-MY"/>
        </w:rPr>
        <w:t>Native iOS or Android application — the mobile experience is delivered via a Progressive Web App (PWA), which provides equivalent accessibility including home screen installation, offline caching, and push notifications without requiring App Store distribution or a separate codebase</w:t>
      </w:r>
    </w:p>
    <w:p w14:paraId="3B20DD10" w14:textId="6A4BFF98" w:rsidR="00F75FBB" w:rsidRPr="00F75FBB" w:rsidRDefault="00F75FBB" w:rsidP="005E21D3">
      <w:pPr>
        <w:numPr>
          <w:ilvl w:val="0"/>
          <w:numId w:val="18"/>
        </w:numPr>
        <w:rPr>
          <w:lang w:val="en-MY"/>
        </w:rPr>
      </w:pPr>
      <w:r w:rsidRPr="00F75FBB">
        <w:t>Cloud-based AI inference — while the model file is hosted on the server and downloaded on first PWA load, all inference is executed locally on the device using the service-worker-cached model. No video frames are transmitted to a server for processing, preserving offline functionality.</w:t>
      </w:r>
      <w:r>
        <w:t xml:space="preserve"> </w:t>
      </w:r>
      <w:r w:rsidR="003817B6">
        <w:t xml:space="preserve">**add feasibility on other edge devices such as rasp pi, Arduino or laptop. </w:t>
      </w:r>
      <w:proofErr w:type="spellStart"/>
      <w:r w:rsidR="003817B6">
        <w:t>Whats</w:t>
      </w:r>
      <w:proofErr w:type="spellEnd"/>
      <w:r w:rsidR="003817B6">
        <w:t xml:space="preserve"> </w:t>
      </w:r>
      <w:proofErr w:type="gramStart"/>
      <w:r w:rsidR="003817B6">
        <w:t>is</w:t>
      </w:r>
      <w:proofErr w:type="gramEnd"/>
      <w:r w:rsidR="003817B6">
        <w:t xml:space="preserve"> the possibility and performance.</w:t>
      </w:r>
    </w:p>
    <w:p w14:paraId="1678C41C" w14:textId="0AF02DFC" w:rsidR="005E21D3" w:rsidRPr="005E21D3" w:rsidRDefault="005E21D3" w:rsidP="005E21D3">
      <w:pPr>
        <w:numPr>
          <w:ilvl w:val="0"/>
          <w:numId w:val="18"/>
        </w:numPr>
        <w:rPr>
          <w:lang w:val="en-MY"/>
        </w:rPr>
      </w:pPr>
      <w:r w:rsidRPr="005E21D3">
        <w:rPr>
          <w:lang w:val="en-MY"/>
        </w:rPr>
        <w:t>VR/AR training simulations — identified as optional in the project brief and excluded from the current scope of delivery</w:t>
      </w:r>
    </w:p>
    <w:p w14:paraId="32082710" w14:textId="77777777" w:rsidR="005E21D3" w:rsidRPr="005E21D3" w:rsidRDefault="005E21D3" w:rsidP="005E21D3">
      <w:pPr>
        <w:numPr>
          <w:ilvl w:val="0"/>
          <w:numId w:val="18"/>
        </w:numPr>
        <w:rPr>
          <w:lang w:val="en-MY"/>
        </w:rPr>
      </w:pPr>
      <w:r w:rsidRPr="005E21D3">
        <w:rPr>
          <w:lang w:val="en-MY"/>
        </w:rPr>
        <w:t>Live payment processing — Stripe integration operates in sandbox mode for demonstration purposes; production payment activation is subject to a separate go-live arrangement</w:t>
      </w:r>
    </w:p>
    <w:p w14:paraId="73509B52" w14:textId="1DF9875D" w:rsidR="006B15EB" w:rsidRDefault="005E21D3" w:rsidP="00664BDE">
      <w:pPr>
        <w:numPr>
          <w:ilvl w:val="0"/>
          <w:numId w:val="18"/>
        </w:numPr>
        <w:rPr>
          <w:lang w:val="en-MY"/>
        </w:rPr>
      </w:pPr>
      <w:r w:rsidRPr="005E21D3">
        <w:rPr>
          <w:lang w:val="en-MY"/>
        </w:rPr>
        <w:t>Production environment deployment — the platform is developed and demonstrated in a staging environment; production infrastructure provisioning is outside the current engagement</w:t>
      </w:r>
    </w:p>
    <w:p w14:paraId="638906A1" w14:textId="77777777" w:rsidR="005E21D3" w:rsidRPr="005E21D3" w:rsidRDefault="005E21D3" w:rsidP="005E21D3">
      <w:pPr>
        <w:ind w:left="360"/>
        <w:rPr>
          <w:lang w:val="en-MY"/>
        </w:rPr>
      </w:pPr>
    </w:p>
    <w:p w14:paraId="7A278B93" w14:textId="46C4EAD3" w:rsidR="00FE5388" w:rsidRPr="00FE5388" w:rsidRDefault="006B15EB" w:rsidP="00C330CF">
      <w:pPr>
        <w:pStyle w:val="Program"/>
      </w:pPr>
      <w:r>
        <w:t>Stakeholders</w:t>
      </w:r>
    </w:p>
    <w:p w14:paraId="19E386F4" w14:textId="77777777" w:rsidR="005E21D3" w:rsidRDefault="005E21D3" w:rsidP="005E21D3">
      <w:pPr>
        <w:jc w:val="left"/>
        <w:rPr>
          <w:b/>
          <w:bCs/>
          <w:lang w:val="en-MY"/>
        </w:rPr>
      </w:pPr>
    </w:p>
    <w:p w14:paraId="6DB5C2CE" w14:textId="77777777" w:rsidR="005E21D3" w:rsidRPr="005E21D3" w:rsidRDefault="005E21D3" w:rsidP="005E21D3">
      <w:pPr>
        <w:pStyle w:val="ListParagraph"/>
        <w:numPr>
          <w:ilvl w:val="0"/>
          <w:numId w:val="2"/>
        </w:numPr>
        <w:jc w:val="left"/>
        <w:rPr>
          <w:lang w:val="en-MY"/>
        </w:rPr>
      </w:pPr>
      <w:r w:rsidRPr="005E21D3">
        <w:rPr>
          <w:lang w:val="en-MY"/>
        </w:rPr>
        <w:t xml:space="preserve">Dr Lee Su Han </w:t>
      </w:r>
    </w:p>
    <w:p w14:paraId="374A1BDA" w14:textId="1DF8D2A5" w:rsidR="005E21D3" w:rsidRPr="005E21D3" w:rsidRDefault="005E21D3" w:rsidP="005E21D3">
      <w:pPr>
        <w:jc w:val="left"/>
        <w:rPr>
          <w:lang w:val="en-MY"/>
        </w:rPr>
      </w:pPr>
      <w:r w:rsidRPr="005E21D3">
        <w:rPr>
          <w:lang w:val="en-MY"/>
        </w:rPr>
        <w:t xml:space="preserve">Client Representative &amp; Project Supervisor Dr Lee represents the Sarawak Forestry Corporation's interests in this engagement and serves as the academic supervisor overseeing project delivery. Her interest is in ensuring the platform addresses SFC's operational requirements — standardised training across all TPAs, regulation enforcement through AI monitoring, and a certification pipeline that is manageable by </w:t>
      </w:r>
      <w:proofErr w:type="spellStart"/>
      <w:r w:rsidRPr="005E21D3">
        <w:rPr>
          <w:lang w:val="en-MY"/>
        </w:rPr>
        <w:t>HoD</w:t>
      </w:r>
      <w:proofErr w:type="spellEnd"/>
      <w:r w:rsidRPr="005E21D3">
        <w:rPr>
          <w:lang w:val="en-MY"/>
        </w:rPr>
        <w:t>-level administrators. She holds final approval authority over scope decisions and deliverable acceptance.</w:t>
      </w:r>
    </w:p>
    <w:p w14:paraId="4BEF790D" w14:textId="3D03C3A9" w:rsidR="005E21D3" w:rsidRPr="005E21D3" w:rsidRDefault="005E21D3" w:rsidP="005E21D3">
      <w:pPr>
        <w:pStyle w:val="ListParagraph"/>
        <w:numPr>
          <w:ilvl w:val="0"/>
          <w:numId w:val="2"/>
        </w:numPr>
        <w:jc w:val="left"/>
        <w:rPr>
          <w:lang w:val="en-MY"/>
        </w:rPr>
      </w:pPr>
      <w:proofErr w:type="spellStart"/>
      <w:r w:rsidRPr="005E21D3">
        <w:rPr>
          <w:lang w:val="en-MY"/>
        </w:rPr>
        <w:t>HoD</w:t>
      </w:r>
      <w:proofErr w:type="spellEnd"/>
      <w:r w:rsidRPr="005E21D3">
        <w:rPr>
          <w:lang w:val="en-MY"/>
        </w:rPr>
        <w:t xml:space="preserve"> / Administrators</w:t>
      </w:r>
    </w:p>
    <w:p w14:paraId="311B554F" w14:textId="797D032B" w:rsidR="005E21D3" w:rsidRPr="005E21D3" w:rsidRDefault="005E21D3" w:rsidP="005E21D3">
      <w:pPr>
        <w:jc w:val="left"/>
        <w:rPr>
          <w:lang w:val="en-MY"/>
        </w:rPr>
      </w:pPr>
      <w:r w:rsidRPr="005E21D3">
        <w:rPr>
          <w:lang w:val="en-MY"/>
        </w:rPr>
        <w:t>Platform Operators Internal SFC staff responsible for day-to-day platform management. Their interest is in tools that allow them to efficiently manage training content, review certification applications, conduct interviews, issue badges, and review AI-flagged evidence without requiring technical expertise.</w:t>
      </w:r>
    </w:p>
    <w:p w14:paraId="452F5645" w14:textId="06E43B1E" w:rsidR="005E21D3" w:rsidRPr="005E21D3" w:rsidRDefault="005E21D3" w:rsidP="005E21D3">
      <w:pPr>
        <w:pStyle w:val="ListParagraph"/>
        <w:numPr>
          <w:ilvl w:val="0"/>
          <w:numId w:val="2"/>
        </w:numPr>
        <w:jc w:val="left"/>
        <w:rPr>
          <w:lang w:val="en-MY"/>
        </w:rPr>
      </w:pPr>
      <w:r w:rsidRPr="005E21D3">
        <w:rPr>
          <w:lang w:val="en-MY"/>
        </w:rPr>
        <w:t xml:space="preserve">Park Guides &amp; Rangers </w:t>
      </w:r>
      <w:r w:rsidR="00A2718F">
        <w:rPr>
          <w:lang w:val="en-MY"/>
        </w:rPr>
        <w:t>--- can remove ranger</w:t>
      </w:r>
    </w:p>
    <w:p w14:paraId="00A48CBF" w14:textId="531390DE" w:rsidR="005E21D3" w:rsidRDefault="005E21D3" w:rsidP="005E21D3">
      <w:pPr>
        <w:jc w:val="left"/>
        <w:rPr>
          <w:lang w:val="en-MY"/>
        </w:rPr>
      </w:pPr>
      <w:r w:rsidRPr="005E21D3">
        <w:rPr>
          <w:lang w:val="en-MY"/>
        </w:rPr>
        <w:t>Primary End Users The field workforce who will interact most directly with the platform. Their interest is in a system that is accessible from mobile devices in low-connectivity environments, allows them to complete training without taking extended leave or sacrificing income, and clearly tracks their certification status and renewal requirements.</w:t>
      </w:r>
    </w:p>
    <w:p w14:paraId="30A97CCD" w14:textId="77777777" w:rsidR="005E21D3" w:rsidRDefault="005E21D3">
      <w:pPr>
        <w:jc w:val="left"/>
        <w:rPr>
          <w:lang w:val="en-MY"/>
        </w:rPr>
      </w:pPr>
      <w:r>
        <w:rPr>
          <w:lang w:val="en-MY"/>
        </w:rPr>
        <w:br w:type="page"/>
      </w:r>
    </w:p>
    <w:p w14:paraId="41BB8CC1" w14:textId="77777777" w:rsidR="005E21D3" w:rsidRPr="005E21D3" w:rsidRDefault="005E21D3" w:rsidP="005E21D3">
      <w:pPr>
        <w:jc w:val="left"/>
        <w:rPr>
          <w:lang w:val="en-MY"/>
        </w:rPr>
      </w:pPr>
    </w:p>
    <w:p w14:paraId="307E6F2A" w14:textId="7D7B78FE" w:rsidR="005E21D3" w:rsidRPr="005E21D3" w:rsidRDefault="005E21D3" w:rsidP="005E21D3">
      <w:pPr>
        <w:pStyle w:val="ListParagraph"/>
        <w:numPr>
          <w:ilvl w:val="0"/>
          <w:numId w:val="2"/>
        </w:numPr>
        <w:jc w:val="left"/>
        <w:rPr>
          <w:lang w:val="en-MY"/>
        </w:rPr>
      </w:pPr>
      <w:r w:rsidRPr="005E21D3">
        <w:rPr>
          <w:lang w:val="en-MY"/>
        </w:rPr>
        <w:t>Public Users</w:t>
      </w:r>
    </w:p>
    <w:p w14:paraId="43B83515" w14:textId="59627063" w:rsidR="005E21D3" w:rsidRPr="005E21D3" w:rsidRDefault="005E21D3" w:rsidP="005E21D3">
      <w:pPr>
        <w:jc w:val="left"/>
        <w:rPr>
          <w:lang w:val="en-MY"/>
        </w:rPr>
      </w:pPr>
      <w:r w:rsidRPr="005E21D3">
        <w:rPr>
          <w:lang w:val="en-MY"/>
        </w:rPr>
        <w:t xml:space="preserve"> Prospective Applicants Members of the public who may browse SFC announcements and training programme briefs before deciding to apply as a guide or ranger. Their interaction with the platform is read-only and requires no account creation.</w:t>
      </w:r>
    </w:p>
    <w:p w14:paraId="059285DC" w14:textId="1ADDCFDD" w:rsidR="005E21D3" w:rsidRPr="005E21D3" w:rsidRDefault="005E21D3" w:rsidP="005E21D3">
      <w:pPr>
        <w:pStyle w:val="ListParagraph"/>
        <w:numPr>
          <w:ilvl w:val="0"/>
          <w:numId w:val="2"/>
        </w:numPr>
        <w:jc w:val="left"/>
        <w:rPr>
          <w:lang w:val="en-MY"/>
        </w:rPr>
      </w:pPr>
      <w:r w:rsidRPr="005E21D3">
        <w:rPr>
          <w:lang w:val="en-MY"/>
        </w:rPr>
        <w:t>Development Team</w:t>
      </w:r>
    </w:p>
    <w:p w14:paraId="0AC7373B" w14:textId="0AC4E2C6" w:rsidR="00B0440D" w:rsidRPr="005E21D3" w:rsidRDefault="005E21D3" w:rsidP="005E21D3">
      <w:pPr>
        <w:jc w:val="left"/>
        <w:rPr>
          <w:lang w:val="en-MY"/>
        </w:rPr>
      </w:pPr>
      <w:r w:rsidRPr="005E21D3">
        <w:rPr>
          <w:lang w:val="en-MY"/>
        </w:rPr>
        <w:t xml:space="preserve"> Project Delivery The student team responsible for designing, building, and delivering the platform within the agreed two-sprint timeline. The team's interest is in well-defined requirements, a clearly scoped engagement, and producing a technically sound system that meets the client's objectives.</w:t>
      </w:r>
    </w:p>
    <w:p w14:paraId="20272F80" w14:textId="77777777" w:rsidR="00B0440D" w:rsidRDefault="00B0440D" w:rsidP="00B0440D">
      <w:pPr>
        <w:pStyle w:val="font-claude-response-body"/>
      </w:pPr>
      <w:r w:rsidRPr="00B0440D">
        <w:rPr>
          <w:lang w:val="en-AU"/>
        </w:rPr>
        <w:t xml:space="preserve">The following diagram illustrates the role hierarchy within the platform, showing the reporting structure from SFC Management down to field-level guides and rangers. </w:t>
      </w:r>
    </w:p>
    <w:p w14:paraId="4185090D" w14:textId="77777777" w:rsidR="00B0440D" w:rsidRDefault="00B0440D" w:rsidP="00B0440D">
      <w:pPr>
        <w:pStyle w:val="font-claude-response-body"/>
        <w:keepNext/>
        <w:jc w:val="center"/>
      </w:pPr>
      <w:r w:rsidRPr="00B0440D">
        <w:rPr>
          <w:noProof/>
        </w:rPr>
        <w:drawing>
          <wp:inline distT="0" distB="0" distL="0" distR="0" wp14:anchorId="7338A790" wp14:editId="7AFD3E26">
            <wp:extent cx="3236181" cy="4932464"/>
            <wp:effectExtent l="0" t="0" r="2540" b="1905"/>
            <wp:docPr id="1631372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72935" name=""/>
                    <pic:cNvPicPr/>
                  </pic:nvPicPr>
                  <pic:blipFill>
                    <a:blip r:embed="rId8"/>
                    <a:stretch>
                      <a:fillRect/>
                    </a:stretch>
                  </pic:blipFill>
                  <pic:spPr>
                    <a:xfrm>
                      <a:off x="0" y="0"/>
                      <a:ext cx="3288997" cy="5012965"/>
                    </a:xfrm>
                    <a:prstGeom prst="rect">
                      <a:avLst/>
                    </a:prstGeom>
                  </pic:spPr>
                </pic:pic>
              </a:graphicData>
            </a:graphic>
          </wp:inline>
        </w:drawing>
      </w:r>
    </w:p>
    <w:p w14:paraId="4B488E46" w14:textId="50CA7F8A" w:rsidR="00B0440D" w:rsidRDefault="00B0440D" w:rsidP="00B0440D">
      <w:pPr>
        <w:pStyle w:val="Caption"/>
        <w:jc w:val="center"/>
        <w:rPr>
          <w:color w:val="auto"/>
        </w:rPr>
      </w:pPr>
      <w:r w:rsidRPr="00B0440D">
        <w:rPr>
          <w:color w:val="auto"/>
        </w:rPr>
        <w:t xml:space="preserve">Figure </w:t>
      </w:r>
      <w:r w:rsidRPr="00B0440D">
        <w:rPr>
          <w:color w:val="auto"/>
        </w:rPr>
        <w:fldChar w:fldCharType="begin"/>
      </w:r>
      <w:r w:rsidRPr="00B0440D">
        <w:rPr>
          <w:color w:val="auto"/>
        </w:rPr>
        <w:instrText xml:space="preserve"> SEQ Figure \* ARABIC </w:instrText>
      </w:r>
      <w:r w:rsidRPr="00B0440D">
        <w:rPr>
          <w:color w:val="auto"/>
        </w:rPr>
        <w:fldChar w:fldCharType="separate"/>
      </w:r>
      <w:r w:rsidRPr="00B0440D">
        <w:rPr>
          <w:noProof/>
          <w:color w:val="auto"/>
        </w:rPr>
        <w:t>1</w:t>
      </w:r>
      <w:r w:rsidRPr="00B0440D">
        <w:rPr>
          <w:color w:val="auto"/>
        </w:rPr>
        <w:fldChar w:fldCharType="end"/>
      </w:r>
      <w:r w:rsidRPr="00B0440D">
        <w:rPr>
          <w:color w:val="auto"/>
        </w:rPr>
        <w:t xml:space="preserve"> - Platform Role Hierarchy</w:t>
      </w:r>
    </w:p>
    <w:p w14:paraId="6C3429C9" w14:textId="77777777" w:rsidR="00A2718F" w:rsidRDefault="00A2718F" w:rsidP="00A2718F"/>
    <w:p w14:paraId="6BF7EE74" w14:textId="4D5B9CA4" w:rsidR="00A2718F" w:rsidRPr="00A2718F" w:rsidRDefault="00A2718F" w:rsidP="00A2718F">
      <w:r>
        <w:t>Simplify, can remove ranger, can treat them as admin</w:t>
      </w:r>
    </w:p>
    <w:p w14:paraId="73BFD1A5" w14:textId="156A2BCA" w:rsidR="005E21D3" w:rsidRDefault="005E21D3">
      <w:pPr>
        <w:jc w:val="left"/>
      </w:pPr>
      <w:r>
        <w:br w:type="page"/>
      </w:r>
    </w:p>
    <w:p w14:paraId="251E9CBB" w14:textId="77777777" w:rsidR="006B15EB" w:rsidRPr="00FE5388" w:rsidRDefault="006B15EB" w:rsidP="00664BDE">
      <w:pPr>
        <w:rPr>
          <w:lang w:val="en-MY"/>
        </w:rPr>
      </w:pPr>
    </w:p>
    <w:p w14:paraId="48E8D405" w14:textId="744F9E4D" w:rsidR="004B470B" w:rsidRPr="005857CB" w:rsidRDefault="006B15EB" w:rsidP="00C330CF">
      <w:pPr>
        <w:pStyle w:val="Program"/>
      </w:pPr>
      <w:r>
        <w:t>Deliverables and schedule</w:t>
      </w:r>
    </w:p>
    <w:p w14:paraId="2AFBB2C6" w14:textId="398FC640" w:rsidR="000F6BF7" w:rsidRPr="005E21D3" w:rsidRDefault="000F6BF7" w:rsidP="005E21D3">
      <w:pPr>
        <w:pStyle w:val="ListParagraph"/>
        <w:numPr>
          <w:ilvl w:val="0"/>
          <w:numId w:val="20"/>
        </w:numPr>
        <w:rPr>
          <w:lang w:val="en-MY"/>
        </w:rPr>
      </w:pPr>
      <w:r w:rsidRPr="005E21D3">
        <w:rPr>
          <w:lang w:val="en-MY"/>
        </w:rPr>
        <w:t xml:space="preserve">Fully Functional Web Application </w:t>
      </w:r>
    </w:p>
    <w:p w14:paraId="29636A3D" w14:textId="77777777" w:rsidR="000F6BF7" w:rsidRDefault="000F6BF7" w:rsidP="00664BDE">
      <w:pPr>
        <w:pStyle w:val="ListParagraph"/>
        <w:rPr>
          <w:lang w:val="en-MY"/>
        </w:rPr>
      </w:pPr>
    </w:p>
    <w:p w14:paraId="2FFD1273" w14:textId="0988647B" w:rsidR="000F6BF7" w:rsidRDefault="000F6BF7" w:rsidP="00664BDE">
      <w:pPr>
        <w:pStyle w:val="ListParagraph"/>
        <w:rPr>
          <w:lang w:val="en-MY"/>
        </w:rPr>
      </w:pPr>
      <w:r w:rsidRPr="000F6BF7">
        <w:rPr>
          <w:lang w:val="en-MY"/>
        </w:rPr>
        <w:t>The core deliverable of this project is a complete</w:t>
      </w:r>
      <w:r>
        <w:rPr>
          <w:lang w:val="en-MY"/>
        </w:rPr>
        <w:t xml:space="preserve"> </w:t>
      </w:r>
      <w:r w:rsidRPr="000F6BF7">
        <w:rPr>
          <w:lang w:val="en-MY"/>
        </w:rPr>
        <w:t xml:space="preserve">Digital Park Guide Training Platform built using Next.js as the </w:t>
      </w:r>
      <w:proofErr w:type="spellStart"/>
      <w:r w:rsidRPr="000F6BF7">
        <w:rPr>
          <w:lang w:val="en-MY"/>
        </w:rPr>
        <w:t>fullstack</w:t>
      </w:r>
      <w:proofErr w:type="spellEnd"/>
      <w:r w:rsidRPr="000F6BF7">
        <w:rPr>
          <w:lang w:val="en-MY"/>
        </w:rPr>
        <w:t xml:space="preserve"> framework. This includes all frontend interfaces and backend API routes, role-based access across all user types (SFC Management, </w:t>
      </w:r>
      <w:proofErr w:type="spellStart"/>
      <w:r w:rsidRPr="000F6BF7">
        <w:rPr>
          <w:lang w:val="en-MY"/>
        </w:rPr>
        <w:t>HoD</w:t>
      </w:r>
      <w:proofErr w:type="spellEnd"/>
      <w:r w:rsidRPr="000F6BF7">
        <w:rPr>
          <w:lang w:val="en-MY"/>
        </w:rPr>
        <w:t xml:space="preserve">, Senior Guide/Ranger, Guide/Ranger, and Public), and a Progressive Web App (PWA) configuration allowing mobile installation without App Store distribution. The application will be deployed to a staging environment via </w:t>
      </w:r>
      <w:proofErr w:type="spellStart"/>
      <w:r w:rsidRPr="000F6BF7">
        <w:rPr>
          <w:lang w:val="en-MY"/>
        </w:rPr>
        <w:t>Vercel</w:t>
      </w:r>
      <w:proofErr w:type="spellEnd"/>
      <w:r w:rsidRPr="000F6BF7">
        <w:rPr>
          <w:lang w:val="en-MY"/>
        </w:rPr>
        <w:t>.</w:t>
      </w:r>
    </w:p>
    <w:p w14:paraId="2C484A53" w14:textId="77777777" w:rsidR="005E21D3" w:rsidRPr="005E21D3" w:rsidRDefault="005E21D3" w:rsidP="005E21D3">
      <w:pPr>
        <w:rPr>
          <w:lang w:val="en-MY"/>
        </w:rPr>
      </w:pPr>
      <w:r w:rsidRPr="005E21D3">
        <w:rPr>
          <w:i/>
          <w:iCs/>
          <w:lang w:val="en-MY"/>
        </w:rPr>
        <w:t>Acceptance Criteria:</w:t>
      </w:r>
    </w:p>
    <w:p w14:paraId="6C582073" w14:textId="073DC554" w:rsidR="005E21D3" w:rsidRPr="005E21D3" w:rsidRDefault="005E21D3" w:rsidP="005E21D3">
      <w:pPr>
        <w:pStyle w:val="ListParagraph"/>
        <w:numPr>
          <w:ilvl w:val="0"/>
          <w:numId w:val="19"/>
        </w:numPr>
        <w:rPr>
          <w:lang w:val="en-MY"/>
        </w:rPr>
      </w:pPr>
      <w:r w:rsidRPr="005E21D3">
        <w:rPr>
          <w:lang w:val="en-MY"/>
        </w:rPr>
        <w:t xml:space="preserve">All six user roles (SFC Management, </w:t>
      </w:r>
      <w:proofErr w:type="spellStart"/>
      <w:r w:rsidRPr="005E21D3">
        <w:rPr>
          <w:lang w:val="en-MY"/>
        </w:rPr>
        <w:t>HoD</w:t>
      </w:r>
      <w:proofErr w:type="spellEnd"/>
      <w:r w:rsidRPr="005E21D3">
        <w:rPr>
          <w:lang w:val="en-MY"/>
        </w:rPr>
        <w:t>, Senior Guide, Senior Ranger, Guide, Ranger) can authenticate successfully via both Google OAuth and OTP, and are presented with role-appropriate dashboards with no access to unauthorised routes</w:t>
      </w:r>
    </w:p>
    <w:p w14:paraId="0BE1D4DD" w14:textId="1899329A" w:rsidR="005E21D3" w:rsidRPr="005E21D3" w:rsidRDefault="005E21D3" w:rsidP="005E21D3">
      <w:pPr>
        <w:numPr>
          <w:ilvl w:val="0"/>
          <w:numId w:val="19"/>
        </w:numPr>
        <w:rPr>
          <w:lang w:val="en-MY"/>
        </w:rPr>
      </w:pPr>
      <w:r w:rsidRPr="005E21D3">
        <w:rPr>
          <w:lang w:val="en-MY"/>
        </w:rPr>
        <w:t>A guide or ranger can complete the full certification lifecycle end-to-end</w:t>
      </w:r>
      <w:r>
        <w:rPr>
          <w:lang w:val="en-MY"/>
        </w:rPr>
        <w:t>,</w:t>
      </w:r>
      <w:r w:rsidRPr="005E21D3">
        <w:rPr>
          <w:lang w:val="en-MY"/>
        </w:rPr>
        <w:t xml:space="preserve"> from training module completion and quiz submission through to badge receipt via email</w:t>
      </w:r>
      <w:r>
        <w:rPr>
          <w:lang w:val="en-MY"/>
        </w:rPr>
        <w:t>,</w:t>
      </w:r>
      <w:r w:rsidRPr="005E21D3">
        <w:rPr>
          <w:lang w:val="en-MY"/>
        </w:rPr>
        <w:t xml:space="preserve"> within a single user session without manual intervention from the development team</w:t>
      </w:r>
    </w:p>
    <w:p w14:paraId="71AFEA24" w14:textId="77777777" w:rsidR="005E21D3" w:rsidRPr="005E21D3" w:rsidRDefault="005E21D3" w:rsidP="005E21D3">
      <w:pPr>
        <w:numPr>
          <w:ilvl w:val="0"/>
          <w:numId w:val="19"/>
        </w:numPr>
        <w:rPr>
          <w:lang w:val="en-MY"/>
        </w:rPr>
      </w:pPr>
      <w:r w:rsidRPr="005E21D3">
        <w:rPr>
          <w:lang w:val="en-MY"/>
        </w:rPr>
        <w:t>The platform is installable as a PWA on a mobile device and demonstrates offline access to previously loaded training content when network connectivity is disabled</w:t>
      </w:r>
    </w:p>
    <w:p w14:paraId="04B64857" w14:textId="7F03ABF6" w:rsidR="005E21D3" w:rsidRPr="005E21D3" w:rsidRDefault="005E21D3" w:rsidP="005E21D3">
      <w:pPr>
        <w:numPr>
          <w:ilvl w:val="0"/>
          <w:numId w:val="19"/>
        </w:numPr>
        <w:rPr>
          <w:lang w:val="en-MY"/>
        </w:rPr>
      </w:pPr>
      <w:r w:rsidRPr="005E21D3">
        <w:rPr>
          <w:lang w:val="en-MY"/>
        </w:rPr>
        <w:t>Role-based data isolation is verified</w:t>
      </w:r>
      <w:r>
        <w:rPr>
          <w:lang w:val="en-MY"/>
        </w:rPr>
        <w:t>,</w:t>
      </w:r>
      <w:r w:rsidRPr="005E21D3">
        <w:rPr>
          <w:lang w:val="en-MY"/>
        </w:rPr>
        <w:t xml:space="preserve"> a guide account cannot retrieve records belonging to another guide, and a senior can only access records belonging to their assigned group, confirmed through both UI testing and direct </w:t>
      </w:r>
      <w:proofErr w:type="spellStart"/>
      <w:r w:rsidRPr="005E21D3">
        <w:rPr>
          <w:lang w:val="en-MY"/>
        </w:rPr>
        <w:t>Supabase</w:t>
      </w:r>
      <w:proofErr w:type="spellEnd"/>
      <w:r w:rsidRPr="005E21D3">
        <w:rPr>
          <w:lang w:val="en-MY"/>
        </w:rPr>
        <w:t xml:space="preserve"> RLS policy verification</w:t>
      </w:r>
    </w:p>
    <w:p w14:paraId="637F088A" w14:textId="2F2CDD7D" w:rsidR="00664BDE" w:rsidRDefault="005E21D3" w:rsidP="005E21D3">
      <w:pPr>
        <w:numPr>
          <w:ilvl w:val="0"/>
          <w:numId w:val="19"/>
        </w:numPr>
        <w:rPr>
          <w:lang w:val="en-MY"/>
        </w:rPr>
      </w:pPr>
      <w:r w:rsidRPr="005E21D3">
        <w:rPr>
          <w:lang w:val="en-MY"/>
        </w:rPr>
        <w:t xml:space="preserve">The application passes deployment to </w:t>
      </w:r>
      <w:proofErr w:type="spellStart"/>
      <w:r w:rsidRPr="005E21D3">
        <w:rPr>
          <w:lang w:val="en-MY"/>
        </w:rPr>
        <w:t>Vercel</w:t>
      </w:r>
      <w:proofErr w:type="spellEnd"/>
      <w:r w:rsidRPr="005E21D3">
        <w:rPr>
          <w:lang w:val="en-MY"/>
        </w:rPr>
        <w:t xml:space="preserve"> staging with all environment variables configured, and all primary user flows are functional on the staging URL without local development dependencies</w:t>
      </w:r>
    </w:p>
    <w:p w14:paraId="2FA04AFD" w14:textId="33698ADA" w:rsidR="005E21D3" w:rsidRDefault="005E21D3">
      <w:pPr>
        <w:jc w:val="left"/>
        <w:rPr>
          <w:lang w:val="en-MY"/>
        </w:rPr>
      </w:pPr>
      <w:r>
        <w:rPr>
          <w:lang w:val="en-MY"/>
        </w:rPr>
        <w:br w:type="page"/>
      </w:r>
    </w:p>
    <w:p w14:paraId="730096D9" w14:textId="77777777" w:rsidR="005E21D3" w:rsidRPr="005E21D3" w:rsidRDefault="005E21D3" w:rsidP="005E21D3">
      <w:pPr>
        <w:ind w:left="360"/>
        <w:rPr>
          <w:lang w:val="en-MY"/>
        </w:rPr>
      </w:pPr>
    </w:p>
    <w:p w14:paraId="5C10DA62" w14:textId="52EAB196" w:rsidR="000F6BF7" w:rsidRPr="00664BDE" w:rsidRDefault="000F6BF7" w:rsidP="005E21D3">
      <w:pPr>
        <w:pStyle w:val="ListParagraph"/>
        <w:numPr>
          <w:ilvl w:val="0"/>
          <w:numId w:val="20"/>
        </w:numPr>
        <w:rPr>
          <w:lang w:val="en-MY"/>
        </w:rPr>
      </w:pPr>
      <w:r w:rsidRPr="00664BDE">
        <w:rPr>
          <w:lang w:val="en-MY"/>
        </w:rPr>
        <w:t xml:space="preserve">AI Monitoring System </w:t>
      </w:r>
    </w:p>
    <w:p w14:paraId="16B3A31B" w14:textId="382E46E0" w:rsidR="000F6BF7" w:rsidRDefault="000F6BF7" w:rsidP="00664BDE">
      <w:pPr>
        <w:ind w:left="432"/>
        <w:rPr>
          <w:lang w:val="en-MY"/>
        </w:rPr>
      </w:pPr>
      <w:r w:rsidRPr="000F6BF7">
        <w:rPr>
          <w:lang w:val="en-MY"/>
        </w:rPr>
        <w:t xml:space="preserve">An on-device abnormal activity detection module integrated into the platform, </w:t>
      </w:r>
      <w:r w:rsidR="00F75FBB" w:rsidRPr="00F75FBB">
        <w:t>utilising a pre-trained computer vision model hosted on the server and cached on-device via the PWA service worker, with live device camera feed as input</w:t>
      </w:r>
      <w:r w:rsidRPr="000F6BF7">
        <w:rPr>
          <w:lang w:val="en-MY"/>
        </w:rPr>
        <w:t>. This includes the full evidence pipeline</w:t>
      </w:r>
      <w:r w:rsidR="00664BDE">
        <w:rPr>
          <w:lang w:val="en-MY"/>
        </w:rPr>
        <w:t xml:space="preserve">, </w:t>
      </w:r>
      <w:r w:rsidRPr="000F6BF7">
        <w:rPr>
          <w:lang w:val="en-MY"/>
        </w:rPr>
        <w:t xml:space="preserve">real-time detection, on-device alert, H.264 video compression via </w:t>
      </w:r>
      <w:proofErr w:type="spellStart"/>
      <w:r w:rsidRPr="000F6BF7">
        <w:rPr>
          <w:lang w:val="en-MY"/>
        </w:rPr>
        <w:t>FFmpeg.wasm</w:t>
      </w:r>
      <w:proofErr w:type="spellEnd"/>
      <w:r w:rsidRPr="000F6BF7">
        <w:rPr>
          <w:lang w:val="en-MY"/>
        </w:rPr>
        <w:t xml:space="preserve">, upload to </w:t>
      </w:r>
      <w:proofErr w:type="spellStart"/>
      <w:r w:rsidRPr="000F6BF7">
        <w:rPr>
          <w:lang w:val="en-MY"/>
        </w:rPr>
        <w:t>Supabase</w:t>
      </w:r>
      <w:proofErr w:type="spellEnd"/>
      <w:r w:rsidRPr="000F6BF7">
        <w:rPr>
          <w:lang w:val="en-MY"/>
        </w:rPr>
        <w:t xml:space="preserve"> Storage, and PostgreSQL metadata logging — as well as offline queuing and background sync for low-connectivity environments.</w:t>
      </w:r>
    </w:p>
    <w:p w14:paraId="310754CC" w14:textId="77777777" w:rsidR="005E21D3" w:rsidRPr="005E21D3" w:rsidRDefault="005E21D3" w:rsidP="005E21D3">
      <w:pPr>
        <w:rPr>
          <w:lang w:val="en-MY"/>
        </w:rPr>
      </w:pPr>
      <w:r w:rsidRPr="005E21D3">
        <w:rPr>
          <w:i/>
          <w:iCs/>
          <w:lang w:val="en-MY"/>
        </w:rPr>
        <w:t>Acceptance Criteria:</w:t>
      </w:r>
    </w:p>
    <w:p w14:paraId="53053A8A" w14:textId="77777777" w:rsidR="00F75FBB" w:rsidRPr="00F75FBB" w:rsidRDefault="00F75FBB" w:rsidP="005E21D3">
      <w:pPr>
        <w:numPr>
          <w:ilvl w:val="0"/>
          <w:numId w:val="21"/>
        </w:numPr>
        <w:rPr>
          <w:lang w:val="en-MY"/>
        </w:rPr>
      </w:pPr>
      <w:r w:rsidRPr="00F75FBB">
        <w:t>The pre-trained model is successfully served from the server, downloaded, and cached by the service worker on first PWA initialisation. Following caching, the model must load and begin processing camera frames within 5 seconds of a monitoring session being started, without requiring an active network connection.</w:t>
      </w:r>
    </w:p>
    <w:p w14:paraId="7E30FF5F" w14:textId="4182D3D4" w:rsidR="005E21D3" w:rsidRPr="005E21D3" w:rsidRDefault="005E21D3" w:rsidP="005E21D3">
      <w:pPr>
        <w:numPr>
          <w:ilvl w:val="0"/>
          <w:numId w:val="21"/>
        </w:numPr>
        <w:rPr>
          <w:lang w:val="en-MY"/>
        </w:rPr>
      </w:pPr>
      <w:r w:rsidRPr="005E21D3">
        <w:rPr>
          <w:lang w:val="en-MY"/>
        </w:rPr>
        <w:t xml:space="preserve">Upon detection, a timestamped evidence clip is captured, compressed to H.264 via </w:t>
      </w:r>
      <w:proofErr w:type="spellStart"/>
      <w:r w:rsidRPr="005E21D3">
        <w:rPr>
          <w:lang w:val="en-MY"/>
        </w:rPr>
        <w:t>FFmpeg.wasm</w:t>
      </w:r>
      <w:proofErr w:type="spellEnd"/>
      <w:r w:rsidRPr="005E21D3">
        <w:rPr>
          <w:lang w:val="en-MY"/>
        </w:rPr>
        <w:t xml:space="preserve">, and uploaded to </w:t>
      </w:r>
      <w:proofErr w:type="spellStart"/>
      <w:r w:rsidRPr="005E21D3">
        <w:rPr>
          <w:lang w:val="en-MY"/>
        </w:rPr>
        <w:t>Supabase</w:t>
      </w:r>
      <w:proofErr w:type="spellEnd"/>
      <w:r w:rsidRPr="005E21D3">
        <w:rPr>
          <w:lang w:val="en-MY"/>
        </w:rPr>
        <w:t xml:space="preserve"> Storage with full metadata (guide ID, activity type, confidence score, timestamp) inserted into PostgreSQL — all within 60 seconds of the detection event on a network-connected device</w:t>
      </w:r>
    </w:p>
    <w:p w14:paraId="061CBD1D" w14:textId="77777777" w:rsidR="00F75FBB" w:rsidRPr="00F75FBB" w:rsidRDefault="00F75FBB" w:rsidP="005E21D3">
      <w:pPr>
        <w:numPr>
          <w:ilvl w:val="0"/>
          <w:numId w:val="21"/>
        </w:numPr>
        <w:rPr>
          <w:lang w:val="en-MY"/>
        </w:rPr>
      </w:pPr>
      <w:r w:rsidRPr="00F75FBB">
        <w:t xml:space="preserve">Offline capability is demonstrated end-to-end: with network disabled after initial PWA load, (a) the model loads from service worker cache, (b) a detection event is triggered via device camera, (c) the evidence clip is queued locally, and (d) upon restoring connectivity, the queued clip syncs automatically to </w:t>
      </w:r>
      <w:proofErr w:type="spellStart"/>
      <w:r w:rsidRPr="00F75FBB">
        <w:t>Supabase</w:t>
      </w:r>
      <w:proofErr w:type="spellEnd"/>
      <w:r w:rsidRPr="00F75FBB">
        <w:t xml:space="preserve"> Storage without manual intervention.</w:t>
      </w:r>
    </w:p>
    <w:p w14:paraId="7E910521" w14:textId="38573F1B" w:rsidR="005E21D3" w:rsidRPr="005E21D3" w:rsidRDefault="005E21D3" w:rsidP="005E21D3">
      <w:pPr>
        <w:numPr>
          <w:ilvl w:val="0"/>
          <w:numId w:val="21"/>
        </w:numPr>
        <w:rPr>
          <w:lang w:val="en-MY"/>
        </w:rPr>
      </w:pPr>
      <w:r w:rsidRPr="005E21D3">
        <w:rPr>
          <w:lang w:val="en-MY"/>
        </w:rPr>
        <w:t>The on-device alert (sound and visual) fires within 3 seconds of a detection event regardless of network status, confirmed through testing in both online and offline conditions</w:t>
      </w:r>
    </w:p>
    <w:p w14:paraId="6ACD929F" w14:textId="2879C953" w:rsidR="005E21D3" w:rsidRPr="00425AC5" w:rsidRDefault="005E21D3" w:rsidP="00425AC5">
      <w:pPr>
        <w:numPr>
          <w:ilvl w:val="0"/>
          <w:numId w:val="21"/>
        </w:numPr>
        <w:rPr>
          <w:lang w:val="en-MY"/>
        </w:rPr>
      </w:pPr>
      <w:r w:rsidRPr="005E21D3">
        <w:rPr>
          <w:lang w:val="en-MY"/>
        </w:rPr>
        <w:t xml:space="preserve">All stored evidence clips are accessible to </w:t>
      </w:r>
      <w:proofErr w:type="spellStart"/>
      <w:r w:rsidRPr="005E21D3">
        <w:rPr>
          <w:lang w:val="en-MY"/>
        </w:rPr>
        <w:t>HoD</w:t>
      </w:r>
      <w:proofErr w:type="spellEnd"/>
      <w:r w:rsidRPr="005E21D3">
        <w:rPr>
          <w:lang w:val="en-MY"/>
        </w:rPr>
        <w:t xml:space="preserve"> via the admin dashboard, and Senior Guides/Rangers can only view clips associated with their assigned group — verified through role-based access testing</w:t>
      </w:r>
    </w:p>
    <w:p w14:paraId="1080AD10" w14:textId="774AEE61" w:rsidR="000F6BF7" w:rsidRPr="00425AC5" w:rsidRDefault="000F6BF7" w:rsidP="00425AC5">
      <w:pPr>
        <w:pStyle w:val="ListParagraph"/>
        <w:numPr>
          <w:ilvl w:val="0"/>
          <w:numId w:val="20"/>
        </w:numPr>
        <w:rPr>
          <w:lang w:val="en-MY"/>
        </w:rPr>
      </w:pPr>
      <w:r w:rsidRPr="00425AC5">
        <w:rPr>
          <w:lang w:val="en-MY"/>
        </w:rPr>
        <w:t xml:space="preserve">Database &amp; Backend Infrastructure </w:t>
      </w:r>
    </w:p>
    <w:p w14:paraId="048504E6" w14:textId="4BCCF285" w:rsidR="000F6BF7" w:rsidRPr="000F6BF7" w:rsidRDefault="000F6BF7" w:rsidP="00664BDE">
      <w:pPr>
        <w:ind w:left="432"/>
        <w:rPr>
          <w:lang w:val="en-MY"/>
        </w:rPr>
      </w:pPr>
      <w:r w:rsidRPr="000F6BF7">
        <w:rPr>
          <w:lang w:val="en-MY"/>
        </w:rPr>
        <w:t xml:space="preserve">All </w:t>
      </w:r>
      <w:proofErr w:type="spellStart"/>
      <w:r w:rsidRPr="000F6BF7">
        <w:rPr>
          <w:lang w:val="en-MY"/>
        </w:rPr>
        <w:t>Supabase</w:t>
      </w:r>
      <w:proofErr w:type="spellEnd"/>
      <w:r w:rsidRPr="000F6BF7">
        <w:rPr>
          <w:lang w:val="en-MY"/>
        </w:rPr>
        <w:t xml:space="preserve"> configurations required to support the platform, including the full PostgreSQL schema with Row Level Security (RLS) policies, Edge Functions, Storage bucket setup and access policies, and forward-only reversible database migration scripts. Seed data covering sample training modules, test user accounts, and sample evidence clips will also be provided to support demonstration and testing.</w:t>
      </w:r>
    </w:p>
    <w:p w14:paraId="378BD5B7" w14:textId="46D70AB2" w:rsidR="000F6BF7" w:rsidRPr="00664BDE" w:rsidRDefault="000F6BF7" w:rsidP="00425AC5">
      <w:pPr>
        <w:pStyle w:val="ListParagraph"/>
        <w:numPr>
          <w:ilvl w:val="0"/>
          <w:numId w:val="20"/>
        </w:numPr>
        <w:rPr>
          <w:lang w:val="en-MY"/>
        </w:rPr>
      </w:pPr>
      <w:r w:rsidRPr="00664BDE">
        <w:rPr>
          <w:lang w:val="en-MY"/>
        </w:rPr>
        <w:t xml:space="preserve">Third-Party Integrations </w:t>
      </w:r>
    </w:p>
    <w:p w14:paraId="7E19A6F8" w14:textId="68395065" w:rsidR="000F6BF7" w:rsidRPr="000F6BF7" w:rsidRDefault="000F6BF7" w:rsidP="00664BDE">
      <w:pPr>
        <w:ind w:left="432"/>
        <w:rPr>
          <w:lang w:val="en-MY"/>
        </w:rPr>
      </w:pPr>
      <w:r w:rsidRPr="000F6BF7">
        <w:rPr>
          <w:lang w:val="en-MY"/>
        </w:rPr>
        <w:t>Working integrations with all external service providers used by the platform</w:t>
      </w:r>
      <w:r w:rsidR="00B0440D">
        <w:rPr>
          <w:lang w:val="en-MY"/>
        </w:rPr>
        <w:t xml:space="preserve">. </w:t>
      </w:r>
      <w:r w:rsidRPr="000F6BF7">
        <w:rPr>
          <w:lang w:val="en-MY"/>
        </w:rPr>
        <w:t xml:space="preserve">Stripe (sandbox payment processing for certification fees), </w:t>
      </w:r>
      <w:r w:rsidR="00B0440D" w:rsidRPr="00B0440D">
        <w:t>Twilio (SMS notifications)</w:t>
      </w:r>
      <w:r w:rsidR="00B0440D">
        <w:t xml:space="preserve">, </w:t>
      </w:r>
      <w:proofErr w:type="spellStart"/>
      <w:r w:rsidR="00B0440D">
        <w:t>Supabase</w:t>
      </w:r>
      <w:proofErr w:type="spellEnd"/>
      <w:r w:rsidR="00B0440D">
        <w:t xml:space="preserve"> AUTH (Google OAuth) </w:t>
      </w:r>
      <w:r w:rsidRPr="000F6BF7">
        <w:rPr>
          <w:lang w:val="en-MY"/>
        </w:rPr>
        <w:t>and Web Push API with VAPID keys (PWA push notifications).</w:t>
      </w:r>
    </w:p>
    <w:p w14:paraId="375AA443" w14:textId="13525FF9" w:rsidR="000F6BF7" w:rsidRPr="00664BDE" w:rsidRDefault="000F6BF7" w:rsidP="00425AC5">
      <w:pPr>
        <w:pStyle w:val="ListParagraph"/>
        <w:numPr>
          <w:ilvl w:val="0"/>
          <w:numId w:val="20"/>
        </w:numPr>
        <w:rPr>
          <w:lang w:val="en-MY"/>
        </w:rPr>
      </w:pPr>
      <w:r w:rsidRPr="00664BDE">
        <w:rPr>
          <w:lang w:val="en-MY"/>
        </w:rPr>
        <w:t xml:space="preserve">Technical Documentation </w:t>
      </w:r>
    </w:p>
    <w:p w14:paraId="392779DF" w14:textId="53D90B44" w:rsidR="000F6BF7" w:rsidRPr="000F6BF7" w:rsidRDefault="000F6BF7" w:rsidP="00664BDE">
      <w:pPr>
        <w:ind w:left="432"/>
        <w:rPr>
          <w:lang w:val="en-MY"/>
        </w:rPr>
      </w:pPr>
      <w:r w:rsidRPr="000F6BF7">
        <w:rPr>
          <w:lang w:val="en-MY"/>
        </w:rPr>
        <w:t xml:space="preserve">A complete set of technical documents to support understanding, maintenance, and future development of the system, including system architecture overview, all system flow </w:t>
      </w:r>
      <w:r w:rsidRPr="000F6BF7">
        <w:rPr>
          <w:lang w:val="en-MY"/>
        </w:rPr>
        <w:lastRenderedPageBreak/>
        <w:t>diagrams, API documentation, and a setup and deployment guide covering environment configuration and local development setup.</w:t>
      </w:r>
    </w:p>
    <w:p w14:paraId="1669E3A7" w14:textId="3574E163" w:rsidR="000F6BF7" w:rsidRPr="00664BDE" w:rsidRDefault="000F6BF7" w:rsidP="00425AC5">
      <w:pPr>
        <w:pStyle w:val="ListParagraph"/>
        <w:numPr>
          <w:ilvl w:val="0"/>
          <w:numId w:val="20"/>
        </w:numPr>
        <w:rPr>
          <w:lang w:val="en-MY"/>
        </w:rPr>
      </w:pPr>
      <w:r w:rsidRPr="00664BDE">
        <w:rPr>
          <w:lang w:val="en-MY"/>
        </w:rPr>
        <w:t xml:space="preserve">Security Assessment </w:t>
      </w:r>
    </w:p>
    <w:p w14:paraId="3A7B2A91" w14:textId="2B5C7E66" w:rsidR="000F6BF7" w:rsidRPr="000F6BF7" w:rsidRDefault="000F6BF7" w:rsidP="00664BDE">
      <w:pPr>
        <w:ind w:left="432"/>
        <w:rPr>
          <w:lang w:val="en-MY"/>
        </w:rPr>
      </w:pPr>
      <w:r w:rsidRPr="000F6BF7">
        <w:rPr>
          <w:lang w:val="en-MY"/>
        </w:rPr>
        <w:t>A full application vulnerability assessment conducted in accordance with the Secure Software Development Lifecycle (SSDLC), including the testing plan, tools used, findings report, implemented remediation, and a reassessment report confirming that identified vulnerabilities have been resolved.</w:t>
      </w:r>
    </w:p>
    <w:p w14:paraId="34878554" w14:textId="35862BAB" w:rsidR="000F6BF7" w:rsidRPr="00664BDE" w:rsidRDefault="000F6BF7" w:rsidP="00425AC5">
      <w:pPr>
        <w:pStyle w:val="ListParagraph"/>
        <w:numPr>
          <w:ilvl w:val="0"/>
          <w:numId w:val="20"/>
        </w:numPr>
        <w:rPr>
          <w:lang w:val="en-MY"/>
        </w:rPr>
      </w:pPr>
      <w:r w:rsidRPr="00664BDE">
        <w:rPr>
          <w:lang w:val="en-MY"/>
        </w:rPr>
        <w:t xml:space="preserve">User Manuals </w:t>
      </w:r>
    </w:p>
    <w:p w14:paraId="3FA1AEF6" w14:textId="02EF5958" w:rsidR="00425AC5" w:rsidRDefault="000F6BF7" w:rsidP="00425AC5">
      <w:pPr>
        <w:ind w:left="432"/>
        <w:rPr>
          <w:lang w:val="en-MY"/>
        </w:rPr>
      </w:pPr>
      <w:r w:rsidRPr="000F6BF7">
        <w:rPr>
          <w:lang w:val="en-MY"/>
        </w:rPr>
        <w:t xml:space="preserve">Two separate user manuals written for non-technical audiences — one covering the Guide/Ranger perspective and one covering the </w:t>
      </w:r>
      <w:proofErr w:type="spellStart"/>
      <w:r w:rsidRPr="000F6BF7">
        <w:rPr>
          <w:lang w:val="en-MY"/>
        </w:rPr>
        <w:t>HoD</w:t>
      </w:r>
      <w:proofErr w:type="spellEnd"/>
      <w:r w:rsidRPr="000F6BF7">
        <w:rPr>
          <w:lang w:val="en-MY"/>
        </w:rPr>
        <w:t>/Admin perspective — documenting all key workflows and system interactions.</w:t>
      </w:r>
    </w:p>
    <w:p w14:paraId="33ED89B2" w14:textId="77777777" w:rsidR="00425AC5" w:rsidRPr="000F6BF7" w:rsidRDefault="00425AC5" w:rsidP="00425AC5">
      <w:pPr>
        <w:ind w:left="432"/>
        <w:rPr>
          <w:lang w:val="en-MY"/>
        </w:rPr>
      </w:pPr>
    </w:p>
    <w:p w14:paraId="6AE9E1DA" w14:textId="77C48899" w:rsidR="006B15EB" w:rsidRDefault="006B15EB" w:rsidP="00C330CF">
      <w:pPr>
        <w:pStyle w:val="Program"/>
      </w:pPr>
      <w:r>
        <w:t>Initial Release Schedule</w:t>
      </w:r>
    </w:p>
    <w:p w14:paraId="4E87DE9D" w14:textId="12F5CE83" w:rsidR="004E4A1C" w:rsidRPr="00911D81" w:rsidRDefault="004E4A1C" w:rsidP="00B0440D">
      <w:pPr>
        <w:pStyle w:val="ProgramTextBut"/>
      </w:pPr>
      <w:r>
        <w:t>Product Backlogs</w:t>
      </w:r>
      <w:r w:rsidR="00A2718F">
        <w:t xml:space="preserve"> – mention more about stages of AI</w:t>
      </w:r>
    </w:p>
    <w:tbl>
      <w:tblPr>
        <w:tblStyle w:val="TableGrid"/>
        <w:tblW w:w="9027" w:type="dxa"/>
        <w:tblInd w:w="-32" w:type="dxa"/>
        <w:tblLayout w:type="fixed"/>
        <w:tblLook w:val="04A0" w:firstRow="1" w:lastRow="0" w:firstColumn="1" w:lastColumn="0" w:noHBand="0" w:noVBand="1"/>
      </w:tblPr>
      <w:tblGrid>
        <w:gridCol w:w="657"/>
        <w:gridCol w:w="2340"/>
        <w:gridCol w:w="2160"/>
        <w:gridCol w:w="1620"/>
        <w:gridCol w:w="1260"/>
        <w:gridCol w:w="990"/>
      </w:tblGrid>
      <w:tr w:rsidR="000F6BF7" w:rsidRPr="00482D4E" w14:paraId="19514014" w14:textId="77777777" w:rsidTr="00664BDE">
        <w:tc>
          <w:tcPr>
            <w:tcW w:w="657" w:type="dxa"/>
            <w:vAlign w:val="center"/>
          </w:tcPr>
          <w:p w14:paraId="298A5A50" w14:textId="77777777" w:rsidR="000F6BF7" w:rsidRPr="00482D4E" w:rsidRDefault="000F6BF7" w:rsidP="00664BDE">
            <w:r w:rsidRPr="00482D4E">
              <w:t>No.</w:t>
            </w:r>
          </w:p>
        </w:tc>
        <w:tc>
          <w:tcPr>
            <w:tcW w:w="2340" w:type="dxa"/>
            <w:vAlign w:val="center"/>
          </w:tcPr>
          <w:p w14:paraId="3BB77B1E" w14:textId="77777777" w:rsidR="000F6BF7" w:rsidRPr="00482D4E" w:rsidRDefault="000F6BF7" w:rsidP="00664BDE">
            <w:r w:rsidRPr="00482D4E">
              <w:t>Item</w:t>
            </w:r>
          </w:p>
        </w:tc>
        <w:tc>
          <w:tcPr>
            <w:tcW w:w="2160" w:type="dxa"/>
            <w:vAlign w:val="center"/>
          </w:tcPr>
          <w:p w14:paraId="6D8B42E2" w14:textId="573B2425" w:rsidR="000F6BF7" w:rsidRDefault="000F6BF7" w:rsidP="00664BDE">
            <w:r>
              <w:t>Functionality</w:t>
            </w:r>
          </w:p>
        </w:tc>
        <w:tc>
          <w:tcPr>
            <w:tcW w:w="1620" w:type="dxa"/>
            <w:vAlign w:val="center"/>
          </w:tcPr>
          <w:p w14:paraId="08FAEF64" w14:textId="04E2029F" w:rsidR="000F6BF7" w:rsidRPr="00482D4E" w:rsidRDefault="000F6BF7" w:rsidP="00664BDE">
            <w:r>
              <w:t>Dependencies</w:t>
            </w:r>
          </w:p>
        </w:tc>
        <w:tc>
          <w:tcPr>
            <w:tcW w:w="1260" w:type="dxa"/>
            <w:vAlign w:val="center"/>
          </w:tcPr>
          <w:p w14:paraId="1DBE795E" w14:textId="77777777" w:rsidR="000F6BF7" w:rsidRDefault="000F6BF7" w:rsidP="00664BDE">
            <w:pPr>
              <w:jc w:val="left"/>
            </w:pPr>
            <w:r>
              <w:t>Business Value</w:t>
            </w:r>
            <w:r>
              <w:br/>
              <w:t>(1 least – 1</w:t>
            </w:r>
            <w:r w:rsidRPr="00482D4E">
              <w:t>0 most)</w:t>
            </w:r>
          </w:p>
        </w:tc>
        <w:tc>
          <w:tcPr>
            <w:tcW w:w="990" w:type="dxa"/>
            <w:vAlign w:val="center"/>
          </w:tcPr>
          <w:p w14:paraId="2F42BACE" w14:textId="77777777" w:rsidR="000F6BF7" w:rsidRPr="00482D4E" w:rsidRDefault="000F6BF7" w:rsidP="00664BDE">
            <w:r>
              <w:t>Release Schedule</w:t>
            </w:r>
          </w:p>
          <w:p w14:paraId="2E053865" w14:textId="1D71BF8D" w:rsidR="000F6BF7" w:rsidRPr="00482D4E" w:rsidRDefault="000F6BF7" w:rsidP="00664BDE">
            <w:r>
              <w:t>(Sprints)</w:t>
            </w:r>
          </w:p>
        </w:tc>
      </w:tr>
      <w:tr w:rsidR="000F6BF7" w:rsidRPr="00482D4E" w14:paraId="42F9DF5C" w14:textId="77777777" w:rsidTr="00664BDE">
        <w:trPr>
          <w:trHeight w:val="241"/>
        </w:trPr>
        <w:tc>
          <w:tcPr>
            <w:tcW w:w="657" w:type="dxa"/>
            <w:vAlign w:val="center"/>
          </w:tcPr>
          <w:p w14:paraId="5D13FA62" w14:textId="77777777" w:rsidR="000F6BF7" w:rsidRPr="00482D4E" w:rsidRDefault="000F6BF7" w:rsidP="00664BDE">
            <w:r w:rsidRPr="00482D4E">
              <w:t>1</w:t>
            </w:r>
          </w:p>
        </w:tc>
        <w:tc>
          <w:tcPr>
            <w:tcW w:w="2340" w:type="dxa"/>
            <w:vAlign w:val="center"/>
          </w:tcPr>
          <w:p w14:paraId="62796781" w14:textId="72DE75B2" w:rsidR="000F6BF7" w:rsidRPr="00664BDE" w:rsidRDefault="000F6BF7" w:rsidP="00664BDE">
            <w:pPr>
              <w:jc w:val="left"/>
            </w:pPr>
            <w:r w:rsidRPr="00664BDE">
              <w:t>User Registration &amp; Authentication (OAuth + OTP)</w:t>
            </w:r>
          </w:p>
        </w:tc>
        <w:tc>
          <w:tcPr>
            <w:tcW w:w="2160" w:type="dxa"/>
          </w:tcPr>
          <w:p w14:paraId="7EE4E85C" w14:textId="618C7C8D" w:rsidR="000F6BF7" w:rsidRPr="00664BDE" w:rsidRDefault="002748A2" w:rsidP="00664BDE">
            <w:pPr>
              <w:jc w:val="left"/>
              <w:rPr>
                <w:sz w:val="20"/>
                <w:szCs w:val="20"/>
                <w:lang w:val="en-MY"/>
              </w:rPr>
            </w:pPr>
            <w:r w:rsidRPr="00664BDE">
              <w:rPr>
                <w:sz w:val="20"/>
                <w:szCs w:val="20"/>
                <w:lang w:val="en-MY"/>
              </w:rPr>
              <w:t xml:space="preserve">Entry point allowing new users to register account via social login or OTP verification </w:t>
            </w:r>
            <w:r w:rsidRPr="00664BDE">
              <w:rPr>
                <w:sz w:val="20"/>
                <w:szCs w:val="20"/>
              </w:rPr>
              <w:t>before any platform feature can be accessed.</w:t>
            </w:r>
          </w:p>
        </w:tc>
        <w:tc>
          <w:tcPr>
            <w:tcW w:w="1620" w:type="dxa"/>
            <w:vAlign w:val="center"/>
          </w:tcPr>
          <w:p w14:paraId="66849AE6" w14:textId="308DBC65" w:rsidR="000F6BF7" w:rsidRPr="00482D4E" w:rsidRDefault="000F6BF7" w:rsidP="00664BDE">
            <w:r>
              <w:t>NA</w:t>
            </w:r>
          </w:p>
        </w:tc>
        <w:tc>
          <w:tcPr>
            <w:tcW w:w="1260" w:type="dxa"/>
            <w:vAlign w:val="center"/>
          </w:tcPr>
          <w:p w14:paraId="08375DFF" w14:textId="26B4DCC8" w:rsidR="000F6BF7" w:rsidRPr="00482D4E" w:rsidRDefault="000F6BF7" w:rsidP="00664BDE">
            <w:r>
              <w:t>10</w:t>
            </w:r>
          </w:p>
        </w:tc>
        <w:tc>
          <w:tcPr>
            <w:tcW w:w="990" w:type="dxa"/>
            <w:vAlign w:val="center"/>
          </w:tcPr>
          <w:p w14:paraId="4F1DBD74" w14:textId="60A0527C" w:rsidR="000F6BF7" w:rsidRPr="00482D4E" w:rsidRDefault="000F6BF7" w:rsidP="00664BDE">
            <w:r w:rsidRPr="00482D4E">
              <w:t>Sprint #1</w:t>
            </w:r>
          </w:p>
        </w:tc>
      </w:tr>
      <w:tr w:rsidR="000F6BF7" w:rsidRPr="00482D4E" w14:paraId="2B99092D" w14:textId="77777777" w:rsidTr="00664BDE">
        <w:tc>
          <w:tcPr>
            <w:tcW w:w="657" w:type="dxa"/>
            <w:vAlign w:val="center"/>
          </w:tcPr>
          <w:p w14:paraId="06FAAC8F" w14:textId="77777777" w:rsidR="000F6BF7" w:rsidRPr="00482D4E" w:rsidRDefault="000F6BF7" w:rsidP="00664BDE">
            <w:r w:rsidRPr="00482D4E">
              <w:t>2</w:t>
            </w:r>
          </w:p>
        </w:tc>
        <w:tc>
          <w:tcPr>
            <w:tcW w:w="2340" w:type="dxa"/>
            <w:vAlign w:val="center"/>
          </w:tcPr>
          <w:p w14:paraId="59BA9F26" w14:textId="76C07D20" w:rsidR="000F6BF7" w:rsidRPr="00664BDE" w:rsidRDefault="000F6BF7" w:rsidP="00664BDE">
            <w:pPr>
              <w:jc w:val="left"/>
            </w:pPr>
            <w:r w:rsidRPr="00664BDE">
              <w:t>Role-based access control</w:t>
            </w:r>
          </w:p>
        </w:tc>
        <w:tc>
          <w:tcPr>
            <w:tcW w:w="2160" w:type="dxa"/>
          </w:tcPr>
          <w:p w14:paraId="26369EC5" w14:textId="73493AA6" w:rsidR="000F6BF7" w:rsidRPr="00664BDE" w:rsidRDefault="002748A2" w:rsidP="00664BDE">
            <w:pPr>
              <w:jc w:val="left"/>
              <w:rPr>
                <w:sz w:val="20"/>
                <w:szCs w:val="20"/>
              </w:rPr>
            </w:pPr>
            <w:r w:rsidRPr="00664BDE">
              <w:rPr>
                <w:sz w:val="20"/>
                <w:szCs w:val="20"/>
              </w:rPr>
              <w:t>RBAC across the platform based on assigned role defining accessible features.</w:t>
            </w:r>
          </w:p>
        </w:tc>
        <w:tc>
          <w:tcPr>
            <w:tcW w:w="1620" w:type="dxa"/>
            <w:vAlign w:val="center"/>
          </w:tcPr>
          <w:p w14:paraId="67784D4B" w14:textId="2EB30E41" w:rsidR="000F6BF7" w:rsidRPr="00482D4E" w:rsidRDefault="000F6BF7" w:rsidP="00664BDE">
            <w:r>
              <w:t>1</w:t>
            </w:r>
          </w:p>
        </w:tc>
        <w:tc>
          <w:tcPr>
            <w:tcW w:w="1260" w:type="dxa"/>
            <w:vAlign w:val="center"/>
          </w:tcPr>
          <w:p w14:paraId="0D3A23F2" w14:textId="27DFC497" w:rsidR="000F6BF7" w:rsidRPr="00482D4E" w:rsidRDefault="000F6BF7" w:rsidP="00664BDE">
            <w:r>
              <w:t>10</w:t>
            </w:r>
          </w:p>
        </w:tc>
        <w:tc>
          <w:tcPr>
            <w:tcW w:w="990" w:type="dxa"/>
            <w:vAlign w:val="center"/>
          </w:tcPr>
          <w:p w14:paraId="0A81AB65" w14:textId="5C665E49" w:rsidR="000F6BF7" w:rsidRPr="00482D4E" w:rsidRDefault="000F6BF7" w:rsidP="00664BDE">
            <w:r w:rsidRPr="00482D4E">
              <w:t>Sprint #1</w:t>
            </w:r>
          </w:p>
        </w:tc>
      </w:tr>
      <w:tr w:rsidR="000F6BF7" w:rsidRPr="00482D4E" w14:paraId="36F152C3" w14:textId="77777777" w:rsidTr="00664BDE">
        <w:tc>
          <w:tcPr>
            <w:tcW w:w="657" w:type="dxa"/>
            <w:vAlign w:val="center"/>
          </w:tcPr>
          <w:p w14:paraId="2901C1C4" w14:textId="77777777" w:rsidR="000F6BF7" w:rsidRPr="00482D4E" w:rsidRDefault="000F6BF7" w:rsidP="00664BDE">
            <w:r w:rsidRPr="00482D4E">
              <w:t>3</w:t>
            </w:r>
          </w:p>
        </w:tc>
        <w:tc>
          <w:tcPr>
            <w:tcW w:w="2340" w:type="dxa"/>
            <w:vAlign w:val="center"/>
          </w:tcPr>
          <w:p w14:paraId="43733B71" w14:textId="2471ECAA" w:rsidR="000F6BF7" w:rsidRPr="00664BDE" w:rsidRDefault="000F6BF7" w:rsidP="00664BDE">
            <w:pPr>
              <w:jc w:val="left"/>
            </w:pPr>
            <w:r w:rsidRPr="00664BDE">
              <w:t>Public browsing (announcements, programme brief)</w:t>
            </w:r>
          </w:p>
        </w:tc>
        <w:tc>
          <w:tcPr>
            <w:tcW w:w="2160" w:type="dxa"/>
          </w:tcPr>
          <w:p w14:paraId="74744E61" w14:textId="52AE82E9" w:rsidR="000F6BF7" w:rsidRPr="00664BDE" w:rsidRDefault="002748A2" w:rsidP="00664BDE">
            <w:pPr>
              <w:jc w:val="left"/>
              <w:rPr>
                <w:sz w:val="20"/>
                <w:szCs w:val="20"/>
              </w:rPr>
            </w:pPr>
            <w:r w:rsidRPr="00664BDE">
              <w:rPr>
                <w:sz w:val="20"/>
                <w:szCs w:val="20"/>
              </w:rPr>
              <w:t>Public-facing view where public can browse SFC announcements and training programmes</w:t>
            </w:r>
          </w:p>
        </w:tc>
        <w:tc>
          <w:tcPr>
            <w:tcW w:w="1620" w:type="dxa"/>
            <w:vAlign w:val="center"/>
          </w:tcPr>
          <w:p w14:paraId="36BC4394" w14:textId="22DF5A0C" w:rsidR="000F6BF7" w:rsidRPr="00482D4E" w:rsidRDefault="000F6BF7" w:rsidP="00664BDE">
            <w:r>
              <w:t>NA</w:t>
            </w:r>
          </w:p>
        </w:tc>
        <w:tc>
          <w:tcPr>
            <w:tcW w:w="1260" w:type="dxa"/>
            <w:vAlign w:val="center"/>
          </w:tcPr>
          <w:p w14:paraId="6F796353" w14:textId="4492B6C1" w:rsidR="000F6BF7" w:rsidRPr="00482D4E" w:rsidRDefault="000F6BF7" w:rsidP="00664BDE">
            <w:r>
              <w:t>7</w:t>
            </w:r>
          </w:p>
        </w:tc>
        <w:tc>
          <w:tcPr>
            <w:tcW w:w="990" w:type="dxa"/>
            <w:vAlign w:val="center"/>
          </w:tcPr>
          <w:p w14:paraId="1EE449D6" w14:textId="16CEEFEE" w:rsidR="000F6BF7" w:rsidRPr="00482D4E" w:rsidRDefault="000F6BF7" w:rsidP="00664BDE">
            <w:r w:rsidRPr="00482D4E">
              <w:t>Sprint #1</w:t>
            </w:r>
          </w:p>
        </w:tc>
      </w:tr>
      <w:tr w:rsidR="00F45827" w:rsidRPr="00482D4E" w14:paraId="14065953" w14:textId="77777777" w:rsidTr="00664BDE">
        <w:tc>
          <w:tcPr>
            <w:tcW w:w="657" w:type="dxa"/>
            <w:vAlign w:val="center"/>
          </w:tcPr>
          <w:p w14:paraId="6300C945" w14:textId="77777777" w:rsidR="00F45827" w:rsidRPr="00482D4E" w:rsidRDefault="00F45827" w:rsidP="00664BDE">
            <w:r>
              <w:t>4</w:t>
            </w:r>
          </w:p>
        </w:tc>
        <w:tc>
          <w:tcPr>
            <w:tcW w:w="2340" w:type="dxa"/>
            <w:vAlign w:val="center"/>
          </w:tcPr>
          <w:p w14:paraId="30365261" w14:textId="73DB4DB2" w:rsidR="00F45827" w:rsidRPr="00664BDE" w:rsidRDefault="00F45827" w:rsidP="00664BDE">
            <w:pPr>
              <w:jc w:val="left"/>
            </w:pPr>
            <w:r w:rsidRPr="00664BDE">
              <w:t>Qualification application submission module</w:t>
            </w:r>
          </w:p>
        </w:tc>
        <w:tc>
          <w:tcPr>
            <w:tcW w:w="2160" w:type="dxa"/>
          </w:tcPr>
          <w:p w14:paraId="081CB215" w14:textId="704ED757" w:rsidR="00F45827" w:rsidRPr="00664BDE" w:rsidRDefault="00F45827" w:rsidP="00664BDE">
            <w:pPr>
              <w:jc w:val="left"/>
              <w:rPr>
                <w:sz w:val="20"/>
                <w:szCs w:val="20"/>
              </w:rPr>
            </w:pPr>
            <w:r w:rsidRPr="00664BDE">
              <w:rPr>
                <w:sz w:val="20"/>
                <w:szCs w:val="20"/>
              </w:rPr>
              <w:t xml:space="preserve">Allow new user to submit qualifications for </w:t>
            </w:r>
            <w:proofErr w:type="spellStart"/>
            <w:r w:rsidRPr="00664BDE">
              <w:rPr>
                <w:sz w:val="20"/>
                <w:szCs w:val="20"/>
              </w:rPr>
              <w:t>HoD</w:t>
            </w:r>
            <w:proofErr w:type="spellEnd"/>
            <w:r w:rsidRPr="00664BDE">
              <w:rPr>
                <w:sz w:val="20"/>
                <w:szCs w:val="20"/>
              </w:rPr>
              <w:t xml:space="preserve"> Review and schedule interview session for further evaluation</w:t>
            </w:r>
          </w:p>
        </w:tc>
        <w:tc>
          <w:tcPr>
            <w:tcW w:w="1620" w:type="dxa"/>
            <w:vAlign w:val="center"/>
          </w:tcPr>
          <w:p w14:paraId="2F0325D0" w14:textId="43E188E2" w:rsidR="00F45827" w:rsidRPr="00482D4E" w:rsidRDefault="00F45827" w:rsidP="00664BDE">
            <w:r>
              <w:t>5</w:t>
            </w:r>
          </w:p>
        </w:tc>
        <w:tc>
          <w:tcPr>
            <w:tcW w:w="1260" w:type="dxa"/>
            <w:vAlign w:val="center"/>
          </w:tcPr>
          <w:p w14:paraId="26CE567C" w14:textId="3E4D1D78" w:rsidR="00F45827" w:rsidRPr="00482D4E" w:rsidRDefault="00F45827" w:rsidP="00664BDE">
            <w:r>
              <w:t>9</w:t>
            </w:r>
          </w:p>
        </w:tc>
        <w:tc>
          <w:tcPr>
            <w:tcW w:w="990" w:type="dxa"/>
            <w:vAlign w:val="center"/>
          </w:tcPr>
          <w:p w14:paraId="54D8962F" w14:textId="67F36C86" w:rsidR="00F45827" w:rsidRPr="00482D4E" w:rsidRDefault="00F45827" w:rsidP="00664BDE">
            <w:r w:rsidRPr="00482D4E">
              <w:t>Sprint #1</w:t>
            </w:r>
          </w:p>
        </w:tc>
      </w:tr>
      <w:tr w:rsidR="00F45827" w:rsidRPr="00482D4E" w14:paraId="23BBF984" w14:textId="77777777" w:rsidTr="00664BDE">
        <w:tc>
          <w:tcPr>
            <w:tcW w:w="657" w:type="dxa"/>
            <w:vAlign w:val="center"/>
          </w:tcPr>
          <w:p w14:paraId="529D8D3C" w14:textId="77777777" w:rsidR="00F45827" w:rsidRDefault="00F45827" w:rsidP="00664BDE">
            <w:r>
              <w:t>5</w:t>
            </w:r>
          </w:p>
        </w:tc>
        <w:tc>
          <w:tcPr>
            <w:tcW w:w="2340" w:type="dxa"/>
            <w:vAlign w:val="center"/>
          </w:tcPr>
          <w:p w14:paraId="0140069A" w14:textId="70A4FFD0" w:rsidR="00F45827" w:rsidRPr="00664BDE" w:rsidRDefault="00F45827" w:rsidP="00664BDE">
            <w:pPr>
              <w:jc w:val="left"/>
            </w:pPr>
            <w:r w:rsidRPr="00664BDE">
              <w:t>Training module upload &amp; management (</w:t>
            </w:r>
            <w:proofErr w:type="spellStart"/>
            <w:r w:rsidRPr="00664BDE">
              <w:t>HoD</w:t>
            </w:r>
            <w:proofErr w:type="spellEnd"/>
            <w:r w:rsidRPr="00664BDE">
              <w:t>)</w:t>
            </w:r>
          </w:p>
        </w:tc>
        <w:tc>
          <w:tcPr>
            <w:tcW w:w="2160" w:type="dxa"/>
          </w:tcPr>
          <w:p w14:paraId="25791A4D" w14:textId="04F6CC85" w:rsidR="00F45827" w:rsidRPr="00664BDE" w:rsidRDefault="00F45827" w:rsidP="00664BDE">
            <w:pPr>
              <w:jc w:val="left"/>
              <w:rPr>
                <w:sz w:val="20"/>
                <w:szCs w:val="20"/>
              </w:rPr>
            </w:pPr>
            <w:r w:rsidRPr="00664BDE">
              <w:rPr>
                <w:sz w:val="20"/>
                <w:szCs w:val="20"/>
              </w:rPr>
              <w:t xml:space="preserve">Allow </w:t>
            </w:r>
            <w:proofErr w:type="spellStart"/>
            <w:r w:rsidRPr="00664BDE">
              <w:rPr>
                <w:sz w:val="20"/>
                <w:szCs w:val="20"/>
              </w:rPr>
              <w:t>HoD</w:t>
            </w:r>
            <w:proofErr w:type="spellEnd"/>
            <w:r w:rsidRPr="00664BDE">
              <w:rPr>
                <w:sz w:val="20"/>
                <w:szCs w:val="20"/>
              </w:rPr>
              <w:t xml:space="preserve"> to CRUD training module &amp; certification standards for each TPAs</w:t>
            </w:r>
          </w:p>
        </w:tc>
        <w:tc>
          <w:tcPr>
            <w:tcW w:w="1620" w:type="dxa"/>
            <w:vAlign w:val="center"/>
          </w:tcPr>
          <w:p w14:paraId="1049E038" w14:textId="0B10CAD5" w:rsidR="00F45827" w:rsidRPr="00482D4E" w:rsidRDefault="00F45827" w:rsidP="00664BDE">
            <w:r>
              <w:t>1, 2</w:t>
            </w:r>
          </w:p>
        </w:tc>
        <w:tc>
          <w:tcPr>
            <w:tcW w:w="1260" w:type="dxa"/>
            <w:vAlign w:val="center"/>
          </w:tcPr>
          <w:p w14:paraId="7D2B8681" w14:textId="1E420FEB" w:rsidR="00F45827" w:rsidRPr="00482D4E" w:rsidRDefault="00F45827" w:rsidP="00664BDE">
            <w:r>
              <w:t>9</w:t>
            </w:r>
          </w:p>
        </w:tc>
        <w:tc>
          <w:tcPr>
            <w:tcW w:w="990" w:type="dxa"/>
            <w:vAlign w:val="center"/>
          </w:tcPr>
          <w:p w14:paraId="09D3F71E" w14:textId="6769693C" w:rsidR="00F45827" w:rsidRPr="00482D4E" w:rsidRDefault="00F45827" w:rsidP="00664BDE">
            <w:r w:rsidRPr="00482D4E">
              <w:t>Sprint #1</w:t>
            </w:r>
          </w:p>
        </w:tc>
      </w:tr>
      <w:tr w:rsidR="00F45827" w:rsidRPr="00482D4E" w14:paraId="13591FEC" w14:textId="77777777" w:rsidTr="00664BDE">
        <w:tc>
          <w:tcPr>
            <w:tcW w:w="657" w:type="dxa"/>
            <w:vAlign w:val="center"/>
          </w:tcPr>
          <w:p w14:paraId="7D5FF898" w14:textId="77777777" w:rsidR="00F45827" w:rsidRDefault="00F45827" w:rsidP="00664BDE">
            <w:r>
              <w:t>6</w:t>
            </w:r>
          </w:p>
        </w:tc>
        <w:tc>
          <w:tcPr>
            <w:tcW w:w="2340" w:type="dxa"/>
            <w:vAlign w:val="center"/>
          </w:tcPr>
          <w:p w14:paraId="65D0CF89" w14:textId="51F70BD8" w:rsidR="00F45827" w:rsidRPr="00664BDE" w:rsidRDefault="00F45827" w:rsidP="00664BDE">
            <w:pPr>
              <w:jc w:val="left"/>
            </w:pPr>
            <w:r w:rsidRPr="00664BDE">
              <w:t>Training module view &amp; completion (Guide/Ranger)</w:t>
            </w:r>
          </w:p>
        </w:tc>
        <w:tc>
          <w:tcPr>
            <w:tcW w:w="2160" w:type="dxa"/>
          </w:tcPr>
          <w:p w14:paraId="4AFBCA01" w14:textId="0D8E50A3" w:rsidR="00F45827" w:rsidRPr="00664BDE" w:rsidRDefault="00F45827" w:rsidP="00664BDE">
            <w:pPr>
              <w:jc w:val="left"/>
              <w:rPr>
                <w:sz w:val="20"/>
                <w:szCs w:val="20"/>
              </w:rPr>
            </w:pPr>
            <w:r w:rsidRPr="00664BDE">
              <w:rPr>
                <w:sz w:val="20"/>
                <w:szCs w:val="20"/>
              </w:rPr>
              <w:t>Allow Guide/Ranger to browse training module via PWA/Web browser</w:t>
            </w:r>
          </w:p>
        </w:tc>
        <w:tc>
          <w:tcPr>
            <w:tcW w:w="1620" w:type="dxa"/>
            <w:vAlign w:val="center"/>
          </w:tcPr>
          <w:p w14:paraId="16B69F67" w14:textId="718CC606" w:rsidR="00F45827" w:rsidRPr="00482D4E" w:rsidRDefault="00B0440D" w:rsidP="00664BDE">
            <w:r>
              <w:t>5</w:t>
            </w:r>
          </w:p>
        </w:tc>
        <w:tc>
          <w:tcPr>
            <w:tcW w:w="1260" w:type="dxa"/>
            <w:vAlign w:val="center"/>
          </w:tcPr>
          <w:p w14:paraId="770DE3B8" w14:textId="613C1BF2" w:rsidR="00F45827" w:rsidRPr="00482D4E" w:rsidRDefault="00F45827" w:rsidP="00664BDE">
            <w:r>
              <w:t>9</w:t>
            </w:r>
          </w:p>
        </w:tc>
        <w:tc>
          <w:tcPr>
            <w:tcW w:w="990" w:type="dxa"/>
            <w:vAlign w:val="center"/>
          </w:tcPr>
          <w:p w14:paraId="6AE5F79D" w14:textId="5A08ECAD" w:rsidR="00F45827" w:rsidRPr="00482D4E" w:rsidRDefault="00F45827" w:rsidP="00664BDE">
            <w:r w:rsidRPr="00482D4E">
              <w:t>Sprint #1</w:t>
            </w:r>
          </w:p>
        </w:tc>
      </w:tr>
      <w:tr w:rsidR="00F45827" w:rsidRPr="00482D4E" w14:paraId="30594C1C" w14:textId="77777777" w:rsidTr="00664BDE">
        <w:trPr>
          <w:trHeight w:val="1664"/>
        </w:trPr>
        <w:tc>
          <w:tcPr>
            <w:tcW w:w="657" w:type="dxa"/>
            <w:vAlign w:val="center"/>
          </w:tcPr>
          <w:p w14:paraId="5D2A6B23" w14:textId="77777777" w:rsidR="00F45827" w:rsidRDefault="00F45827" w:rsidP="00664BDE">
            <w:r>
              <w:lastRenderedPageBreak/>
              <w:t>7</w:t>
            </w:r>
          </w:p>
        </w:tc>
        <w:tc>
          <w:tcPr>
            <w:tcW w:w="2340" w:type="dxa"/>
            <w:vAlign w:val="center"/>
          </w:tcPr>
          <w:p w14:paraId="3F5D05B7" w14:textId="236C99EB" w:rsidR="00F45827" w:rsidRPr="00664BDE" w:rsidRDefault="00F45827" w:rsidP="00664BDE">
            <w:pPr>
              <w:jc w:val="left"/>
            </w:pPr>
            <w:r w:rsidRPr="00664BDE">
              <w:t>Quiz system</w:t>
            </w:r>
          </w:p>
        </w:tc>
        <w:tc>
          <w:tcPr>
            <w:tcW w:w="2160" w:type="dxa"/>
          </w:tcPr>
          <w:p w14:paraId="55456636" w14:textId="18598385" w:rsidR="00F45827" w:rsidRPr="00664BDE" w:rsidRDefault="00F45827" w:rsidP="00664BDE">
            <w:pPr>
              <w:jc w:val="left"/>
              <w:rPr>
                <w:sz w:val="20"/>
                <w:szCs w:val="20"/>
              </w:rPr>
            </w:pPr>
            <w:r w:rsidRPr="00664BDE">
              <w:rPr>
                <w:sz w:val="20"/>
                <w:szCs w:val="20"/>
              </w:rPr>
              <w:t xml:space="preserve">Quizzes system with result recorded for overall assessment evaluated by </w:t>
            </w:r>
            <w:proofErr w:type="spellStart"/>
            <w:r w:rsidRPr="00664BDE">
              <w:rPr>
                <w:sz w:val="20"/>
                <w:szCs w:val="20"/>
              </w:rPr>
              <w:t>HoD</w:t>
            </w:r>
            <w:proofErr w:type="spellEnd"/>
            <w:r w:rsidRPr="00664BDE">
              <w:rPr>
                <w:sz w:val="20"/>
                <w:szCs w:val="20"/>
              </w:rPr>
              <w:t xml:space="preserve"> for badge issuance</w:t>
            </w:r>
          </w:p>
        </w:tc>
        <w:tc>
          <w:tcPr>
            <w:tcW w:w="1620" w:type="dxa"/>
            <w:vAlign w:val="center"/>
          </w:tcPr>
          <w:p w14:paraId="6EB11BD0" w14:textId="3D17532B" w:rsidR="00F45827" w:rsidRPr="00482D4E" w:rsidRDefault="00F45827" w:rsidP="00664BDE">
            <w:r>
              <w:t>5</w:t>
            </w:r>
          </w:p>
        </w:tc>
        <w:tc>
          <w:tcPr>
            <w:tcW w:w="1260" w:type="dxa"/>
            <w:vAlign w:val="center"/>
          </w:tcPr>
          <w:p w14:paraId="1B84EEB4" w14:textId="42DE67E5" w:rsidR="00F45827" w:rsidRPr="00482D4E" w:rsidRDefault="00F45827" w:rsidP="00664BDE">
            <w:r>
              <w:t>8</w:t>
            </w:r>
          </w:p>
        </w:tc>
        <w:tc>
          <w:tcPr>
            <w:tcW w:w="990" w:type="dxa"/>
            <w:vAlign w:val="center"/>
          </w:tcPr>
          <w:p w14:paraId="55C637D8" w14:textId="69449CC6" w:rsidR="00F45827" w:rsidRPr="00482D4E" w:rsidRDefault="00F45827" w:rsidP="00664BDE">
            <w:r w:rsidRPr="00482D4E">
              <w:t>Sprint #1</w:t>
            </w:r>
          </w:p>
        </w:tc>
      </w:tr>
      <w:tr w:rsidR="00F45827" w:rsidRPr="00482D4E" w14:paraId="1E18AE17" w14:textId="77777777" w:rsidTr="00664BDE">
        <w:tc>
          <w:tcPr>
            <w:tcW w:w="657" w:type="dxa"/>
            <w:vAlign w:val="center"/>
          </w:tcPr>
          <w:p w14:paraId="6CC9A490" w14:textId="77777777" w:rsidR="00F45827" w:rsidRPr="00482D4E" w:rsidRDefault="00F45827" w:rsidP="00664BDE">
            <w:r>
              <w:t>8</w:t>
            </w:r>
          </w:p>
        </w:tc>
        <w:tc>
          <w:tcPr>
            <w:tcW w:w="2340" w:type="dxa"/>
            <w:vAlign w:val="center"/>
          </w:tcPr>
          <w:p w14:paraId="0EBB12B7" w14:textId="747737B4" w:rsidR="00F45827" w:rsidRPr="00664BDE" w:rsidRDefault="00F45827" w:rsidP="00664BDE">
            <w:pPr>
              <w:jc w:val="left"/>
            </w:pPr>
            <w:proofErr w:type="spellStart"/>
            <w:r w:rsidRPr="00664BDE">
              <w:t>HoD</w:t>
            </w:r>
            <w:proofErr w:type="spellEnd"/>
            <w:r w:rsidRPr="00664BDE">
              <w:t xml:space="preserve"> certification review &amp; interview scheduling</w:t>
            </w:r>
          </w:p>
        </w:tc>
        <w:tc>
          <w:tcPr>
            <w:tcW w:w="2160" w:type="dxa"/>
          </w:tcPr>
          <w:p w14:paraId="5736DE14" w14:textId="4F3F6D1C" w:rsidR="004E4A1C" w:rsidRPr="00664BDE" w:rsidRDefault="00F45827" w:rsidP="00664BDE">
            <w:pPr>
              <w:jc w:val="left"/>
              <w:rPr>
                <w:sz w:val="20"/>
                <w:szCs w:val="20"/>
              </w:rPr>
            </w:pPr>
            <w:proofErr w:type="spellStart"/>
            <w:r w:rsidRPr="00664BDE">
              <w:rPr>
                <w:sz w:val="20"/>
                <w:szCs w:val="20"/>
              </w:rPr>
              <w:t>HoD</w:t>
            </w:r>
            <w:proofErr w:type="spellEnd"/>
            <w:r w:rsidRPr="00664BDE">
              <w:rPr>
                <w:sz w:val="20"/>
                <w:szCs w:val="20"/>
              </w:rPr>
              <w:t xml:space="preserve"> reviews /approves/reject submitted application and schedule interview with applicant via email notification</w:t>
            </w:r>
          </w:p>
        </w:tc>
        <w:tc>
          <w:tcPr>
            <w:tcW w:w="1620" w:type="dxa"/>
            <w:vAlign w:val="center"/>
          </w:tcPr>
          <w:p w14:paraId="39C9A742" w14:textId="626EFEEE" w:rsidR="00F45827" w:rsidRPr="00482D4E" w:rsidRDefault="00F45827" w:rsidP="00664BDE">
            <w:r>
              <w:t>7</w:t>
            </w:r>
          </w:p>
        </w:tc>
        <w:tc>
          <w:tcPr>
            <w:tcW w:w="1260" w:type="dxa"/>
            <w:vAlign w:val="center"/>
          </w:tcPr>
          <w:p w14:paraId="08227256" w14:textId="33F11B74" w:rsidR="00F45827" w:rsidRPr="00482D4E" w:rsidRDefault="00F45827" w:rsidP="00664BDE">
            <w:r>
              <w:t>9</w:t>
            </w:r>
          </w:p>
        </w:tc>
        <w:tc>
          <w:tcPr>
            <w:tcW w:w="990" w:type="dxa"/>
            <w:vAlign w:val="center"/>
          </w:tcPr>
          <w:p w14:paraId="2C88FB2D" w14:textId="12C858D0" w:rsidR="00F45827" w:rsidRPr="00482D4E" w:rsidRDefault="00F45827" w:rsidP="00664BDE">
            <w:r w:rsidRPr="00482D4E">
              <w:t>Sprint #1</w:t>
            </w:r>
          </w:p>
        </w:tc>
      </w:tr>
      <w:tr w:rsidR="00F45827" w:rsidRPr="00482D4E" w14:paraId="6B95D467" w14:textId="77777777" w:rsidTr="00664BDE">
        <w:tc>
          <w:tcPr>
            <w:tcW w:w="657" w:type="dxa"/>
            <w:vAlign w:val="center"/>
          </w:tcPr>
          <w:p w14:paraId="33DB596F" w14:textId="77777777" w:rsidR="00F45827" w:rsidRDefault="00F45827" w:rsidP="00664BDE">
            <w:r>
              <w:t>9</w:t>
            </w:r>
          </w:p>
        </w:tc>
        <w:tc>
          <w:tcPr>
            <w:tcW w:w="2340" w:type="dxa"/>
            <w:vAlign w:val="center"/>
          </w:tcPr>
          <w:p w14:paraId="0102D031" w14:textId="63D0F593" w:rsidR="00F45827" w:rsidRPr="00664BDE" w:rsidRDefault="00F45827" w:rsidP="00664BDE">
            <w:pPr>
              <w:jc w:val="left"/>
            </w:pPr>
            <w:r w:rsidRPr="00664BDE">
              <w:t>Stripe payment integration (sandbox)</w:t>
            </w:r>
          </w:p>
        </w:tc>
        <w:tc>
          <w:tcPr>
            <w:tcW w:w="2160" w:type="dxa"/>
          </w:tcPr>
          <w:p w14:paraId="6C446F77" w14:textId="42465CED" w:rsidR="00F45827" w:rsidRPr="00664BDE" w:rsidRDefault="00F45827" w:rsidP="00664BDE">
            <w:pPr>
              <w:jc w:val="left"/>
              <w:rPr>
                <w:sz w:val="20"/>
                <w:szCs w:val="20"/>
              </w:rPr>
            </w:pPr>
            <w:r w:rsidRPr="00664BDE">
              <w:rPr>
                <w:sz w:val="20"/>
                <w:szCs w:val="20"/>
              </w:rPr>
              <w:t>Stripe’s payment gateway sandbox to process certification fees</w:t>
            </w:r>
          </w:p>
        </w:tc>
        <w:tc>
          <w:tcPr>
            <w:tcW w:w="1620" w:type="dxa"/>
            <w:vAlign w:val="center"/>
          </w:tcPr>
          <w:p w14:paraId="63F9AB9C" w14:textId="6EF29B80" w:rsidR="00F45827" w:rsidRPr="00482D4E" w:rsidRDefault="00F45827" w:rsidP="00664BDE">
            <w:r>
              <w:t>7</w:t>
            </w:r>
          </w:p>
        </w:tc>
        <w:tc>
          <w:tcPr>
            <w:tcW w:w="1260" w:type="dxa"/>
            <w:vAlign w:val="center"/>
          </w:tcPr>
          <w:p w14:paraId="7C396845" w14:textId="43B70669" w:rsidR="00F45827" w:rsidRPr="00482D4E" w:rsidRDefault="00F45827" w:rsidP="00664BDE">
            <w:r>
              <w:t>7</w:t>
            </w:r>
          </w:p>
        </w:tc>
        <w:tc>
          <w:tcPr>
            <w:tcW w:w="990" w:type="dxa"/>
            <w:vAlign w:val="center"/>
          </w:tcPr>
          <w:p w14:paraId="41621A40" w14:textId="0442A3CA" w:rsidR="00F45827" w:rsidRPr="00482D4E" w:rsidRDefault="00F45827" w:rsidP="00664BDE">
            <w:r w:rsidRPr="00482D4E">
              <w:t>Sprint #1</w:t>
            </w:r>
          </w:p>
        </w:tc>
      </w:tr>
      <w:tr w:rsidR="00F45827" w:rsidRPr="00482D4E" w14:paraId="1996C629" w14:textId="77777777" w:rsidTr="00664BDE">
        <w:tc>
          <w:tcPr>
            <w:tcW w:w="657" w:type="dxa"/>
            <w:vAlign w:val="center"/>
          </w:tcPr>
          <w:p w14:paraId="6E02545F" w14:textId="77777777" w:rsidR="00F45827" w:rsidRDefault="00F45827" w:rsidP="00664BDE">
            <w:r>
              <w:t>10</w:t>
            </w:r>
          </w:p>
        </w:tc>
        <w:tc>
          <w:tcPr>
            <w:tcW w:w="2340" w:type="dxa"/>
            <w:vAlign w:val="center"/>
          </w:tcPr>
          <w:p w14:paraId="6A6BC283" w14:textId="514310A4" w:rsidR="00F45827" w:rsidRPr="00664BDE" w:rsidRDefault="00F45827" w:rsidP="00664BDE">
            <w:pPr>
              <w:jc w:val="left"/>
            </w:pPr>
            <w:r w:rsidRPr="00664BDE">
              <w:t>Badge/certificate issuance &amp; email delivery</w:t>
            </w:r>
          </w:p>
        </w:tc>
        <w:tc>
          <w:tcPr>
            <w:tcW w:w="2160" w:type="dxa"/>
          </w:tcPr>
          <w:p w14:paraId="5D756BEC" w14:textId="0E453376" w:rsidR="00F45827" w:rsidRPr="00664BDE" w:rsidRDefault="00F45827" w:rsidP="00664BDE">
            <w:pPr>
              <w:jc w:val="left"/>
              <w:rPr>
                <w:sz w:val="20"/>
                <w:szCs w:val="20"/>
              </w:rPr>
            </w:pPr>
            <w:proofErr w:type="spellStart"/>
            <w:r w:rsidRPr="00664BDE">
              <w:rPr>
                <w:sz w:val="20"/>
                <w:szCs w:val="20"/>
              </w:rPr>
              <w:t>HoD</w:t>
            </w:r>
            <w:proofErr w:type="spellEnd"/>
            <w:r w:rsidRPr="00664BDE">
              <w:rPr>
                <w:sz w:val="20"/>
                <w:szCs w:val="20"/>
              </w:rPr>
              <w:t xml:space="preserve"> issuing park-specific badge, system deliveries via Email</w:t>
            </w:r>
          </w:p>
        </w:tc>
        <w:tc>
          <w:tcPr>
            <w:tcW w:w="1620" w:type="dxa"/>
            <w:vAlign w:val="center"/>
          </w:tcPr>
          <w:p w14:paraId="4311FB20" w14:textId="18750CB6" w:rsidR="00F45827" w:rsidRPr="00482D4E" w:rsidRDefault="00F45827" w:rsidP="00664BDE">
            <w:r>
              <w:t>8, 9</w:t>
            </w:r>
          </w:p>
        </w:tc>
        <w:tc>
          <w:tcPr>
            <w:tcW w:w="1260" w:type="dxa"/>
            <w:vAlign w:val="center"/>
          </w:tcPr>
          <w:p w14:paraId="23DBC4CE" w14:textId="5F7DB8BE" w:rsidR="00F45827" w:rsidRPr="00482D4E" w:rsidRDefault="00F45827" w:rsidP="00664BDE">
            <w:r>
              <w:t>9</w:t>
            </w:r>
          </w:p>
        </w:tc>
        <w:tc>
          <w:tcPr>
            <w:tcW w:w="990" w:type="dxa"/>
            <w:vAlign w:val="center"/>
          </w:tcPr>
          <w:p w14:paraId="4119E5EF" w14:textId="445292CD" w:rsidR="00F45827" w:rsidRPr="00482D4E" w:rsidRDefault="00F45827" w:rsidP="00664BDE">
            <w:r w:rsidRPr="00482D4E">
              <w:t>Sprint #1</w:t>
            </w:r>
          </w:p>
        </w:tc>
      </w:tr>
      <w:tr w:rsidR="00F45827" w:rsidRPr="00482D4E" w14:paraId="59172F85" w14:textId="77777777" w:rsidTr="00664BDE">
        <w:trPr>
          <w:trHeight w:val="2267"/>
        </w:trPr>
        <w:tc>
          <w:tcPr>
            <w:tcW w:w="657" w:type="dxa"/>
            <w:vAlign w:val="center"/>
          </w:tcPr>
          <w:p w14:paraId="483CDF8C" w14:textId="425D1031" w:rsidR="00F45827" w:rsidRDefault="00F45827" w:rsidP="00664BDE">
            <w:r>
              <w:t>11</w:t>
            </w:r>
          </w:p>
        </w:tc>
        <w:tc>
          <w:tcPr>
            <w:tcW w:w="2340" w:type="dxa"/>
            <w:vAlign w:val="center"/>
          </w:tcPr>
          <w:p w14:paraId="6258D0BA" w14:textId="731E5427" w:rsidR="00F45827" w:rsidRPr="00664BDE" w:rsidRDefault="00F45827" w:rsidP="00664BDE">
            <w:pPr>
              <w:jc w:val="left"/>
            </w:pPr>
            <w:r w:rsidRPr="00664BDE">
              <w:t>Senior auto-nomination logic</w:t>
            </w:r>
          </w:p>
        </w:tc>
        <w:tc>
          <w:tcPr>
            <w:tcW w:w="2160" w:type="dxa"/>
          </w:tcPr>
          <w:p w14:paraId="09853CA4" w14:textId="43E91AE0" w:rsidR="00F45827" w:rsidRPr="00664BDE" w:rsidRDefault="00F45827" w:rsidP="00664BDE">
            <w:pPr>
              <w:jc w:val="left"/>
              <w:rPr>
                <w:sz w:val="20"/>
                <w:szCs w:val="20"/>
              </w:rPr>
            </w:pPr>
            <w:r w:rsidRPr="00664BDE">
              <w:rPr>
                <w:sz w:val="20"/>
                <w:szCs w:val="20"/>
              </w:rPr>
              <w:t>Automatically nominates guides and rangers who have held and renewed their badge over a qualifying period to Senior level</w:t>
            </w:r>
          </w:p>
        </w:tc>
        <w:tc>
          <w:tcPr>
            <w:tcW w:w="1620" w:type="dxa"/>
            <w:vAlign w:val="center"/>
          </w:tcPr>
          <w:p w14:paraId="044C6BBB" w14:textId="7CBA1359" w:rsidR="00F45827" w:rsidRPr="00482D4E" w:rsidRDefault="00F45827" w:rsidP="00664BDE">
            <w:r>
              <w:t>2, 10</w:t>
            </w:r>
          </w:p>
        </w:tc>
        <w:tc>
          <w:tcPr>
            <w:tcW w:w="1260" w:type="dxa"/>
            <w:vAlign w:val="center"/>
          </w:tcPr>
          <w:p w14:paraId="02CD9797" w14:textId="75253F9D" w:rsidR="00F45827" w:rsidRPr="00482D4E" w:rsidRDefault="00F45827" w:rsidP="00664BDE">
            <w:r>
              <w:t>6</w:t>
            </w:r>
          </w:p>
        </w:tc>
        <w:tc>
          <w:tcPr>
            <w:tcW w:w="990" w:type="dxa"/>
            <w:vAlign w:val="center"/>
          </w:tcPr>
          <w:p w14:paraId="243D273E" w14:textId="636258FA" w:rsidR="00F45827" w:rsidRPr="00482D4E" w:rsidRDefault="00F45827" w:rsidP="00664BDE">
            <w:r w:rsidRPr="00482D4E">
              <w:t>Sprint #1</w:t>
            </w:r>
          </w:p>
        </w:tc>
      </w:tr>
      <w:tr w:rsidR="00F45827" w:rsidRPr="00482D4E" w14:paraId="19CE3ACB" w14:textId="77777777" w:rsidTr="00664BDE">
        <w:trPr>
          <w:trHeight w:val="2204"/>
        </w:trPr>
        <w:tc>
          <w:tcPr>
            <w:tcW w:w="657" w:type="dxa"/>
            <w:vAlign w:val="center"/>
          </w:tcPr>
          <w:p w14:paraId="5AF31AB7" w14:textId="57655DC7" w:rsidR="00F45827" w:rsidRDefault="00F45827" w:rsidP="00664BDE">
            <w:r>
              <w:t>12</w:t>
            </w:r>
          </w:p>
        </w:tc>
        <w:tc>
          <w:tcPr>
            <w:tcW w:w="2340" w:type="dxa"/>
            <w:vAlign w:val="center"/>
          </w:tcPr>
          <w:p w14:paraId="3B54D28C" w14:textId="0DB0A39A" w:rsidR="00F45827" w:rsidRPr="00664BDE" w:rsidRDefault="00F45827" w:rsidP="00664BDE">
            <w:pPr>
              <w:jc w:val="left"/>
            </w:pPr>
            <w:r w:rsidRPr="00664BDE">
              <w:t>Notification system (Email, SMS, In-app, PWA push)</w:t>
            </w:r>
          </w:p>
        </w:tc>
        <w:tc>
          <w:tcPr>
            <w:tcW w:w="2160" w:type="dxa"/>
          </w:tcPr>
          <w:p w14:paraId="18CCEBA0" w14:textId="0BF0526C" w:rsidR="00F45827" w:rsidRPr="00664BDE" w:rsidRDefault="00F45827" w:rsidP="00664BDE">
            <w:pPr>
              <w:jc w:val="left"/>
              <w:rPr>
                <w:sz w:val="20"/>
                <w:szCs w:val="20"/>
              </w:rPr>
            </w:pPr>
            <w:r w:rsidRPr="00664BDE">
              <w:rPr>
                <w:sz w:val="20"/>
                <w:szCs w:val="20"/>
              </w:rPr>
              <w:t xml:space="preserve">Notification module </w:t>
            </w:r>
            <w:proofErr w:type="gramStart"/>
            <w:r w:rsidRPr="00664BDE">
              <w:rPr>
                <w:sz w:val="20"/>
                <w:szCs w:val="20"/>
              </w:rPr>
              <w:t>are</w:t>
            </w:r>
            <w:proofErr w:type="gramEnd"/>
            <w:r w:rsidRPr="00664BDE">
              <w:rPr>
                <w:sz w:val="20"/>
                <w:szCs w:val="20"/>
              </w:rPr>
              <w:t xml:space="preserve"> triggered automatically by system events or manually announced through Admin dashboard</w:t>
            </w:r>
          </w:p>
        </w:tc>
        <w:tc>
          <w:tcPr>
            <w:tcW w:w="1620" w:type="dxa"/>
            <w:vAlign w:val="center"/>
          </w:tcPr>
          <w:p w14:paraId="401E0632" w14:textId="57740411" w:rsidR="00F45827" w:rsidRPr="00482D4E" w:rsidRDefault="00F45827" w:rsidP="00664BDE">
            <w:r>
              <w:t>2</w:t>
            </w:r>
          </w:p>
        </w:tc>
        <w:tc>
          <w:tcPr>
            <w:tcW w:w="1260" w:type="dxa"/>
            <w:vAlign w:val="center"/>
          </w:tcPr>
          <w:p w14:paraId="5AE094FD" w14:textId="31066E23" w:rsidR="00F45827" w:rsidRPr="00482D4E" w:rsidRDefault="00F45827" w:rsidP="00664BDE">
            <w:r>
              <w:t>8</w:t>
            </w:r>
          </w:p>
        </w:tc>
        <w:tc>
          <w:tcPr>
            <w:tcW w:w="990" w:type="dxa"/>
            <w:vAlign w:val="center"/>
          </w:tcPr>
          <w:p w14:paraId="74C08C2B" w14:textId="153A8437" w:rsidR="00F45827" w:rsidRPr="00482D4E" w:rsidRDefault="00F45827" w:rsidP="00664BDE">
            <w:r w:rsidRPr="00482D4E">
              <w:t>Sprint #1</w:t>
            </w:r>
          </w:p>
        </w:tc>
      </w:tr>
      <w:tr w:rsidR="00F45827" w:rsidRPr="00482D4E" w14:paraId="574B9636" w14:textId="77777777" w:rsidTr="00664BDE">
        <w:trPr>
          <w:trHeight w:val="2447"/>
        </w:trPr>
        <w:tc>
          <w:tcPr>
            <w:tcW w:w="657" w:type="dxa"/>
            <w:vAlign w:val="center"/>
          </w:tcPr>
          <w:p w14:paraId="0CA2AD87" w14:textId="27A3FC27" w:rsidR="00F45827" w:rsidRDefault="00F45827" w:rsidP="00664BDE">
            <w:r>
              <w:t>13</w:t>
            </w:r>
          </w:p>
        </w:tc>
        <w:tc>
          <w:tcPr>
            <w:tcW w:w="2340" w:type="dxa"/>
            <w:vAlign w:val="center"/>
          </w:tcPr>
          <w:p w14:paraId="57E7DA66" w14:textId="6D90FF84" w:rsidR="00F45827" w:rsidRPr="00664BDE" w:rsidRDefault="00F45827" w:rsidP="00664BDE">
            <w:pPr>
              <w:jc w:val="left"/>
            </w:pPr>
            <w:r w:rsidRPr="00664BDE">
              <w:t>AI monitoring — webcam feed + local model</w:t>
            </w:r>
          </w:p>
        </w:tc>
        <w:tc>
          <w:tcPr>
            <w:tcW w:w="2160" w:type="dxa"/>
          </w:tcPr>
          <w:p w14:paraId="033FE253" w14:textId="71D39CB5" w:rsidR="00F45827" w:rsidRPr="00664BDE" w:rsidRDefault="00F45827" w:rsidP="00664BDE">
            <w:pPr>
              <w:jc w:val="left"/>
              <w:rPr>
                <w:sz w:val="20"/>
                <w:szCs w:val="20"/>
              </w:rPr>
            </w:pPr>
            <w:r w:rsidRPr="00664BDE">
              <w:rPr>
                <w:sz w:val="20"/>
                <w:szCs w:val="20"/>
              </w:rPr>
              <w:t>Live webcam feed on edge device and runs locally pre-trained AI model to continuously analyse video frames for abnormal activities during guided tours.</w:t>
            </w:r>
          </w:p>
        </w:tc>
        <w:tc>
          <w:tcPr>
            <w:tcW w:w="1620" w:type="dxa"/>
            <w:vAlign w:val="center"/>
          </w:tcPr>
          <w:p w14:paraId="74B26A65" w14:textId="08781EBD" w:rsidR="00F45827" w:rsidRPr="00482D4E" w:rsidRDefault="00F45827" w:rsidP="00664BDE">
            <w:r>
              <w:t>1</w:t>
            </w:r>
          </w:p>
        </w:tc>
        <w:tc>
          <w:tcPr>
            <w:tcW w:w="1260" w:type="dxa"/>
            <w:vAlign w:val="center"/>
          </w:tcPr>
          <w:p w14:paraId="7BA8A1BE" w14:textId="6B2061F4" w:rsidR="00F45827" w:rsidRPr="00482D4E" w:rsidRDefault="00F45827" w:rsidP="00664BDE">
            <w:r>
              <w:t>10</w:t>
            </w:r>
          </w:p>
        </w:tc>
        <w:tc>
          <w:tcPr>
            <w:tcW w:w="990" w:type="dxa"/>
            <w:vAlign w:val="center"/>
          </w:tcPr>
          <w:p w14:paraId="0F51FC60" w14:textId="6FF57852" w:rsidR="00F45827" w:rsidRPr="00482D4E" w:rsidRDefault="00F45827" w:rsidP="00664BDE">
            <w:r w:rsidRPr="00482D4E">
              <w:t>Sprint #</w:t>
            </w:r>
            <w:r>
              <w:t>2</w:t>
            </w:r>
          </w:p>
        </w:tc>
      </w:tr>
      <w:tr w:rsidR="00F45827" w:rsidRPr="00482D4E" w14:paraId="68F4CCD9" w14:textId="77777777" w:rsidTr="00664BDE">
        <w:trPr>
          <w:trHeight w:val="3689"/>
        </w:trPr>
        <w:tc>
          <w:tcPr>
            <w:tcW w:w="657" w:type="dxa"/>
            <w:vAlign w:val="center"/>
          </w:tcPr>
          <w:p w14:paraId="53BF6A03" w14:textId="69F71C95" w:rsidR="00F45827" w:rsidRDefault="00F45827" w:rsidP="00664BDE">
            <w:r>
              <w:lastRenderedPageBreak/>
              <w:t>14</w:t>
            </w:r>
          </w:p>
        </w:tc>
        <w:tc>
          <w:tcPr>
            <w:tcW w:w="2340" w:type="dxa"/>
            <w:vAlign w:val="center"/>
          </w:tcPr>
          <w:p w14:paraId="7152D73E" w14:textId="23E12D2D" w:rsidR="00F45827" w:rsidRPr="00664BDE" w:rsidRDefault="00F45827" w:rsidP="00664BDE">
            <w:pPr>
              <w:jc w:val="left"/>
            </w:pPr>
            <w:r w:rsidRPr="00664BDE">
              <w:t>Evidence capture + H.264 compression</w:t>
            </w:r>
          </w:p>
        </w:tc>
        <w:tc>
          <w:tcPr>
            <w:tcW w:w="2160" w:type="dxa"/>
          </w:tcPr>
          <w:p w14:paraId="036F9BAF" w14:textId="54BAFFCC" w:rsidR="00F45827" w:rsidRPr="00664BDE" w:rsidRDefault="00F45827" w:rsidP="00664BDE">
            <w:pPr>
              <w:jc w:val="left"/>
              <w:rPr>
                <w:sz w:val="20"/>
                <w:szCs w:val="20"/>
              </w:rPr>
            </w:pPr>
            <w:r w:rsidRPr="00664BDE">
              <w:rPr>
                <w:sz w:val="20"/>
                <w:szCs w:val="20"/>
              </w:rPr>
              <w:t>System automatically captures abnormal activities and timestamp video clip as evidenc</w:t>
            </w:r>
            <w:r w:rsidR="00B0440D">
              <w:rPr>
                <w:sz w:val="20"/>
                <w:szCs w:val="20"/>
              </w:rPr>
              <w:t>e</w:t>
            </w:r>
            <w:r w:rsidRPr="00664BDE">
              <w:rPr>
                <w:sz w:val="20"/>
                <w:szCs w:val="20"/>
              </w:rPr>
              <w:t xml:space="preserve">, compressing via </w:t>
            </w:r>
            <w:proofErr w:type="spellStart"/>
            <w:r w:rsidRPr="00664BDE">
              <w:rPr>
                <w:sz w:val="20"/>
                <w:szCs w:val="20"/>
              </w:rPr>
              <w:t>FFmpeg.wasm</w:t>
            </w:r>
            <w:proofErr w:type="spellEnd"/>
            <w:r w:rsidRPr="00664BDE">
              <w:rPr>
                <w:sz w:val="20"/>
                <w:szCs w:val="20"/>
              </w:rPr>
              <w:t xml:space="preserve"> (H.264 codec) directly in browser, reducing file size by approximately 95% BEFORE any upload attemp</w:t>
            </w:r>
            <w:r w:rsidR="00B0440D">
              <w:rPr>
                <w:sz w:val="20"/>
                <w:szCs w:val="20"/>
              </w:rPr>
              <w:t>t</w:t>
            </w:r>
          </w:p>
        </w:tc>
        <w:tc>
          <w:tcPr>
            <w:tcW w:w="1620" w:type="dxa"/>
            <w:vAlign w:val="center"/>
          </w:tcPr>
          <w:p w14:paraId="121863C8" w14:textId="44DA3D54" w:rsidR="00F45827" w:rsidRPr="00482D4E" w:rsidRDefault="00F45827" w:rsidP="00664BDE">
            <w:r>
              <w:t>13</w:t>
            </w:r>
          </w:p>
        </w:tc>
        <w:tc>
          <w:tcPr>
            <w:tcW w:w="1260" w:type="dxa"/>
            <w:vAlign w:val="center"/>
          </w:tcPr>
          <w:p w14:paraId="4CB8A5AE" w14:textId="2FCE590B" w:rsidR="00F45827" w:rsidRPr="00482D4E" w:rsidRDefault="00F45827" w:rsidP="00664BDE">
            <w:r>
              <w:t>9</w:t>
            </w:r>
          </w:p>
        </w:tc>
        <w:tc>
          <w:tcPr>
            <w:tcW w:w="990" w:type="dxa"/>
            <w:vAlign w:val="center"/>
          </w:tcPr>
          <w:p w14:paraId="62B8DCA0" w14:textId="5BC29382" w:rsidR="00F45827" w:rsidRPr="00482D4E" w:rsidRDefault="00F45827" w:rsidP="00664BDE">
            <w:r w:rsidRPr="00482D4E">
              <w:t>Sprint #</w:t>
            </w:r>
            <w:r>
              <w:t>2</w:t>
            </w:r>
          </w:p>
        </w:tc>
      </w:tr>
      <w:tr w:rsidR="00F45827" w:rsidRPr="00482D4E" w14:paraId="3FFF6362" w14:textId="77777777" w:rsidTr="00664BDE">
        <w:tc>
          <w:tcPr>
            <w:tcW w:w="657" w:type="dxa"/>
            <w:vAlign w:val="center"/>
          </w:tcPr>
          <w:p w14:paraId="08F691F0" w14:textId="36C86BB9" w:rsidR="00F45827" w:rsidRDefault="00F45827" w:rsidP="00664BDE">
            <w:r>
              <w:t>15</w:t>
            </w:r>
          </w:p>
        </w:tc>
        <w:tc>
          <w:tcPr>
            <w:tcW w:w="2340" w:type="dxa"/>
            <w:vAlign w:val="center"/>
          </w:tcPr>
          <w:p w14:paraId="76495470" w14:textId="68BF3333" w:rsidR="00F45827" w:rsidRPr="00664BDE" w:rsidRDefault="00F45827" w:rsidP="00664BDE">
            <w:pPr>
              <w:jc w:val="left"/>
            </w:pPr>
            <w:proofErr w:type="spellStart"/>
            <w:r w:rsidRPr="00664BDE">
              <w:t>Supabase</w:t>
            </w:r>
            <w:proofErr w:type="spellEnd"/>
            <w:r w:rsidRPr="00664BDE">
              <w:t xml:space="preserve"> Storage upload + PostgreSQL metadata logging</w:t>
            </w:r>
          </w:p>
        </w:tc>
        <w:tc>
          <w:tcPr>
            <w:tcW w:w="2160" w:type="dxa"/>
          </w:tcPr>
          <w:p w14:paraId="7C8A6F3A" w14:textId="2490B8F6" w:rsidR="00556A37" w:rsidRPr="00664BDE" w:rsidRDefault="00F45827" w:rsidP="00664BDE">
            <w:pPr>
              <w:jc w:val="left"/>
              <w:rPr>
                <w:sz w:val="20"/>
                <w:szCs w:val="20"/>
              </w:rPr>
            </w:pPr>
            <w:r w:rsidRPr="00664BDE">
              <w:rPr>
                <w:sz w:val="20"/>
                <w:szCs w:val="20"/>
              </w:rPr>
              <w:t xml:space="preserve">Uploads compressed clip to </w:t>
            </w:r>
            <w:proofErr w:type="spellStart"/>
            <w:r w:rsidRPr="00664BDE">
              <w:rPr>
                <w:sz w:val="20"/>
                <w:szCs w:val="20"/>
              </w:rPr>
              <w:t>Supabase</w:t>
            </w:r>
            <w:proofErr w:type="spellEnd"/>
            <w:r w:rsidRPr="00664BDE">
              <w:rPr>
                <w:sz w:val="20"/>
                <w:szCs w:val="20"/>
              </w:rPr>
              <w:t xml:space="preserve"> storage along inserting metadata to PostgreSQL database</w:t>
            </w:r>
          </w:p>
        </w:tc>
        <w:tc>
          <w:tcPr>
            <w:tcW w:w="1620" w:type="dxa"/>
            <w:vAlign w:val="center"/>
          </w:tcPr>
          <w:p w14:paraId="76394BFD" w14:textId="6BB43CB9" w:rsidR="00F45827" w:rsidRPr="00482D4E" w:rsidRDefault="00F45827" w:rsidP="00664BDE">
            <w:r>
              <w:t>14</w:t>
            </w:r>
          </w:p>
        </w:tc>
        <w:tc>
          <w:tcPr>
            <w:tcW w:w="1260" w:type="dxa"/>
            <w:vAlign w:val="center"/>
          </w:tcPr>
          <w:p w14:paraId="0F251A21" w14:textId="1A3AC627" w:rsidR="00F45827" w:rsidRPr="00482D4E" w:rsidRDefault="00F45827" w:rsidP="00664BDE">
            <w:r>
              <w:t>9</w:t>
            </w:r>
          </w:p>
        </w:tc>
        <w:tc>
          <w:tcPr>
            <w:tcW w:w="990" w:type="dxa"/>
            <w:vAlign w:val="center"/>
          </w:tcPr>
          <w:p w14:paraId="1D682926" w14:textId="52A1BEB0" w:rsidR="00F45827" w:rsidRPr="00482D4E" w:rsidRDefault="00F45827" w:rsidP="00664BDE">
            <w:r w:rsidRPr="00482D4E">
              <w:t>Sprint #</w:t>
            </w:r>
            <w:r>
              <w:t>2</w:t>
            </w:r>
          </w:p>
        </w:tc>
      </w:tr>
      <w:tr w:rsidR="00F45827" w:rsidRPr="00482D4E" w14:paraId="57D05455" w14:textId="77777777" w:rsidTr="00664BDE">
        <w:tc>
          <w:tcPr>
            <w:tcW w:w="657" w:type="dxa"/>
            <w:vAlign w:val="center"/>
          </w:tcPr>
          <w:p w14:paraId="5FB0FCD6" w14:textId="4CD0F55A" w:rsidR="00F45827" w:rsidRDefault="00F45827" w:rsidP="00664BDE">
            <w:r>
              <w:t>16</w:t>
            </w:r>
          </w:p>
        </w:tc>
        <w:tc>
          <w:tcPr>
            <w:tcW w:w="2340" w:type="dxa"/>
            <w:vAlign w:val="center"/>
          </w:tcPr>
          <w:p w14:paraId="23E07A35" w14:textId="1FED50BB" w:rsidR="00F45827" w:rsidRPr="00664BDE" w:rsidRDefault="00F45827" w:rsidP="00664BDE">
            <w:pPr>
              <w:jc w:val="left"/>
            </w:pPr>
            <w:r w:rsidRPr="00664BDE">
              <w:t>Offline queue + background sync</w:t>
            </w:r>
          </w:p>
        </w:tc>
        <w:tc>
          <w:tcPr>
            <w:tcW w:w="2160" w:type="dxa"/>
          </w:tcPr>
          <w:p w14:paraId="7805419F" w14:textId="0ACBAB4A" w:rsidR="00F45827" w:rsidRPr="00664BDE" w:rsidRDefault="00F45827" w:rsidP="00664BDE">
            <w:pPr>
              <w:jc w:val="left"/>
              <w:rPr>
                <w:sz w:val="20"/>
                <w:szCs w:val="20"/>
              </w:rPr>
            </w:pPr>
            <w:r w:rsidRPr="00664BDE">
              <w:rPr>
                <w:sz w:val="20"/>
                <w:szCs w:val="20"/>
              </w:rPr>
              <w:t xml:space="preserve">Edge device without internet connectivity will have evidence clips and metadata queued locally on edge device, once back online, system automatically syncs queue to </w:t>
            </w:r>
            <w:proofErr w:type="spellStart"/>
            <w:r w:rsidRPr="00664BDE">
              <w:rPr>
                <w:sz w:val="20"/>
                <w:szCs w:val="20"/>
              </w:rPr>
              <w:t>Supabase</w:t>
            </w:r>
            <w:proofErr w:type="spellEnd"/>
            <w:r w:rsidRPr="00664BDE">
              <w:rPr>
                <w:sz w:val="20"/>
                <w:szCs w:val="20"/>
              </w:rPr>
              <w:t xml:space="preserve"> in background</w:t>
            </w:r>
          </w:p>
        </w:tc>
        <w:tc>
          <w:tcPr>
            <w:tcW w:w="1620" w:type="dxa"/>
            <w:vAlign w:val="center"/>
          </w:tcPr>
          <w:p w14:paraId="75BCFC45" w14:textId="65DA052B" w:rsidR="00F45827" w:rsidRPr="00482D4E" w:rsidRDefault="00F45827" w:rsidP="00664BDE">
            <w:r>
              <w:t>15</w:t>
            </w:r>
          </w:p>
        </w:tc>
        <w:tc>
          <w:tcPr>
            <w:tcW w:w="1260" w:type="dxa"/>
            <w:vAlign w:val="center"/>
          </w:tcPr>
          <w:p w14:paraId="6E26EC08" w14:textId="5BD080C3" w:rsidR="00F45827" w:rsidRPr="00482D4E" w:rsidRDefault="00F45827" w:rsidP="00664BDE">
            <w:r>
              <w:t>8</w:t>
            </w:r>
          </w:p>
        </w:tc>
        <w:tc>
          <w:tcPr>
            <w:tcW w:w="990" w:type="dxa"/>
            <w:vAlign w:val="center"/>
          </w:tcPr>
          <w:p w14:paraId="6639F09B" w14:textId="221D4553" w:rsidR="00F45827" w:rsidRPr="00482D4E" w:rsidRDefault="00F45827" w:rsidP="00664BDE">
            <w:r w:rsidRPr="00482D4E">
              <w:t>Sprint #</w:t>
            </w:r>
            <w:r>
              <w:t>2</w:t>
            </w:r>
          </w:p>
        </w:tc>
      </w:tr>
      <w:tr w:rsidR="00F45827" w:rsidRPr="00482D4E" w14:paraId="598D9DAE" w14:textId="77777777" w:rsidTr="00664BDE">
        <w:tc>
          <w:tcPr>
            <w:tcW w:w="657" w:type="dxa"/>
            <w:vAlign w:val="center"/>
          </w:tcPr>
          <w:p w14:paraId="03150187" w14:textId="3CB590F3" w:rsidR="00F45827" w:rsidRDefault="00F45827" w:rsidP="00664BDE">
            <w:r>
              <w:t>17</w:t>
            </w:r>
          </w:p>
        </w:tc>
        <w:tc>
          <w:tcPr>
            <w:tcW w:w="2340" w:type="dxa"/>
            <w:vAlign w:val="center"/>
          </w:tcPr>
          <w:p w14:paraId="57E83D48" w14:textId="0AE20AA0" w:rsidR="00F45827" w:rsidRPr="00664BDE" w:rsidRDefault="00F45827" w:rsidP="00664BDE">
            <w:pPr>
              <w:jc w:val="left"/>
            </w:pPr>
            <w:r w:rsidRPr="00664BDE">
              <w:t>On-device alert (sound/visual on detection)</w:t>
            </w:r>
          </w:p>
        </w:tc>
        <w:tc>
          <w:tcPr>
            <w:tcW w:w="2160" w:type="dxa"/>
          </w:tcPr>
          <w:p w14:paraId="0A522D72" w14:textId="05D55F18" w:rsidR="00F45827" w:rsidRPr="00664BDE" w:rsidRDefault="009C1084" w:rsidP="00664BDE">
            <w:pPr>
              <w:jc w:val="left"/>
              <w:rPr>
                <w:sz w:val="20"/>
                <w:szCs w:val="20"/>
              </w:rPr>
            </w:pPr>
            <w:r w:rsidRPr="00664BDE">
              <w:rPr>
                <w:sz w:val="20"/>
                <w:szCs w:val="20"/>
              </w:rPr>
              <w:t>Fires locally, without internet access required,</w:t>
            </w:r>
            <w:r w:rsidR="00F45827" w:rsidRPr="00664BDE">
              <w:rPr>
                <w:sz w:val="20"/>
                <w:szCs w:val="20"/>
              </w:rPr>
              <w:t xml:space="preserve"> immediate on-device sound and visual alert the moment abnormal activities </w:t>
            </w:r>
            <w:proofErr w:type="gramStart"/>
            <w:r w:rsidR="00F45827" w:rsidRPr="00664BDE">
              <w:rPr>
                <w:sz w:val="20"/>
                <w:szCs w:val="20"/>
              </w:rPr>
              <w:t>is</w:t>
            </w:r>
            <w:proofErr w:type="gramEnd"/>
            <w:r w:rsidR="00F45827" w:rsidRPr="00664BDE">
              <w:rPr>
                <w:sz w:val="20"/>
                <w:szCs w:val="20"/>
              </w:rPr>
              <w:t xml:space="preserve"> detected, notifying staff on the spot.</w:t>
            </w:r>
          </w:p>
        </w:tc>
        <w:tc>
          <w:tcPr>
            <w:tcW w:w="1620" w:type="dxa"/>
            <w:vAlign w:val="center"/>
          </w:tcPr>
          <w:p w14:paraId="0383D791" w14:textId="7CB36C64" w:rsidR="00F45827" w:rsidRPr="00482D4E" w:rsidRDefault="00F45827" w:rsidP="00664BDE">
            <w:r>
              <w:t>13</w:t>
            </w:r>
          </w:p>
        </w:tc>
        <w:tc>
          <w:tcPr>
            <w:tcW w:w="1260" w:type="dxa"/>
            <w:vAlign w:val="center"/>
          </w:tcPr>
          <w:p w14:paraId="73F18913" w14:textId="68E89453" w:rsidR="00F45827" w:rsidRPr="00482D4E" w:rsidRDefault="00F45827" w:rsidP="00664BDE">
            <w:r>
              <w:t>8</w:t>
            </w:r>
          </w:p>
        </w:tc>
        <w:tc>
          <w:tcPr>
            <w:tcW w:w="990" w:type="dxa"/>
            <w:vAlign w:val="center"/>
          </w:tcPr>
          <w:p w14:paraId="14248EF9" w14:textId="57F93D65" w:rsidR="00F45827" w:rsidRPr="00482D4E" w:rsidRDefault="00F45827" w:rsidP="00664BDE">
            <w:r w:rsidRPr="00482D4E">
              <w:t>Sprint #</w:t>
            </w:r>
            <w:r>
              <w:t>2</w:t>
            </w:r>
          </w:p>
        </w:tc>
      </w:tr>
      <w:tr w:rsidR="00F45827" w:rsidRPr="00482D4E" w14:paraId="7D9B11DA" w14:textId="77777777" w:rsidTr="00664BDE">
        <w:tc>
          <w:tcPr>
            <w:tcW w:w="657" w:type="dxa"/>
            <w:vAlign w:val="center"/>
          </w:tcPr>
          <w:p w14:paraId="6EF4A82D" w14:textId="7BA3B359" w:rsidR="00F45827" w:rsidRDefault="00F45827" w:rsidP="00664BDE">
            <w:r>
              <w:t>18</w:t>
            </w:r>
          </w:p>
        </w:tc>
        <w:tc>
          <w:tcPr>
            <w:tcW w:w="2340" w:type="dxa"/>
            <w:vAlign w:val="center"/>
          </w:tcPr>
          <w:p w14:paraId="3AE4BF0F" w14:textId="2A6E7384" w:rsidR="00F45827" w:rsidRPr="00664BDE" w:rsidRDefault="00F45827" w:rsidP="00664BDE">
            <w:pPr>
              <w:jc w:val="left"/>
            </w:pPr>
            <w:r w:rsidRPr="00664BDE">
              <w:t>Admin evidence review dashboard</w:t>
            </w:r>
          </w:p>
        </w:tc>
        <w:tc>
          <w:tcPr>
            <w:tcW w:w="2160" w:type="dxa"/>
          </w:tcPr>
          <w:p w14:paraId="38E4FFB5" w14:textId="36A6E02D" w:rsidR="00F45827" w:rsidRPr="00664BDE" w:rsidRDefault="009C1084" w:rsidP="00664BDE">
            <w:pPr>
              <w:jc w:val="left"/>
              <w:rPr>
                <w:sz w:val="20"/>
                <w:szCs w:val="20"/>
              </w:rPr>
            </w:pPr>
            <w:r w:rsidRPr="00664BDE">
              <w:rPr>
                <w:sz w:val="20"/>
                <w:szCs w:val="20"/>
              </w:rPr>
              <w:t>Centralised dashboard to review all evidence clips and recordings</w:t>
            </w:r>
          </w:p>
        </w:tc>
        <w:tc>
          <w:tcPr>
            <w:tcW w:w="1620" w:type="dxa"/>
            <w:vAlign w:val="center"/>
          </w:tcPr>
          <w:p w14:paraId="74826DE6" w14:textId="0DA61E4C" w:rsidR="00F45827" w:rsidRPr="00482D4E" w:rsidRDefault="00F45827" w:rsidP="00664BDE">
            <w:r>
              <w:t>15</w:t>
            </w:r>
          </w:p>
        </w:tc>
        <w:tc>
          <w:tcPr>
            <w:tcW w:w="1260" w:type="dxa"/>
            <w:vAlign w:val="center"/>
          </w:tcPr>
          <w:p w14:paraId="4ABF0D63" w14:textId="3D8F2C0A" w:rsidR="00F45827" w:rsidRPr="00482D4E" w:rsidRDefault="00F45827" w:rsidP="00664BDE">
            <w:r>
              <w:t>8</w:t>
            </w:r>
          </w:p>
        </w:tc>
        <w:tc>
          <w:tcPr>
            <w:tcW w:w="990" w:type="dxa"/>
            <w:vAlign w:val="center"/>
          </w:tcPr>
          <w:p w14:paraId="1E715A1F" w14:textId="0FB52708" w:rsidR="00F45827" w:rsidRPr="00482D4E" w:rsidRDefault="00F45827" w:rsidP="00664BDE">
            <w:r w:rsidRPr="00482D4E">
              <w:t>Sprint #</w:t>
            </w:r>
            <w:r>
              <w:t>2</w:t>
            </w:r>
          </w:p>
        </w:tc>
      </w:tr>
      <w:tr w:rsidR="00F45827" w:rsidRPr="00482D4E" w14:paraId="57825148" w14:textId="77777777" w:rsidTr="00664BDE">
        <w:tc>
          <w:tcPr>
            <w:tcW w:w="657" w:type="dxa"/>
            <w:vAlign w:val="center"/>
          </w:tcPr>
          <w:p w14:paraId="4C35CABF" w14:textId="54B2AA25" w:rsidR="00F45827" w:rsidRDefault="00F45827" w:rsidP="00664BDE">
            <w:r>
              <w:t>19</w:t>
            </w:r>
          </w:p>
        </w:tc>
        <w:tc>
          <w:tcPr>
            <w:tcW w:w="2340" w:type="dxa"/>
            <w:vAlign w:val="center"/>
          </w:tcPr>
          <w:p w14:paraId="46AFD083" w14:textId="20EB15A8" w:rsidR="00F45827" w:rsidRPr="00664BDE" w:rsidRDefault="00F45827" w:rsidP="00664BDE">
            <w:pPr>
              <w:jc w:val="left"/>
            </w:pPr>
            <w:r w:rsidRPr="00664BDE">
              <w:t>Senior guide/ranger group monitoring view</w:t>
            </w:r>
          </w:p>
        </w:tc>
        <w:tc>
          <w:tcPr>
            <w:tcW w:w="2160" w:type="dxa"/>
          </w:tcPr>
          <w:p w14:paraId="6582FB52" w14:textId="7DA7A4A6" w:rsidR="00F45827" w:rsidRPr="00664BDE" w:rsidRDefault="009C1084" w:rsidP="00664BDE">
            <w:pPr>
              <w:jc w:val="left"/>
              <w:rPr>
                <w:sz w:val="20"/>
                <w:szCs w:val="20"/>
              </w:rPr>
            </w:pPr>
            <w:r w:rsidRPr="00664BDE">
              <w:rPr>
                <w:sz w:val="20"/>
                <w:szCs w:val="20"/>
              </w:rPr>
              <w:t>Restricted dashboard to review, monitor assigned group recordings/training progress</w:t>
            </w:r>
          </w:p>
        </w:tc>
        <w:tc>
          <w:tcPr>
            <w:tcW w:w="1620" w:type="dxa"/>
            <w:vAlign w:val="center"/>
          </w:tcPr>
          <w:p w14:paraId="61DF043C" w14:textId="4432A223" w:rsidR="00F45827" w:rsidRPr="00482D4E" w:rsidRDefault="00F45827" w:rsidP="00664BDE">
            <w:r>
              <w:t>2, 15</w:t>
            </w:r>
          </w:p>
        </w:tc>
        <w:tc>
          <w:tcPr>
            <w:tcW w:w="1260" w:type="dxa"/>
            <w:vAlign w:val="center"/>
          </w:tcPr>
          <w:p w14:paraId="43B2590C" w14:textId="51E81E81" w:rsidR="00F45827" w:rsidRPr="00482D4E" w:rsidRDefault="00F45827" w:rsidP="00664BDE">
            <w:r>
              <w:t>7</w:t>
            </w:r>
          </w:p>
        </w:tc>
        <w:tc>
          <w:tcPr>
            <w:tcW w:w="990" w:type="dxa"/>
            <w:vAlign w:val="center"/>
          </w:tcPr>
          <w:p w14:paraId="2C0F06BD" w14:textId="33A7217E" w:rsidR="00F45827" w:rsidRPr="00482D4E" w:rsidRDefault="00F45827" w:rsidP="00664BDE">
            <w:r w:rsidRPr="00482D4E">
              <w:t>Sprint #</w:t>
            </w:r>
            <w:r>
              <w:t>2</w:t>
            </w:r>
          </w:p>
        </w:tc>
      </w:tr>
      <w:tr w:rsidR="00F45827" w:rsidRPr="00482D4E" w14:paraId="16B2547C" w14:textId="77777777" w:rsidTr="00664BDE">
        <w:tc>
          <w:tcPr>
            <w:tcW w:w="657" w:type="dxa"/>
            <w:vAlign w:val="center"/>
          </w:tcPr>
          <w:p w14:paraId="017CC141" w14:textId="4F298197" w:rsidR="00F45827" w:rsidRDefault="00F45827" w:rsidP="00664BDE">
            <w:r>
              <w:t>20</w:t>
            </w:r>
          </w:p>
        </w:tc>
        <w:tc>
          <w:tcPr>
            <w:tcW w:w="2340" w:type="dxa"/>
            <w:vAlign w:val="center"/>
          </w:tcPr>
          <w:p w14:paraId="2A0E9BA7" w14:textId="17A05067" w:rsidR="00F45827" w:rsidRPr="00664BDE" w:rsidRDefault="00F45827" w:rsidP="00664BDE">
            <w:pPr>
              <w:jc w:val="left"/>
            </w:pPr>
            <w:r w:rsidRPr="00664BDE">
              <w:t>Vulnerability assessment + remediation</w:t>
            </w:r>
          </w:p>
        </w:tc>
        <w:tc>
          <w:tcPr>
            <w:tcW w:w="2160" w:type="dxa"/>
          </w:tcPr>
          <w:p w14:paraId="5AD83993" w14:textId="50C2D197" w:rsidR="00F45827" w:rsidRPr="00664BDE" w:rsidRDefault="009C1084" w:rsidP="00664BDE">
            <w:pPr>
              <w:jc w:val="left"/>
              <w:rPr>
                <w:sz w:val="20"/>
                <w:szCs w:val="20"/>
              </w:rPr>
            </w:pPr>
            <w:r w:rsidRPr="00664BDE">
              <w:rPr>
                <w:sz w:val="20"/>
                <w:szCs w:val="20"/>
              </w:rPr>
              <w:t>Full vulnerability assessment with SSDLC</w:t>
            </w:r>
          </w:p>
        </w:tc>
        <w:tc>
          <w:tcPr>
            <w:tcW w:w="1620" w:type="dxa"/>
            <w:vAlign w:val="center"/>
          </w:tcPr>
          <w:p w14:paraId="0D7622A0" w14:textId="6CF05420" w:rsidR="00F45827" w:rsidRPr="00482D4E" w:rsidRDefault="00F45827" w:rsidP="00664BDE">
            <w:r>
              <w:t>ALL</w:t>
            </w:r>
          </w:p>
        </w:tc>
        <w:tc>
          <w:tcPr>
            <w:tcW w:w="1260" w:type="dxa"/>
            <w:vAlign w:val="center"/>
          </w:tcPr>
          <w:p w14:paraId="081B01A6" w14:textId="4FD7E39C" w:rsidR="00F45827" w:rsidRPr="00482D4E" w:rsidRDefault="00F45827" w:rsidP="00664BDE">
            <w:r>
              <w:t>9</w:t>
            </w:r>
          </w:p>
        </w:tc>
        <w:tc>
          <w:tcPr>
            <w:tcW w:w="990" w:type="dxa"/>
            <w:vAlign w:val="center"/>
          </w:tcPr>
          <w:p w14:paraId="0F1AEAE7" w14:textId="2DBCB278" w:rsidR="00F45827" w:rsidRPr="00482D4E" w:rsidRDefault="00F45827" w:rsidP="00664BDE">
            <w:r w:rsidRPr="00482D4E">
              <w:t>Sprint #</w:t>
            </w:r>
            <w:r>
              <w:t>2</w:t>
            </w:r>
          </w:p>
        </w:tc>
      </w:tr>
      <w:tr w:rsidR="00F45827" w:rsidRPr="00EF4E1B" w14:paraId="53F154D6" w14:textId="77777777" w:rsidTr="00664BDE">
        <w:tc>
          <w:tcPr>
            <w:tcW w:w="657" w:type="dxa"/>
            <w:vAlign w:val="center"/>
          </w:tcPr>
          <w:p w14:paraId="4D7F02B6" w14:textId="45B51C71" w:rsidR="00F45827" w:rsidRDefault="00F45827" w:rsidP="00664BDE">
            <w:r>
              <w:t>21</w:t>
            </w:r>
          </w:p>
        </w:tc>
        <w:tc>
          <w:tcPr>
            <w:tcW w:w="2340" w:type="dxa"/>
            <w:vAlign w:val="center"/>
          </w:tcPr>
          <w:p w14:paraId="1C97DB9B" w14:textId="4CD04AC1" w:rsidR="00F45827" w:rsidRPr="00664BDE" w:rsidRDefault="00F45827" w:rsidP="00664BDE">
            <w:pPr>
              <w:jc w:val="left"/>
              <w:rPr>
                <w:lang w:val="en-MY"/>
              </w:rPr>
            </w:pPr>
            <w:r w:rsidRPr="00664BDE">
              <w:t>User manuals (Guide/Ranger + Admin)</w:t>
            </w:r>
          </w:p>
        </w:tc>
        <w:tc>
          <w:tcPr>
            <w:tcW w:w="2160" w:type="dxa"/>
          </w:tcPr>
          <w:p w14:paraId="201BA48B" w14:textId="3F9D0567" w:rsidR="00F45827" w:rsidRPr="00664BDE" w:rsidRDefault="009C1084" w:rsidP="00664BDE">
            <w:pPr>
              <w:jc w:val="left"/>
              <w:rPr>
                <w:sz w:val="20"/>
                <w:szCs w:val="20"/>
                <w:lang w:val="en-MY"/>
              </w:rPr>
            </w:pPr>
            <w:r w:rsidRPr="00664BDE">
              <w:rPr>
                <w:sz w:val="20"/>
                <w:szCs w:val="20"/>
                <w:lang w:val="en-MY"/>
              </w:rPr>
              <w:t>Two user manuals written</w:t>
            </w:r>
            <w:r w:rsidR="004E4A1C" w:rsidRPr="00664BDE">
              <w:rPr>
                <w:sz w:val="20"/>
                <w:szCs w:val="20"/>
                <w:lang w:val="en-MY"/>
              </w:rPr>
              <w:t xml:space="preserve"> for non-technical audiences</w:t>
            </w:r>
          </w:p>
        </w:tc>
        <w:tc>
          <w:tcPr>
            <w:tcW w:w="1620" w:type="dxa"/>
            <w:vAlign w:val="center"/>
          </w:tcPr>
          <w:p w14:paraId="08D09AD6" w14:textId="34259040" w:rsidR="00F45827" w:rsidRPr="00EF4E1B" w:rsidRDefault="00F45827" w:rsidP="00664BDE">
            <w:pPr>
              <w:rPr>
                <w:lang w:val="en-MY"/>
              </w:rPr>
            </w:pPr>
            <w:r>
              <w:rPr>
                <w:lang w:val="en-MY"/>
              </w:rPr>
              <w:t>ALL</w:t>
            </w:r>
          </w:p>
        </w:tc>
        <w:tc>
          <w:tcPr>
            <w:tcW w:w="1260" w:type="dxa"/>
            <w:vAlign w:val="center"/>
          </w:tcPr>
          <w:p w14:paraId="45D0A8D5" w14:textId="430E2036" w:rsidR="00F45827" w:rsidRPr="00EF4E1B" w:rsidRDefault="00F45827" w:rsidP="00664BDE">
            <w:pPr>
              <w:rPr>
                <w:lang w:val="en-MY"/>
              </w:rPr>
            </w:pPr>
            <w:r>
              <w:rPr>
                <w:lang w:val="en-MY"/>
              </w:rPr>
              <w:t>7</w:t>
            </w:r>
          </w:p>
        </w:tc>
        <w:tc>
          <w:tcPr>
            <w:tcW w:w="990" w:type="dxa"/>
            <w:vAlign w:val="center"/>
          </w:tcPr>
          <w:p w14:paraId="70E9C9D8" w14:textId="3B177B50" w:rsidR="00F45827" w:rsidRPr="00EF4E1B" w:rsidRDefault="00F45827" w:rsidP="00664BDE">
            <w:pPr>
              <w:rPr>
                <w:lang w:val="en-MY"/>
              </w:rPr>
            </w:pPr>
            <w:r w:rsidRPr="00482D4E">
              <w:t>Sprint #</w:t>
            </w:r>
            <w:r>
              <w:t>2</w:t>
            </w:r>
          </w:p>
        </w:tc>
      </w:tr>
      <w:tr w:rsidR="00F45827" w:rsidRPr="00482D4E" w14:paraId="2242839A" w14:textId="77777777" w:rsidTr="00664BDE">
        <w:tc>
          <w:tcPr>
            <w:tcW w:w="657" w:type="dxa"/>
            <w:vAlign w:val="center"/>
          </w:tcPr>
          <w:p w14:paraId="6E17285D" w14:textId="33117D36" w:rsidR="00F45827" w:rsidRDefault="00F45827" w:rsidP="00664BDE">
            <w:r>
              <w:t>22</w:t>
            </w:r>
          </w:p>
        </w:tc>
        <w:tc>
          <w:tcPr>
            <w:tcW w:w="2340" w:type="dxa"/>
            <w:vAlign w:val="center"/>
          </w:tcPr>
          <w:p w14:paraId="09746FE6" w14:textId="07AE3E78" w:rsidR="00F45827" w:rsidRPr="00664BDE" w:rsidRDefault="00F45827" w:rsidP="00664BDE">
            <w:pPr>
              <w:jc w:val="left"/>
            </w:pPr>
            <w:r w:rsidRPr="00664BDE">
              <w:t>Final testing, bug fixes &amp; deployment</w:t>
            </w:r>
          </w:p>
        </w:tc>
        <w:tc>
          <w:tcPr>
            <w:tcW w:w="2160" w:type="dxa"/>
          </w:tcPr>
          <w:p w14:paraId="6D8A8A96" w14:textId="2507DB0A" w:rsidR="00F45827" w:rsidRPr="00664BDE" w:rsidRDefault="004E4A1C" w:rsidP="00664BDE">
            <w:pPr>
              <w:jc w:val="left"/>
              <w:rPr>
                <w:sz w:val="20"/>
                <w:szCs w:val="20"/>
              </w:rPr>
            </w:pPr>
            <w:r w:rsidRPr="00664BDE">
              <w:rPr>
                <w:sz w:val="20"/>
                <w:szCs w:val="20"/>
              </w:rPr>
              <w:t>End-to-end system testing across all featu</w:t>
            </w:r>
            <w:r w:rsidR="00B0440D">
              <w:rPr>
                <w:sz w:val="20"/>
                <w:szCs w:val="20"/>
              </w:rPr>
              <w:t>r</w:t>
            </w:r>
            <w:r w:rsidRPr="00664BDE">
              <w:rPr>
                <w:sz w:val="20"/>
                <w:szCs w:val="20"/>
              </w:rPr>
              <w:t>es, re</w:t>
            </w:r>
            <w:r w:rsidR="00B0440D">
              <w:rPr>
                <w:sz w:val="20"/>
                <w:szCs w:val="20"/>
              </w:rPr>
              <w:t>s</w:t>
            </w:r>
            <w:r w:rsidRPr="00664BDE">
              <w:rPr>
                <w:sz w:val="20"/>
                <w:szCs w:val="20"/>
              </w:rPr>
              <w:t xml:space="preserve">olves outstanding bugs and deploying shipping-ready product to </w:t>
            </w:r>
            <w:proofErr w:type="spellStart"/>
            <w:r w:rsidRPr="00664BDE">
              <w:rPr>
                <w:sz w:val="20"/>
                <w:szCs w:val="20"/>
              </w:rPr>
              <w:t>Vercel</w:t>
            </w:r>
            <w:proofErr w:type="spellEnd"/>
            <w:r w:rsidRPr="00664BDE">
              <w:rPr>
                <w:sz w:val="20"/>
                <w:szCs w:val="20"/>
              </w:rPr>
              <w:t xml:space="preserve"> staging environment</w:t>
            </w:r>
          </w:p>
        </w:tc>
        <w:tc>
          <w:tcPr>
            <w:tcW w:w="1620" w:type="dxa"/>
            <w:vAlign w:val="center"/>
          </w:tcPr>
          <w:p w14:paraId="52F584A0" w14:textId="5F84324D" w:rsidR="00F45827" w:rsidRPr="00482D4E" w:rsidRDefault="00F45827" w:rsidP="00664BDE">
            <w:r>
              <w:t>ALL</w:t>
            </w:r>
          </w:p>
        </w:tc>
        <w:tc>
          <w:tcPr>
            <w:tcW w:w="1260" w:type="dxa"/>
            <w:vAlign w:val="center"/>
          </w:tcPr>
          <w:p w14:paraId="2FEDBF33" w14:textId="0FF681B9" w:rsidR="00F45827" w:rsidRPr="00482D4E" w:rsidRDefault="00F45827" w:rsidP="00664BDE">
            <w:r>
              <w:t>9</w:t>
            </w:r>
          </w:p>
        </w:tc>
        <w:tc>
          <w:tcPr>
            <w:tcW w:w="990" w:type="dxa"/>
            <w:vAlign w:val="center"/>
          </w:tcPr>
          <w:p w14:paraId="4ECCCF88" w14:textId="0EE27E1D" w:rsidR="00F45827" w:rsidRPr="00482D4E" w:rsidRDefault="00F45827" w:rsidP="00664BDE">
            <w:r w:rsidRPr="00482D4E">
              <w:t>Sprint #</w:t>
            </w:r>
            <w:r>
              <w:t>2</w:t>
            </w:r>
          </w:p>
        </w:tc>
      </w:tr>
    </w:tbl>
    <w:p w14:paraId="3B86861C" w14:textId="50BBFA42" w:rsidR="00383275" w:rsidRPr="00C330CF" w:rsidRDefault="00664BDE" w:rsidP="00664BDE">
      <w:pPr>
        <w:jc w:val="center"/>
        <w:rPr>
          <w:i/>
          <w:iCs/>
          <w:sz w:val="18"/>
          <w:szCs w:val="18"/>
        </w:rPr>
      </w:pPr>
      <w:r w:rsidRPr="00C330CF">
        <w:rPr>
          <w:i/>
          <w:iCs/>
          <w:sz w:val="18"/>
          <w:szCs w:val="18"/>
        </w:rPr>
        <w:t>Table 1 – Product Backlog</w:t>
      </w:r>
    </w:p>
    <w:p w14:paraId="0B9B9D9E" w14:textId="4E9514D9" w:rsidR="00383275" w:rsidRDefault="00383275" w:rsidP="00664BDE"/>
    <w:p w14:paraId="63531CB0" w14:textId="77777777" w:rsidR="006B15EB" w:rsidRPr="006B15EB" w:rsidRDefault="006B15EB" w:rsidP="00664BDE"/>
    <w:p w14:paraId="4C192E67" w14:textId="46BB4920" w:rsidR="00DE5459" w:rsidRPr="00425AC5" w:rsidRDefault="009E1C64" w:rsidP="00C330CF">
      <w:pPr>
        <w:pStyle w:val="Program"/>
      </w:pPr>
      <w:r w:rsidRPr="005857CB">
        <w:t>Solution Direction</w:t>
      </w:r>
    </w:p>
    <w:p w14:paraId="6C3B3957" w14:textId="376339E3" w:rsidR="00425AC5" w:rsidRPr="00425AC5" w:rsidRDefault="00DE5459" w:rsidP="00425AC5">
      <w:r w:rsidRPr="00DE5459">
        <w:t>Following evaluation of four alternative approaches against knowledge, skill, and technology dimensions, the team selected a custom-built Next.js/</w:t>
      </w:r>
      <w:proofErr w:type="spellStart"/>
      <w:r w:rsidRPr="00DE5459">
        <w:t>Supabase</w:t>
      </w:r>
      <w:proofErr w:type="spellEnd"/>
      <w:r w:rsidRPr="00DE5459">
        <w:t xml:space="preserve"> </w:t>
      </w:r>
      <w:proofErr w:type="spellStart"/>
      <w:r w:rsidRPr="00DE5459">
        <w:t>fullstack</w:t>
      </w:r>
      <w:proofErr w:type="spellEnd"/>
      <w:r w:rsidRPr="00DE5459">
        <w:t xml:space="preserve"> application as the most appropriate solution. This decision was driven primarily by the absence of any existing platform that satisfies the combined requirements of park-specific certification management and offline-capable AI field monitoring, and by the team's existing proficiency with the selected stack.</w:t>
      </w:r>
      <w:r w:rsidR="00425AC5">
        <w:t xml:space="preserve"> </w:t>
      </w:r>
      <w:r w:rsidR="00425AC5" w:rsidRPr="00B0440D">
        <w:t xml:space="preserve">The solution direction was evaluated using a </w:t>
      </w:r>
      <w:proofErr w:type="spellStart"/>
      <w:r w:rsidR="00425AC5" w:rsidRPr="00B0440D">
        <w:t>KoST</w:t>
      </w:r>
      <w:proofErr w:type="spellEnd"/>
      <w:r w:rsidR="00425AC5" w:rsidRPr="00B0440D">
        <w:t xml:space="preserve"> framework, assessing Knowledge, Skill, and Technology dimensions as follows.</w:t>
      </w:r>
      <w:r w:rsidR="00425AC5">
        <w:t xml:space="preserve"> </w:t>
      </w:r>
      <w:r w:rsidR="00425AC5" w:rsidRPr="00105B94">
        <w:rPr>
          <w:lang w:val="en-MY"/>
        </w:rPr>
        <w:t xml:space="preserve">The chosen solution is a custom-built, </w:t>
      </w:r>
      <w:proofErr w:type="spellStart"/>
      <w:r w:rsidR="00425AC5" w:rsidRPr="00105B94">
        <w:rPr>
          <w:lang w:val="en-MY"/>
        </w:rPr>
        <w:t>fullstack</w:t>
      </w:r>
      <w:proofErr w:type="spellEnd"/>
      <w:r w:rsidR="00425AC5" w:rsidRPr="00105B94">
        <w:rPr>
          <w:lang w:val="en-MY"/>
        </w:rPr>
        <w:t xml:space="preserve"> web application developed using </w:t>
      </w:r>
      <w:r w:rsidR="00425AC5" w:rsidRPr="00105B94">
        <w:rPr>
          <w:b/>
          <w:bCs/>
          <w:lang w:val="en-MY"/>
        </w:rPr>
        <w:t>Next.js</w:t>
      </w:r>
      <w:r w:rsidR="00425AC5" w:rsidRPr="00105B94">
        <w:rPr>
          <w:lang w:val="en-MY"/>
        </w:rPr>
        <w:t xml:space="preserve"> as the frontend and backend framework, </w:t>
      </w:r>
      <w:proofErr w:type="spellStart"/>
      <w:r w:rsidR="00425AC5" w:rsidRPr="00105B94">
        <w:rPr>
          <w:b/>
          <w:bCs/>
          <w:lang w:val="en-MY"/>
        </w:rPr>
        <w:t>Supabase</w:t>
      </w:r>
      <w:proofErr w:type="spellEnd"/>
      <w:r w:rsidR="00425AC5" w:rsidRPr="00105B94">
        <w:rPr>
          <w:lang w:val="en-MY"/>
        </w:rPr>
        <w:t xml:space="preserve"> for authentication, database, storage, and real-time functionality, and deployed via </w:t>
      </w:r>
      <w:proofErr w:type="spellStart"/>
      <w:r w:rsidR="00425AC5" w:rsidRPr="00105B94">
        <w:rPr>
          <w:b/>
          <w:bCs/>
          <w:lang w:val="en-MY"/>
        </w:rPr>
        <w:t>Vercel</w:t>
      </w:r>
      <w:proofErr w:type="spellEnd"/>
      <w:r w:rsidR="00425AC5" w:rsidRPr="00105B94">
        <w:rPr>
          <w:lang w:val="en-MY"/>
        </w:rPr>
        <w:t xml:space="preserve">. The mobile experience is delivered through a </w:t>
      </w:r>
      <w:r w:rsidR="00425AC5" w:rsidRPr="00105B94">
        <w:rPr>
          <w:b/>
          <w:bCs/>
          <w:lang w:val="en-MY"/>
        </w:rPr>
        <w:t>Progressive Web App (PWA)</w:t>
      </w:r>
      <w:r w:rsidR="00425AC5" w:rsidRPr="00105B94">
        <w:rPr>
          <w:lang w:val="en-MY"/>
        </w:rPr>
        <w:t xml:space="preserve">, allowing guides and rangers to install the platform on their devices without App Store distribution. </w:t>
      </w:r>
      <w:r w:rsidR="00F75FBB" w:rsidRPr="00F75FBB">
        <w:t>The AI monitoring component uses a pre-trained model hosted on the server and cached on-device via the PWA service worker. Inference runs locally on the device using the cached model and the device camera feed, enabling offline detection without cloud inference dependency.</w:t>
      </w:r>
      <w:r w:rsidR="00425AC5" w:rsidRPr="00105B94">
        <w:rPr>
          <w:lang w:val="en-MY"/>
        </w:rPr>
        <w:t xml:space="preserve">, with evidence compressed and synced to </w:t>
      </w:r>
      <w:proofErr w:type="spellStart"/>
      <w:r w:rsidR="00425AC5" w:rsidRPr="00105B94">
        <w:rPr>
          <w:lang w:val="en-MY"/>
        </w:rPr>
        <w:t>Supabase</w:t>
      </w:r>
      <w:proofErr w:type="spellEnd"/>
      <w:r w:rsidR="00425AC5" w:rsidRPr="00105B94">
        <w:rPr>
          <w:lang w:val="en-MY"/>
        </w:rPr>
        <w:t xml:space="preserve"> Storage.</w:t>
      </w:r>
    </w:p>
    <w:p w14:paraId="3713BE6F" w14:textId="77777777" w:rsidR="00425AC5" w:rsidRPr="00105B94" w:rsidRDefault="00425AC5" w:rsidP="00425AC5">
      <w:pPr>
        <w:rPr>
          <w:lang w:val="en-MY"/>
        </w:rPr>
      </w:pPr>
      <w:r w:rsidRPr="00105B94">
        <w:rPr>
          <w:lang w:val="en-MY"/>
        </w:rPr>
        <w:t xml:space="preserve">This solution was chosen because the team has direct working knowledge of the problem domain through engagement </w:t>
      </w:r>
      <w:r>
        <w:rPr>
          <w:lang w:val="en-MY"/>
        </w:rPr>
        <w:t>with the client</w:t>
      </w:r>
      <w:r w:rsidRPr="00105B94">
        <w:rPr>
          <w:lang w:val="en-MY"/>
        </w:rPr>
        <w:t>, and the selected tech stack aligns with the team's existing skill set. No off-the-shelf platform adequately addresses the combined requirements of park-specific badge management and integrated AI field monitoring, making a custom-built solution the most appropriate direction.</w:t>
      </w:r>
    </w:p>
    <w:tbl>
      <w:tblPr>
        <w:tblStyle w:val="TableGrid"/>
        <w:tblW w:w="0" w:type="auto"/>
        <w:tblLook w:val="04A0" w:firstRow="1" w:lastRow="0" w:firstColumn="1" w:lastColumn="0" w:noHBand="0" w:noVBand="1"/>
      </w:tblPr>
      <w:tblGrid>
        <w:gridCol w:w="692"/>
        <w:gridCol w:w="1502"/>
        <w:gridCol w:w="1323"/>
        <w:gridCol w:w="1010"/>
        <w:gridCol w:w="1363"/>
        <w:gridCol w:w="3164"/>
      </w:tblGrid>
      <w:tr w:rsidR="00425AC5" w14:paraId="03CBD515" w14:textId="77777777" w:rsidTr="00F75FBB">
        <w:trPr>
          <w:trHeight w:val="404"/>
        </w:trPr>
        <w:tc>
          <w:tcPr>
            <w:tcW w:w="755" w:type="dxa"/>
            <w:vAlign w:val="center"/>
          </w:tcPr>
          <w:p w14:paraId="0B7D7DAC" w14:textId="77777777" w:rsidR="00425AC5" w:rsidRPr="00AF7E24" w:rsidRDefault="00425AC5" w:rsidP="009D6869">
            <w:pPr>
              <w:rPr>
                <w:lang w:val="en-MY"/>
              </w:rPr>
            </w:pPr>
            <w:r w:rsidRPr="00AF7E24">
              <w:rPr>
                <w:lang w:val="en-MY"/>
              </w:rPr>
              <w:t>#</w:t>
            </w:r>
          </w:p>
        </w:tc>
        <w:tc>
          <w:tcPr>
            <w:tcW w:w="1509" w:type="dxa"/>
            <w:vAlign w:val="center"/>
          </w:tcPr>
          <w:p w14:paraId="684ADEB0" w14:textId="77777777" w:rsidR="00425AC5" w:rsidRPr="00AF7E24" w:rsidRDefault="00425AC5" w:rsidP="009D6869">
            <w:pPr>
              <w:rPr>
                <w:lang w:val="en-MY"/>
              </w:rPr>
            </w:pPr>
            <w:r w:rsidRPr="00AF7E24">
              <w:rPr>
                <w:lang w:val="en-MY"/>
              </w:rPr>
              <w:t>Alternative</w:t>
            </w:r>
          </w:p>
        </w:tc>
        <w:tc>
          <w:tcPr>
            <w:tcW w:w="1323" w:type="dxa"/>
            <w:vAlign w:val="center"/>
          </w:tcPr>
          <w:p w14:paraId="1B4DF06A" w14:textId="77777777" w:rsidR="00425AC5" w:rsidRPr="00AF7E24" w:rsidRDefault="00425AC5" w:rsidP="009D6869">
            <w:pPr>
              <w:rPr>
                <w:lang w:val="en-MY"/>
              </w:rPr>
            </w:pPr>
            <w:r w:rsidRPr="00AF7E24">
              <w:rPr>
                <w:lang w:val="en-MY"/>
              </w:rPr>
              <w:t>Knowledge</w:t>
            </w:r>
          </w:p>
        </w:tc>
        <w:tc>
          <w:tcPr>
            <w:tcW w:w="1030" w:type="dxa"/>
            <w:vAlign w:val="center"/>
          </w:tcPr>
          <w:p w14:paraId="180CCA42" w14:textId="77777777" w:rsidR="00425AC5" w:rsidRPr="00AF7E24" w:rsidRDefault="00425AC5" w:rsidP="009D6869">
            <w:pPr>
              <w:rPr>
                <w:lang w:val="en-MY"/>
              </w:rPr>
            </w:pPr>
            <w:r w:rsidRPr="00AF7E24">
              <w:rPr>
                <w:lang w:val="en-MY"/>
              </w:rPr>
              <w:t>Skill</w:t>
            </w:r>
          </w:p>
        </w:tc>
        <w:tc>
          <w:tcPr>
            <w:tcW w:w="958" w:type="dxa"/>
            <w:vAlign w:val="center"/>
          </w:tcPr>
          <w:p w14:paraId="3DB7FED9" w14:textId="77777777" w:rsidR="00425AC5" w:rsidRPr="00AF7E24" w:rsidRDefault="00425AC5" w:rsidP="009D6869">
            <w:pPr>
              <w:rPr>
                <w:lang w:val="en-MY"/>
              </w:rPr>
            </w:pPr>
            <w:r w:rsidRPr="00AF7E24">
              <w:rPr>
                <w:lang w:val="en-MY"/>
              </w:rPr>
              <w:t>Technology</w:t>
            </w:r>
          </w:p>
        </w:tc>
        <w:tc>
          <w:tcPr>
            <w:tcW w:w="3479" w:type="dxa"/>
            <w:vAlign w:val="center"/>
          </w:tcPr>
          <w:p w14:paraId="56B89F80" w14:textId="77777777" w:rsidR="00425AC5" w:rsidRPr="00AF7E24" w:rsidRDefault="00425AC5" w:rsidP="009D6869">
            <w:pPr>
              <w:rPr>
                <w:lang w:val="en-MY"/>
              </w:rPr>
            </w:pPr>
            <w:r w:rsidRPr="00AF7E24">
              <w:rPr>
                <w:lang w:val="en-MY"/>
              </w:rPr>
              <w:t>Reason Discarded</w:t>
            </w:r>
          </w:p>
        </w:tc>
      </w:tr>
      <w:tr w:rsidR="00425AC5" w14:paraId="3423EE70" w14:textId="77777777" w:rsidTr="00F75FBB">
        <w:tc>
          <w:tcPr>
            <w:tcW w:w="755" w:type="dxa"/>
          </w:tcPr>
          <w:p w14:paraId="3DBA4977" w14:textId="77777777" w:rsidR="00425AC5" w:rsidRPr="00AF7E24" w:rsidRDefault="00425AC5" w:rsidP="009D6869">
            <w:pPr>
              <w:rPr>
                <w:lang w:val="en-MY"/>
              </w:rPr>
            </w:pPr>
            <w:r w:rsidRPr="00AF7E24">
              <w:rPr>
                <w:lang w:val="en-MY"/>
              </w:rPr>
              <w:t>1</w:t>
            </w:r>
          </w:p>
        </w:tc>
        <w:tc>
          <w:tcPr>
            <w:tcW w:w="1509" w:type="dxa"/>
          </w:tcPr>
          <w:p w14:paraId="2EA134F8" w14:textId="77777777" w:rsidR="00425AC5" w:rsidRPr="00664BDE" w:rsidRDefault="00425AC5" w:rsidP="009D6869">
            <w:pPr>
              <w:jc w:val="left"/>
              <w:rPr>
                <w:lang w:val="en-MY"/>
              </w:rPr>
            </w:pPr>
            <w:r w:rsidRPr="00664BDE">
              <w:t>Native Mobile App (React Native / Flutter)</w:t>
            </w:r>
          </w:p>
        </w:tc>
        <w:tc>
          <w:tcPr>
            <w:tcW w:w="1323" w:type="dxa"/>
          </w:tcPr>
          <w:p w14:paraId="7979E6A8" w14:textId="77777777" w:rsidR="00425AC5" w:rsidRPr="00664BDE" w:rsidRDefault="00425AC5" w:rsidP="009D6869">
            <w:pPr>
              <w:jc w:val="left"/>
              <w:rPr>
                <w:sz w:val="20"/>
                <w:szCs w:val="20"/>
                <w:lang w:val="en-MY"/>
              </w:rPr>
            </w:pPr>
            <w:r w:rsidRPr="00664BDE">
              <w:rPr>
                <w:sz w:val="20"/>
                <w:szCs w:val="20"/>
                <w:lang w:val="en-MY"/>
              </w:rPr>
              <w:t>High</w:t>
            </w:r>
          </w:p>
        </w:tc>
        <w:tc>
          <w:tcPr>
            <w:tcW w:w="1030" w:type="dxa"/>
          </w:tcPr>
          <w:p w14:paraId="5492AFB2" w14:textId="77777777" w:rsidR="00425AC5" w:rsidRPr="00664BDE" w:rsidRDefault="00425AC5" w:rsidP="009D6869">
            <w:pPr>
              <w:jc w:val="left"/>
              <w:rPr>
                <w:sz w:val="20"/>
                <w:szCs w:val="20"/>
                <w:lang w:val="en-MY"/>
              </w:rPr>
            </w:pPr>
            <w:r w:rsidRPr="00664BDE">
              <w:rPr>
                <w:sz w:val="20"/>
                <w:szCs w:val="20"/>
                <w:lang w:val="en-MY"/>
              </w:rPr>
              <w:t>Low</w:t>
            </w:r>
          </w:p>
        </w:tc>
        <w:tc>
          <w:tcPr>
            <w:tcW w:w="958" w:type="dxa"/>
          </w:tcPr>
          <w:p w14:paraId="1A6B1276" w14:textId="77777777" w:rsidR="00425AC5" w:rsidRPr="00664BDE" w:rsidRDefault="00425AC5" w:rsidP="009D6869">
            <w:pPr>
              <w:jc w:val="left"/>
              <w:rPr>
                <w:sz w:val="20"/>
                <w:szCs w:val="20"/>
                <w:lang w:val="en-MY"/>
              </w:rPr>
            </w:pPr>
            <w:r w:rsidRPr="00664BDE">
              <w:rPr>
                <w:sz w:val="20"/>
                <w:szCs w:val="20"/>
                <w:lang w:val="en-MY"/>
              </w:rPr>
              <w:t>Exists</w:t>
            </w:r>
          </w:p>
        </w:tc>
        <w:tc>
          <w:tcPr>
            <w:tcW w:w="3479" w:type="dxa"/>
          </w:tcPr>
          <w:p w14:paraId="18B007B2" w14:textId="77777777" w:rsidR="00425AC5" w:rsidRPr="00664BDE" w:rsidRDefault="00425AC5" w:rsidP="009D6869">
            <w:pPr>
              <w:jc w:val="left"/>
              <w:rPr>
                <w:sz w:val="20"/>
                <w:szCs w:val="20"/>
                <w:lang w:val="en-MY"/>
              </w:rPr>
            </w:pPr>
            <w:r w:rsidRPr="00664BDE">
              <w:rPr>
                <w:sz w:val="20"/>
                <w:szCs w:val="20"/>
              </w:rPr>
              <w:t>Requires separate iOS and Android codebases, significantly increasing development effort for a team of 8 within a 2-sprint timeline. PWA achieves equivalent mobile accessibility without the overhead.</w:t>
            </w:r>
          </w:p>
        </w:tc>
      </w:tr>
      <w:tr w:rsidR="00425AC5" w14:paraId="616AB604" w14:textId="77777777" w:rsidTr="00F75FBB">
        <w:tc>
          <w:tcPr>
            <w:tcW w:w="755" w:type="dxa"/>
          </w:tcPr>
          <w:p w14:paraId="617F100F" w14:textId="77777777" w:rsidR="00425AC5" w:rsidRPr="00AF7E24" w:rsidRDefault="00425AC5" w:rsidP="009D6869">
            <w:pPr>
              <w:rPr>
                <w:lang w:val="en-MY"/>
              </w:rPr>
            </w:pPr>
            <w:r w:rsidRPr="00AF7E24">
              <w:rPr>
                <w:lang w:val="en-MY"/>
              </w:rPr>
              <w:t>2</w:t>
            </w:r>
          </w:p>
        </w:tc>
        <w:tc>
          <w:tcPr>
            <w:tcW w:w="1509" w:type="dxa"/>
          </w:tcPr>
          <w:p w14:paraId="6297F354" w14:textId="77777777" w:rsidR="00425AC5" w:rsidRPr="00664BDE" w:rsidRDefault="00425AC5" w:rsidP="009D6869">
            <w:pPr>
              <w:jc w:val="left"/>
            </w:pPr>
            <w:r w:rsidRPr="00664BDE">
              <w:t xml:space="preserve">Off-the-shelf LMS (e.g. Moodle, </w:t>
            </w:r>
            <w:proofErr w:type="spellStart"/>
            <w:r w:rsidRPr="00664BDE">
              <w:t>TalentLMS</w:t>
            </w:r>
            <w:proofErr w:type="spellEnd"/>
            <w:r w:rsidRPr="00664BDE">
              <w:t>)</w:t>
            </w:r>
          </w:p>
        </w:tc>
        <w:tc>
          <w:tcPr>
            <w:tcW w:w="1323" w:type="dxa"/>
          </w:tcPr>
          <w:p w14:paraId="7A5EBC39" w14:textId="77777777" w:rsidR="00425AC5" w:rsidRPr="00664BDE" w:rsidRDefault="00425AC5" w:rsidP="009D6869">
            <w:pPr>
              <w:jc w:val="left"/>
              <w:rPr>
                <w:sz w:val="20"/>
                <w:szCs w:val="20"/>
                <w:lang w:val="en-MY"/>
              </w:rPr>
            </w:pPr>
            <w:r w:rsidRPr="00664BDE">
              <w:rPr>
                <w:sz w:val="20"/>
                <w:szCs w:val="20"/>
                <w:lang w:val="en-MY"/>
              </w:rPr>
              <w:t>Low</w:t>
            </w:r>
          </w:p>
        </w:tc>
        <w:tc>
          <w:tcPr>
            <w:tcW w:w="1030" w:type="dxa"/>
          </w:tcPr>
          <w:p w14:paraId="1F67C754" w14:textId="77777777" w:rsidR="00425AC5" w:rsidRPr="00664BDE" w:rsidRDefault="00425AC5" w:rsidP="009D6869">
            <w:pPr>
              <w:jc w:val="left"/>
              <w:rPr>
                <w:sz w:val="20"/>
                <w:szCs w:val="20"/>
                <w:lang w:val="en-MY"/>
              </w:rPr>
            </w:pPr>
            <w:r w:rsidRPr="00664BDE">
              <w:rPr>
                <w:sz w:val="20"/>
                <w:szCs w:val="20"/>
                <w:lang w:val="en-MY"/>
              </w:rPr>
              <w:t>Low</w:t>
            </w:r>
          </w:p>
        </w:tc>
        <w:tc>
          <w:tcPr>
            <w:tcW w:w="958" w:type="dxa"/>
          </w:tcPr>
          <w:p w14:paraId="6B56954A" w14:textId="77777777" w:rsidR="00425AC5" w:rsidRPr="00664BDE" w:rsidRDefault="00425AC5" w:rsidP="009D6869">
            <w:pPr>
              <w:jc w:val="left"/>
              <w:rPr>
                <w:sz w:val="20"/>
                <w:szCs w:val="20"/>
                <w:lang w:val="en-MY"/>
              </w:rPr>
            </w:pPr>
            <w:r w:rsidRPr="00664BDE">
              <w:rPr>
                <w:sz w:val="20"/>
                <w:szCs w:val="20"/>
                <w:lang w:val="en-MY"/>
              </w:rPr>
              <w:t>Exists</w:t>
            </w:r>
          </w:p>
        </w:tc>
        <w:tc>
          <w:tcPr>
            <w:tcW w:w="3479" w:type="dxa"/>
          </w:tcPr>
          <w:p w14:paraId="73AA256D" w14:textId="77777777" w:rsidR="00425AC5" w:rsidRPr="00664BDE" w:rsidRDefault="00425AC5" w:rsidP="009D6869">
            <w:pPr>
              <w:jc w:val="left"/>
              <w:rPr>
                <w:sz w:val="20"/>
                <w:szCs w:val="20"/>
              </w:rPr>
            </w:pPr>
            <w:r w:rsidRPr="00664BDE">
              <w:rPr>
                <w:sz w:val="20"/>
                <w:szCs w:val="20"/>
              </w:rPr>
              <w:t>Existing LMS platforms handle generic e-learning very well and is very mature, but cannot accommodate SFC's park-specific badge system, certification approval workflow, or AI monitoring integration without extensive and unsupported customisation.</w:t>
            </w:r>
          </w:p>
        </w:tc>
      </w:tr>
      <w:tr w:rsidR="00425AC5" w14:paraId="573580CE" w14:textId="77777777" w:rsidTr="00F75FBB">
        <w:trPr>
          <w:trHeight w:val="1286"/>
        </w:trPr>
        <w:tc>
          <w:tcPr>
            <w:tcW w:w="755" w:type="dxa"/>
          </w:tcPr>
          <w:p w14:paraId="55D59530" w14:textId="77777777" w:rsidR="00425AC5" w:rsidRPr="00AF7E24" w:rsidRDefault="00425AC5" w:rsidP="009D6869">
            <w:pPr>
              <w:rPr>
                <w:lang w:val="en-MY"/>
              </w:rPr>
            </w:pPr>
            <w:r w:rsidRPr="00AF7E24">
              <w:rPr>
                <w:lang w:val="en-MY"/>
              </w:rPr>
              <w:t>3</w:t>
            </w:r>
          </w:p>
        </w:tc>
        <w:tc>
          <w:tcPr>
            <w:tcW w:w="1509" w:type="dxa"/>
          </w:tcPr>
          <w:p w14:paraId="7DC93531" w14:textId="77777777" w:rsidR="00425AC5" w:rsidRPr="00664BDE" w:rsidRDefault="00425AC5" w:rsidP="009D6869">
            <w:pPr>
              <w:jc w:val="left"/>
            </w:pPr>
            <w:r w:rsidRPr="00664BDE">
              <w:t xml:space="preserve">Cloud-based AI Inference (e.g. AWS </w:t>
            </w:r>
            <w:proofErr w:type="spellStart"/>
            <w:r w:rsidRPr="00664BDE">
              <w:t>Rekognition</w:t>
            </w:r>
            <w:proofErr w:type="spellEnd"/>
            <w:r w:rsidRPr="00664BDE">
              <w:t>, Google Vision AI)</w:t>
            </w:r>
          </w:p>
        </w:tc>
        <w:tc>
          <w:tcPr>
            <w:tcW w:w="1323" w:type="dxa"/>
          </w:tcPr>
          <w:p w14:paraId="2B0A8214" w14:textId="77777777" w:rsidR="00425AC5" w:rsidRPr="00664BDE" w:rsidRDefault="00425AC5" w:rsidP="009D6869">
            <w:pPr>
              <w:jc w:val="left"/>
              <w:rPr>
                <w:sz w:val="20"/>
                <w:szCs w:val="20"/>
                <w:lang w:val="en-MY"/>
              </w:rPr>
            </w:pPr>
            <w:r w:rsidRPr="00664BDE">
              <w:rPr>
                <w:sz w:val="20"/>
                <w:szCs w:val="20"/>
                <w:lang w:val="en-MY"/>
              </w:rPr>
              <w:t>Low</w:t>
            </w:r>
          </w:p>
        </w:tc>
        <w:tc>
          <w:tcPr>
            <w:tcW w:w="1030" w:type="dxa"/>
          </w:tcPr>
          <w:p w14:paraId="4D2CF4AF" w14:textId="77777777" w:rsidR="00425AC5" w:rsidRPr="00664BDE" w:rsidRDefault="00425AC5" w:rsidP="009D6869">
            <w:pPr>
              <w:jc w:val="left"/>
              <w:rPr>
                <w:sz w:val="20"/>
                <w:szCs w:val="20"/>
                <w:lang w:val="en-MY"/>
              </w:rPr>
            </w:pPr>
            <w:r w:rsidRPr="00664BDE">
              <w:rPr>
                <w:sz w:val="20"/>
                <w:szCs w:val="20"/>
                <w:lang w:val="en-MY"/>
              </w:rPr>
              <w:t>Low</w:t>
            </w:r>
          </w:p>
        </w:tc>
        <w:tc>
          <w:tcPr>
            <w:tcW w:w="958" w:type="dxa"/>
          </w:tcPr>
          <w:p w14:paraId="50B3B8FC" w14:textId="77777777" w:rsidR="00425AC5" w:rsidRPr="00664BDE" w:rsidRDefault="00425AC5" w:rsidP="009D6869">
            <w:pPr>
              <w:jc w:val="left"/>
              <w:rPr>
                <w:sz w:val="20"/>
                <w:szCs w:val="20"/>
                <w:lang w:val="en-MY"/>
              </w:rPr>
            </w:pPr>
            <w:r w:rsidRPr="00664BDE">
              <w:rPr>
                <w:sz w:val="20"/>
                <w:szCs w:val="20"/>
                <w:lang w:val="en-MY"/>
              </w:rPr>
              <w:t>Exists</w:t>
            </w:r>
          </w:p>
        </w:tc>
        <w:tc>
          <w:tcPr>
            <w:tcW w:w="3479" w:type="dxa"/>
          </w:tcPr>
          <w:p w14:paraId="19CC8C77" w14:textId="77777777" w:rsidR="00425AC5" w:rsidRPr="00664BDE" w:rsidRDefault="00425AC5" w:rsidP="009D6869">
            <w:pPr>
              <w:jc w:val="left"/>
              <w:rPr>
                <w:sz w:val="20"/>
                <w:szCs w:val="20"/>
              </w:rPr>
            </w:pPr>
            <w:r w:rsidRPr="00664BDE">
              <w:rPr>
                <w:sz w:val="20"/>
                <w:szCs w:val="20"/>
              </w:rPr>
              <w:t>Client use case has unreliable internet connectivity. A cloud-dependent AI system would fail in offline conditions, making it unsuitable for field deployment.</w:t>
            </w:r>
          </w:p>
        </w:tc>
      </w:tr>
      <w:tr w:rsidR="00425AC5" w14:paraId="4A2DA95C" w14:textId="77777777" w:rsidTr="00F75FBB">
        <w:trPr>
          <w:trHeight w:val="1961"/>
        </w:trPr>
        <w:tc>
          <w:tcPr>
            <w:tcW w:w="755" w:type="dxa"/>
          </w:tcPr>
          <w:p w14:paraId="3A9B34EE" w14:textId="77777777" w:rsidR="00425AC5" w:rsidRPr="00AF7E24" w:rsidRDefault="00425AC5" w:rsidP="009D6869">
            <w:pPr>
              <w:rPr>
                <w:lang w:val="en-MY"/>
              </w:rPr>
            </w:pPr>
            <w:r w:rsidRPr="00AF7E24">
              <w:rPr>
                <w:lang w:val="en-MY"/>
              </w:rPr>
              <w:lastRenderedPageBreak/>
              <w:t>4</w:t>
            </w:r>
          </w:p>
        </w:tc>
        <w:tc>
          <w:tcPr>
            <w:tcW w:w="1509" w:type="dxa"/>
          </w:tcPr>
          <w:p w14:paraId="6F4A5CFC" w14:textId="77777777" w:rsidR="00425AC5" w:rsidRPr="00664BDE" w:rsidRDefault="00425AC5" w:rsidP="009D6869">
            <w:pPr>
              <w:jc w:val="left"/>
            </w:pPr>
            <w:r w:rsidRPr="00664BDE">
              <w:t>Firebase + React stack</w:t>
            </w:r>
          </w:p>
        </w:tc>
        <w:tc>
          <w:tcPr>
            <w:tcW w:w="1323" w:type="dxa"/>
          </w:tcPr>
          <w:p w14:paraId="12DE172D" w14:textId="77777777" w:rsidR="00425AC5" w:rsidRPr="00664BDE" w:rsidRDefault="00425AC5" w:rsidP="009D6869">
            <w:pPr>
              <w:jc w:val="left"/>
              <w:rPr>
                <w:sz w:val="20"/>
                <w:szCs w:val="20"/>
                <w:lang w:val="en-MY"/>
              </w:rPr>
            </w:pPr>
            <w:r w:rsidRPr="00664BDE">
              <w:rPr>
                <w:sz w:val="20"/>
                <w:szCs w:val="20"/>
                <w:lang w:val="en-MY"/>
              </w:rPr>
              <w:t>High</w:t>
            </w:r>
          </w:p>
        </w:tc>
        <w:tc>
          <w:tcPr>
            <w:tcW w:w="1030" w:type="dxa"/>
          </w:tcPr>
          <w:p w14:paraId="6D2BD4EA" w14:textId="77777777" w:rsidR="00425AC5" w:rsidRPr="00664BDE" w:rsidRDefault="00425AC5" w:rsidP="009D6869">
            <w:pPr>
              <w:jc w:val="left"/>
              <w:rPr>
                <w:sz w:val="20"/>
                <w:szCs w:val="20"/>
                <w:lang w:val="en-MY"/>
              </w:rPr>
            </w:pPr>
            <w:r w:rsidRPr="00664BDE">
              <w:rPr>
                <w:sz w:val="20"/>
                <w:szCs w:val="20"/>
                <w:lang w:val="en-MY"/>
              </w:rPr>
              <w:t>Medium</w:t>
            </w:r>
          </w:p>
        </w:tc>
        <w:tc>
          <w:tcPr>
            <w:tcW w:w="958" w:type="dxa"/>
          </w:tcPr>
          <w:p w14:paraId="4593FE5B" w14:textId="77777777" w:rsidR="00425AC5" w:rsidRPr="00664BDE" w:rsidRDefault="00425AC5" w:rsidP="009D6869">
            <w:pPr>
              <w:jc w:val="left"/>
              <w:rPr>
                <w:sz w:val="20"/>
                <w:szCs w:val="20"/>
                <w:lang w:val="en-MY"/>
              </w:rPr>
            </w:pPr>
            <w:r w:rsidRPr="00664BDE">
              <w:rPr>
                <w:sz w:val="20"/>
                <w:szCs w:val="20"/>
                <w:lang w:val="en-MY"/>
              </w:rPr>
              <w:t>Exists</w:t>
            </w:r>
          </w:p>
        </w:tc>
        <w:tc>
          <w:tcPr>
            <w:tcW w:w="3479" w:type="dxa"/>
          </w:tcPr>
          <w:p w14:paraId="5991D1E2" w14:textId="77777777" w:rsidR="00425AC5" w:rsidRPr="00664BDE" w:rsidRDefault="00425AC5" w:rsidP="009D6869">
            <w:pPr>
              <w:jc w:val="left"/>
              <w:rPr>
                <w:sz w:val="20"/>
                <w:szCs w:val="20"/>
              </w:rPr>
            </w:pPr>
            <w:r w:rsidRPr="00DE5459">
              <w:rPr>
                <w:sz w:val="20"/>
                <w:szCs w:val="20"/>
              </w:rPr>
              <w:t xml:space="preserve">Firebase lacks native Row Level Security comparable to </w:t>
            </w:r>
            <w:proofErr w:type="spellStart"/>
            <w:r w:rsidRPr="00DE5459">
              <w:rPr>
                <w:sz w:val="20"/>
                <w:szCs w:val="20"/>
              </w:rPr>
              <w:t>Supabase's</w:t>
            </w:r>
            <w:proofErr w:type="spellEnd"/>
            <w:r w:rsidRPr="00DE5459">
              <w:rPr>
                <w:sz w:val="20"/>
                <w:szCs w:val="20"/>
              </w:rPr>
              <w:t xml:space="preserve"> PostgreSQL RLS</w:t>
            </w:r>
            <w:r w:rsidRPr="00664BDE">
              <w:rPr>
                <w:sz w:val="20"/>
                <w:szCs w:val="20"/>
              </w:rPr>
              <w:t xml:space="preserve">, making role-based data access control more complex to implement correctly. </w:t>
            </w:r>
            <w:proofErr w:type="spellStart"/>
            <w:r w:rsidRPr="00664BDE">
              <w:rPr>
                <w:sz w:val="20"/>
                <w:szCs w:val="20"/>
              </w:rPr>
              <w:t>Supabase</w:t>
            </w:r>
            <w:proofErr w:type="spellEnd"/>
            <w:r w:rsidRPr="00664BDE">
              <w:rPr>
                <w:sz w:val="20"/>
                <w:szCs w:val="20"/>
              </w:rPr>
              <w:t xml:space="preserve"> also provides built-in Auth, Storage, and Edge Functions as a unified platform, reducing integration overhead.</w:t>
            </w:r>
          </w:p>
        </w:tc>
      </w:tr>
    </w:tbl>
    <w:p w14:paraId="54C71B97" w14:textId="77777777" w:rsidR="00425AC5" w:rsidRPr="00C330CF" w:rsidRDefault="00425AC5" w:rsidP="00425AC5">
      <w:pPr>
        <w:jc w:val="center"/>
        <w:rPr>
          <w:i/>
          <w:iCs/>
          <w:sz w:val="18"/>
          <w:szCs w:val="18"/>
          <w:lang w:val="en-MY"/>
        </w:rPr>
      </w:pPr>
      <w:r w:rsidRPr="00C330CF">
        <w:rPr>
          <w:i/>
          <w:iCs/>
          <w:sz w:val="18"/>
          <w:szCs w:val="18"/>
          <w:lang w:val="en-MY"/>
        </w:rPr>
        <w:t>Table 2 – Discarded potential solution</w:t>
      </w:r>
    </w:p>
    <w:p w14:paraId="1B374901" w14:textId="77777777" w:rsidR="00425AC5" w:rsidRDefault="00425AC5" w:rsidP="00C330CF">
      <w:pPr>
        <w:pStyle w:val="Program"/>
        <w:rPr>
          <w:lang w:val="en-MY"/>
        </w:rPr>
      </w:pPr>
    </w:p>
    <w:p w14:paraId="540B07FF" w14:textId="00A6D49D" w:rsidR="00425AC5" w:rsidRPr="00425AC5" w:rsidRDefault="00425AC5" w:rsidP="00C330CF">
      <w:pPr>
        <w:pStyle w:val="Program"/>
        <w:rPr>
          <w:lang w:val="en-MY"/>
        </w:rPr>
      </w:pPr>
      <w:proofErr w:type="spellStart"/>
      <w:r w:rsidRPr="00AF7E24">
        <w:rPr>
          <w:lang w:val="en-MY"/>
        </w:rPr>
        <w:t>KoST</w:t>
      </w:r>
      <w:proofErr w:type="spellEnd"/>
      <w:r w:rsidRPr="00AF7E24">
        <w:rPr>
          <w:lang w:val="en-MY"/>
        </w:rPr>
        <w:t xml:space="preserve"> Rationale for Chosen 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7794"/>
      </w:tblGrid>
      <w:tr w:rsidR="00425AC5" w:rsidRPr="00AF7E24" w14:paraId="3C70EB68" w14:textId="77777777" w:rsidTr="009D6869">
        <w:trPr>
          <w:tblHeade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2F3395CD" w14:textId="77777777" w:rsidR="00425AC5" w:rsidRPr="00AF7E24" w:rsidRDefault="00425AC5" w:rsidP="009D6869">
            <w:pPr>
              <w:rPr>
                <w:lang w:val="en-MY"/>
              </w:rPr>
            </w:pPr>
            <w:r w:rsidRPr="00AF7E24">
              <w:rPr>
                <w:lang w:val="en-MY"/>
              </w:rPr>
              <w:t>Dimension</w:t>
            </w:r>
          </w:p>
        </w:tc>
        <w:tc>
          <w:tcPr>
            <w:tcW w:w="7759" w:type="dxa"/>
            <w:tcBorders>
              <w:top w:val="single" w:sz="4" w:space="0" w:color="auto"/>
              <w:bottom w:val="single" w:sz="4" w:space="0" w:color="auto"/>
              <w:right w:val="single" w:sz="4" w:space="0" w:color="auto"/>
            </w:tcBorders>
            <w:vAlign w:val="center"/>
            <w:hideMark/>
          </w:tcPr>
          <w:p w14:paraId="69069437" w14:textId="77777777" w:rsidR="00425AC5" w:rsidRPr="00AF7E24" w:rsidRDefault="00425AC5" w:rsidP="009D6869">
            <w:pPr>
              <w:rPr>
                <w:lang w:val="en-MY"/>
              </w:rPr>
            </w:pPr>
            <w:r w:rsidRPr="00AF7E24">
              <w:rPr>
                <w:lang w:val="en-MY"/>
              </w:rPr>
              <w:t>Assessment</w:t>
            </w:r>
          </w:p>
        </w:tc>
      </w:tr>
      <w:tr w:rsidR="00425AC5" w:rsidRPr="00AF7E24" w14:paraId="6434C0E0" w14:textId="77777777" w:rsidTr="009D6869">
        <w:trPr>
          <w:tblCellSpacing w:w="15" w:type="dxa"/>
        </w:trPr>
        <w:tc>
          <w:tcPr>
            <w:tcW w:w="1215" w:type="dxa"/>
            <w:tcBorders>
              <w:left w:val="single" w:sz="4" w:space="0" w:color="auto"/>
              <w:bottom w:val="single" w:sz="4" w:space="0" w:color="auto"/>
              <w:right w:val="single" w:sz="4" w:space="0" w:color="auto"/>
            </w:tcBorders>
            <w:vAlign w:val="center"/>
            <w:hideMark/>
          </w:tcPr>
          <w:p w14:paraId="5303BE0F" w14:textId="77777777" w:rsidR="00425AC5" w:rsidRPr="00AF7E24" w:rsidRDefault="00425AC5" w:rsidP="009D6869">
            <w:pPr>
              <w:rPr>
                <w:lang w:val="en-MY"/>
              </w:rPr>
            </w:pPr>
            <w:r w:rsidRPr="00AF7E24">
              <w:rPr>
                <w:lang w:val="en-MY"/>
              </w:rPr>
              <w:t>Knowledge</w:t>
            </w:r>
          </w:p>
        </w:tc>
        <w:tc>
          <w:tcPr>
            <w:tcW w:w="7759" w:type="dxa"/>
            <w:tcBorders>
              <w:bottom w:val="single" w:sz="4" w:space="0" w:color="auto"/>
              <w:right w:val="single" w:sz="4" w:space="0" w:color="auto"/>
            </w:tcBorders>
            <w:vAlign w:val="center"/>
            <w:hideMark/>
          </w:tcPr>
          <w:p w14:paraId="519F3804" w14:textId="77777777" w:rsidR="00425AC5" w:rsidRPr="00AF7E24" w:rsidRDefault="00425AC5" w:rsidP="009D6869">
            <w:pPr>
              <w:rPr>
                <w:lang w:val="en-MY"/>
              </w:rPr>
            </w:pPr>
            <w:r>
              <w:rPr>
                <w:lang w:val="en-MY"/>
              </w:rPr>
              <w:t>Our</w:t>
            </w:r>
            <w:r w:rsidRPr="00AF7E24">
              <w:rPr>
                <w:lang w:val="en-MY"/>
              </w:rPr>
              <w:t xml:space="preserve"> team has engaged directly with </w:t>
            </w:r>
            <w:r>
              <w:rPr>
                <w:lang w:val="en-MY"/>
              </w:rPr>
              <w:t>client (SFC)</w:t>
            </w:r>
            <w:r w:rsidRPr="00AF7E24">
              <w:rPr>
                <w:lang w:val="en-MY"/>
              </w:rPr>
              <w:t xml:space="preserve"> to understand the training workflow, badge system, and field monitoring requirements. The problem domain (park guide management) and solution domain (</w:t>
            </w:r>
            <w:proofErr w:type="spellStart"/>
            <w:r w:rsidRPr="00AF7E24">
              <w:rPr>
                <w:lang w:val="en-MY"/>
              </w:rPr>
              <w:t>fullstack</w:t>
            </w:r>
            <w:proofErr w:type="spellEnd"/>
            <w:r w:rsidRPr="00AF7E24">
              <w:rPr>
                <w:lang w:val="en-MY"/>
              </w:rPr>
              <w:t xml:space="preserve"> web + AI integration) are both well understood.</w:t>
            </w:r>
          </w:p>
        </w:tc>
      </w:tr>
      <w:tr w:rsidR="00425AC5" w:rsidRPr="00AF7E24" w14:paraId="52693FE1" w14:textId="77777777" w:rsidTr="009D6869">
        <w:trPr>
          <w:tblCellSpacing w:w="15" w:type="dxa"/>
        </w:trPr>
        <w:tc>
          <w:tcPr>
            <w:tcW w:w="1215" w:type="dxa"/>
            <w:tcBorders>
              <w:left w:val="single" w:sz="4" w:space="0" w:color="auto"/>
              <w:bottom w:val="single" w:sz="4" w:space="0" w:color="auto"/>
              <w:right w:val="single" w:sz="4" w:space="0" w:color="auto"/>
            </w:tcBorders>
            <w:vAlign w:val="center"/>
            <w:hideMark/>
          </w:tcPr>
          <w:p w14:paraId="56D83FE5" w14:textId="77777777" w:rsidR="00425AC5" w:rsidRPr="00AF7E24" w:rsidRDefault="00425AC5" w:rsidP="009D6869">
            <w:pPr>
              <w:rPr>
                <w:lang w:val="en-MY"/>
              </w:rPr>
            </w:pPr>
            <w:r w:rsidRPr="00AF7E24">
              <w:rPr>
                <w:lang w:val="en-MY"/>
              </w:rPr>
              <w:t>Skill</w:t>
            </w:r>
          </w:p>
        </w:tc>
        <w:tc>
          <w:tcPr>
            <w:tcW w:w="7759" w:type="dxa"/>
            <w:tcBorders>
              <w:bottom w:val="single" w:sz="4" w:space="0" w:color="auto"/>
              <w:right w:val="single" w:sz="4" w:space="0" w:color="auto"/>
            </w:tcBorders>
            <w:vAlign w:val="center"/>
            <w:hideMark/>
          </w:tcPr>
          <w:p w14:paraId="41180AF5" w14:textId="2AEB8CC7" w:rsidR="00425AC5" w:rsidRPr="00AF7E24" w:rsidRDefault="00425AC5" w:rsidP="009D6869">
            <w:pPr>
              <w:rPr>
                <w:lang w:val="en-MY"/>
              </w:rPr>
            </w:pPr>
            <w:r w:rsidRPr="00AF7E24">
              <w:rPr>
                <w:lang w:val="en-MY"/>
              </w:rPr>
              <w:t xml:space="preserve">The team has prior experience with Next.js, </w:t>
            </w:r>
            <w:proofErr w:type="spellStart"/>
            <w:r w:rsidRPr="00AF7E24">
              <w:rPr>
                <w:lang w:val="en-MY"/>
              </w:rPr>
              <w:t>Supabase</w:t>
            </w:r>
            <w:proofErr w:type="spellEnd"/>
            <w:r w:rsidRPr="00AF7E24">
              <w:rPr>
                <w:lang w:val="en-MY"/>
              </w:rPr>
              <w:t xml:space="preserve">, and REST API development. Integration with Stripe involves well-documented third-party SDKs. </w:t>
            </w:r>
            <w:r w:rsidR="00F75FBB" w:rsidRPr="00F75FBB">
              <w:t xml:space="preserve">The AI monitoring component uses a pre-trained model served from the server and cached via the service worker. Inference runs in-browser using a </w:t>
            </w:r>
            <w:proofErr w:type="spellStart"/>
            <w:r w:rsidR="00F75FBB" w:rsidRPr="00F75FBB">
              <w:t>WebAssembly</w:t>
            </w:r>
            <w:proofErr w:type="spellEnd"/>
            <w:r w:rsidR="00F75FBB" w:rsidRPr="00F75FBB">
              <w:t>-compatible ML runtime, reducing the need for ML expertise while maintaining offline capability.</w:t>
            </w:r>
          </w:p>
        </w:tc>
      </w:tr>
      <w:tr w:rsidR="00425AC5" w:rsidRPr="00AF7E24" w14:paraId="67DA7D19" w14:textId="77777777" w:rsidTr="009D6869">
        <w:trPr>
          <w:tblCellSpacing w:w="15" w:type="dxa"/>
        </w:trPr>
        <w:tc>
          <w:tcPr>
            <w:tcW w:w="1215" w:type="dxa"/>
            <w:tcBorders>
              <w:left w:val="single" w:sz="4" w:space="0" w:color="auto"/>
              <w:bottom w:val="single" w:sz="4" w:space="0" w:color="auto"/>
              <w:right w:val="single" w:sz="4" w:space="0" w:color="auto"/>
            </w:tcBorders>
            <w:vAlign w:val="center"/>
            <w:hideMark/>
          </w:tcPr>
          <w:p w14:paraId="2AC483A4" w14:textId="77777777" w:rsidR="00425AC5" w:rsidRPr="00AF7E24" w:rsidRDefault="00425AC5" w:rsidP="009D6869">
            <w:pPr>
              <w:rPr>
                <w:lang w:val="en-MY"/>
              </w:rPr>
            </w:pPr>
            <w:r w:rsidRPr="00AF7E24">
              <w:rPr>
                <w:lang w:val="en-MY"/>
              </w:rPr>
              <w:t>Technology</w:t>
            </w:r>
          </w:p>
        </w:tc>
        <w:tc>
          <w:tcPr>
            <w:tcW w:w="7759" w:type="dxa"/>
            <w:tcBorders>
              <w:bottom w:val="single" w:sz="4" w:space="0" w:color="auto"/>
              <w:right w:val="single" w:sz="4" w:space="0" w:color="auto"/>
            </w:tcBorders>
            <w:vAlign w:val="center"/>
            <w:hideMark/>
          </w:tcPr>
          <w:p w14:paraId="4FFAE971" w14:textId="77777777" w:rsidR="00425AC5" w:rsidRPr="00AF7E24" w:rsidRDefault="00425AC5" w:rsidP="009D6869">
            <w:pPr>
              <w:rPr>
                <w:lang w:val="en-MY"/>
              </w:rPr>
            </w:pPr>
            <w:r w:rsidRPr="00AF7E24">
              <w:rPr>
                <w:lang w:val="en-MY"/>
              </w:rPr>
              <w:t>No existing platform combines park-specific certification lifecycle management with an integrated offline-capable AI monitoring system. A custom solution is necessary.</w:t>
            </w:r>
          </w:p>
        </w:tc>
      </w:tr>
    </w:tbl>
    <w:p w14:paraId="43FE1B3F" w14:textId="77777777" w:rsidR="00425AC5" w:rsidRPr="00C330CF" w:rsidRDefault="00425AC5" w:rsidP="00C330CF">
      <w:pPr>
        <w:jc w:val="center"/>
        <w:rPr>
          <w:i/>
          <w:iCs/>
          <w:sz w:val="18"/>
          <w:szCs w:val="18"/>
        </w:rPr>
      </w:pPr>
      <w:r w:rsidRPr="00C330CF">
        <w:rPr>
          <w:i/>
          <w:iCs/>
          <w:sz w:val="18"/>
          <w:szCs w:val="18"/>
        </w:rPr>
        <w:t>Table 3 – Chosen Solution Rationale</w:t>
      </w:r>
    </w:p>
    <w:p w14:paraId="266942C7" w14:textId="54F30B53" w:rsidR="00425AC5" w:rsidRDefault="00A2718F" w:rsidP="00DE5459">
      <w:pPr>
        <w:rPr>
          <w:lang w:val="en-MY"/>
        </w:rPr>
      </w:pPr>
      <w:r>
        <w:rPr>
          <w:lang w:val="en-MY"/>
        </w:rPr>
        <w:t xml:space="preserve">Split them into product backlog, majors or products. Sprint 1 – add in user activity diagram </w:t>
      </w:r>
    </w:p>
    <w:p w14:paraId="7BA609CC" w14:textId="7D160B51" w:rsidR="00704A63" w:rsidRPr="0080654D" w:rsidRDefault="00AF7E24" w:rsidP="00C330CF">
      <w:pPr>
        <w:pStyle w:val="Program"/>
        <w:rPr>
          <w:i/>
          <w:iCs/>
          <w:sz w:val="20"/>
          <w:szCs w:val="20"/>
          <w:lang w:val="en-MY"/>
        </w:rPr>
      </w:pPr>
      <w:r w:rsidRPr="00AF7E24">
        <w:rPr>
          <w:lang w:val="en-MY"/>
        </w:rPr>
        <w:t>High-Level System Architecture</w:t>
      </w:r>
    </w:p>
    <w:p w14:paraId="51CA8921" w14:textId="77777777" w:rsidR="0080654D" w:rsidRDefault="00704A63" w:rsidP="0080654D">
      <w:pPr>
        <w:keepNext/>
        <w:jc w:val="center"/>
      </w:pPr>
      <w:r w:rsidRPr="00704A63">
        <w:rPr>
          <w:noProof/>
          <w:lang w:val="en-MY"/>
        </w:rPr>
        <w:lastRenderedPageBreak/>
        <w:drawing>
          <wp:inline distT="0" distB="0" distL="0" distR="0" wp14:anchorId="4A3A5F75" wp14:editId="1AB0F89F">
            <wp:extent cx="4269850" cy="4219445"/>
            <wp:effectExtent l="0" t="0" r="0" b="0"/>
            <wp:docPr id="416418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18596" name=""/>
                    <pic:cNvPicPr/>
                  </pic:nvPicPr>
                  <pic:blipFill>
                    <a:blip r:embed="rId9"/>
                    <a:stretch>
                      <a:fillRect/>
                    </a:stretch>
                  </pic:blipFill>
                  <pic:spPr>
                    <a:xfrm>
                      <a:off x="0" y="0"/>
                      <a:ext cx="4287012" cy="4236404"/>
                    </a:xfrm>
                    <a:prstGeom prst="rect">
                      <a:avLst/>
                    </a:prstGeom>
                  </pic:spPr>
                </pic:pic>
              </a:graphicData>
            </a:graphic>
          </wp:inline>
        </w:drawing>
      </w:r>
    </w:p>
    <w:p w14:paraId="7B4A0198" w14:textId="5FC095AB" w:rsidR="00704A63" w:rsidRPr="0080654D" w:rsidRDefault="0080654D" w:rsidP="0080654D">
      <w:pPr>
        <w:pStyle w:val="Caption"/>
        <w:jc w:val="center"/>
        <w:rPr>
          <w:color w:val="auto"/>
          <w:lang w:val="en-MY"/>
        </w:rPr>
      </w:pPr>
      <w:r w:rsidRPr="0080654D">
        <w:rPr>
          <w:color w:val="auto"/>
        </w:rPr>
        <w:t xml:space="preserve">Figure </w:t>
      </w:r>
      <w:r w:rsidRPr="0080654D">
        <w:rPr>
          <w:color w:val="auto"/>
        </w:rPr>
        <w:fldChar w:fldCharType="begin"/>
      </w:r>
      <w:r w:rsidRPr="0080654D">
        <w:rPr>
          <w:color w:val="auto"/>
        </w:rPr>
        <w:instrText xml:space="preserve"> SEQ Figure \* ARABIC </w:instrText>
      </w:r>
      <w:r w:rsidRPr="0080654D">
        <w:rPr>
          <w:color w:val="auto"/>
        </w:rPr>
        <w:fldChar w:fldCharType="separate"/>
      </w:r>
      <w:r w:rsidR="00B0440D">
        <w:rPr>
          <w:noProof/>
          <w:color w:val="auto"/>
        </w:rPr>
        <w:t>2</w:t>
      </w:r>
      <w:r w:rsidRPr="0080654D">
        <w:rPr>
          <w:color w:val="auto"/>
        </w:rPr>
        <w:fldChar w:fldCharType="end"/>
      </w:r>
      <w:r w:rsidRPr="0080654D">
        <w:rPr>
          <w:color w:val="auto"/>
        </w:rPr>
        <w:t xml:space="preserve"> - High level system architecture diagram</w:t>
      </w:r>
    </w:p>
    <w:p w14:paraId="363ACA73" w14:textId="77777777" w:rsidR="0080654D" w:rsidRDefault="0080654D" w:rsidP="00664BDE">
      <w:pPr>
        <w:rPr>
          <w:lang w:val="en-MY"/>
        </w:rPr>
      </w:pPr>
    </w:p>
    <w:p w14:paraId="6933322A" w14:textId="6C185580" w:rsidR="0080654D" w:rsidRPr="0080654D" w:rsidRDefault="00704A63" w:rsidP="0080654D">
      <w:pPr>
        <w:pStyle w:val="ProgramTextBut"/>
      </w:pPr>
      <w:r w:rsidRPr="00704A63">
        <w:t>System Architecture</w:t>
      </w:r>
    </w:p>
    <w:p w14:paraId="61E680D1" w14:textId="62E8CB02" w:rsidR="00704A63" w:rsidRPr="00664BDE" w:rsidRDefault="00704A63" w:rsidP="00664BDE">
      <w:pPr>
        <w:rPr>
          <w:lang w:val="en-MY"/>
        </w:rPr>
      </w:pPr>
      <w:r w:rsidRPr="00664BDE">
        <w:rPr>
          <w:lang w:val="en-MY"/>
        </w:rPr>
        <w:t>The platform is structured across five distinct tiers as the figure above shows, each with a clearly defined responsibility. Together they form a cohesive system that handles user-facing interactions, business logic, data persistence, third-party integrations, and offline-capable AI field monitoring.</w:t>
      </w:r>
    </w:p>
    <w:p w14:paraId="3EAB07B9" w14:textId="4A4A0C65" w:rsidR="00704A63" w:rsidRPr="00704A63" w:rsidRDefault="00704A63" w:rsidP="0080654D">
      <w:pPr>
        <w:pStyle w:val="ProgramTextBut"/>
      </w:pPr>
      <w:r w:rsidRPr="00704A63">
        <w:t xml:space="preserve">Tier 1 </w:t>
      </w:r>
      <w:r w:rsidR="00C509D1" w:rsidRPr="00664BDE">
        <w:t xml:space="preserve">- </w:t>
      </w:r>
      <w:r w:rsidRPr="00704A63">
        <w:t>Client Layer</w:t>
      </w:r>
    </w:p>
    <w:p w14:paraId="42542577" w14:textId="77777777" w:rsidR="00704A63" w:rsidRPr="00704A63" w:rsidRDefault="00704A63" w:rsidP="00664BDE">
      <w:pPr>
        <w:rPr>
          <w:lang w:val="en-MY"/>
        </w:rPr>
      </w:pPr>
      <w:r w:rsidRPr="00704A63">
        <w:rPr>
          <w:lang w:val="en-MY"/>
        </w:rPr>
        <w:t>The client layer is the entry point for all users interacting with the platform. It consists of two access modes that share the same underlying codebase and deliver an identical experience:</w:t>
      </w:r>
    </w:p>
    <w:p w14:paraId="312E173B" w14:textId="571C0114" w:rsidR="00704A63" w:rsidRPr="00664BDE" w:rsidRDefault="00704A63" w:rsidP="00664BDE">
      <w:pPr>
        <w:pStyle w:val="ListParagraph"/>
        <w:numPr>
          <w:ilvl w:val="0"/>
          <w:numId w:val="8"/>
        </w:numPr>
        <w:rPr>
          <w:lang w:val="en-MY"/>
        </w:rPr>
      </w:pPr>
      <w:r w:rsidRPr="00664BDE">
        <w:rPr>
          <w:lang w:val="en-MY"/>
        </w:rPr>
        <w:t xml:space="preserve">Web Browser serves users accessing the platform through a standard desktop or laptop browser. This is the primary interface for </w:t>
      </w:r>
      <w:proofErr w:type="spellStart"/>
      <w:r w:rsidRPr="00664BDE">
        <w:rPr>
          <w:lang w:val="en-MY"/>
        </w:rPr>
        <w:t>HoD</w:t>
      </w:r>
      <w:proofErr w:type="spellEnd"/>
      <w:r w:rsidRPr="00664BDE">
        <w:rPr>
          <w:lang w:val="en-MY"/>
        </w:rPr>
        <w:t xml:space="preserve"> administrators managing training modules, reviewing certification applications, and accessing the evidence dashboard.</w:t>
      </w:r>
    </w:p>
    <w:p w14:paraId="106DD985" w14:textId="77777777" w:rsidR="00C509D1" w:rsidRPr="00664BDE" w:rsidRDefault="00C509D1" w:rsidP="00664BDE">
      <w:pPr>
        <w:pStyle w:val="ListParagraph"/>
        <w:rPr>
          <w:lang w:val="en-MY"/>
        </w:rPr>
      </w:pPr>
    </w:p>
    <w:p w14:paraId="503DF378" w14:textId="597554F7" w:rsidR="00704A63" w:rsidRPr="00664BDE" w:rsidRDefault="00704A63" w:rsidP="00664BDE">
      <w:pPr>
        <w:pStyle w:val="ListParagraph"/>
        <w:numPr>
          <w:ilvl w:val="0"/>
          <w:numId w:val="8"/>
        </w:numPr>
        <w:rPr>
          <w:lang w:val="en-MY"/>
        </w:rPr>
      </w:pPr>
      <w:r w:rsidRPr="00664BDE">
        <w:rPr>
          <w:lang w:val="en-MY"/>
        </w:rPr>
        <w:t xml:space="preserve">Mobile PWA (Progressive Web App) allows guides and rangers to install the platform directly onto their mobile device home screen without requiring App Store or Play Store distribution. The PWA is built on top of the same Next.js frontend and is </w:t>
      </w:r>
      <w:r w:rsidR="001A32BB" w:rsidRPr="001A32BB">
        <w:t>configured with a web app manifest and service worker that handles offline caching of both application assets and the AI detection model. On first load, the service worker fetches and caches the model file from the server, enabling the device camera and on-device inference to function fully without a network connection thereafter</w:t>
      </w:r>
      <w:r w:rsidRPr="00664BDE">
        <w:rPr>
          <w:lang w:val="en-MY"/>
        </w:rPr>
        <w:t xml:space="preserve"> and push notification support via the Web Push API. This is the primary access mode for field staff who need reliable access in low-connectivity environments.</w:t>
      </w:r>
    </w:p>
    <w:p w14:paraId="73B235E8" w14:textId="070DFD3C" w:rsidR="00704A63" w:rsidRPr="00704A63" w:rsidRDefault="00704A63" w:rsidP="00664BDE">
      <w:pPr>
        <w:rPr>
          <w:lang w:val="en-MY"/>
        </w:rPr>
      </w:pPr>
      <w:r w:rsidRPr="00704A63">
        <w:rPr>
          <w:lang w:val="en-MY"/>
        </w:rPr>
        <w:lastRenderedPageBreak/>
        <w:t>Both clients communicate exclusively with the application layer over HTTPS, ensuring all data in transit is encrypted.</w:t>
      </w:r>
      <w:r w:rsidR="00221482">
        <w:rPr>
          <w:lang w:val="en-MY"/>
        </w:rPr>
        <w:t xml:space="preserve"> </w:t>
      </w:r>
    </w:p>
    <w:p w14:paraId="71AAA754" w14:textId="77777777" w:rsidR="00B0440D" w:rsidRDefault="002F4C0B" w:rsidP="00B0440D">
      <w:pPr>
        <w:keepNext/>
      </w:pPr>
      <w:r w:rsidRPr="002F4C0B">
        <w:rPr>
          <w:noProof/>
          <w:lang w:val="en-MY"/>
        </w:rPr>
        <w:drawing>
          <wp:inline distT="0" distB="0" distL="0" distR="0" wp14:anchorId="77F53051" wp14:editId="007C195C">
            <wp:extent cx="5755640" cy="2171065"/>
            <wp:effectExtent l="0" t="0" r="0" b="635"/>
            <wp:docPr id="73705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52075" name=""/>
                    <pic:cNvPicPr/>
                  </pic:nvPicPr>
                  <pic:blipFill>
                    <a:blip r:embed="rId10"/>
                    <a:stretch>
                      <a:fillRect/>
                    </a:stretch>
                  </pic:blipFill>
                  <pic:spPr>
                    <a:xfrm>
                      <a:off x="0" y="0"/>
                      <a:ext cx="5755640" cy="2171065"/>
                    </a:xfrm>
                    <a:prstGeom prst="rect">
                      <a:avLst/>
                    </a:prstGeom>
                  </pic:spPr>
                </pic:pic>
              </a:graphicData>
            </a:graphic>
          </wp:inline>
        </w:drawing>
      </w:r>
    </w:p>
    <w:p w14:paraId="3AE22EE9" w14:textId="398F081F" w:rsidR="00B0440D" w:rsidRPr="00B0440D" w:rsidRDefault="00B0440D" w:rsidP="00B0440D">
      <w:pPr>
        <w:pStyle w:val="Caption"/>
        <w:jc w:val="center"/>
        <w:rPr>
          <w:color w:val="auto"/>
        </w:rPr>
      </w:pPr>
      <w:r w:rsidRPr="00B0440D">
        <w:rPr>
          <w:color w:val="auto"/>
        </w:rPr>
        <w:t xml:space="preserve">Figure </w:t>
      </w:r>
      <w:r w:rsidRPr="00B0440D">
        <w:rPr>
          <w:color w:val="auto"/>
        </w:rPr>
        <w:fldChar w:fldCharType="begin"/>
      </w:r>
      <w:r w:rsidRPr="00B0440D">
        <w:rPr>
          <w:color w:val="auto"/>
        </w:rPr>
        <w:instrText xml:space="preserve"> SEQ Figure \* ARABIC </w:instrText>
      </w:r>
      <w:r w:rsidRPr="00B0440D">
        <w:rPr>
          <w:color w:val="auto"/>
        </w:rPr>
        <w:fldChar w:fldCharType="separate"/>
      </w:r>
      <w:r>
        <w:rPr>
          <w:noProof/>
          <w:color w:val="auto"/>
        </w:rPr>
        <w:t>3</w:t>
      </w:r>
      <w:r w:rsidRPr="00B0440D">
        <w:rPr>
          <w:color w:val="auto"/>
        </w:rPr>
        <w:fldChar w:fldCharType="end"/>
      </w:r>
      <w:r w:rsidRPr="00B0440D">
        <w:rPr>
          <w:color w:val="auto"/>
        </w:rPr>
        <w:t xml:space="preserve"> </w:t>
      </w:r>
      <w:r>
        <w:rPr>
          <w:color w:val="auto"/>
        </w:rPr>
        <w:t>–</w:t>
      </w:r>
      <w:r w:rsidRPr="00B0440D">
        <w:rPr>
          <w:color w:val="auto"/>
        </w:rPr>
        <w:t xml:space="preserve"> Client</w:t>
      </w:r>
      <w:r>
        <w:rPr>
          <w:color w:val="auto"/>
        </w:rPr>
        <w:t xml:space="preserve"> L</w:t>
      </w:r>
      <w:r w:rsidRPr="00B0440D">
        <w:rPr>
          <w:color w:val="auto"/>
        </w:rPr>
        <w:t>ayer diagram</w:t>
      </w:r>
    </w:p>
    <w:p w14:paraId="70D645CF" w14:textId="7E37D3D4" w:rsidR="00C509D1" w:rsidRDefault="00221482" w:rsidP="00664BDE">
      <w:pPr>
        <w:rPr>
          <w:lang w:val="en-MY"/>
        </w:rPr>
      </w:pPr>
      <w:r w:rsidRPr="00221482">
        <w:t>All requests originating from both client access modes are transmitted exclusively over HTTPS to the application tier, which serves as the sole gateway between the user-facing interface and all backend services — no client has direct access to the database, storage, or third-party APIs.</w:t>
      </w:r>
      <w:r w:rsidR="00C509D1">
        <w:rPr>
          <w:lang w:val="en-MY"/>
        </w:rPr>
        <w:br w:type="page"/>
      </w:r>
    </w:p>
    <w:p w14:paraId="657CB55F" w14:textId="77777777" w:rsidR="00AF7E24" w:rsidRDefault="00AF7E24" w:rsidP="00664BDE">
      <w:pPr>
        <w:rPr>
          <w:lang w:val="en-MY"/>
        </w:rPr>
      </w:pPr>
    </w:p>
    <w:p w14:paraId="0C9103A7" w14:textId="77777777" w:rsidR="00C509D1" w:rsidRDefault="00C509D1" w:rsidP="0080654D">
      <w:pPr>
        <w:pStyle w:val="ProgramTextBut"/>
      </w:pPr>
      <w:r>
        <w:t xml:space="preserve">Tier 2 - </w:t>
      </w:r>
      <w:r w:rsidR="00AF7E24" w:rsidRPr="00AF7E24">
        <w:t xml:space="preserve">Application Tier </w:t>
      </w:r>
    </w:p>
    <w:p w14:paraId="14EFA4EF" w14:textId="77777777" w:rsidR="00C509D1" w:rsidRPr="00C509D1" w:rsidRDefault="00C509D1" w:rsidP="00664BDE">
      <w:pPr>
        <w:rPr>
          <w:lang w:val="en-MY"/>
        </w:rPr>
      </w:pPr>
      <w:r w:rsidRPr="00C509D1">
        <w:rPr>
          <w:lang w:val="en-MY"/>
        </w:rPr>
        <w:t xml:space="preserve">The application layer is the central hub of the platform, built entirely on </w:t>
      </w:r>
      <w:r w:rsidRPr="00C509D1">
        <w:rPr>
          <w:b/>
          <w:bCs/>
          <w:lang w:val="en-MY"/>
        </w:rPr>
        <w:t>Next.js</w:t>
      </w:r>
      <w:r w:rsidRPr="00C509D1">
        <w:rPr>
          <w:lang w:val="en-MY"/>
        </w:rPr>
        <w:t xml:space="preserve"> as a </w:t>
      </w:r>
      <w:proofErr w:type="spellStart"/>
      <w:r w:rsidRPr="00C509D1">
        <w:rPr>
          <w:lang w:val="en-MY"/>
        </w:rPr>
        <w:t>fullstack</w:t>
      </w:r>
      <w:proofErr w:type="spellEnd"/>
      <w:r w:rsidRPr="00C509D1">
        <w:rPr>
          <w:lang w:val="en-MY"/>
        </w:rPr>
        <w:t xml:space="preserve"> framework. It serves two responsibilities simultaneously:</w:t>
      </w:r>
    </w:p>
    <w:p w14:paraId="25954CD6" w14:textId="77777777" w:rsidR="0080654D" w:rsidRDefault="00C509D1" w:rsidP="0080654D">
      <w:pPr>
        <w:pStyle w:val="ListParagraph"/>
        <w:numPr>
          <w:ilvl w:val="0"/>
          <w:numId w:val="8"/>
        </w:numPr>
        <w:rPr>
          <w:lang w:val="en-MY"/>
        </w:rPr>
      </w:pPr>
      <w:r w:rsidRPr="00C509D1">
        <w:rPr>
          <w:b/>
          <w:bCs/>
          <w:lang w:val="en-MY"/>
        </w:rPr>
        <w:t>Frontend rendering</w:t>
      </w:r>
      <w:r w:rsidRPr="00C509D1">
        <w:rPr>
          <w:lang w:val="en-MY"/>
        </w:rPr>
        <w:t xml:space="preserve"> — Next.js serves all UI pages for every role (Public, Guide, Ranger, Senior Guide, Senior Ranger, </w:t>
      </w:r>
      <w:proofErr w:type="spellStart"/>
      <w:r w:rsidRPr="00C509D1">
        <w:rPr>
          <w:lang w:val="en-MY"/>
        </w:rPr>
        <w:t>HoD</w:t>
      </w:r>
      <w:proofErr w:type="spellEnd"/>
      <w:r w:rsidRPr="00C509D1">
        <w:rPr>
          <w:lang w:val="en-MY"/>
        </w:rPr>
        <w:t>, SFC Management). Role-specific views are enforced server-side, meaning users cannot access pages they are not authorised for regardless of client-side manipulation.</w:t>
      </w:r>
    </w:p>
    <w:p w14:paraId="48971228" w14:textId="6BB16FE7" w:rsidR="00C509D1" w:rsidRPr="0080654D" w:rsidRDefault="00C509D1" w:rsidP="0080654D">
      <w:pPr>
        <w:pStyle w:val="ListParagraph"/>
        <w:rPr>
          <w:lang w:val="en-MY"/>
        </w:rPr>
      </w:pPr>
    </w:p>
    <w:p w14:paraId="66A05E3F" w14:textId="4FE0C357" w:rsidR="00C509D1" w:rsidRPr="00C509D1" w:rsidRDefault="00C509D1" w:rsidP="00664BDE">
      <w:pPr>
        <w:pStyle w:val="ListParagraph"/>
        <w:numPr>
          <w:ilvl w:val="0"/>
          <w:numId w:val="8"/>
        </w:numPr>
        <w:rPr>
          <w:lang w:val="en-MY"/>
        </w:rPr>
      </w:pPr>
      <w:r w:rsidRPr="00C509D1">
        <w:rPr>
          <w:b/>
          <w:bCs/>
          <w:lang w:val="en-MY"/>
        </w:rPr>
        <w:t>API Routes</w:t>
      </w:r>
      <w:r w:rsidRPr="00C509D1">
        <w:rPr>
          <w:lang w:val="en-MY"/>
        </w:rPr>
        <w:t xml:space="preserve"> — Next.js API routes handle all business logic including certification application processing, payment initiation via Stripe, notification dispatch via Twilio and Web Push, and communication with the </w:t>
      </w:r>
      <w:proofErr w:type="spellStart"/>
      <w:r w:rsidRPr="00C509D1">
        <w:rPr>
          <w:lang w:val="en-MY"/>
        </w:rPr>
        <w:t>Supabase</w:t>
      </w:r>
      <w:proofErr w:type="spellEnd"/>
      <w:r w:rsidRPr="00C509D1">
        <w:rPr>
          <w:lang w:val="en-MY"/>
        </w:rPr>
        <w:t xml:space="preserve"> platform. These routes run entirely server-side, keeping all credentials and sensitive operations away from the browser.</w:t>
      </w:r>
    </w:p>
    <w:p w14:paraId="314C8F4C" w14:textId="77777777" w:rsidR="00C509D1" w:rsidRDefault="00C509D1" w:rsidP="00664BDE">
      <w:pPr>
        <w:rPr>
          <w:lang w:val="en-MY"/>
        </w:rPr>
      </w:pPr>
      <w:r w:rsidRPr="00C509D1">
        <w:rPr>
          <w:lang w:val="en-MY"/>
        </w:rPr>
        <w:t xml:space="preserve">The application layer is deployed on </w:t>
      </w:r>
      <w:proofErr w:type="spellStart"/>
      <w:r w:rsidRPr="00C509D1">
        <w:rPr>
          <w:b/>
          <w:bCs/>
          <w:lang w:val="en-MY"/>
        </w:rPr>
        <w:t>Vercel</w:t>
      </w:r>
      <w:proofErr w:type="spellEnd"/>
      <w:r w:rsidRPr="00C509D1">
        <w:rPr>
          <w:lang w:val="en-MY"/>
        </w:rPr>
        <w:t>, which provides automatic CI/CD on every push to the main branch, edge network distribution, and preview deployments for feature branches during development.</w:t>
      </w:r>
    </w:p>
    <w:p w14:paraId="02BC158D" w14:textId="77777777" w:rsidR="00B0440D" w:rsidRDefault="001647D1" w:rsidP="00B0440D">
      <w:pPr>
        <w:keepNext/>
        <w:jc w:val="center"/>
      </w:pPr>
      <w:r w:rsidRPr="001647D1">
        <w:rPr>
          <w:noProof/>
          <w:lang w:val="en-MY"/>
        </w:rPr>
        <w:drawing>
          <wp:inline distT="0" distB="0" distL="0" distR="0" wp14:anchorId="3AD050D0" wp14:editId="64B8FD93">
            <wp:extent cx="5496692" cy="2333951"/>
            <wp:effectExtent l="0" t="0" r="0" b="9525"/>
            <wp:docPr id="466047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47439" name=""/>
                    <pic:cNvPicPr/>
                  </pic:nvPicPr>
                  <pic:blipFill>
                    <a:blip r:embed="rId11"/>
                    <a:stretch>
                      <a:fillRect/>
                    </a:stretch>
                  </pic:blipFill>
                  <pic:spPr>
                    <a:xfrm>
                      <a:off x="0" y="0"/>
                      <a:ext cx="5496692" cy="2333951"/>
                    </a:xfrm>
                    <a:prstGeom prst="rect">
                      <a:avLst/>
                    </a:prstGeom>
                  </pic:spPr>
                </pic:pic>
              </a:graphicData>
            </a:graphic>
          </wp:inline>
        </w:drawing>
      </w:r>
    </w:p>
    <w:p w14:paraId="5E4071D3" w14:textId="5FA7FFC4" w:rsidR="0080654D" w:rsidRPr="00221482" w:rsidRDefault="00B0440D" w:rsidP="00221482">
      <w:pPr>
        <w:pStyle w:val="Caption"/>
        <w:jc w:val="center"/>
        <w:rPr>
          <w:color w:val="auto"/>
          <w:lang w:val="en-MY"/>
        </w:rPr>
      </w:pPr>
      <w:r w:rsidRPr="00B0440D">
        <w:rPr>
          <w:color w:val="auto"/>
        </w:rPr>
        <w:t xml:space="preserve">Figure </w:t>
      </w:r>
      <w:r w:rsidRPr="00B0440D">
        <w:rPr>
          <w:color w:val="auto"/>
        </w:rPr>
        <w:fldChar w:fldCharType="begin"/>
      </w:r>
      <w:r w:rsidRPr="00B0440D">
        <w:rPr>
          <w:color w:val="auto"/>
        </w:rPr>
        <w:instrText xml:space="preserve"> SEQ Figure \* ARABIC </w:instrText>
      </w:r>
      <w:r w:rsidRPr="00B0440D">
        <w:rPr>
          <w:color w:val="auto"/>
        </w:rPr>
        <w:fldChar w:fldCharType="separate"/>
      </w:r>
      <w:r>
        <w:rPr>
          <w:noProof/>
          <w:color w:val="auto"/>
        </w:rPr>
        <w:t>4</w:t>
      </w:r>
      <w:r w:rsidRPr="00B0440D">
        <w:rPr>
          <w:color w:val="auto"/>
        </w:rPr>
        <w:fldChar w:fldCharType="end"/>
      </w:r>
      <w:r w:rsidRPr="00B0440D">
        <w:rPr>
          <w:color w:val="auto"/>
        </w:rPr>
        <w:t xml:space="preserve"> - Application Layer diagram</w:t>
      </w:r>
    </w:p>
    <w:p w14:paraId="4689A4A7" w14:textId="2149C999" w:rsidR="00C509D1" w:rsidRDefault="00221482" w:rsidP="00664BDE">
      <w:pPr>
        <w:rPr>
          <w:lang w:val="en-MY"/>
        </w:rPr>
      </w:pPr>
      <w:r w:rsidRPr="00221482">
        <w:t xml:space="preserve">The application tier communicates with the </w:t>
      </w:r>
      <w:proofErr w:type="spellStart"/>
      <w:r w:rsidRPr="00221482">
        <w:t>Supabase</w:t>
      </w:r>
      <w:proofErr w:type="spellEnd"/>
      <w:r w:rsidRPr="00221482">
        <w:t xml:space="preserve"> platform via the </w:t>
      </w:r>
      <w:proofErr w:type="spellStart"/>
      <w:r w:rsidRPr="00221482">
        <w:t>Supabase</w:t>
      </w:r>
      <w:proofErr w:type="spellEnd"/>
      <w:r w:rsidRPr="00221482">
        <w:t xml:space="preserve"> SDK on the server side, delegating all data persistence, authentication state management, real-time event broadcasting, and background job execution to the</w:t>
      </w:r>
      <w:r w:rsidR="00C509D1">
        <w:rPr>
          <w:lang w:val="en-MY"/>
        </w:rPr>
        <w:br w:type="page"/>
      </w:r>
    </w:p>
    <w:p w14:paraId="459ADF8A" w14:textId="77777777" w:rsidR="00AF7E24" w:rsidRDefault="00AF7E24" w:rsidP="00664BDE">
      <w:pPr>
        <w:rPr>
          <w:lang w:val="en-MY"/>
        </w:rPr>
      </w:pPr>
    </w:p>
    <w:p w14:paraId="33BD6493" w14:textId="77777777" w:rsidR="00C509D1" w:rsidRDefault="00C509D1" w:rsidP="0080654D">
      <w:pPr>
        <w:pStyle w:val="ProgramTextBut"/>
      </w:pPr>
      <w:r>
        <w:t xml:space="preserve">Tier 3 </w:t>
      </w:r>
      <w:r w:rsidRPr="00AF7E24">
        <w:t>—</w:t>
      </w:r>
      <w:r>
        <w:t xml:space="preserve"> </w:t>
      </w:r>
      <w:r w:rsidR="00AF7E24" w:rsidRPr="00AF7E24">
        <w:t xml:space="preserve">Data Tier </w:t>
      </w:r>
    </w:p>
    <w:p w14:paraId="36EDAA21" w14:textId="77777777" w:rsidR="00C509D1" w:rsidRPr="00C509D1" w:rsidRDefault="00C509D1" w:rsidP="00664BDE">
      <w:pPr>
        <w:rPr>
          <w:lang w:val="en-MY"/>
        </w:rPr>
      </w:pPr>
      <w:proofErr w:type="spellStart"/>
      <w:r w:rsidRPr="00C509D1">
        <w:rPr>
          <w:lang w:val="en-MY"/>
        </w:rPr>
        <w:t>Supabase</w:t>
      </w:r>
      <w:proofErr w:type="spellEnd"/>
      <w:r w:rsidRPr="00C509D1">
        <w:rPr>
          <w:lang w:val="en-MY"/>
        </w:rPr>
        <w:t xml:space="preserve"> serves as the unified backend infrastructure, consolidating five services under a single platform:</w:t>
      </w:r>
    </w:p>
    <w:p w14:paraId="4E2EF376" w14:textId="77777777" w:rsidR="00C509D1" w:rsidRDefault="00C509D1" w:rsidP="00664BDE">
      <w:pPr>
        <w:pStyle w:val="ListParagraph"/>
        <w:numPr>
          <w:ilvl w:val="0"/>
          <w:numId w:val="8"/>
        </w:numPr>
        <w:rPr>
          <w:lang w:val="en-MY"/>
        </w:rPr>
      </w:pPr>
      <w:r w:rsidRPr="00C509D1">
        <w:rPr>
          <w:b/>
          <w:bCs/>
          <w:lang w:val="en-MY"/>
        </w:rPr>
        <w:t>Auth</w:t>
      </w:r>
      <w:r w:rsidRPr="00C509D1">
        <w:rPr>
          <w:lang w:val="en-MY"/>
        </w:rPr>
        <w:t xml:space="preserve"> manages all user authentication. It supports two sign-in methods — Google OAuth for social login and OTP verification via email or phone number. </w:t>
      </w:r>
      <w:proofErr w:type="spellStart"/>
      <w:r w:rsidRPr="00C509D1">
        <w:rPr>
          <w:lang w:val="en-MY"/>
        </w:rPr>
        <w:t>Supabase</w:t>
      </w:r>
      <w:proofErr w:type="spellEnd"/>
      <w:r w:rsidRPr="00C509D1">
        <w:rPr>
          <w:lang w:val="en-MY"/>
        </w:rPr>
        <w:t xml:space="preserve"> Auth also issues and validates JWT tokens that carry the user's role, which all other </w:t>
      </w:r>
      <w:proofErr w:type="spellStart"/>
      <w:r w:rsidRPr="00C509D1">
        <w:rPr>
          <w:lang w:val="en-MY"/>
        </w:rPr>
        <w:t>Supabase</w:t>
      </w:r>
      <w:proofErr w:type="spellEnd"/>
      <w:r w:rsidRPr="00C509D1">
        <w:rPr>
          <w:lang w:val="en-MY"/>
        </w:rPr>
        <w:t xml:space="preserve"> services use to enforce access control.</w:t>
      </w:r>
    </w:p>
    <w:p w14:paraId="582313DF" w14:textId="77777777" w:rsidR="00C509D1" w:rsidRPr="00C509D1" w:rsidRDefault="00C509D1" w:rsidP="00664BDE">
      <w:pPr>
        <w:pStyle w:val="ListParagraph"/>
        <w:rPr>
          <w:lang w:val="en-MY"/>
        </w:rPr>
      </w:pPr>
    </w:p>
    <w:p w14:paraId="3424C813" w14:textId="7A3ED94B" w:rsidR="00C509D1" w:rsidRPr="00C509D1" w:rsidRDefault="00C509D1" w:rsidP="00664BDE">
      <w:pPr>
        <w:pStyle w:val="ListParagraph"/>
        <w:numPr>
          <w:ilvl w:val="0"/>
          <w:numId w:val="8"/>
        </w:numPr>
        <w:rPr>
          <w:lang w:val="en-MY"/>
        </w:rPr>
      </w:pPr>
      <w:r w:rsidRPr="00C509D1">
        <w:rPr>
          <w:b/>
          <w:bCs/>
          <w:lang w:val="en-MY"/>
        </w:rPr>
        <w:t>PostgreSQL</w:t>
      </w:r>
      <w:r w:rsidRPr="00C509D1">
        <w:rPr>
          <w:lang w:val="en-MY"/>
        </w:rPr>
        <w:t xml:space="preserve"> is the primary relational database storing all structured data — user profiles, training records, certification applications, badge issuances, evidence metadata, and notification logs. Row Level Security (RLS) policies are defined at the database level, ensuring that each role can only read and write records they are authorised to access. For example, a guide can only query their own records, while a Senior Ranger can only see records belonging to their assigned group.</w:t>
      </w:r>
    </w:p>
    <w:p w14:paraId="629FEB5B" w14:textId="77777777" w:rsidR="00C509D1" w:rsidRPr="00C509D1" w:rsidRDefault="00C509D1" w:rsidP="00664BDE">
      <w:pPr>
        <w:pStyle w:val="ListParagraph"/>
        <w:rPr>
          <w:lang w:val="en-MY"/>
        </w:rPr>
      </w:pPr>
    </w:p>
    <w:p w14:paraId="4D7EFCB1" w14:textId="35E30E14" w:rsidR="00C509D1" w:rsidRDefault="00C509D1" w:rsidP="00664BDE">
      <w:pPr>
        <w:pStyle w:val="ListParagraph"/>
        <w:numPr>
          <w:ilvl w:val="0"/>
          <w:numId w:val="8"/>
        </w:numPr>
        <w:rPr>
          <w:lang w:val="en-MY"/>
        </w:rPr>
      </w:pPr>
      <w:r w:rsidRPr="00C509D1">
        <w:rPr>
          <w:b/>
          <w:bCs/>
          <w:lang w:val="en-MY"/>
        </w:rPr>
        <w:t>Storage</w:t>
      </w:r>
      <w:r w:rsidRPr="00C509D1">
        <w:rPr>
          <w:lang w:val="en-MY"/>
        </w:rPr>
        <w:t xml:space="preserve"> holds all binary assets uploaded to the platform, primarily the compressed H.264 evidence clips captured by the AI monitoring system. Each clip is stored with an access policy that restricts retrieval to authorised roles — guides cannot access other guides' clips, and senior staff can only access clips from their assigned group.</w:t>
      </w:r>
    </w:p>
    <w:p w14:paraId="33D486EF" w14:textId="77777777" w:rsidR="00C509D1" w:rsidRPr="00C509D1" w:rsidRDefault="00C509D1" w:rsidP="00664BDE">
      <w:pPr>
        <w:pStyle w:val="ListParagraph"/>
        <w:rPr>
          <w:lang w:val="en-MY"/>
        </w:rPr>
      </w:pPr>
    </w:p>
    <w:p w14:paraId="1F27DD82" w14:textId="029C97D3" w:rsidR="00C509D1" w:rsidRPr="00C509D1" w:rsidRDefault="00C509D1" w:rsidP="00664BDE">
      <w:pPr>
        <w:pStyle w:val="ListParagraph"/>
        <w:numPr>
          <w:ilvl w:val="0"/>
          <w:numId w:val="8"/>
        </w:numPr>
        <w:rPr>
          <w:lang w:val="en-MY"/>
        </w:rPr>
      </w:pPr>
      <w:r w:rsidRPr="00C509D1">
        <w:rPr>
          <w:b/>
          <w:bCs/>
          <w:lang w:val="en-MY"/>
        </w:rPr>
        <w:t>Realtime</w:t>
      </w:r>
      <w:r w:rsidRPr="00C509D1">
        <w:rPr>
          <w:lang w:val="en-MY"/>
        </w:rPr>
        <w:t xml:space="preserve"> powers the in-app notification channel. When a new notification record is inserted into the PostgreSQL database, </w:t>
      </w:r>
      <w:proofErr w:type="spellStart"/>
      <w:r w:rsidRPr="00C509D1">
        <w:rPr>
          <w:lang w:val="en-MY"/>
        </w:rPr>
        <w:t>Supabase</w:t>
      </w:r>
      <w:proofErr w:type="spellEnd"/>
      <w:r w:rsidRPr="00C509D1">
        <w:rPr>
          <w:lang w:val="en-MY"/>
        </w:rPr>
        <w:t xml:space="preserve"> Realtime broadcasts it instantly to the relevant user's active session over a WebSocket connection, delivering alerts without requiring the user to refresh the page.</w:t>
      </w:r>
    </w:p>
    <w:p w14:paraId="5CB45FF8" w14:textId="77777777" w:rsidR="00C509D1" w:rsidRPr="00C509D1" w:rsidRDefault="00C509D1" w:rsidP="00664BDE">
      <w:pPr>
        <w:pStyle w:val="ListParagraph"/>
        <w:rPr>
          <w:lang w:val="en-MY"/>
        </w:rPr>
      </w:pPr>
    </w:p>
    <w:p w14:paraId="6C463F6C" w14:textId="4C7918AC" w:rsidR="00C509D1" w:rsidRPr="00C509D1" w:rsidRDefault="00C509D1" w:rsidP="00664BDE">
      <w:pPr>
        <w:pStyle w:val="ListParagraph"/>
        <w:numPr>
          <w:ilvl w:val="0"/>
          <w:numId w:val="8"/>
        </w:numPr>
        <w:rPr>
          <w:lang w:val="en-MY"/>
        </w:rPr>
      </w:pPr>
      <w:r w:rsidRPr="00C509D1">
        <w:rPr>
          <w:b/>
          <w:bCs/>
          <w:lang w:val="en-MY"/>
        </w:rPr>
        <w:t>Edge Functions</w:t>
      </w:r>
      <w:r w:rsidRPr="00C509D1">
        <w:rPr>
          <w:lang w:val="en-MY"/>
        </w:rPr>
        <w:t xml:space="preserve"> are serverless functions that run on </w:t>
      </w:r>
      <w:proofErr w:type="spellStart"/>
      <w:r w:rsidRPr="00C509D1">
        <w:rPr>
          <w:lang w:val="en-MY"/>
        </w:rPr>
        <w:t>Supabase's</w:t>
      </w:r>
      <w:proofErr w:type="spellEnd"/>
      <w:r w:rsidRPr="00C509D1">
        <w:rPr>
          <w:lang w:val="en-MY"/>
        </w:rPr>
        <w:t xml:space="preserve"> infrastructure, used for background tasks that should not block the main API. In this platform, Edge Functions handle the senior auto-nomination logic — periodically checking badge renewal history and promoting qualifying guides and rangers to Senior status automatically.</w:t>
      </w:r>
    </w:p>
    <w:p w14:paraId="583AD0C4" w14:textId="77777777" w:rsidR="00B0440D" w:rsidRDefault="002F4C0B" w:rsidP="00A2718F">
      <w:pPr>
        <w:keepNext/>
        <w:jc w:val="center"/>
      </w:pPr>
      <w:r w:rsidRPr="002F4C0B">
        <w:rPr>
          <w:noProof/>
          <w:lang w:val="en-MY"/>
        </w:rPr>
        <w:drawing>
          <wp:inline distT="0" distB="0" distL="0" distR="0" wp14:anchorId="42EB669A" wp14:editId="2DED5013">
            <wp:extent cx="3784821" cy="1937508"/>
            <wp:effectExtent l="0" t="0" r="6350" b="5715"/>
            <wp:docPr id="160319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9308" name=""/>
                    <pic:cNvPicPr/>
                  </pic:nvPicPr>
                  <pic:blipFill>
                    <a:blip r:embed="rId12"/>
                    <a:stretch>
                      <a:fillRect/>
                    </a:stretch>
                  </pic:blipFill>
                  <pic:spPr>
                    <a:xfrm>
                      <a:off x="0" y="0"/>
                      <a:ext cx="3791586" cy="1940971"/>
                    </a:xfrm>
                    <a:prstGeom prst="rect">
                      <a:avLst/>
                    </a:prstGeom>
                  </pic:spPr>
                </pic:pic>
              </a:graphicData>
            </a:graphic>
          </wp:inline>
        </w:drawing>
      </w:r>
    </w:p>
    <w:p w14:paraId="745C7A48" w14:textId="33806261" w:rsidR="00C509D1" w:rsidRPr="00B0440D" w:rsidRDefault="00B0440D" w:rsidP="00B0440D">
      <w:pPr>
        <w:pStyle w:val="Caption"/>
        <w:jc w:val="center"/>
        <w:rPr>
          <w:color w:val="auto"/>
          <w:lang w:val="en-MY"/>
        </w:rPr>
      </w:pPr>
      <w:r w:rsidRPr="00B0440D">
        <w:rPr>
          <w:color w:val="auto"/>
        </w:rPr>
        <w:t xml:space="preserve">Figure </w:t>
      </w:r>
      <w:r w:rsidRPr="00B0440D">
        <w:rPr>
          <w:color w:val="auto"/>
        </w:rPr>
        <w:fldChar w:fldCharType="begin"/>
      </w:r>
      <w:r w:rsidRPr="00B0440D">
        <w:rPr>
          <w:color w:val="auto"/>
        </w:rPr>
        <w:instrText xml:space="preserve"> SEQ Figure \* ARABIC </w:instrText>
      </w:r>
      <w:r w:rsidRPr="00B0440D">
        <w:rPr>
          <w:color w:val="auto"/>
        </w:rPr>
        <w:fldChar w:fldCharType="separate"/>
      </w:r>
      <w:r>
        <w:rPr>
          <w:noProof/>
          <w:color w:val="auto"/>
        </w:rPr>
        <w:t>5</w:t>
      </w:r>
      <w:r w:rsidRPr="00B0440D">
        <w:rPr>
          <w:color w:val="auto"/>
        </w:rPr>
        <w:fldChar w:fldCharType="end"/>
      </w:r>
      <w:r w:rsidRPr="00B0440D">
        <w:rPr>
          <w:color w:val="auto"/>
        </w:rPr>
        <w:t xml:space="preserve"> - Data Layer diagram</w:t>
      </w:r>
    </w:p>
    <w:p w14:paraId="68F527BE" w14:textId="54BB372B" w:rsidR="00664BDE" w:rsidRDefault="00221482" w:rsidP="00664BDE">
      <w:r w:rsidRPr="00221482">
        <w:t xml:space="preserve">Where platform functionality requires capabilities beyond what </w:t>
      </w:r>
      <w:proofErr w:type="spellStart"/>
      <w:r w:rsidRPr="00221482">
        <w:t>Supabase</w:t>
      </w:r>
      <w:proofErr w:type="spellEnd"/>
      <w:r w:rsidRPr="00221482">
        <w:t xml:space="preserve"> provides natively — specifically payment processing, SMS delivery, and social authentication — the application tier makes outbound API calls to the following third-party service providers. All credentials for these services are held exclusively in server-side environment variables and are never exposed to the client.</w:t>
      </w:r>
    </w:p>
    <w:p w14:paraId="70CBF777" w14:textId="77777777" w:rsidR="00221482" w:rsidRDefault="00221482" w:rsidP="00664BDE">
      <w:pPr>
        <w:rPr>
          <w:lang w:val="en-MY"/>
        </w:rPr>
      </w:pPr>
    </w:p>
    <w:p w14:paraId="1A4F9937" w14:textId="77777777" w:rsidR="00664BDE" w:rsidRPr="00664BDE" w:rsidRDefault="00664BDE" w:rsidP="0080654D">
      <w:pPr>
        <w:pStyle w:val="ProgramTextBut"/>
      </w:pPr>
      <w:r w:rsidRPr="00664BDE">
        <w:t>Tier 4 — Third-Party Integrations</w:t>
      </w:r>
    </w:p>
    <w:p w14:paraId="7AB598E3" w14:textId="77777777" w:rsidR="00664BDE" w:rsidRPr="00664BDE" w:rsidRDefault="00664BDE" w:rsidP="00664BDE">
      <w:pPr>
        <w:rPr>
          <w:lang w:val="en-MY"/>
        </w:rPr>
      </w:pPr>
      <w:r w:rsidRPr="00664BDE">
        <w:rPr>
          <w:lang w:val="en-MY"/>
        </w:rPr>
        <w:t>The application layer makes outbound API calls to four external service providers, each handling a specific function the platform does not implement natively:</w:t>
      </w:r>
    </w:p>
    <w:p w14:paraId="23B7285D" w14:textId="3970F1DD" w:rsidR="00664BDE" w:rsidRPr="00664BDE" w:rsidRDefault="00664BDE" w:rsidP="00664BDE">
      <w:pPr>
        <w:pStyle w:val="ListParagraph"/>
        <w:numPr>
          <w:ilvl w:val="0"/>
          <w:numId w:val="8"/>
        </w:numPr>
        <w:rPr>
          <w:lang w:val="en-MY"/>
        </w:rPr>
      </w:pPr>
      <w:r w:rsidRPr="00664BDE">
        <w:rPr>
          <w:lang w:val="en-MY"/>
        </w:rPr>
        <w:t>Stripe processes certification fee payments in sandbox mode. When a guide or ranger confirms enrolment in a certification programme, the application layer creates a Stripe payment session and redirects the user through Stripe's hosted checkout. On success, a webhook notifies the platform to proceed with enrolment confirmation.</w:t>
      </w:r>
    </w:p>
    <w:p w14:paraId="0C82B7C3" w14:textId="77777777" w:rsidR="00664BDE" w:rsidRDefault="00664BDE" w:rsidP="00664BDE">
      <w:pPr>
        <w:pStyle w:val="ListParagraph"/>
        <w:rPr>
          <w:lang w:val="en-MY"/>
        </w:rPr>
      </w:pPr>
    </w:p>
    <w:p w14:paraId="449440D7" w14:textId="048C115C" w:rsidR="00664BDE" w:rsidRPr="00664BDE" w:rsidRDefault="00664BDE" w:rsidP="00664BDE">
      <w:pPr>
        <w:pStyle w:val="ListParagraph"/>
        <w:numPr>
          <w:ilvl w:val="0"/>
          <w:numId w:val="8"/>
        </w:numPr>
        <w:rPr>
          <w:lang w:val="en-MY"/>
        </w:rPr>
      </w:pPr>
      <w:r w:rsidRPr="00664BDE">
        <w:rPr>
          <w:lang w:val="en-MY"/>
        </w:rPr>
        <w:t>Twilio delivers SMS notifications for high-priority events where in-app or email alone is insufficient — such as interview scheduling, abnormal activity detection alerts, and certification outcomes. SMS is dispatched via a dedicated Next.js API route that constructs the message body based on the notification type before calling the Twilio REST API.</w:t>
      </w:r>
    </w:p>
    <w:p w14:paraId="450AADB7" w14:textId="77777777" w:rsidR="00664BDE" w:rsidRPr="00664BDE" w:rsidRDefault="00664BDE" w:rsidP="00664BDE">
      <w:pPr>
        <w:pStyle w:val="ListParagraph"/>
        <w:rPr>
          <w:lang w:val="en-MY"/>
        </w:rPr>
      </w:pPr>
    </w:p>
    <w:p w14:paraId="068855C5" w14:textId="195280A1" w:rsidR="00664BDE" w:rsidRPr="00664BDE" w:rsidRDefault="00664BDE" w:rsidP="00664BDE">
      <w:pPr>
        <w:pStyle w:val="ListParagraph"/>
        <w:numPr>
          <w:ilvl w:val="0"/>
          <w:numId w:val="8"/>
        </w:numPr>
        <w:rPr>
          <w:lang w:val="en-MY"/>
        </w:rPr>
      </w:pPr>
      <w:r w:rsidRPr="00664BDE">
        <w:rPr>
          <w:lang w:val="en-MY"/>
        </w:rPr>
        <w:t xml:space="preserve">Google OAuth is integrated through </w:t>
      </w:r>
      <w:proofErr w:type="spellStart"/>
      <w:r w:rsidRPr="00664BDE">
        <w:rPr>
          <w:lang w:val="en-MY"/>
        </w:rPr>
        <w:t>Supabase</w:t>
      </w:r>
      <w:proofErr w:type="spellEnd"/>
      <w:r w:rsidRPr="00664BDE">
        <w:rPr>
          <w:lang w:val="en-MY"/>
        </w:rPr>
        <w:t xml:space="preserve"> Auth to provide social login. When a user chooses to sign in with Google, </w:t>
      </w:r>
      <w:proofErr w:type="spellStart"/>
      <w:r w:rsidRPr="00664BDE">
        <w:rPr>
          <w:lang w:val="en-MY"/>
        </w:rPr>
        <w:t>Supabase</w:t>
      </w:r>
      <w:proofErr w:type="spellEnd"/>
      <w:r w:rsidRPr="00664BDE">
        <w:rPr>
          <w:lang w:val="en-MY"/>
        </w:rPr>
        <w:t xml:space="preserve"> manages the full OAuth 2.0 handshake, token exchange, and user profile creation without the platform needing to interact with Google's API directly.</w:t>
      </w:r>
    </w:p>
    <w:p w14:paraId="3FF6A859" w14:textId="77777777" w:rsidR="00664BDE" w:rsidRPr="00664BDE" w:rsidRDefault="00664BDE" w:rsidP="00664BDE">
      <w:pPr>
        <w:pStyle w:val="ListParagraph"/>
        <w:rPr>
          <w:lang w:val="en-MY"/>
        </w:rPr>
      </w:pPr>
    </w:p>
    <w:p w14:paraId="374F1BFE" w14:textId="0F4D4BAE" w:rsidR="00664BDE" w:rsidRPr="00664BDE" w:rsidRDefault="00664BDE" w:rsidP="00664BDE">
      <w:pPr>
        <w:pStyle w:val="ListParagraph"/>
        <w:numPr>
          <w:ilvl w:val="0"/>
          <w:numId w:val="8"/>
        </w:numPr>
        <w:rPr>
          <w:lang w:val="en-MY"/>
        </w:rPr>
      </w:pPr>
      <w:r w:rsidRPr="00664BDE">
        <w:rPr>
          <w:lang w:val="en-MY"/>
        </w:rPr>
        <w:t>Web Push API enables push notifications to be delivered to PWA users even when the application is not open in the browser. The platform uses VAPID keys to authenticate push subscriptions, and notification payloads are sent server-side through the Web Push protocol when triggered by system events.</w:t>
      </w:r>
    </w:p>
    <w:p w14:paraId="009FC64F" w14:textId="77777777" w:rsidR="00B0440D" w:rsidRDefault="002F4C0B" w:rsidP="00B0440D">
      <w:pPr>
        <w:keepNext/>
      </w:pPr>
      <w:r w:rsidRPr="002F4C0B">
        <w:rPr>
          <w:noProof/>
          <w:lang w:val="en-MY"/>
        </w:rPr>
        <w:drawing>
          <wp:inline distT="0" distB="0" distL="0" distR="0" wp14:anchorId="2B216AEB" wp14:editId="12C4C8E0">
            <wp:extent cx="5755640" cy="2951480"/>
            <wp:effectExtent l="0" t="0" r="0" b="1270"/>
            <wp:docPr id="1983040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40666" name=""/>
                    <pic:cNvPicPr/>
                  </pic:nvPicPr>
                  <pic:blipFill>
                    <a:blip r:embed="rId13"/>
                    <a:stretch>
                      <a:fillRect/>
                    </a:stretch>
                  </pic:blipFill>
                  <pic:spPr>
                    <a:xfrm>
                      <a:off x="0" y="0"/>
                      <a:ext cx="5755640" cy="2951480"/>
                    </a:xfrm>
                    <a:prstGeom prst="rect">
                      <a:avLst/>
                    </a:prstGeom>
                  </pic:spPr>
                </pic:pic>
              </a:graphicData>
            </a:graphic>
          </wp:inline>
        </w:drawing>
      </w:r>
    </w:p>
    <w:p w14:paraId="0C8768F8" w14:textId="3D799441" w:rsidR="00B0440D" w:rsidRPr="00B0440D" w:rsidRDefault="00B0440D" w:rsidP="00B0440D">
      <w:pPr>
        <w:pStyle w:val="Caption"/>
        <w:jc w:val="center"/>
        <w:rPr>
          <w:color w:val="auto"/>
        </w:rPr>
      </w:pPr>
      <w:r w:rsidRPr="00B0440D">
        <w:rPr>
          <w:color w:val="auto"/>
        </w:rPr>
        <w:t xml:space="preserve">Figure </w:t>
      </w:r>
      <w:r w:rsidRPr="00B0440D">
        <w:rPr>
          <w:color w:val="auto"/>
        </w:rPr>
        <w:fldChar w:fldCharType="begin"/>
      </w:r>
      <w:r w:rsidRPr="00B0440D">
        <w:rPr>
          <w:color w:val="auto"/>
        </w:rPr>
        <w:instrText xml:space="preserve"> SEQ Figure \* ARABIC </w:instrText>
      </w:r>
      <w:r w:rsidRPr="00B0440D">
        <w:rPr>
          <w:color w:val="auto"/>
        </w:rPr>
        <w:fldChar w:fldCharType="separate"/>
      </w:r>
      <w:r>
        <w:rPr>
          <w:noProof/>
          <w:color w:val="auto"/>
        </w:rPr>
        <w:t>6</w:t>
      </w:r>
      <w:r w:rsidRPr="00B0440D">
        <w:rPr>
          <w:color w:val="auto"/>
        </w:rPr>
        <w:fldChar w:fldCharType="end"/>
      </w:r>
      <w:r w:rsidRPr="00B0440D">
        <w:rPr>
          <w:color w:val="auto"/>
        </w:rPr>
        <w:t xml:space="preserve"> - Third-party Integration diagram</w:t>
      </w:r>
    </w:p>
    <w:p w14:paraId="4DA94F82" w14:textId="5B899CF4" w:rsidR="00664BDE" w:rsidRDefault="00221482" w:rsidP="00664BDE">
      <w:pPr>
        <w:rPr>
          <w:lang w:val="en-MY"/>
        </w:rPr>
      </w:pPr>
      <w:r w:rsidRPr="00221482">
        <w:t xml:space="preserve">The edge device tier operates independently of all cloud infrastructure described above. While it communicates with the </w:t>
      </w:r>
      <w:proofErr w:type="spellStart"/>
      <w:r w:rsidRPr="00221482">
        <w:t>Supabase</w:t>
      </w:r>
      <w:proofErr w:type="spellEnd"/>
      <w:r w:rsidRPr="00221482">
        <w:t xml:space="preserve"> platform to upload evidence when connectivity permits, it is architecturally designed to function in full isolation — detection, compression, local storage, and on-device alerting all occur without any dependency on tiers 1 through 4 being reachable.</w:t>
      </w:r>
      <w:r w:rsidR="00664BDE">
        <w:rPr>
          <w:lang w:val="en-MY"/>
        </w:rPr>
        <w:br w:type="page"/>
      </w:r>
    </w:p>
    <w:p w14:paraId="628DE49E" w14:textId="77777777" w:rsidR="00664BDE" w:rsidRDefault="00664BDE" w:rsidP="00664BDE">
      <w:pPr>
        <w:rPr>
          <w:lang w:val="en-MY"/>
        </w:rPr>
      </w:pPr>
    </w:p>
    <w:p w14:paraId="53534A2F" w14:textId="77777777" w:rsidR="001A32BB" w:rsidRPr="001A32BB" w:rsidRDefault="001A32BB" w:rsidP="001A32BB">
      <w:pPr>
        <w:pStyle w:val="ProgramTextBut"/>
      </w:pPr>
      <w:r w:rsidRPr="001A32BB">
        <w:t>Tier 5 — AI Monitoring (On-Device Inference)</w:t>
      </w:r>
    </w:p>
    <w:p w14:paraId="3D51DB82" w14:textId="3BABCCDB" w:rsidR="001A32BB" w:rsidRPr="001A32BB" w:rsidRDefault="001A32BB" w:rsidP="001A32BB">
      <w:pPr>
        <w:rPr>
          <w:lang w:val="en-MY"/>
        </w:rPr>
      </w:pPr>
      <w:r w:rsidRPr="001A32BB">
        <w:rPr>
          <w:lang w:val="en-MY"/>
        </w:rPr>
        <w:t>The AI monitoring tier is designed to function independently of network connectivity once the PWA has been initialised. It is not limited to a specific device — any PWA-capable device with a camera can serve as the monitoring endpoint. In the current prototype, a laptop or mobile device running the installed PWA serves this role.</w:t>
      </w:r>
    </w:p>
    <w:p w14:paraId="49F931BB" w14:textId="7AF02328" w:rsidR="001A32BB" w:rsidRDefault="001A32BB" w:rsidP="001A32BB">
      <w:pPr>
        <w:pStyle w:val="ListParagraph"/>
        <w:numPr>
          <w:ilvl w:val="0"/>
          <w:numId w:val="8"/>
        </w:numPr>
        <w:rPr>
          <w:lang w:val="en-MY"/>
        </w:rPr>
      </w:pPr>
      <w:r w:rsidRPr="001A32BB">
        <w:rPr>
          <w:b/>
          <w:bCs/>
          <w:lang w:val="en-MY"/>
        </w:rPr>
        <w:t>Model serving and caching</w:t>
      </w:r>
      <w:r w:rsidRPr="001A32BB">
        <w:rPr>
          <w:lang w:val="en-MY"/>
        </w:rPr>
        <w:t xml:space="preserve"> — The pre-trained computer vision model is hosted on the server and registered as a service worker cache asset. When the PWA is first installed and opened, the service worker fetches the model file and stores it in the browser's cache storage alongside the application shell. On all subsequent sessions — including offline ones — the model loads directly from cache, with no server request required. This approach means the model is always available regardless of connectivity, and updates to the model can be pushed server-side and picked up automatically on the next online session.</w:t>
      </w:r>
    </w:p>
    <w:p w14:paraId="0C719157" w14:textId="77777777" w:rsidR="001A32BB" w:rsidRPr="001A32BB" w:rsidRDefault="001A32BB" w:rsidP="001A32BB">
      <w:pPr>
        <w:pStyle w:val="ListParagraph"/>
        <w:rPr>
          <w:lang w:val="en-MY"/>
        </w:rPr>
      </w:pPr>
    </w:p>
    <w:p w14:paraId="01CE1F2D" w14:textId="03AE850F" w:rsidR="001A32BB" w:rsidRPr="001A32BB" w:rsidRDefault="001A32BB" w:rsidP="001A32BB">
      <w:pPr>
        <w:pStyle w:val="ListParagraph"/>
        <w:numPr>
          <w:ilvl w:val="0"/>
          <w:numId w:val="8"/>
        </w:numPr>
        <w:rPr>
          <w:lang w:val="en-MY"/>
        </w:rPr>
      </w:pPr>
      <w:r w:rsidRPr="001A32BB">
        <w:rPr>
          <w:b/>
          <w:bCs/>
          <w:lang w:val="en-MY"/>
        </w:rPr>
        <w:t>Device camera feed</w:t>
      </w:r>
      <w:r w:rsidRPr="001A32BB">
        <w:rPr>
          <w:lang w:val="en-MY"/>
        </w:rPr>
        <w:t xml:space="preserve"> — Once a monitoring session is started, the device camera is initialised via the browser's </w:t>
      </w:r>
      <w:proofErr w:type="spellStart"/>
      <w:r w:rsidRPr="001A32BB">
        <w:rPr>
          <w:lang w:val="en-MY"/>
        </w:rPr>
        <w:t>MediaDevices.getUserMedia</w:t>
      </w:r>
      <w:proofErr w:type="spellEnd"/>
      <w:r w:rsidRPr="001A32BB">
        <w:rPr>
          <w:lang w:val="en-MY"/>
        </w:rPr>
        <w:t xml:space="preserve"> API. The live video stream is fed continuously into the cached model for frame-by-frame analysis.</w:t>
      </w:r>
      <w:r>
        <w:rPr>
          <w:lang w:val="en-MY"/>
        </w:rPr>
        <w:t xml:space="preserve"> </w:t>
      </w:r>
    </w:p>
    <w:p w14:paraId="5C64922E" w14:textId="00BE5046" w:rsidR="001A32BB" w:rsidRDefault="001A32BB" w:rsidP="001A32BB">
      <w:pPr>
        <w:pStyle w:val="ListParagraph"/>
        <w:numPr>
          <w:ilvl w:val="0"/>
          <w:numId w:val="8"/>
        </w:numPr>
        <w:rPr>
          <w:lang w:val="en-MY"/>
        </w:rPr>
      </w:pPr>
      <w:r w:rsidRPr="001A32BB">
        <w:rPr>
          <w:b/>
          <w:bCs/>
          <w:lang w:val="en-MY"/>
        </w:rPr>
        <w:t>On-device inference</w:t>
      </w:r>
      <w:r w:rsidRPr="001A32BB">
        <w:rPr>
          <w:lang w:val="en-MY"/>
        </w:rPr>
        <w:t xml:space="preserve"> — The model runs inference entirely within the browser using a </w:t>
      </w:r>
      <w:proofErr w:type="spellStart"/>
      <w:r w:rsidRPr="001A32BB">
        <w:rPr>
          <w:lang w:val="en-MY"/>
        </w:rPr>
        <w:t>WebAssembly</w:t>
      </w:r>
      <w:proofErr w:type="spellEnd"/>
      <w:r w:rsidRPr="001A32BB">
        <w:rPr>
          <w:lang w:val="en-MY"/>
        </w:rPr>
        <w:t>-compatible ML runtime (such as TensorFlow.js). No video frames are transmitted to any server during analysis. This keeps inference latency low, preserves the privacy of recorded footage, and ensures the detection capability functions in areas with no network signal.</w:t>
      </w:r>
    </w:p>
    <w:p w14:paraId="34081015" w14:textId="77777777" w:rsidR="001A32BB" w:rsidRPr="001A32BB" w:rsidRDefault="001A32BB" w:rsidP="001A32BB">
      <w:pPr>
        <w:pStyle w:val="ListParagraph"/>
        <w:rPr>
          <w:lang w:val="en-MY"/>
        </w:rPr>
      </w:pPr>
    </w:p>
    <w:p w14:paraId="21BA010B" w14:textId="4258DDA9" w:rsidR="001A32BB" w:rsidRDefault="001A32BB" w:rsidP="001A32BB">
      <w:pPr>
        <w:pStyle w:val="ListParagraph"/>
        <w:numPr>
          <w:ilvl w:val="0"/>
          <w:numId w:val="8"/>
        </w:numPr>
        <w:rPr>
          <w:lang w:val="en-MY"/>
        </w:rPr>
      </w:pPr>
      <w:r w:rsidRPr="001A32BB">
        <w:rPr>
          <w:b/>
          <w:bCs/>
          <w:lang w:val="en-MY"/>
        </w:rPr>
        <w:t>Evidence pipeline</w:t>
      </w:r>
      <w:r w:rsidRPr="001A32BB">
        <w:rPr>
          <w:lang w:val="en-MY"/>
        </w:rPr>
        <w:t xml:space="preserve"> — When a prohibited activity is detected above the confidence threshold, the system captures a timestamped clip, compresses it to H.264 using </w:t>
      </w:r>
      <w:proofErr w:type="spellStart"/>
      <w:r w:rsidRPr="001A32BB">
        <w:rPr>
          <w:lang w:val="en-MY"/>
        </w:rPr>
        <w:t>FFmpeg.wasm</w:t>
      </w:r>
      <w:proofErr w:type="spellEnd"/>
      <w:r w:rsidRPr="001A32BB">
        <w:rPr>
          <w:lang w:val="en-MY"/>
        </w:rPr>
        <w:t xml:space="preserve">, then either uploads it immediately to </w:t>
      </w:r>
      <w:proofErr w:type="spellStart"/>
      <w:r w:rsidRPr="001A32BB">
        <w:rPr>
          <w:lang w:val="en-MY"/>
        </w:rPr>
        <w:t>Supabase</w:t>
      </w:r>
      <w:proofErr w:type="spellEnd"/>
      <w:r w:rsidRPr="001A32BB">
        <w:rPr>
          <w:lang w:val="en-MY"/>
        </w:rPr>
        <w:t xml:space="preserve"> Storage (if online) or queues it locally for background sync once connectivity is restored.</w:t>
      </w:r>
    </w:p>
    <w:p w14:paraId="3AA195AC" w14:textId="77777777" w:rsidR="001A32BB" w:rsidRPr="001A32BB" w:rsidRDefault="001A32BB" w:rsidP="001A32BB">
      <w:pPr>
        <w:pStyle w:val="ListParagraph"/>
        <w:rPr>
          <w:lang w:val="en-MY"/>
        </w:rPr>
      </w:pPr>
    </w:p>
    <w:p w14:paraId="223AE3AC" w14:textId="59A949D0" w:rsidR="00664BDE" w:rsidRPr="001A32BB" w:rsidRDefault="001A32BB" w:rsidP="00664BDE">
      <w:pPr>
        <w:pStyle w:val="ListParagraph"/>
        <w:numPr>
          <w:ilvl w:val="0"/>
          <w:numId w:val="8"/>
        </w:numPr>
        <w:rPr>
          <w:lang w:val="en-MY"/>
        </w:rPr>
      </w:pPr>
      <w:r w:rsidRPr="001A32BB">
        <w:rPr>
          <w:b/>
          <w:bCs/>
          <w:lang w:val="en-MY"/>
        </w:rPr>
        <w:t>On-device alert</w:t>
      </w:r>
      <w:r w:rsidRPr="001A32BB">
        <w:rPr>
          <w:lang w:val="en-MY"/>
        </w:rPr>
        <w:t xml:space="preserve"> — An immediate sound and visual alert fires on the device at the moment of detection, independent of network status.</w:t>
      </w:r>
    </w:p>
    <w:p w14:paraId="094EFD02" w14:textId="77777777" w:rsidR="00B0440D" w:rsidRDefault="00664BDE" w:rsidP="00B0440D">
      <w:pPr>
        <w:keepNext/>
      </w:pPr>
      <w:r w:rsidRPr="00664BDE">
        <w:rPr>
          <w:noProof/>
          <w:lang w:val="en-MY"/>
        </w:rPr>
        <w:drawing>
          <wp:inline distT="0" distB="0" distL="0" distR="0" wp14:anchorId="45CC3028" wp14:editId="37DF57F6">
            <wp:extent cx="5755640" cy="2861310"/>
            <wp:effectExtent l="0" t="0" r="0" b="0"/>
            <wp:docPr id="17670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3446" name=""/>
                    <pic:cNvPicPr/>
                  </pic:nvPicPr>
                  <pic:blipFill>
                    <a:blip r:embed="rId14"/>
                    <a:stretch>
                      <a:fillRect/>
                    </a:stretch>
                  </pic:blipFill>
                  <pic:spPr>
                    <a:xfrm>
                      <a:off x="0" y="0"/>
                      <a:ext cx="5755640" cy="2861310"/>
                    </a:xfrm>
                    <a:prstGeom prst="rect">
                      <a:avLst/>
                    </a:prstGeom>
                  </pic:spPr>
                </pic:pic>
              </a:graphicData>
            </a:graphic>
          </wp:inline>
        </w:drawing>
      </w:r>
    </w:p>
    <w:p w14:paraId="44A5A376" w14:textId="5E5638AB" w:rsidR="00221482" w:rsidRPr="001A32BB" w:rsidRDefault="00B0440D" w:rsidP="001A32BB">
      <w:pPr>
        <w:pStyle w:val="Caption"/>
        <w:jc w:val="center"/>
        <w:rPr>
          <w:iCs w:val="0"/>
          <w:color w:val="auto"/>
          <w:lang w:val="en-MY"/>
        </w:rPr>
      </w:pPr>
      <w:r w:rsidRPr="00B0440D">
        <w:rPr>
          <w:color w:val="auto"/>
        </w:rPr>
        <w:t xml:space="preserve">Figure </w:t>
      </w:r>
      <w:r w:rsidRPr="00B0440D">
        <w:rPr>
          <w:color w:val="auto"/>
        </w:rPr>
        <w:fldChar w:fldCharType="begin"/>
      </w:r>
      <w:r w:rsidRPr="00B0440D">
        <w:rPr>
          <w:color w:val="auto"/>
        </w:rPr>
        <w:instrText xml:space="preserve"> SEQ Figure \* ARABIC </w:instrText>
      </w:r>
      <w:r w:rsidRPr="00B0440D">
        <w:rPr>
          <w:color w:val="auto"/>
        </w:rPr>
        <w:fldChar w:fldCharType="separate"/>
      </w:r>
      <w:r>
        <w:rPr>
          <w:noProof/>
          <w:color w:val="auto"/>
        </w:rPr>
        <w:t>7</w:t>
      </w:r>
      <w:r w:rsidRPr="00B0440D">
        <w:rPr>
          <w:color w:val="auto"/>
        </w:rPr>
        <w:fldChar w:fldCharType="end"/>
      </w:r>
      <w:r w:rsidRPr="00B0440D">
        <w:rPr>
          <w:color w:val="auto"/>
        </w:rPr>
        <w:t xml:space="preserve"> - AI Monitoring flow diagram</w:t>
      </w:r>
    </w:p>
    <w:p w14:paraId="66C22234" w14:textId="77777777" w:rsidR="00221482" w:rsidRDefault="00221482" w:rsidP="00C330CF">
      <w:pPr>
        <w:pStyle w:val="Program"/>
        <w:rPr>
          <w:lang w:val="en-MY"/>
        </w:rPr>
      </w:pPr>
    </w:p>
    <w:p w14:paraId="6A1006C4" w14:textId="55F65906" w:rsidR="00221482" w:rsidRPr="00221482" w:rsidRDefault="00221482" w:rsidP="00C330CF">
      <w:pPr>
        <w:pStyle w:val="Program"/>
        <w:rPr>
          <w:lang w:val="en-MY"/>
        </w:rPr>
      </w:pPr>
      <w:r w:rsidRPr="00221482">
        <w:rPr>
          <w:lang w:val="en-MY"/>
        </w:rPr>
        <w:t>Executive Summary</w:t>
      </w:r>
    </w:p>
    <w:p w14:paraId="03E06CE4" w14:textId="77777777" w:rsidR="00221482" w:rsidRPr="00221482" w:rsidRDefault="00221482" w:rsidP="00221482">
      <w:pPr>
        <w:rPr>
          <w:lang w:val="en-MY"/>
        </w:rPr>
      </w:pPr>
      <w:r w:rsidRPr="00221482">
        <w:rPr>
          <w:lang w:val="en-MY"/>
        </w:rPr>
        <w:t>The Sarawak Forestry Corporation (SFC) manages 67 Totally Protected Areas across Sarawak, supported by approximately 200–250 active licensed park guides and several hundred field rangers. Current training programmes are physically constrained and instructor-dependent, resulting in a guide workforce that remains below its target capacity and lacks consistent access to up-to-date conservation knowledge. Simultaneously, the absence of any real-time field monitoring mechanism leaves SFC's protected areas dependent on reactive rather than preventive enforcement.</w:t>
      </w:r>
    </w:p>
    <w:p w14:paraId="53BE1894" w14:textId="77777777" w:rsidR="00221482" w:rsidRPr="00221482" w:rsidRDefault="00221482" w:rsidP="00221482">
      <w:pPr>
        <w:rPr>
          <w:lang w:val="en-MY"/>
        </w:rPr>
      </w:pPr>
      <w:r w:rsidRPr="00221482">
        <w:rPr>
          <w:lang w:val="en-MY"/>
        </w:rPr>
        <w:t>This proposal describes the development of an integrated Digital Park Guide Training Platform — a custom-built web and mobile application that replaces the current training model with a flexible, self-paced e-learning system, while embedding an AI-powered monitoring capability that detects and records conservation violations during guided tours in real time.</w:t>
      </w:r>
    </w:p>
    <w:p w14:paraId="65DF8B8E" w14:textId="6A735169" w:rsidR="0080453A" w:rsidRPr="00221482" w:rsidRDefault="00221482" w:rsidP="00664BDE">
      <w:pPr>
        <w:rPr>
          <w:lang w:val="en-MY"/>
        </w:rPr>
      </w:pPr>
      <w:r w:rsidRPr="00221482">
        <w:rPr>
          <w:lang w:val="en-MY"/>
        </w:rPr>
        <w:t xml:space="preserve">The platform is built on Next.js and </w:t>
      </w:r>
      <w:proofErr w:type="spellStart"/>
      <w:r w:rsidRPr="00221482">
        <w:rPr>
          <w:lang w:val="en-MY"/>
        </w:rPr>
        <w:t>Supabase</w:t>
      </w:r>
      <w:proofErr w:type="spellEnd"/>
      <w:r w:rsidRPr="00221482">
        <w:rPr>
          <w:lang w:val="en-MY"/>
        </w:rPr>
        <w:t xml:space="preserve">, deployed via </w:t>
      </w:r>
      <w:proofErr w:type="spellStart"/>
      <w:r w:rsidRPr="00221482">
        <w:rPr>
          <w:lang w:val="en-MY"/>
        </w:rPr>
        <w:t>Vercel</w:t>
      </w:r>
      <w:proofErr w:type="spellEnd"/>
      <w:r w:rsidRPr="00221482">
        <w:rPr>
          <w:lang w:val="en-MY"/>
        </w:rPr>
        <w:t>, and designed to operate in the low-connectivity environments characteristic of Sarawak's remote parks. It will be delivered across two three-week sprints by a team of eight developers, producing a fully functional staging deployment, complete technical documentation, a security assessment, and user manuals for both field staff and administrators.</w:t>
      </w:r>
    </w:p>
    <w:p w14:paraId="3634C376" w14:textId="77777777" w:rsidR="00DB1BDF" w:rsidRDefault="00DB1BDF" w:rsidP="00DB1BDF">
      <w:pPr>
        <w:rPr>
          <w:b/>
          <w:bCs/>
          <w:lang w:val="en-MY"/>
        </w:rPr>
      </w:pPr>
    </w:p>
    <w:p w14:paraId="27D94178" w14:textId="227323E5" w:rsidR="00221482" w:rsidRPr="00221482" w:rsidRDefault="00221482" w:rsidP="00C330CF">
      <w:pPr>
        <w:pStyle w:val="Program"/>
        <w:rPr>
          <w:lang w:val="en-MY"/>
        </w:rPr>
      </w:pPr>
      <w:r w:rsidRPr="00221482">
        <w:rPr>
          <w:lang w:val="en-MY"/>
        </w:rPr>
        <w:t>Quality Management</w:t>
      </w:r>
    </w:p>
    <w:p w14:paraId="54B16A90" w14:textId="77777777" w:rsidR="00221482" w:rsidRPr="00221482" w:rsidRDefault="00221482" w:rsidP="00221482">
      <w:pPr>
        <w:rPr>
          <w:lang w:val="en-MY"/>
        </w:rPr>
      </w:pPr>
      <w:r w:rsidRPr="00221482">
        <w:rPr>
          <w:lang w:val="en-MY"/>
        </w:rPr>
        <w:t>In the context of this project, quality is defined as the degree to which the delivered platform fulfils SFC's stated operational requirements reliably, securely, and accessibly — measured through functional correctness, security compliance, system performance, and user experience across all defined roles.</w:t>
      </w:r>
    </w:p>
    <w:p w14:paraId="4A3B4A7A" w14:textId="20540992" w:rsidR="00221482" w:rsidRPr="00221482" w:rsidRDefault="00221482" w:rsidP="00221482">
      <w:pPr>
        <w:rPr>
          <w:lang w:val="en-MY"/>
        </w:rPr>
      </w:pPr>
      <w:r w:rsidRPr="00221482">
        <w:rPr>
          <w:lang w:val="en-MY"/>
        </w:rPr>
        <w:t>Quality is not measured by feature count alone. A platform that delivers all 22 backlog items but fails under concurrent users, exposes sensitive data through misconfigured access policies, or is too complex for a non-technical ranger to navigate independently does not meet the quality standard for this engagement.</w:t>
      </w:r>
      <w:r w:rsidR="00DB1BDF">
        <w:rPr>
          <w:lang w:val="en-MY"/>
        </w:rPr>
        <w:t xml:space="preserve"> </w:t>
      </w:r>
      <w:r w:rsidRPr="00221482">
        <w:rPr>
          <w:lang w:val="en-MY"/>
        </w:rPr>
        <w:t>The following SMART quality criteria apply:</w:t>
      </w:r>
    </w:p>
    <w:p w14:paraId="5FA50E93" w14:textId="77777777" w:rsidR="00221482" w:rsidRPr="00221482" w:rsidRDefault="00221482" w:rsidP="00221482">
      <w:pPr>
        <w:rPr>
          <w:lang w:val="en-MY"/>
        </w:rPr>
      </w:pPr>
      <w:r w:rsidRPr="00221482">
        <w:rPr>
          <w:b/>
          <w:bCs/>
          <w:lang w:val="en-MY"/>
        </w:rPr>
        <w:t>1. Functional Correctness</w:t>
      </w:r>
    </w:p>
    <w:p w14:paraId="5A2CF897" w14:textId="77777777" w:rsidR="00221482" w:rsidRPr="00221482" w:rsidRDefault="00221482" w:rsidP="00221482">
      <w:pPr>
        <w:rPr>
          <w:lang w:val="en-MY"/>
        </w:rPr>
      </w:pPr>
      <w:r w:rsidRPr="00221482">
        <w:rPr>
          <w:i/>
          <w:iCs/>
          <w:lang w:val="en-MY"/>
        </w:rPr>
        <w:t>Specific:</w:t>
      </w:r>
      <w:r w:rsidRPr="00221482">
        <w:rPr>
          <w:lang w:val="en-MY"/>
        </w:rPr>
        <w:t xml:space="preserve"> All 22 product backlog items must be implemented and demonstrable end-to-end without manual workarounds or hardcoded test bypasses.</w:t>
      </w:r>
    </w:p>
    <w:p w14:paraId="0A4994DF" w14:textId="77777777" w:rsidR="00221482" w:rsidRPr="00221482" w:rsidRDefault="00221482" w:rsidP="00221482">
      <w:pPr>
        <w:rPr>
          <w:lang w:val="en-MY"/>
        </w:rPr>
      </w:pPr>
      <w:r w:rsidRPr="00221482">
        <w:rPr>
          <w:i/>
          <w:iCs/>
          <w:lang w:val="en-MY"/>
        </w:rPr>
        <w:t>Measurable:</w:t>
      </w:r>
      <w:r w:rsidRPr="00221482">
        <w:rPr>
          <w:lang w:val="en-MY"/>
        </w:rPr>
        <w:t xml:space="preserve"> A structured test run covering every primary user flow (registration, training completion, certification application, badge issuance, AI detection, evidence upload) must pass with zero critical failures. A critical failure is defined as any failure that prevents a workflow from completing.</w:t>
      </w:r>
    </w:p>
    <w:p w14:paraId="43E0E496" w14:textId="77777777" w:rsidR="00221482" w:rsidRPr="00221482" w:rsidRDefault="00221482" w:rsidP="00221482">
      <w:pPr>
        <w:rPr>
          <w:lang w:val="en-MY"/>
        </w:rPr>
      </w:pPr>
      <w:r w:rsidRPr="00221482">
        <w:rPr>
          <w:i/>
          <w:iCs/>
          <w:lang w:val="en-MY"/>
        </w:rPr>
        <w:t>Achievable:</w:t>
      </w:r>
      <w:r w:rsidRPr="00221482">
        <w:rPr>
          <w:lang w:val="en-MY"/>
        </w:rPr>
        <w:t xml:space="preserve"> Test cases will be written in Sprint 1 and executed in Sprint 2 prior to final deployment.</w:t>
      </w:r>
    </w:p>
    <w:p w14:paraId="25AE2376" w14:textId="77777777" w:rsidR="00221482" w:rsidRPr="00221482" w:rsidRDefault="00221482" w:rsidP="00221482">
      <w:pPr>
        <w:rPr>
          <w:lang w:val="en-MY"/>
        </w:rPr>
      </w:pPr>
      <w:r w:rsidRPr="00221482">
        <w:rPr>
          <w:i/>
          <w:iCs/>
          <w:lang w:val="en-MY"/>
        </w:rPr>
        <w:t>Relevant:</w:t>
      </w:r>
      <w:r w:rsidRPr="00221482">
        <w:rPr>
          <w:lang w:val="en-MY"/>
        </w:rPr>
        <w:t xml:space="preserve"> SFC requires a platform that field staff and administrators can operate independently — any broken workflow directly undermines the platform's purpose.</w:t>
      </w:r>
    </w:p>
    <w:p w14:paraId="24933EF5" w14:textId="77777777" w:rsidR="00221482" w:rsidRPr="00221482" w:rsidRDefault="00221482" w:rsidP="00221482">
      <w:pPr>
        <w:rPr>
          <w:lang w:val="en-MY"/>
        </w:rPr>
      </w:pPr>
      <w:r w:rsidRPr="00221482">
        <w:rPr>
          <w:i/>
          <w:iCs/>
          <w:lang w:val="en-MY"/>
        </w:rPr>
        <w:t>Time-bound:</w:t>
      </w:r>
      <w:r w:rsidRPr="00221482">
        <w:rPr>
          <w:lang w:val="en-MY"/>
        </w:rPr>
        <w:t xml:space="preserve"> All critical-path flows must pass testing by the end of Sprint 2, at least 3 days before the final submission deadline to allow time for fixes.</w:t>
      </w:r>
    </w:p>
    <w:p w14:paraId="3FE315B8" w14:textId="67681E01" w:rsidR="00221482" w:rsidRPr="00221482" w:rsidRDefault="00221482" w:rsidP="00221482">
      <w:pPr>
        <w:rPr>
          <w:lang w:val="en-MY"/>
        </w:rPr>
      </w:pPr>
    </w:p>
    <w:p w14:paraId="05C51016" w14:textId="77777777" w:rsidR="00221482" w:rsidRPr="00221482" w:rsidRDefault="00221482" w:rsidP="00221482">
      <w:pPr>
        <w:rPr>
          <w:lang w:val="en-MY"/>
        </w:rPr>
      </w:pPr>
      <w:r w:rsidRPr="00221482">
        <w:rPr>
          <w:b/>
          <w:bCs/>
          <w:lang w:val="en-MY"/>
        </w:rPr>
        <w:t>2. Security &amp; Access Control</w:t>
      </w:r>
    </w:p>
    <w:p w14:paraId="7406C01B" w14:textId="77777777" w:rsidR="00221482" w:rsidRPr="00221482" w:rsidRDefault="00221482" w:rsidP="00221482">
      <w:pPr>
        <w:rPr>
          <w:lang w:val="en-MY"/>
        </w:rPr>
      </w:pPr>
      <w:r w:rsidRPr="00221482">
        <w:rPr>
          <w:i/>
          <w:iCs/>
          <w:lang w:val="en-MY"/>
        </w:rPr>
        <w:t>Specific:</w:t>
      </w:r>
      <w:r w:rsidRPr="00221482">
        <w:rPr>
          <w:lang w:val="en-MY"/>
        </w:rPr>
        <w:t xml:space="preserve"> No user role must be able to access data, routes, or functionality outside their defined permission boundary, as specified by the role hierarchy in the Stakeholders section.</w:t>
      </w:r>
    </w:p>
    <w:p w14:paraId="4204BAC7" w14:textId="77777777" w:rsidR="00221482" w:rsidRPr="00221482" w:rsidRDefault="00221482" w:rsidP="00221482">
      <w:pPr>
        <w:rPr>
          <w:lang w:val="en-MY"/>
        </w:rPr>
      </w:pPr>
      <w:r w:rsidRPr="00221482">
        <w:rPr>
          <w:i/>
          <w:iCs/>
          <w:lang w:val="en-MY"/>
        </w:rPr>
        <w:t>Measurable:</w:t>
      </w:r>
      <w:r w:rsidRPr="00221482">
        <w:rPr>
          <w:lang w:val="en-MY"/>
        </w:rPr>
        <w:t xml:space="preserve"> Row Level Security (RLS) policies will be verified by attempting cross-role data access via both the application UI and direct </w:t>
      </w:r>
      <w:proofErr w:type="spellStart"/>
      <w:r w:rsidRPr="00221482">
        <w:rPr>
          <w:lang w:val="en-MY"/>
        </w:rPr>
        <w:t>Supabase</w:t>
      </w:r>
      <w:proofErr w:type="spellEnd"/>
      <w:r w:rsidRPr="00221482">
        <w:rPr>
          <w:lang w:val="en-MY"/>
        </w:rPr>
        <w:t xml:space="preserve"> API calls. Zero unauthorised data retrievals are acceptable — any policy bypass constitutes a security failure. The application vulnerability assessment must produce a reassessment report confirming all identified vulnerabilities have been remediated.</w:t>
      </w:r>
    </w:p>
    <w:p w14:paraId="4A7E3E95" w14:textId="77777777" w:rsidR="00221482" w:rsidRPr="00221482" w:rsidRDefault="00221482" w:rsidP="00221482">
      <w:pPr>
        <w:rPr>
          <w:lang w:val="en-MY"/>
        </w:rPr>
      </w:pPr>
      <w:r w:rsidRPr="00221482">
        <w:rPr>
          <w:i/>
          <w:iCs/>
          <w:lang w:val="en-MY"/>
        </w:rPr>
        <w:t>Achievable:</w:t>
      </w:r>
      <w:r w:rsidRPr="00221482">
        <w:rPr>
          <w:lang w:val="en-MY"/>
        </w:rPr>
        <w:t xml:space="preserve"> RLS policies are defined at the database level in </w:t>
      </w:r>
      <w:proofErr w:type="spellStart"/>
      <w:r w:rsidRPr="00221482">
        <w:rPr>
          <w:lang w:val="en-MY"/>
        </w:rPr>
        <w:t>Supabase</w:t>
      </w:r>
      <w:proofErr w:type="spellEnd"/>
      <w:r w:rsidRPr="00221482">
        <w:rPr>
          <w:lang w:val="en-MY"/>
        </w:rPr>
        <w:t xml:space="preserve"> and are testable independently of the application code.</w:t>
      </w:r>
    </w:p>
    <w:p w14:paraId="6833AF3F" w14:textId="77777777" w:rsidR="00221482" w:rsidRPr="00221482" w:rsidRDefault="00221482" w:rsidP="00221482">
      <w:pPr>
        <w:rPr>
          <w:lang w:val="en-MY"/>
        </w:rPr>
      </w:pPr>
      <w:r w:rsidRPr="00221482">
        <w:rPr>
          <w:i/>
          <w:iCs/>
          <w:lang w:val="en-MY"/>
        </w:rPr>
        <w:t>Relevant:</w:t>
      </w:r>
      <w:r w:rsidRPr="00221482">
        <w:rPr>
          <w:lang w:val="en-MY"/>
        </w:rPr>
        <w:t xml:space="preserve"> The platform stores sensitive personal data, certification records, and video evidence — data leakage between roles would be a direct compliance and trust failure for SFC.</w:t>
      </w:r>
    </w:p>
    <w:p w14:paraId="21D6EAEA" w14:textId="77777777" w:rsidR="00221482" w:rsidRPr="00221482" w:rsidRDefault="00221482" w:rsidP="00221482">
      <w:pPr>
        <w:rPr>
          <w:lang w:val="en-MY"/>
        </w:rPr>
      </w:pPr>
      <w:r w:rsidRPr="00221482">
        <w:rPr>
          <w:i/>
          <w:iCs/>
          <w:lang w:val="en-MY"/>
        </w:rPr>
        <w:t>Time-bound:</w:t>
      </w:r>
      <w:r w:rsidRPr="00221482">
        <w:rPr>
          <w:lang w:val="en-MY"/>
        </w:rPr>
        <w:t xml:space="preserve"> Initial RLS verification to be completed by the end of week 2 of Sprint 1. Vulnerability assessment and reassessment to be completed before the final week of Sprint 2.</w:t>
      </w:r>
    </w:p>
    <w:p w14:paraId="4CFEE37B" w14:textId="52FFED85" w:rsidR="00221482" w:rsidRPr="00221482" w:rsidRDefault="00221482" w:rsidP="00221482">
      <w:pPr>
        <w:rPr>
          <w:lang w:val="en-MY"/>
        </w:rPr>
      </w:pPr>
    </w:p>
    <w:p w14:paraId="6969C2AB" w14:textId="77777777" w:rsidR="00221482" w:rsidRPr="00221482" w:rsidRDefault="00221482" w:rsidP="00221482">
      <w:pPr>
        <w:rPr>
          <w:lang w:val="en-MY"/>
        </w:rPr>
      </w:pPr>
      <w:r w:rsidRPr="00221482">
        <w:rPr>
          <w:b/>
          <w:bCs/>
          <w:lang w:val="en-MY"/>
        </w:rPr>
        <w:t>3. AI Detection Reliability</w:t>
      </w:r>
    </w:p>
    <w:p w14:paraId="195E03EC" w14:textId="77777777" w:rsidR="00221482" w:rsidRPr="00221482" w:rsidRDefault="00221482" w:rsidP="00221482">
      <w:pPr>
        <w:rPr>
          <w:lang w:val="en-MY"/>
        </w:rPr>
      </w:pPr>
      <w:r w:rsidRPr="00221482">
        <w:rPr>
          <w:i/>
          <w:iCs/>
          <w:lang w:val="en-MY"/>
        </w:rPr>
        <w:t>Specific:</w:t>
      </w:r>
      <w:r w:rsidRPr="00221482">
        <w:rPr>
          <w:lang w:val="en-MY"/>
        </w:rPr>
        <w:t xml:space="preserve"> The AI monitoring system must correctly detect defined prohibited activities and trigger the evidence capture pipeline without false-negative failures in a live demonstration environment.</w:t>
      </w:r>
    </w:p>
    <w:p w14:paraId="46C93A7E" w14:textId="77777777" w:rsidR="00221482" w:rsidRPr="00221482" w:rsidRDefault="00221482" w:rsidP="00221482">
      <w:pPr>
        <w:rPr>
          <w:lang w:val="en-MY"/>
        </w:rPr>
      </w:pPr>
      <w:r w:rsidRPr="00221482">
        <w:rPr>
          <w:i/>
          <w:iCs/>
          <w:lang w:val="en-MY"/>
        </w:rPr>
        <w:t>Measurable:</w:t>
      </w:r>
      <w:r w:rsidRPr="00221482">
        <w:rPr>
          <w:lang w:val="en-MY"/>
        </w:rPr>
        <w:t xml:space="preserve"> During acceptance testing, the system must successfully detect at least 3 distinct prohibited activity types with a confidence score at or above 70%, correctly capture and compress the evidence clip, and upload it to </w:t>
      </w:r>
      <w:proofErr w:type="spellStart"/>
      <w:r w:rsidRPr="00221482">
        <w:rPr>
          <w:lang w:val="en-MY"/>
        </w:rPr>
        <w:t>Supabase</w:t>
      </w:r>
      <w:proofErr w:type="spellEnd"/>
      <w:r w:rsidRPr="00221482">
        <w:rPr>
          <w:lang w:val="en-MY"/>
        </w:rPr>
        <w:t xml:space="preserve"> Storage within 60 seconds on a connected device. The offline queue must successfully sync at least one clip following simulated connectivity loss.</w:t>
      </w:r>
    </w:p>
    <w:p w14:paraId="30D5D1BC" w14:textId="77777777" w:rsidR="00221482" w:rsidRPr="00221482" w:rsidRDefault="00221482" w:rsidP="00221482">
      <w:pPr>
        <w:rPr>
          <w:lang w:val="en-MY"/>
        </w:rPr>
      </w:pPr>
      <w:r w:rsidRPr="00221482">
        <w:rPr>
          <w:i/>
          <w:iCs/>
          <w:lang w:val="en-MY"/>
        </w:rPr>
        <w:t>Achievable:</w:t>
      </w:r>
      <w:r w:rsidRPr="00221482">
        <w:rPr>
          <w:lang w:val="en-MY"/>
        </w:rPr>
        <w:t xml:space="preserve"> Detection thresholds and compression parameters are configurable and will be tuned during Sprint 2 development.</w:t>
      </w:r>
    </w:p>
    <w:p w14:paraId="15DBEA99" w14:textId="77777777" w:rsidR="00221482" w:rsidRPr="00221482" w:rsidRDefault="00221482" w:rsidP="00221482">
      <w:pPr>
        <w:rPr>
          <w:lang w:val="en-MY"/>
        </w:rPr>
      </w:pPr>
      <w:r w:rsidRPr="00221482">
        <w:rPr>
          <w:i/>
          <w:iCs/>
          <w:lang w:val="en-MY"/>
        </w:rPr>
        <w:t>Relevant:</w:t>
      </w:r>
      <w:r w:rsidRPr="00221482">
        <w:rPr>
          <w:lang w:val="en-MY"/>
        </w:rPr>
        <w:t xml:space="preserve"> AI monitoring is one of the two core pillars of the platform — an unreliable detection system would undermine SFC's conservation enforcement objective entirely.</w:t>
      </w:r>
    </w:p>
    <w:p w14:paraId="30C3A622" w14:textId="77777777" w:rsidR="00221482" w:rsidRPr="00221482" w:rsidRDefault="00221482" w:rsidP="00221482">
      <w:pPr>
        <w:rPr>
          <w:lang w:val="en-MY"/>
        </w:rPr>
      </w:pPr>
      <w:r w:rsidRPr="00221482">
        <w:rPr>
          <w:i/>
          <w:iCs/>
          <w:lang w:val="en-MY"/>
        </w:rPr>
        <w:t>Time-bound:</w:t>
      </w:r>
      <w:r w:rsidRPr="00221482">
        <w:rPr>
          <w:lang w:val="en-MY"/>
        </w:rPr>
        <w:t xml:space="preserve"> AI detection testing must be completed and documented by the end of Sprint 2 week 2, leaving a buffer for remediation before submission.</w:t>
      </w:r>
    </w:p>
    <w:p w14:paraId="5CC922D1" w14:textId="45393A52" w:rsidR="00DB1BDF" w:rsidRDefault="00DB1BDF">
      <w:pPr>
        <w:jc w:val="left"/>
        <w:rPr>
          <w:lang w:val="en-MY"/>
        </w:rPr>
      </w:pPr>
      <w:r>
        <w:rPr>
          <w:lang w:val="en-MY"/>
        </w:rPr>
        <w:br w:type="page"/>
      </w:r>
    </w:p>
    <w:p w14:paraId="3F7F4151" w14:textId="77777777" w:rsidR="00221482" w:rsidRPr="00221482" w:rsidRDefault="00221482" w:rsidP="00221482">
      <w:pPr>
        <w:rPr>
          <w:lang w:val="en-MY"/>
        </w:rPr>
      </w:pPr>
    </w:p>
    <w:p w14:paraId="2B499C2C" w14:textId="77777777" w:rsidR="00221482" w:rsidRPr="00221482" w:rsidRDefault="00221482" w:rsidP="00221482">
      <w:pPr>
        <w:rPr>
          <w:lang w:val="en-MY"/>
        </w:rPr>
      </w:pPr>
      <w:r w:rsidRPr="00221482">
        <w:rPr>
          <w:b/>
          <w:bCs/>
          <w:lang w:val="en-MY"/>
        </w:rPr>
        <w:t>4. Performance &amp; Accessibility</w:t>
      </w:r>
    </w:p>
    <w:p w14:paraId="41F8FB35" w14:textId="77777777" w:rsidR="00221482" w:rsidRPr="00221482" w:rsidRDefault="00221482" w:rsidP="00221482">
      <w:pPr>
        <w:rPr>
          <w:lang w:val="en-MY"/>
        </w:rPr>
      </w:pPr>
      <w:r w:rsidRPr="00221482">
        <w:rPr>
          <w:i/>
          <w:iCs/>
          <w:lang w:val="en-MY"/>
        </w:rPr>
        <w:t>Specific:</w:t>
      </w:r>
      <w:r w:rsidRPr="00221482">
        <w:rPr>
          <w:lang w:val="en-MY"/>
        </w:rPr>
        <w:t xml:space="preserve"> The platform must load within acceptable time thresholds and remain usable on standard mobile devices representative of those used by guides and rangers in the field.</w:t>
      </w:r>
    </w:p>
    <w:p w14:paraId="07C9F514" w14:textId="77777777" w:rsidR="00221482" w:rsidRPr="00221482" w:rsidRDefault="00221482" w:rsidP="00221482">
      <w:pPr>
        <w:rPr>
          <w:lang w:val="en-MY"/>
        </w:rPr>
      </w:pPr>
      <w:r w:rsidRPr="00221482">
        <w:rPr>
          <w:i/>
          <w:iCs/>
          <w:lang w:val="en-MY"/>
        </w:rPr>
        <w:t>Measurable:</w:t>
      </w:r>
      <w:r w:rsidRPr="00221482">
        <w:rPr>
          <w:lang w:val="en-MY"/>
        </w:rPr>
        <w:t xml:space="preserve"> Initial page load on a 4G mobile connection must not exceed 5 seconds for the dashboard. The PWA must be installable and must serve cached content within 2 seconds when the device is offline. UI text and interactive elements must meet WCAG 2.1 Level AA contrast and sizing standards.</w:t>
      </w:r>
    </w:p>
    <w:p w14:paraId="69CBA50E" w14:textId="77777777" w:rsidR="00221482" w:rsidRPr="00221482" w:rsidRDefault="00221482" w:rsidP="00221482">
      <w:pPr>
        <w:rPr>
          <w:lang w:val="en-MY"/>
        </w:rPr>
      </w:pPr>
      <w:r w:rsidRPr="00221482">
        <w:rPr>
          <w:i/>
          <w:iCs/>
          <w:lang w:val="en-MY"/>
        </w:rPr>
        <w:t>Achievable:</w:t>
      </w:r>
      <w:r w:rsidRPr="00221482">
        <w:rPr>
          <w:lang w:val="en-MY"/>
        </w:rPr>
        <w:t xml:space="preserve"> Next.js server-side rendering and </w:t>
      </w:r>
      <w:proofErr w:type="spellStart"/>
      <w:r w:rsidRPr="00221482">
        <w:rPr>
          <w:lang w:val="en-MY"/>
        </w:rPr>
        <w:t>Vercel's</w:t>
      </w:r>
      <w:proofErr w:type="spellEnd"/>
      <w:r w:rsidRPr="00221482">
        <w:rPr>
          <w:lang w:val="en-MY"/>
        </w:rPr>
        <w:t xml:space="preserve"> edge network provide performance foundations. Lighthouse audits will be used as the measurement tool.</w:t>
      </w:r>
    </w:p>
    <w:p w14:paraId="4487EB0B" w14:textId="77777777" w:rsidR="00221482" w:rsidRPr="00221482" w:rsidRDefault="00221482" w:rsidP="00221482">
      <w:pPr>
        <w:rPr>
          <w:lang w:val="en-MY"/>
        </w:rPr>
      </w:pPr>
      <w:r w:rsidRPr="00221482">
        <w:rPr>
          <w:i/>
          <w:iCs/>
          <w:lang w:val="en-MY"/>
        </w:rPr>
        <w:t>Relevant:</w:t>
      </w:r>
      <w:r w:rsidRPr="00221482">
        <w:rPr>
          <w:lang w:val="en-MY"/>
        </w:rPr>
        <w:t xml:space="preserve"> Field staff in remote parks may be using older devices on degraded connections — a slow or inaccessible platform will simply not be used.</w:t>
      </w:r>
    </w:p>
    <w:p w14:paraId="2D50E07C" w14:textId="77777777" w:rsidR="00221482" w:rsidRPr="00221482" w:rsidRDefault="00221482" w:rsidP="00221482">
      <w:pPr>
        <w:rPr>
          <w:lang w:val="en-MY"/>
        </w:rPr>
      </w:pPr>
      <w:r w:rsidRPr="00221482">
        <w:rPr>
          <w:i/>
          <w:iCs/>
          <w:lang w:val="en-MY"/>
        </w:rPr>
        <w:t>Time-bound:</w:t>
      </w:r>
      <w:r w:rsidRPr="00221482">
        <w:rPr>
          <w:lang w:val="en-MY"/>
        </w:rPr>
        <w:t xml:space="preserve"> A Lighthouse audit must be run on the staging deployment by the final week of Sprint 2, with any scores below 70 (Performance, Accessibility) addressed before submission.</w:t>
      </w:r>
    </w:p>
    <w:p w14:paraId="12C0C692" w14:textId="0FF99EFD" w:rsidR="00221482" w:rsidRPr="00221482" w:rsidRDefault="00221482" w:rsidP="00221482">
      <w:pPr>
        <w:rPr>
          <w:lang w:val="en-MY"/>
        </w:rPr>
      </w:pPr>
    </w:p>
    <w:p w14:paraId="088E9A7F" w14:textId="77777777" w:rsidR="00221482" w:rsidRPr="00221482" w:rsidRDefault="00221482" w:rsidP="00221482">
      <w:pPr>
        <w:rPr>
          <w:lang w:val="en-MY"/>
        </w:rPr>
      </w:pPr>
      <w:r w:rsidRPr="00221482">
        <w:rPr>
          <w:b/>
          <w:bCs/>
          <w:lang w:val="en-MY"/>
        </w:rPr>
        <w:t>5. User Manual Completeness</w:t>
      </w:r>
    </w:p>
    <w:p w14:paraId="61C9AA3D" w14:textId="77777777" w:rsidR="00221482" w:rsidRPr="00221482" w:rsidRDefault="00221482" w:rsidP="00221482">
      <w:pPr>
        <w:rPr>
          <w:lang w:val="en-MY"/>
        </w:rPr>
      </w:pPr>
      <w:r w:rsidRPr="00221482">
        <w:rPr>
          <w:i/>
          <w:iCs/>
          <w:lang w:val="en-MY"/>
        </w:rPr>
        <w:t>Specific:</w:t>
      </w:r>
      <w:r w:rsidRPr="00221482">
        <w:rPr>
          <w:lang w:val="en-MY"/>
        </w:rPr>
        <w:t xml:space="preserve"> Both user manuals (Guide/Ranger and </w:t>
      </w:r>
      <w:proofErr w:type="spellStart"/>
      <w:r w:rsidRPr="00221482">
        <w:rPr>
          <w:lang w:val="en-MY"/>
        </w:rPr>
        <w:t>HoD</w:t>
      </w:r>
      <w:proofErr w:type="spellEnd"/>
      <w:r w:rsidRPr="00221482">
        <w:rPr>
          <w:lang w:val="en-MY"/>
        </w:rPr>
        <w:t>/Admin) must cover all primary workflows without requiring a reader to seek external assistance to complete a task.</w:t>
      </w:r>
    </w:p>
    <w:p w14:paraId="1094D788" w14:textId="77777777" w:rsidR="00221482" w:rsidRPr="00221482" w:rsidRDefault="00221482" w:rsidP="00221482">
      <w:pPr>
        <w:rPr>
          <w:lang w:val="en-MY"/>
        </w:rPr>
      </w:pPr>
      <w:r w:rsidRPr="00221482">
        <w:rPr>
          <w:i/>
          <w:iCs/>
          <w:lang w:val="en-MY"/>
        </w:rPr>
        <w:t>Measurable:</w:t>
      </w:r>
      <w:r w:rsidRPr="00221482">
        <w:rPr>
          <w:lang w:val="en-MY"/>
        </w:rPr>
        <w:t xml:space="preserve"> Each manual will be reviewed against a checklist of all primary workflows defined in the product backlog. Every workflow must be documented with step-by-step instructions and at least one supporting screenshot. Zero primary workflows may be undocumented.</w:t>
      </w:r>
    </w:p>
    <w:p w14:paraId="391D2910" w14:textId="77777777" w:rsidR="00221482" w:rsidRPr="00221482" w:rsidRDefault="00221482" w:rsidP="00221482">
      <w:pPr>
        <w:rPr>
          <w:lang w:val="en-MY"/>
        </w:rPr>
      </w:pPr>
      <w:r w:rsidRPr="00221482">
        <w:rPr>
          <w:i/>
          <w:iCs/>
          <w:lang w:val="en-MY"/>
        </w:rPr>
        <w:t>Achievable:</w:t>
      </w:r>
      <w:r w:rsidRPr="00221482">
        <w:rPr>
          <w:lang w:val="en-MY"/>
        </w:rPr>
        <w:t xml:space="preserve"> Manuals will be drafted in Sprint 2 once the UI is stable, using the working staging deployment for screenshots.</w:t>
      </w:r>
    </w:p>
    <w:p w14:paraId="2EBD2E8B" w14:textId="77777777" w:rsidR="00221482" w:rsidRPr="00221482" w:rsidRDefault="00221482" w:rsidP="00221482">
      <w:pPr>
        <w:rPr>
          <w:lang w:val="en-MY"/>
        </w:rPr>
      </w:pPr>
      <w:r w:rsidRPr="00221482">
        <w:rPr>
          <w:i/>
          <w:iCs/>
          <w:lang w:val="en-MY"/>
        </w:rPr>
        <w:t>Relevant:</w:t>
      </w:r>
      <w:r w:rsidRPr="00221482">
        <w:rPr>
          <w:lang w:val="en-MY"/>
        </w:rPr>
        <w:t xml:space="preserve"> The platform will be handed over to SFC for demonstration — administrators and guides must be able to operate the system independently without developer assistance.</w:t>
      </w:r>
    </w:p>
    <w:p w14:paraId="2AAF5B45" w14:textId="77777777" w:rsidR="00221482" w:rsidRPr="00221482" w:rsidRDefault="00221482" w:rsidP="00221482">
      <w:pPr>
        <w:rPr>
          <w:lang w:val="en-MY"/>
        </w:rPr>
      </w:pPr>
      <w:r w:rsidRPr="00221482">
        <w:rPr>
          <w:i/>
          <w:iCs/>
          <w:lang w:val="en-MY"/>
        </w:rPr>
        <w:t>Time-bound:</w:t>
      </w:r>
      <w:r w:rsidRPr="00221482">
        <w:rPr>
          <w:lang w:val="en-MY"/>
        </w:rPr>
        <w:t xml:space="preserve"> Both manuals must be completed and reviewed internally by the end of Sprint 2 week 2.</w:t>
      </w:r>
    </w:p>
    <w:p w14:paraId="01CD826D" w14:textId="77777777" w:rsidR="001B5526" w:rsidRPr="00221482" w:rsidRDefault="001B5526" w:rsidP="00664BDE">
      <w:pPr>
        <w:rPr>
          <w:lang w:val="en-MY"/>
        </w:rPr>
      </w:pPr>
    </w:p>
    <w:p w14:paraId="3E796591" w14:textId="77777777" w:rsidR="00DB1BDF" w:rsidRDefault="00DB1BDF">
      <w:pPr>
        <w:jc w:val="left"/>
        <w:rPr>
          <w:sz w:val="30"/>
          <w:szCs w:val="30"/>
        </w:rPr>
      </w:pPr>
      <w:r>
        <w:br w:type="page"/>
      </w:r>
    </w:p>
    <w:p w14:paraId="20A94934" w14:textId="77777777" w:rsidR="00DB1BDF" w:rsidRDefault="00DB1BDF" w:rsidP="00C330CF">
      <w:pPr>
        <w:pStyle w:val="Program"/>
      </w:pPr>
    </w:p>
    <w:p w14:paraId="6A7A0142" w14:textId="523A4657" w:rsidR="009E1C64" w:rsidRDefault="009E1C64" w:rsidP="00C330CF">
      <w:pPr>
        <w:pStyle w:val="Program"/>
      </w:pPr>
      <w:r w:rsidRPr="005857CB">
        <w:t>Resources</w:t>
      </w:r>
    </w:p>
    <w:p w14:paraId="3575843E" w14:textId="77777777" w:rsidR="00DB1BDF" w:rsidRPr="00DB1BDF" w:rsidRDefault="00DB1BDF" w:rsidP="00DB1BDF"/>
    <w:p w14:paraId="7EB89CE2" w14:textId="77777777" w:rsidR="00DB1BDF" w:rsidRPr="00DB1BDF" w:rsidRDefault="00DB1BDF" w:rsidP="00C330CF">
      <w:pPr>
        <w:pStyle w:val="Program"/>
        <w:jc w:val="both"/>
        <w:rPr>
          <w:lang w:val="en-MY"/>
        </w:rPr>
      </w:pPr>
      <w:r w:rsidRPr="00DB1BDF">
        <w:rPr>
          <w:lang w:val="en-MY"/>
        </w:rPr>
        <w:t>Hardware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gridCol w:w="5667"/>
        <w:gridCol w:w="1139"/>
      </w:tblGrid>
      <w:tr w:rsidR="00DB1BDF" w:rsidRPr="00DB1BDF" w14:paraId="015E768E" w14:textId="77777777" w:rsidTr="00DB1BDF">
        <w:trPr>
          <w:tblHeader/>
          <w:tblCellSpacing w:w="15" w:type="dxa"/>
        </w:trPr>
        <w:tc>
          <w:tcPr>
            <w:tcW w:w="0" w:type="auto"/>
            <w:tcBorders>
              <w:top w:val="single" w:sz="4" w:space="0" w:color="auto"/>
            </w:tcBorders>
            <w:vAlign w:val="center"/>
            <w:hideMark/>
          </w:tcPr>
          <w:p w14:paraId="0B677567" w14:textId="77777777" w:rsidR="00DB1BDF" w:rsidRPr="00DB1BDF" w:rsidRDefault="00DB1BDF" w:rsidP="00DB1BDF">
            <w:pPr>
              <w:jc w:val="left"/>
              <w:rPr>
                <w:b/>
                <w:bCs/>
                <w:lang w:val="en-MY"/>
              </w:rPr>
            </w:pPr>
            <w:r w:rsidRPr="00DB1BDF">
              <w:rPr>
                <w:b/>
                <w:bCs/>
                <w:lang w:val="en-MY"/>
              </w:rPr>
              <w:t>Resource</w:t>
            </w:r>
          </w:p>
        </w:tc>
        <w:tc>
          <w:tcPr>
            <w:tcW w:w="0" w:type="auto"/>
            <w:tcBorders>
              <w:top w:val="single" w:sz="4" w:space="0" w:color="auto"/>
            </w:tcBorders>
            <w:vAlign w:val="center"/>
            <w:hideMark/>
          </w:tcPr>
          <w:p w14:paraId="1B0FA818" w14:textId="77777777" w:rsidR="00DB1BDF" w:rsidRPr="00DB1BDF" w:rsidRDefault="00DB1BDF" w:rsidP="00DB1BDF">
            <w:pPr>
              <w:jc w:val="left"/>
              <w:rPr>
                <w:b/>
                <w:bCs/>
                <w:lang w:val="en-MY"/>
              </w:rPr>
            </w:pPr>
            <w:r w:rsidRPr="00DB1BDF">
              <w:rPr>
                <w:b/>
                <w:bCs/>
                <w:lang w:val="en-MY"/>
              </w:rPr>
              <w:t>Purpose</w:t>
            </w:r>
          </w:p>
        </w:tc>
        <w:tc>
          <w:tcPr>
            <w:tcW w:w="0" w:type="auto"/>
            <w:tcBorders>
              <w:top w:val="single" w:sz="4" w:space="0" w:color="auto"/>
            </w:tcBorders>
            <w:vAlign w:val="center"/>
            <w:hideMark/>
          </w:tcPr>
          <w:p w14:paraId="42B0529F" w14:textId="77777777" w:rsidR="00DB1BDF" w:rsidRPr="00DB1BDF" w:rsidRDefault="00DB1BDF" w:rsidP="00DB1BDF">
            <w:pPr>
              <w:jc w:val="left"/>
              <w:rPr>
                <w:b/>
                <w:bCs/>
                <w:lang w:val="en-MY"/>
              </w:rPr>
            </w:pPr>
            <w:r w:rsidRPr="00DB1BDF">
              <w:rPr>
                <w:b/>
                <w:bCs/>
                <w:lang w:val="en-MY"/>
              </w:rPr>
              <w:t>Provider</w:t>
            </w:r>
          </w:p>
        </w:tc>
      </w:tr>
      <w:tr w:rsidR="00DB1BDF" w:rsidRPr="00DB1BDF" w14:paraId="15C05E5F" w14:textId="77777777" w:rsidTr="00DB1BDF">
        <w:trPr>
          <w:tblCellSpacing w:w="15" w:type="dxa"/>
        </w:trPr>
        <w:tc>
          <w:tcPr>
            <w:tcW w:w="0" w:type="auto"/>
            <w:tcBorders>
              <w:top w:val="single" w:sz="4" w:space="0" w:color="auto"/>
              <w:bottom w:val="single" w:sz="4" w:space="0" w:color="auto"/>
            </w:tcBorders>
            <w:vAlign w:val="center"/>
            <w:hideMark/>
          </w:tcPr>
          <w:p w14:paraId="1FF6E26E" w14:textId="06BCC773" w:rsidR="00DB1BDF" w:rsidRPr="00DB1BDF" w:rsidRDefault="00DB1BDF" w:rsidP="00DB1BDF">
            <w:pPr>
              <w:jc w:val="left"/>
              <w:rPr>
                <w:lang w:val="en-MY"/>
              </w:rPr>
            </w:pPr>
            <w:r w:rsidRPr="00DB1BDF">
              <w:rPr>
                <w:lang w:val="en-MY"/>
              </w:rPr>
              <w:t>Development laptops (×</w:t>
            </w:r>
            <w:r w:rsidR="00C330CF">
              <w:rPr>
                <w:lang w:val="en-MY"/>
              </w:rPr>
              <w:t>7</w:t>
            </w:r>
            <w:r w:rsidRPr="00DB1BDF">
              <w:rPr>
                <w:lang w:val="en-MY"/>
              </w:rPr>
              <w:t>)</w:t>
            </w:r>
          </w:p>
        </w:tc>
        <w:tc>
          <w:tcPr>
            <w:tcW w:w="0" w:type="auto"/>
            <w:tcBorders>
              <w:top w:val="single" w:sz="4" w:space="0" w:color="auto"/>
              <w:bottom w:val="single" w:sz="4" w:space="0" w:color="auto"/>
            </w:tcBorders>
            <w:vAlign w:val="center"/>
            <w:hideMark/>
          </w:tcPr>
          <w:p w14:paraId="5D595C51" w14:textId="77777777" w:rsidR="00DB1BDF" w:rsidRPr="00DB1BDF" w:rsidRDefault="00DB1BDF" w:rsidP="00DB1BDF">
            <w:pPr>
              <w:jc w:val="left"/>
              <w:rPr>
                <w:lang w:val="en-MY"/>
              </w:rPr>
            </w:pPr>
            <w:r w:rsidRPr="00DB1BDF">
              <w:rPr>
                <w:lang w:val="en-MY"/>
              </w:rPr>
              <w:t>Individual development workstations for each team member</w:t>
            </w:r>
          </w:p>
        </w:tc>
        <w:tc>
          <w:tcPr>
            <w:tcW w:w="0" w:type="auto"/>
            <w:tcBorders>
              <w:top w:val="single" w:sz="4" w:space="0" w:color="auto"/>
              <w:bottom w:val="single" w:sz="4" w:space="0" w:color="auto"/>
            </w:tcBorders>
            <w:vAlign w:val="center"/>
            <w:hideMark/>
          </w:tcPr>
          <w:p w14:paraId="48378A45" w14:textId="77777777" w:rsidR="00DB1BDF" w:rsidRPr="00DB1BDF" w:rsidRDefault="00DB1BDF" w:rsidP="00DB1BDF">
            <w:pPr>
              <w:jc w:val="left"/>
              <w:rPr>
                <w:lang w:val="en-MY"/>
              </w:rPr>
            </w:pPr>
            <w:r w:rsidRPr="00DB1BDF">
              <w:rPr>
                <w:lang w:val="en-MY"/>
              </w:rPr>
              <w:t>Team-owned</w:t>
            </w:r>
          </w:p>
        </w:tc>
      </w:tr>
      <w:tr w:rsidR="00DB1BDF" w:rsidRPr="00DB1BDF" w14:paraId="4AD40D8F" w14:textId="77777777" w:rsidTr="00DB1BDF">
        <w:trPr>
          <w:tblCellSpacing w:w="15" w:type="dxa"/>
        </w:trPr>
        <w:tc>
          <w:tcPr>
            <w:tcW w:w="0" w:type="auto"/>
            <w:tcBorders>
              <w:bottom w:val="single" w:sz="4" w:space="0" w:color="auto"/>
            </w:tcBorders>
            <w:vAlign w:val="center"/>
            <w:hideMark/>
          </w:tcPr>
          <w:p w14:paraId="0FF12C2B" w14:textId="372E90CE" w:rsidR="00DB1BDF" w:rsidRPr="00DB1BDF" w:rsidRDefault="001A32BB" w:rsidP="00DB1BDF">
            <w:pPr>
              <w:jc w:val="left"/>
              <w:rPr>
                <w:lang w:val="en-MY"/>
              </w:rPr>
            </w:pPr>
            <w:r>
              <w:rPr>
                <w:lang w:val="en-MY"/>
              </w:rPr>
              <w:t xml:space="preserve">Edge device with </w:t>
            </w:r>
            <w:proofErr w:type="gramStart"/>
            <w:r>
              <w:rPr>
                <w:lang w:val="en-MY"/>
              </w:rPr>
              <w:t>camera</w:t>
            </w:r>
            <w:r w:rsidR="00DB1BDF" w:rsidRPr="00DB1BDF">
              <w:rPr>
                <w:lang w:val="en-MY"/>
              </w:rPr>
              <w:t>(</w:t>
            </w:r>
            <w:proofErr w:type="gramEnd"/>
            <w:r w:rsidR="00DB1BDF" w:rsidRPr="00DB1BDF">
              <w:rPr>
                <w:lang w:val="en-MY"/>
              </w:rPr>
              <w:t>×1)</w:t>
            </w:r>
            <w:r w:rsidR="00DB1BDF">
              <w:rPr>
                <w:lang w:val="en-MY"/>
              </w:rPr>
              <w:t xml:space="preserve"> </w:t>
            </w:r>
          </w:p>
        </w:tc>
        <w:tc>
          <w:tcPr>
            <w:tcW w:w="0" w:type="auto"/>
            <w:tcBorders>
              <w:bottom w:val="single" w:sz="4" w:space="0" w:color="auto"/>
            </w:tcBorders>
            <w:vAlign w:val="center"/>
            <w:hideMark/>
          </w:tcPr>
          <w:p w14:paraId="3238364D" w14:textId="77777777" w:rsidR="00DB1BDF" w:rsidRPr="00DB1BDF" w:rsidRDefault="00DB1BDF" w:rsidP="00DB1BDF">
            <w:pPr>
              <w:jc w:val="left"/>
              <w:rPr>
                <w:lang w:val="en-MY"/>
              </w:rPr>
            </w:pPr>
            <w:r w:rsidRPr="00DB1BDF">
              <w:rPr>
                <w:lang w:val="en-MY"/>
              </w:rPr>
              <w:t xml:space="preserve">Dedicated device for AI monitoring development, webcam testing, and </w:t>
            </w:r>
            <w:proofErr w:type="spellStart"/>
            <w:r w:rsidRPr="00DB1BDF">
              <w:rPr>
                <w:lang w:val="en-MY"/>
              </w:rPr>
              <w:t>FFmpeg.wasm</w:t>
            </w:r>
            <w:proofErr w:type="spellEnd"/>
            <w:r w:rsidRPr="00DB1BDF">
              <w:rPr>
                <w:lang w:val="en-MY"/>
              </w:rPr>
              <w:t xml:space="preserve"> compression benchmarking</w:t>
            </w:r>
          </w:p>
        </w:tc>
        <w:tc>
          <w:tcPr>
            <w:tcW w:w="0" w:type="auto"/>
            <w:tcBorders>
              <w:bottom w:val="single" w:sz="4" w:space="0" w:color="auto"/>
            </w:tcBorders>
            <w:vAlign w:val="center"/>
            <w:hideMark/>
          </w:tcPr>
          <w:p w14:paraId="31880928" w14:textId="77777777" w:rsidR="00DB1BDF" w:rsidRPr="00DB1BDF" w:rsidRDefault="00DB1BDF" w:rsidP="00DB1BDF">
            <w:pPr>
              <w:jc w:val="left"/>
              <w:rPr>
                <w:lang w:val="en-MY"/>
              </w:rPr>
            </w:pPr>
            <w:r w:rsidRPr="00DB1BDF">
              <w:rPr>
                <w:lang w:val="en-MY"/>
              </w:rPr>
              <w:t>Team-owned</w:t>
            </w:r>
          </w:p>
        </w:tc>
      </w:tr>
      <w:tr w:rsidR="00DB1BDF" w:rsidRPr="00DB1BDF" w14:paraId="5C1FFF66" w14:textId="77777777">
        <w:trPr>
          <w:tblCellSpacing w:w="15" w:type="dxa"/>
        </w:trPr>
        <w:tc>
          <w:tcPr>
            <w:tcW w:w="0" w:type="auto"/>
            <w:vAlign w:val="center"/>
            <w:hideMark/>
          </w:tcPr>
          <w:p w14:paraId="44191279" w14:textId="77777777" w:rsidR="00DB1BDF" w:rsidRPr="00DB1BDF" w:rsidRDefault="00DB1BDF" w:rsidP="00DB1BDF">
            <w:pPr>
              <w:jc w:val="left"/>
              <w:rPr>
                <w:lang w:val="en-MY"/>
              </w:rPr>
            </w:pPr>
            <w:r w:rsidRPr="00DB1BDF">
              <w:rPr>
                <w:lang w:val="en-MY"/>
              </w:rPr>
              <w:t>Mobile devices (iOS and Android)</w:t>
            </w:r>
          </w:p>
        </w:tc>
        <w:tc>
          <w:tcPr>
            <w:tcW w:w="0" w:type="auto"/>
            <w:vAlign w:val="center"/>
            <w:hideMark/>
          </w:tcPr>
          <w:p w14:paraId="10E67889" w14:textId="4A1AC0AE" w:rsidR="00DB1BDF" w:rsidRPr="00DB1BDF" w:rsidRDefault="00DB1BDF" w:rsidP="00DB1BDF">
            <w:pPr>
              <w:jc w:val="left"/>
              <w:rPr>
                <w:lang w:val="en-MY"/>
              </w:rPr>
            </w:pPr>
            <w:r w:rsidRPr="00DB1BDF">
              <w:rPr>
                <w:lang w:val="en-MY"/>
              </w:rPr>
              <w:t xml:space="preserve">PWA installation </w:t>
            </w:r>
            <w:r w:rsidR="001A32BB">
              <w:rPr>
                <w:lang w:val="en-MY"/>
              </w:rPr>
              <w:t xml:space="preserve">and caching </w:t>
            </w:r>
            <w:r w:rsidRPr="00DB1BDF">
              <w:rPr>
                <w:lang w:val="en-MY"/>
              </w:rPr>
              <w:t>testing, mobile UI validation, push notification testing</w:t>
            </w:r>
          </w:p>
        </w:tc>
        <w:tc>
          <w:tcPr>
            <w:tcW w:w="0" w:type="auto"/>
            <w:vAlign w:val="center"/>
            <w:hideMark/>
          </w:tcPr>
          <w:p w14:paraId="74AAEBAB" w14:textId="77777777" w:rsidR="00DB1BDF" w:rsidRPr="00DB1BDF" w:rsidRDefault="00DB1BDF" w:rsidP="00DB1BDF">
            <w:pPr>
              <w:jc w:val="left"/>
              <w:rPr>
                <w:lang w:val="en-MY"/>
              </w:rPr>
            </w:pPr>
            <w:r w:rsidRPr="00DB1BDF">
              <w:rPr>
                <w:lang w:val="en-MY"/>
              </w:rPr>
              <w:t>Team-owned</w:t>
            </w:r>
          </w:p>
        </w:tc>
      </w:tr>
      <w:tr w:rsidR="00DB1BDF" w:rsidRPr="00DB1BDF" w14:paraId="18AEFDD5" w14:textId="77777777" w:rsidTr="00DB1BDF">
        <w:trPr>
          <w:tblCellSpacing w:w="15" w:type="dxa"/>
        </w:trPr>
        <w:tc>
          <w:tcPr>
            <w:tcW w:w="0" w:type="auto"/>
            <w:tcBorders>
              <w:top w:val="single" w:sz="4" w:space="0" w:color="auto"/>
              <w:bottom w:val="single" w:sz="4" w:space="0" w:color="auto"/>
            </w:tcBorders>
            <w:vAlign w:val="center"/>
            <w:hideMark/>
          </w:tcPr>
          <w:p w14:paraId="5295C4B2" w14:textId="77777777" w:rsidR="00DB1BDF" w:rsidRPr="00DB1BDF" w:rsidRDefault="00DB1BDF" w:rsidP="00DB1BDF">
            <w:pPr>
              <w:jc w:val="left"/>
              <w:rPr>
                <w:lang w:val="en-MY"/>
              </w:rPr>
            </w:pPr>
            <w:r w:rsidRPr="00DB1BDF">
              <w:rPr>
                <w:lang w:val="en-MY"/>
              </w:rPr>
              <w:t>Webcam</w:t>
            </w:r>
          </w:p>
        </w:tc>
        <w:tc>
          <w:tcPr>
            <w:tcW w:w="0" w:type="auto"/>
            <w:tcBorders>
              <w:top w:val="single" w:sz="4" w:space="0" w:color="auto"/>
              <w:bottom w:val="single" w:sz="4" w:space="0" w:color="auto"/>
            </w:tcBorders>
            <w:vAlign w:val="center"/>
            <w:hideMark/>
          </w:tcPr>
          <w:p w14:paraId="56A7B5EE" w14:textId="77777777" w:rsidR="00DB1BDF" w:rsidRPr="00DB1BDF" w:rsidRDefault="00DB1BDF" w:rsidP="00DB1BDF">
            <w:pPr>
              <w:jc w:val="left"/>
              <w:rPr>
                <w:lang w:val="en-MY"/>
              </w:rPr>
            </w:pPr>
            <w:r w:rsidRPr="00DB1BDF">
              <w:rPr>
                <w:lang w:val="en-MY"/>
              </w:rPr>
              <w:t>Live video feed input for AI monitoring session testing</w:t>
            </w:r>
          </w:p>
        </w:tc>
        <w:tc>
          <w:tcPr>
            <w:tcW w:w="0" w:type="auto"/>
            <w:tcBorders>
              <w:top w:val="single" w:sz="4" w:space="0" w:color="auto"/>
              <w:bottom w:val="single" w:sz="4" w:space="0" w:color="auto"/>
            </w:tcBorders>
            <w:vAlign w:val="center"/>
            <w:hideMark/>
          </w:tcPr>
          <w:p w14:paraId="7AFB606C" w14:textId="77777777" w:rsidR="00DB1BDF" w:rsidRPr="00DB1BDF" w:rsidRDefault="00DB1BDF" w:rsidP="00DB1BDF">
            <w:pPr>
              <w:jc w:val="left"/>
              <w:rPr>
                <w:lang w:val="en-MY"/>
              </w:rPr>
            </w:pPr>
            <w:r w:rsidRPr="00DB1BDF">
              <w:rPr>
                <w:lang w:val="en-MY"/>
              </w:rPr>
              <w:t>Team-owned</w:t>
            </w:r>
          </w:p>
        </w:tc>
      </w:tr>
    </w:tbl>
    <w:p w14:paraId="0C4C8BC1" w14:textId="196A2250" w:rsidR="00DB1BDF" w:rsidRPr="00DB1BDF" w:rsidRDefault="00DB1BDF" w:rsidP="00DB1BDF">
      <w:pPr>
        <w:jc w:val="left"/>
        <w:rPr>
          <w:lang w:val="en-MY"/>
        </w:rPr>
      </w:pPr>
    </w:p>
    <w:p w14:paraId="6F9A2781" w14:textId="77777777" w:rsidR="00DB1BDF" w:rsidRDefault="00DB1BDF" w:rsidP="00C330CF">
      <w:pPr>
        <w:pStyle w:val="Program"/>
        <w:rPr>
          <w:lang w:val="en-MY"/>
        </w:rPr>
      </w:pPr>
      <w:r w:rsidRPr="00DB1BDF">
        <w:rPr>
          <w:lang w:val="en-MY"/>
        </w:rPr>
        <w:t>Software &amp; Services</w:t>
      </w:r>
    </w:p>
    <w:p w14:paraId="0210770F" w14:textId="77777777" w:rsidR="00DB1BDF" w:rsidRPr="00DB1BDF" w:rsidRDefault="00DB1BDF" w:rsidP="00DB1BDF">
      <w:pPr>
        <w:rPr>
          <w:lang w:val="en-MY"/>
        </w:rPr>
      </w:pPr>
    </w:p>
    <w:p w14:paraId="07EA6924" w14:textId="77777777" w:rsidR="00DB1BDF" w:rsidRPr="00DB1BDF" w:rsidRDefault="00DB1BDF" w:rsidP="00C330CF">
      <w:pPr>
        <w:pStyle w:val="Program"/>
        <w:jc w:val="both"/>
        <w:rPr>
          <w:lang w:val="en-MY"/>
        </w:rPr>
      </w:pPr>
      <w:r w:rsidRPr="00DB1BDF">
        <w:rPr>
          <w:lang w:val="en-MY"/>
        </w:rPr>
        <w:t>Development Stack</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428"/>
        <w:gridCol w:w="5697"/>
        <w:gridCol w:w="1939"/>
      </w:tblGrid>
      <w:tr w:rsidR="00DB1BDF" w:rsidRPr="00DB1BDF" w14:paraId="29F894DE" w14:textId="77777777" w:rsidTr="00DB1BDF">
        <w:trPr>
          <w:tblHeader/>
          <w:tblCellSpacing w:w="15" w:type="dxa"/>
        </w:trPr>
        <w:tc>
          <w:tcPr>
            <w:tcW w:w="0" w:type="auto"/>
            <w:vAlign w:val="center"/>
            <w:hideMark/>
          </w:tcPr>
          <w:p w14:paraId="46D0457F" w14:textId="77777777" w:rsidR="00DB1BDF" w:rsidRPr="00DB1BDF" w:rsidRDefault="00DB1BDF" w:rsidP="00DB1BDF">
            <w:pPr>
              <w:jc w:val="left"/>
              <w:rPr>
                <w:b/>
                <w:bCs/>
                <w:lang w:val="en-MY"/>
              </w:rPr>
            </w:pPr>
            <w:r w:rsidRPr="00DB1BDF">
              <w:rPr>
                <w:b/>
                <w:bCs/>
                <w:lang w:val="en-MY"/>
              </w:rPr>
              <w:t>Resource</w:t>
            </w:r>
          </w:p>
        </w:tc>
        <w:tc>
          <w:tcPr>
            <w:tcW w:w="0" w:type="auto"/>
            <w:vAlign w:val="center"/>
            <w:hideMark/>
          </w:tcPr>
          <w:p w14:paraId="3F06F48D" w14:textId="77777777" w:rsidR="00DB1BDF" w:rsidRPr="00DB1BDF" w:rsidRDefault="00DB1BDF" w:rsidP="00DB1BDF">
            <w:pPr>
              <w:jc w:val="left"/>
              <w:rPr>
                <w:b/>
                <w:bCs/>
                <w:lang w:val="en-MY"/>
              </w:rPr>
            </w:pPr>
            <w:r w:rsidRPr="00DB1BDF">
              <w:rPr>
                <w:b/>
                <w:bCs/>
                <w:lang w:val="en-MY"/>
              </w:rPr>
              <w:t>Purpose</w:t>
            </w:r>
          </w:p>
        </w:tc>
        <w:tc>
          <w:tcPr>
            <w:tcW w:w="0" w:type="auto"/>
            <w:vAlign w:val="center"/>
            <w:hideMark/>
          </w:tcPr>
          <w:p w14:paraId="08E08FC8" w14:textId="77777777" w:rsidR="00DB1BDF" w:rsidRPr="00DB1BDF" w:rsidRDefault="00DB1BDF" w:rsidP="00DB1BDF">
            <w:pPr>
              <w:jc w:val="left"/>
              <w:rPr>
                <w:b/>
                <w:bCs/>
                <w:lang w:val="en-MY"/>
              </w:rPr>
            </w:pPr>
            <w:r w:rsidRPr="00DB1BDF">
              <w:rPr>
                <w:b/>
                <w:bCs/>
                <w:lang w:val="en-MY"/>
              </w:rPr>
              <w:t>Licence / Tier</w:t>
            </w:r>
          </w:p>
        </w:tc>
      </w:tr>
      <w:tr w:rsidR="00DB1BDF" w:rsidRPr="00DB1BDF" w14:paraId="0581A5E8" w14:textId="77777777" w:rsidTr="00DB1BDF">
        <w:trPr>
          <w:tblCellSpacing w:w="15" w:type="dxa"/>
        </w:trPr>
        <w:tc>
          <w:tcPr>
            <w:tcW w:w="0" w:type="auto"/>
            <w:tcBorders>
              <w:top w:val="single" w:sz="4" w:space="0" w:color="auto"/>
              <w:bottom w:val="nil"/>
            </w:tcBorders>
            <w:vAlign w:val="center"/>
            <w:hideMark/>
          </w:tcPr>
          <w:p w14:paraId="4073DEBE" w14:textId="17510025" w:rsidR="00DB1BDF" w:rsidRPr="00DB1BDF" w:rsidRDefault="00DB1BDF" w:rsidP="00DB1BDF">
            <w:pPr>
              <w:jc w:val="left"/>
              <w:rPr>
                <w:lang w:val="en-MY"/>
              </w:rPr>
            </w:pPr>
            <w:r w:rsidRPr="00DB1BDF">
              <w:rPr>
                <w:lang w:val="en-MY"/>
              </w:rPr>
              <w:t>Next.js</w:t>
            </w:r>
          </w:p>
        </w:tc>
        <w:tc>
          <w:tcPr>
            <w:tcW w:w="0" w:type="auto"/>
            <w:tcBorders>
              <w:top w:val="single" w:sz="4" w:space="0" w:color="auto"/>
              <w:bottom w:val="nil"/>
            </w:tcBorders>
            <w:vAlign w:val="center"/>
            <w:hideMark/>
          </w:tcPr>
          <w:p w14:paraId="3834ED8D" w14:textId="77777777" w:rsidR="00DB1BDF" w:rsidRPr="00DB1BDF" w:rsidRDefault="00DB1BDF" w:rsidP="00DB1BDF">
            <w:pPr>
              <w:jc w:val="left"/>
              <w:rPr>
                <w:lang w:val="en-MY"/>
              </w:rPr>
            </w:pPr>
            <w:proofErr w:type="spellStart"/>
            <w:r w:rsidRPr="00DB1BDF">
              <w:rPr>
                <w:lang w:val="en-MY"/>
              </w:rPr>
              <w:t>Fullstack</w:t>
            </w:r>
            <w:proofErr w:type="spellEnd"/>
            <w:r w:rsidRPr="00DB1BDF">
              <w:rPr>
                <w:lang w:val="en-MY"/>
              </w:rPr>
              <w:t xml:space="preserve"> framework — frontend rendering and API routes</w:t>
            </w:r>
          </w:p>
        </w:tc>
        <w:tc>
          <w:tcPr>
            <w:tcW w:w="0" w:type="auto"/>
            <w:tcBorders>
              <w:top w:val="single" w:sz="4" w:space="0" w:color="auto"/>
              <w:bottom w:val="nil"/>
            </w:tcBorders>
            <w:vAlign w:val="center"/>
            <w:hideMark/>
          </w:tcPr>
          <w:p w14:paraId="6189FB7C" w14:textId="77777777" w:rsidR="00DB1BDF" w:rsidRPr="00DB1BDF" w:rsidRDefault="00DB1BDF" w:rsidP="00DB1BDF">
            <w:pPr>
              <w:jc w:val="left"/>
              <w:rPr>
                <w:lang w:val="en-MY"/>
              </w:rPr>
            </w:pPr>
            <w:r w:rsidRPr="00DB1BDF">
              <w:rPr>
                <w:lang w:val="en-MY"/>
              </w:rPr>
              <w:t>Open source (MIT)</w:t>
            </w:r>
          </w:p>
        </w:tc>
      </w:tr>
      <w:tr w:rsidR="00DB1BDF" w:rsidRPr="00DB1BDF" w14:paraId="00C68E82" w14:textId="77777777" w:rsidTr="00DB1BDF">
        <w:trPr>
          <w:tblCellSpacing w:w="15" w:type="dxa"/>
        </w:trPr>
        <w:tc>
          <w:tcPr>
            <w:tcW w:w="0" w:type="auto"/>
            <w:tcBorders>
              <w:top w:val="single" w:sz="4" w:space="0" w:color="auto"/>
              <w:bottom w:val="single" w:sz="4" w:space="0" w:color="auto"/>
            </w:tcBorders>
            <w:vAlign w:val="center"/>
            <w:hideMark/>
          </w:tcPr>
          <w:p w14:paraId="59C6714C" w14:textId="1392005B" w:rsidR="00DB1BDF" w:rsidRPr="00DB1BDF" w:rsidRDefault="00DB1BDF" w:rsidP="00DB1BDF">
            <w:pPr>
              <w:jc w:val="left"/>
              <w:rPr>
                <w:lang w:val="en-MY"/>
              </w:rPr>
            </w:pPr>
            <w:r w:rsidRPr="00DB1BDF">
              <w:rPr>
                <w:lang w:val="en-MY"/>
              </w:rPr>
              <w:t>React</w:t>
            </w:r>
          </w:p>
        </w:tc>
        <w:tc>
          <w:tcPr>
            <w:tcW w:w="0" w:type="auto"/>
            <w:tcBorders>
              <w:top w:val="single" w:sz="4" w:space="0" w:color="auto"/>
              <w:bottom w:val="single" w:sz="4" w:space="0" w:color="auto"/>
            </w:tcBorders>
            <w:vAlign w:val="center"/>
            <w:hideMark/>
          </w:tcPr>
          <w:p w14:paraId="2CF55D68" w14:textId="77777777" w:rsidR="00DB1BDF" w:rsidRPr="00DB1BDF" w:rsidRDefault="00DB1BDF" w:rsidP="00DB1BDF">
            <w:pPr>
              <w:jc w:val="left"/>
              <w:rPr>
                <w:lang w:val="en-MY"/>
              </w:rPr>
            </w:pPr>
            <w:r w:rsidRPr="00DB1BDF">
              <w:rPr>
                <w:lang w:val="en-MY"/>
              </w:rPr>
              <w:t>UI component library (included with Next.js)</w:t>
            </w:r>
          </w:p>
        </w:tc>
        <w:tc>
          <w:tcPr>
            <w:tcW w:w="0" w:type="auto"/>
            <w:tcBorders>
              <w:top w:val="single" w:sz="4" w:space="0" w:color="auto"/>
              <w:bottom w:val="single" w:sz="4" w:space="0" w:color="auto"/>
            </w:tcBorders>
            <w:vAlign w:val="center"/>
            <w:hideMark/>
          </w:tcPr>
          <w:p w14:paraId="5C0D2EBA" w14:textId="77777777" w:rsidR="00DB1BDF" w:rsidRPr="00DB1BDF" w:rsidRDefault="00DB1BDF" w:rsidP="00DB1BDF">
            <w:pPr>
              <w:jc w:val="left"/>
              <w:rPr>
                <w:lang w:val="en-MY"/>
              </w:rPr>
            </w:pPr>
            <w:r w:rsidRPr="00DB1BDF">
              <w:rPr>
                <w:lang w:val="en-MY"/>
              </w:rPr>
              <w:t>Open source (MIT)</w:t>
            </w:r>
          </w:p>
        </w:tc>
      </w:tr>
      <w:tr w:rsidR="00DB1BDF" w:rsidRPr="00DB1BDF" w14:paraId="533D70C4" w14:textId="77777777" w:rsidTr="00DB1BDF">
        <w:trPr>
          <w:tblCellSpacing w:w="15" w:type="dxa"/>
        </w:trPr>
        <w:tc>
          <w:tcPr>
            <w:tcW w:w="0" w:type="auto"/>
            <w:tcBorders>
              <w:top w:val="nil"/>
              <w:bottom w:val="single" w:sz="4" w:space="0" w:color="auto"/>
            </w:tcBorders>
            <w:vAlign w:val="center"/>
            <w:hideMark/>
          </w:tcPr>
          <w:p w14:paraId="5C55CB25" w14:textId="77777777" w:rsidR="00DB1BDF" w:rsidRPr="00DB1BDF" w:rsidRDefault="00DB1BDF" w:rsidP="00DB1BDF">
            <w:pPr>
              <w:jc w:val="left"/>
              <w:rPr>
                <w:lang w:val="en-MY"/>
              </w:rPr>
            </w:pPr>
            <w:r w:rsidRPr="00DB1BDF">
              <w:rPr>
                <w:lang w:val="en-MY"/>
              </w:rPr>
              <w:t>Tailwind CSS</w:t>
            </w:r>
          </w:p>
        </w:tc>
        <w:tc>
          <w:tcPr>
            <w:tcW w:w="0" w:type="auto"/>
            <w:tcBorders>
              <w:top w:val="nil"/>
              <w:bottom w:val="single" w:sz="4" w:space="0" w:color="auto"/>
            </w:tcBorders>
            <w:vAlign w:val="center"/>
            <w:hideMark/>
          </w:tcPr>
          <w:p w14:paraId="625F33F1" w14:textId="77777777" w:rsidR="00DB1BDF" w:rsidRPr="00DB1BDF" w:rsidRDefault="00DB1BDF" w:rsidP="00DB1BDF">
            <w:pPr>
              <w:jc w:val="left"/>
              <w:rPr>
                <w:lang w:val="en-MY"/>
              </w:rPr>
            </w:pPr>
            <w:r w:rsidRPr="00DB1BDF">
              <w:rPr>
                <w:lang w:val="en-MY"/>
              </w:rPr>
              <w:t>Utility-first CSS framework for UI styling</w:t>
            </w:r>
          </w:p>
        </w:tc>
        <w:tc>
          <w:tcPr>
            <w:tcW w:w="0" w:type="auto"/>
            <w:tcBorders>
              <w:top w:val="nil"/>
              <w:bottom w:val="single" w:sz="4" w:space="0" w:color="auto"/>
            </w:tcBorders>
            <w:vAlign w:val="center"/>
            <w:hideMark/>
          </w:tcPr>
          <w:p w14:paraId="79588043" w14:textId="77777777" w:rsidR="00DB1BDF" w:rsidRPr="00DB1BDF" w:rsidRDefault="00DB1BDF" w:rsidP="00DB1BDF">
            <w:pPr>
              <w:jc w:val="left"/>
              <w:rPr>
                <w:lang w:val="en-MY"/>
              </w:rPr>
            </w:pPr>
            <w:r w:rsidRPr="00DB1BDF">
              <w:rPr>
                <w:lang w:val="en-MY"/>
              </w:rPr>
              <w:t>Open source (MIT)</w:t>
            </w:r>
          </w:p>
        </w:tc>
      </w:tr>
      <w:tr w:rsidR="00DB1BDF" w:rsidRPr="00DB1BDF" w14:paraId="52FE9633" w14:textId="77777777" w:rsidTr="00DB1BDF">
        <w:trPr>
          <w:tblCellSpacing w:w="15" w:type="dxa"/>
        </w:trPr>
        <w:tc>
          <w:tcPr>
            <w:tcW w:w="0" w:type="auto"/>
            <w:vAlign w:val="center"/>
            <w:hideMark/>
          </w:tcPr>
          <w:p w14:paraId="2E510F06" w14:textId="77777777" w:rsidR="00DB1BDF" w:rsidRPr="00DB1BDF" w:rsidRDefault="00DB1BDF" w:rsidP="00DB1BDF">
            <w:pPr>
              <w:jc w:val="left"/>
              <w:rPr>
                <w:lang w:val="en-MY"/>
              </w:rPr>
            </w:pPr>
            <w:r w:rsidRPr="00DB1BDF">
              <w:rPr>
                <w:lang w:val="en-MY"/>
              </w:rPr>
              <w:t>Node.js</w:t>
            </w:r>
          </w:p>
        </w:tc>
        <w:tc>
          <w:tcPr>
            <w:tcW w:w="0" w:type="auto"/>
            <w:vAlign w:val="center"/>
            <w:hideMark/>
          </w:tcPr>
          <w:p w14:paraId="76BA2DFF" w14:textId="77777777" w:rsidR="00DB1BDF" w:rsidRPr="00DB1BDF" w:rsidRDefault="00DB1BDF" w:rsidP="00DB1BDF">
            <w:pPr>
              <w:jc w:val="left"/>
              <w:rPr>
                <w:lang w:val="en-MY"/>
              </w:rPr>
            </w:pPr>
            <w:r w:rsidRPr="00DB1BDF">
              <w:rPr>
                <w:lang w:val="en-MY"/>
              </w:rPr>
              <w:t>JavaScript runtime environment</w:t>
            </w:r>
          </w:p>
        </w:tc>
        <w:tc>
          <w:tcPr>
            <w:tcW w:w="0" w:type="auto"/>
            <w:vAlign w:val="center"/>
            <w:hideMark/>
          </w:tcPr>
          <w:p w14:paraId="5F838127" w14:textId="77777777" w:rsidR="00DB1BDF" w:rsidRPr="00DB1BDF" w:rsidRDefault="00DB1BDF" w:rsidP="00DB1BDF">
            <w:pPr>
              <w:jc w:val="left"/>
              <w:rPr>
                <w:lang w:val="en-MY"/>
              </w:rPr>
            </w:pPr>
            <w:r w:rsidRPr="00DB1BDF">
              <w:rPr>
                <w:lang w:val="en-MY"/>
              </w:rPr>
              <w:t>Open source (MIT)</w:t>
            </w:r>
          </w:p>
        </w:tc>
      </w:tr>
    </w:tbl>
    <w:p w14:paraId="0D5DADB2" w14:textId="77777777" w:rsidR="00DB1BDF" w:rsidRDefault="00DB1BDF" w:rsidP="00DB1BDF">
      <w:pPr>
        <w:jc w:val="left"/>
        <w:rPr>
          <w:b/>
          <w:bCs/>
          <w:lang w:val="en-MY"/>
        </w:rPr>
      </w:pPr>
    </w:p>
    <w:p w14:paraId="09FA365C" w14:textId="77777777" w:rsidR="00DB1BDF" w:rsidRDefault="00DB1BDF">
      <w:pPr>
        <w:jc w:val="left"/>
        <w:rPr>
          <w:b/>
          <w:bCs/>
          <w:lang w:val="en-MY"/>
        </w:rPr>
      </w:pPr>
      <w:r>
        <w:rPr>
          <w:b/>
          <w:bCs/>
          <w:lang w:val="en-MY"/>
        </w:rPr>
        <w:br w:type="page"/>
      </w:r>
    </w:p>
    <w:p w14:paraId="3A5DC8AD" w14:textId="77777777" w:rsidR="00DB1BDF" w:rsidRDefault="00DB1BDF" w:rsidP="00DB1BDF">
      <w:pPr>
        <w:jc w:val="left"/>
        <w:rPr>
          <w:b/>
          <w:bCs/>
          <w:lang w:val="en-MY"/>
        </w:rPr>
      </w:pPr>
    </w:p>
    <w:p w14:paraId="0BD504FD" w14:textId="5F04131A" w:rsidR="00DB1BDF" w:rsidRPr="00DB1BDF" w:rsidRDefault="00DB1BDF" w:rsidP="00C330CF">
      <w:pPr>
        <w:pStyle w:val="Program"/>
        <w:jc w:val="both"/>
        <w:rPr>
          <w:lang w:val="en-MY"/>
        </w:rPr>
      </w:pPr>
      <w:r w:rsidRPr="00DB1BDF">
        <w:rPr>
          <w:lang w:val="en-MY"/>
        </w:rPr>
        <w:t>Backend &amp; Infrastructure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5631"/>
        <w:gridCol w:w="1488"/>
      </w:tblGrid>
      <w:tr w:rsidR="00DB1BDF" w:rsidRPr="00DB1BDF" w14:paraId="7FC0E8DF" w14:textId="77777777" w:rsidTr="00DB1BDF">
        <w:trPr>
          <w:tblHeader/>
          <w:tblCellSpacing w:w="15" w:type="dxa"/>
        </w:trPr>
        <w:tc>
          <w:tcPr>
            <w:tcW w:w="1485" w:type="dxa"/>
            <w:tcBorders>
              <w:top w:val="single" w:sz="4" w:space="0" w:color="auto"/>
            </w:tcBorders>
            <w:vAlign w:val="center"/>
            <w:hideMark/>
          </w:tcPr>
          <w:p w14:paraId="062D04F4" w14:textId="77777777" w:rsidR="00DB1BDF" w:rsidRPr="00DB1BDF" w:rsidRDefault="00DB1BDF" w:rsidP="00DB1BDF">
            <w:pPr>
              <w:rPr>
                <w:lang w:val="en-MY"/>
              </w:rPr>
            </w:pPr>
            <w:r w:rsidRPr="00DB1BDF">
              <w:rPr>
                <w:lang w:val="en-MY"/>
              </w:rPr>
              <w:t>Resource</w:t>
            </w:r>
          </w:p>
        </w:tc>
        <w:tc>
          <w:tcPr>
            <w:tcW w:w="5601" w:type="dxa"/>
            <w:tcBorders>
              <w:top w:val="single" w:sz="4" w:space="0" w:color="auto"/>
            </w:tcBorders>
            <w:vAlign w:val="center"/>
            <w:hideMark/>
          </w:tcPr>
          <w:p w14:paraId="0823AA1C" w14:textId="77777777" w:rsidR="00DB1BDF" w:rsidRPr="00DB1BDF" w:rsidRDefault="00DB1BDF" w:rsidP="00DB1BDF">
            <w:pPr>
              <w:jc w:val="left"/>
              <w:rPr>
                <w:b/>
                <w:bCs/>
                <w:lang w:val="en-MY"/>
              </w:rPr>
            </w:pPr>
            <w:r w:rsidRPr="00DB1BDF">
              <w:rPr>
                <w:b/>
                <w:bCs/>
                <w:lang w:val="en-MY"/>
              </w:rPr>
              <w:t>Purpose</w:t>
            </w:r>
          </w:p>
        </w:tc>
        <w:tc>
          <w:tcPr>
            <w:tcW w:w="0" w:type="auto"/>
            <w:tcBorders>
              <w:top w:val="single" w:sz="4" w:space="0" w:color="auto"/>
            </w:tcBorders>
            <w:vAlign w:val="center"/>
            <w:hideMark/>
          </w:tcPr>
          <w:p w14:paraId="5B41A0C1" w14:textId="77777777" w:rsidR="00DB1BDF" w:rsidRPr="00DB1BDF" w:rsidRDefault="00DB1BDF" w:rsidP="00DB1BDF">
            <w:pPr>
              <w:jc w:val="left"/>
              <w:rPr>
                <w:b/>
                <w:bCs/>
                <w:lang w:val="en-MY"/>
              </w:rPr>
            </w:pPr>
            <w:r w:rsidRPr="00DB1BDF">
              <w:rPr>
                <w:b/>
                <w:bCs/>
                <w:lang w:val="en-MY"/>
              </w:rPr>
              <w:t>Licence / Tier</w:t>
            </w:r>
          </w:p>
        </w:tc>
      </w:tr>
      <w:tr w:rsidR="00DB1BDF" w:rsidRPr="00DB1BDF" w14:paraId="129C702F" w14:textId="77777777" w:rsidTr="00DB1BDF">
        <w:trPr>
          <w:tblCellSpacing w:w="15" w:type="dxa"/>
        </w:trPr>
        <w:tc>
          <w:tcPr>
            <w:tcW w:w="1485" w:type="dxa"/>
            <w:tcBorders>
              <w:top w:val="single" w:sz="4" w:space="0" w:color="auto"/>
            </w:tcBorders>
            <w:vAlign w:val="center"/>
            <w:hideMark/>
          </w:tcPr>
          <w:p w14:paraId="26B2AE45" w14:textId="77777777" w:rsidR="00DB1BDF" w:rsidRPr="00DB1BDF" w:rsidRDefault="00DB1BDF" w:rsidP="00DB1BDF">
            <w:pPr>
              <w:jc w:val="left"/>
              <w:rPr>
                <w:lang w:val="en-MY"/>
              </w:rPr>
            </w:pPr>
            <w:proofErr w:type="spellStart"/>
            <w:r w:rsidRPr="00DB1BDF">
              <w:rPr>
                <w:lang w:val="en-MY"/>
              </w:rPr>
              <w:t>Supabase</w:t>
            </w:r>
            <w:proofErr w:type="spellEnd"/>
          </w:p>
        </w:tc>
        <w:tc>
          <w:tcPr>
            <w:tcW w:w="5601" w:type="dxa"/>
            <w:tcBorders>
              <w:top w:val="single" w:sz="4" w:space="0" w:color="auto"/>
            </w:tcBorders>
            <w:vAlign w:val="center"/>
            <w:hideMark/>
          </w:tcPr>
          <w:p w14:paraId="2FD45F44" w14:textId="77777777" w:rsidR="00DB1BDF" w:rsidRPr="00DB1BDF" w:rsidRDefault="00DB1BDF" w:rsidP="00DB1BDF">
            <w:pPr>
              <w:jc w:val="left"/>
              <w:rPr>
                <w:lang w:val="en-MY"/>
              </w:rPr>
            </w:pPr>
            <w:r w:rsidRPr="00DB1BDF">
              <w:rPr>
                <w:lang w:val="en-MY"/>
              </w:rPr>
              <w:t>Auth, PostgreSQL database, Storage, Realtime, Edge Functions</w:t>
            </w:r>
          </w:p>
        </w:tc>
        <w:tc>
          <w:tcPr>
            <w:tcW w:w="0" w:type="auto"/>
            <w:tcBorders>
              <w:top w:val="single" w:sz="4" w:space="0" w:color="auto"/>
            </w:tcBorders>
            <w:vAlign w:val="center"/>
            <w:hideMark/>
          </w:tcPr>
          <w:p w14:paraId="01577126" w14:textId="77777777" w:rsidR="00DB1BDF" w:rsidRPr="00DB1BDF" w:rsidRDefault="00DB1BDF" w:rsidP="00DB1BDF">
            <w:pPr>
              <w:jc w:val="left"/>
              <w:rPr>
                <w:lang w:val="en-MY"/>
              </w:rPr>
            </w:pPr>
            <w:r w:rsidRPr="00DB1BDF">
              <w:rPr>
                <w:lang w:val="en-MY"/>
              </w:rPr>
              <w:t>Free tier</w:t>
            </w:r>
          </w:p>
        </w:tc>
      </w:tr>
      <w:tr w:rsidR="00DB1BDF" w:rsidRPr="00DB1BDF" w14:paraId="56A9835D" w14:textId="77777777" w:rsidTr="00DB1BDF">
        <w:trPr>
          <w:tblCellSpacing w:w="15" w:type="dxa"/>
        </w:trPr>
        <w:tc>
          <w:tcPr>
            <w:tcW w:w="1485" w:type="dxa"/>
            <w:tcBorders>
              <w:top w:val="single" w:sz="4" w:space="0" w:color="auto"/>
              <w:bottom w:val="single" w:sz="4" w:space="0" w:color="auto"/>
            </w:tcBorders>
            <w:vAlign w:val="center"/>
            <w:hideMark/>
          </w:tcPr>
          <w:p w14:paraId="16888974" w14:textId="77777777" w:rsidR="00DB1BDF" w:rsidRPr="00DB1BDF" w:rsidRDefault="00DB1BDF" w:rsidP="00DB1BDF">
            <w:pPr>
              <w:jc w:val="left"/>
              <w:rPr>
                <w:lang w:val="en-MY"/>
              </w:rPr>
            </w:pPr>
            <w:proofErr w:type="spellStart"/>
            <w:r w:rsidRPr="00DB1BDF">
              <w:rPr>
                <w:lang w:val="en-MY"/>
              </w:rPr>
              <w:t>Vercel</w:t>
            </w:r>
            <w:proofErr w:type="spellEnd"/>
          </w:p>
        </w:tc>
        <w:tc>
          <w:tcPr>
            <w:tcW w:w="5601" w:type="dxa"/>
            <w:tcBorders>
              <w:top w:val="single" w:sz="4" w:space="0" w:color="auto"/>
              <w:bottom w:val="single" w:sz="4" w:space="0" w:color="auto"/>
            </w:tcBorders>
            <w:vAlign w:val="center"/>
            <w:hideMark/>
          </w:tcPr>
          <w:p w14:paraId="0F0DE5F9" w14:textId="77777777" w:rsidR="00DB1BDF" w:rsidRPr="00DB1BDF" w:rsidRDefault="00DB1BDF" w:rsidP="00DB1BDF">
            <w:pPr>
              <w:jc w:val="left"/>
              <w:rPr>
                <w:lang w:val="en-MY"/>
              </w:rPr>
            </w:pPr>
            <w:r w:rsidRPr="00DB1BDF">
              <w:rPr>
                <w:lang w:val="en-MY"/>
              </w:rPr>
              <w:t>Hosting, CI/CD pipeline, preview deployments</w:t>
            </w:r>
          </w:p>
        </w:tc>
        <w:tc>
          <w:tcPr>
            <w:tcW w:w="0" w:type="auto"/>
            <w:tcBorders>
              <w:top w:val="single" w:sz="4" w:space="0" w:color="auto"/>
              <w:bottom w:val="single" w:sz="4" w:space="0" w:color="auto"/>
            </w:tcBorders>
            <w:vAlign w:val="center"/>
            <w:hideMark/>
          </w:tcPr>
          <w:p w14:paraId="233C2D7B" w14:textId="064D0B56" w:rsidR="00DB1BDF" w:rsidRPr="00DB1BDF" w:rsidRDefault="00DB1BDF" w:rsidP="00DB1BDF">
            <w:pPr>
              <w:jc w:val="left"/>
              <w:rPr>
                <w:lang w:val="en-MY"/>
              </w:rPr>
            </w:pPr>
            <w:r w:rsidRPr="00DB1BDF">
              <w:rPr>
                <w:lang w:val="en-MY"/>
              </w:rPr>
              <w:t>Free tier</w:t>
            </w:r>
          </w:p>
        </w:tc>
      </w:tr>
      <w:tr w:rsidR="00DB1BDF" w:rsidRPr="00DB1BDF" w14:paraId="01884422" w14:textId="77777777" w:rsidTr="00DB1BDF">
        <w:trPr>
          <w:tblCellSpacing w:w="15" w:type="dxa"/>
        </w:trPr>
        <w:tc>
          <w:tcPr>
            <w:tcW w:w="1485" w:type="dxa"/>
            <w:tcBorders>
              <w:bottom w:val="single" w:sz="4" w:space="0" w:color="auto"/>
            </w:tcBorders>
            <w:vAlign w:val="center"/>
            <w:hideMark/>
          </w:tcPr>
          <w:p w14:paraId="40216768" w14:textId="77777777" w:rsidR="00DB1BDF" w:rsidRPr="00DB1BDF" w:rsidRDefault="00DB1BDF" w:rsidP="00DB1BDF">
            <w:pPr>
              <w:jc w:val="left"/>
              <w:rPr>
                <w:lang w:val="en-MY"/>
              </w:rPr>
            </w:pPr>
            <w:r w:rsidRPr="00DB1BDF">
              <w:rPr>
                <w:lang w:val="en-MY"/>
              </w:rPr>
              <w:t>GitHub</w:t>
            </w:r>
          </w:p>
        </w:tc>
        <w:tc>
          <w:tcPr>
            <w:tcW w:w="5601" w:type="dxa"/>
            <w:tcBorders>
              <w:bottom w:val="single" w:sz="4" w:space="0" w:color="auto"/>
            </w:tcBorders>
            <w:vAlign w:val="center"/>
            <w:hideMark/>
          </w:tcPr>
          <w:p w14:paraId="5C88D00E" w14:textId="77777777" w:rsidR="00DB1BDF" w:rsidRPr="00DB1BDF" w:rsidRDefault="00DB1BDF" w:rsidP="00DB1BDF">
            <w:pPr>
              <w:jc w:val="left"/>
              <w:rPr>
                <w:lang w:val="en-MY"/>
              </w:rPr>
            </w:pPr>
            <w:r w:rsidRPr="00DB1BDF">
              <w:rPr>
                <w:lang w:val="en-MY"/>
              </w:rPr>
              <w:t>Version control, branch management, pull request workflow</w:t>
            </w:r>
          </w:p>
        </w:tc>
        <w:tc>
          <w:tcPr>
            <w:tcW w:w="0" w:type="auto"/>
            <w:tcBorders>
              <w:bottom w:val="single" w:sz="4" w:space="0" w:color="auto"/>
            </w:tcBorders>
            <w:vAlign w:val="center"/>
            <w:hideMark/>
          </w:tcPr>
          <w:p w14:paraId="07A289AC" w14:textId="77777777" w:rsidR="00DB1BDF" w:rsidRPr="00DB1BDF" w:rsidRDefault="00DB1BDF" w:rsidP="00DB1BDF">
            <w:pPr>
              <w:jc w:val="left"/>
              <w:rPr>
                <w:lang w:val="en-MY"/>
              </w:rPr>
            </w:pPr>
            <w:r w:rsidRPr="00DB1BDF">
              <w:rPr>
                <w:lang w:val="en-MY"/>
              </w:rPr>
              <w:t>Free tier</w:t>
            </w:r>
          </w:p>
        </w:tc>
      </w:tr>
    </w:tbl>
    <w:p w14:paraId="72FEAAB8" w14:textId="77777777" w:rsidR="00DB1BDF" w:rsidRDefault="00DB1BDF" w:rsidP="00C330CF">
      <w:pPr>
        <w:pStyle w:val="Program"/>
        <w:rPr>
          <w:lang w:val="en-MY"/>
        </w:rPr>
      </w:pPr>
    </w:p>
    <w:p w14:paraId="63AA8C1D" w14:textId="67639958" w:rsidR="00DB1BDF" w:rsidRPr="00DB1BDF" w:rsidRDefault="00DB1BDF" w:rsidP="00C330CF">
      <w:pPr>
        <w:pStyle w:val="Program"/>
        <w:jc w:val="both"/>
        <w:rPr>
          <w:lang w:val="en-MY"/>
        </w:rPr>
      </w:pPr>
      <w:r w:rsidRPr="00DB1BDF">
        <w:rPr>
          <w:lang w:val="en-MY"/>
        </w:rPr>
        <w:t>Third-Party Integrations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9"/>
        <w:gridCol w:w="4167"/>
        <w:gridCol w:w="2068"/>
      </w:tblGrid>
      <w:tr w:rsidR="00DB1BDF" w:rsidRPr="00DB1BDF" w14:paraId="03943891" w14:textId="77777777" w:rsidTr="00DB1BDF">
        <w:trPr>
          <w:tblHeader/>
          <w:tblCellSpacing w:w="15" w:type="dxa"/>
        </w:trPr>
        <w:tc>
          <w:tcPr>
            <w:tcW w:w="0" w:type="auto"/>
            <w:tcBorders>
              <w:top w:val="single" w:sz="4" w:space="0" w:color="auto"/>
              <w:bottom w:val="single" w:sz="4" w:space="0" w:color="auto"/>
            </w:tcBorders>
            <w:vAlign w:val="center"/>
            <w:hideMark/>
          </w:tcPr>
          <w:p w14:paraId="20CE247B" w14:textId="77777777" w:rsidR="00DB1BDF" w:rsidRPr="00DB1BDF" w:rsidRDefault="00DB1BDF" w:rsidP="00DB1BDF">
            <w:pPr>
              <w:jc w:val="left"/>
              <w:rPr>
                <w:b/>
                <w:bCs/>
                <w:lang w:val="en-MY"/>
              </w:rPr>
            </w:pPr>
            <w:r w:rsidRPr="00DB1BDF">
              <w:rPr>
                <w:b/>
                <w:bCs/>
                <w:lang w:val="en-MY"/>
              </w:rPr>
              <w:t>Resource</w:t>
            </w:r>
          </w:p>
        </w:tc>
        <w:tc>
          <w:tcPr>
            <w:tcW w:w="0" w:type="auto"/>
            <w:tcBorders>
              <w:top w:val="single" w:sz="4" w:space="0" w:color="auto"/>
              <w:bottom w:val="single" w:sz="4" w:space="0" w:color="auto"/>
            </w:tcBorders>
            <w:vAlign w:val="center"/>
            <w:hideMark/>
          </w:tcPr>
          <w:p w14:paraId="1F5A4FDD" w14:textId="77777777" w:rsidR="00DB1BDF" w:rsidRPr="00DB1BDF" w:rsidRDefault="00DB1BDF" w:rsidP="00DB1BDF">
            <w:pPr>
              <w:jc w:val="left"/>
              <w:rPr>
                <w:b/>
                <w:bCs/>
                <w:lang w:val="en-MY"/>
              </w:rPr>
            </w:pPr>
            <w:r w:rsidRPr="00DB1BDF">
              <w:rPr>
                <w:b/>
                <w:bCs/>
                <w:lang w:val="en-MY"/>
              </w:rPr>
              <w:t>Purpose</w:t>
            </w:r>
          </w:p>
        </w:tc>
        <w:tc>
          <w:tcPr>
            <w:tcW w:w="0" w:type="auto"/>
            <w:tcBorders>
              <w:top w:val="single" w:sz="4" w:space="0" w:color="auto"/>
              <w:bottom w:val="single" w:sz="4" w:space="0" w:color="auto"/>
            </w:tcBorders>
            <w:vAlign w:val="center"/>
            <w:hideMark/>
          </w:tcPr>
          <w:p w14:paraId="66B68835" w14:textId="77777777" w:rsidR="00DB1BDF" w:rsidRPr="00DB1BDF" w:rsidRDefault="00DB1BDF" w:rsidP="00DB1BDF">
            <w:pPr>
              <w:jc w:val="left"/>
              <w:rPr>
                <w:b/>
                <w:bCs/>
                <w:lang w:val="en-MY"/>
              </w:rPr>
            </w:pPr>
            <w:r w:rsidRPr="00DB1BDF">
              <w:rPr>
                <w:b/>
                <w:bCs/>
                <w:lang w:val="en-MY"/>
              </w:rPr>
              <w:t>Licence / Tier</w:t>
            </w:r>
          </w:p>
        </w:tc>
      </w:tr>
      <w:tr w:rsidR="00DB1BDF" w:rsidRPr="00DB1BDF" w14:paraId="3FBE173B" w14:textId="77777777">
        <w:trPr>
          <w:tblCellSpacing w:w="15" w:type="dxa"/>
        </w:trPr>
        <w:tc>
          <w:tcPr>
            <w:tcW w:w="0" w:type="auto"/>
            <w:vAlign w:val="center"/>
            <w:hideMark/>
          </w:tcPr>
          <w:p w14:paraId="684AC7F3" w14:textId="77777777" w:rsidR="00DB1BDF" w:rsidRPr="00DB1BDF" w:rsidRDefault="00DB1BDF" w:rsidP="00DB1BDF">
            <w:pPr>
              <w:jc w:val="left"/>
              <w:rPr>
                <w:lang w:val="en-MY"/>
              </w:rPr>
            </w:pPr>
            <w:r w:rsidRPr="00DB1BDF">
              <w:rPr>
                <w:lang w:val="en-MY"/>
              </w:rPr>
              <w:t>Stripe</w:t>
            </w:r>
          </w:p>
        </w:tc>
        <w:tc>
          <w:tcPr>
            <w:tcW w:w="0" w:type="auto"/>
            <w:vAlign w:val="center"/>
            <w:hideMark/>
          </w:tcPr>
          <w:p w14:paraId="17E594BD" w14:textId="77777777" w:rsidR="00DB1BDF" w:rsidRPr="00DB1BDF" w:rsidRDefault="00DB1BDF" w:rsidP="00DB1BDF">
            <w:pPr>
              <w:jc w:val="left"/>
              <w:rPr>
                <w:lang w:val="en-MY"/>
              </w:rPr>
            </w:pPr>
            <w:r w:rsidRPr="00DB1BDF">
              <w:rPr>
                <w:lang w:val="en-MY"/>
              </w:rPr>
              <w:t>Certification fee payment processing (sandbox mode)</w:t>
            </w:r>
          </w:p>
        </w:tc>
        <w:tc>
          <w:tcPr>
            <w:tcW w:w="0" w:type="auto"/>
            <w:vAlign w:val="center"/>
            <w:hideMark/>
          </w:tcPr>
          <w:p w14:paraId="5D87D9DF" w14:textId="77777777" w:rsidR="00DB1BDF" w:rsidRPr="00DB1BDF" w:rsidRDefault="00DB1BDF" w:rsidP="00DB1BDF">
            <w:pPr>
              <w:jc w:val="left"/>
              <w:rPr>
                <w:lang w:val="en-MY"/>
              </w:rPr>
            </w:pPr>
            <w:r w:rsidRPr="00DB1BDF">
              <w:rPr>
                <w:lang w:val="en-MY"/>
              </w:rPr>
              <w:t>Free (sandbox)</w:t>
            </w:r>
          </w:p>
        </w:tc>
      </w:tr>
      <w:tr w:rsidR="00DB1BDF" w:rsidRPr="00DB1BDF" w14:paraId="57366D80" w14:textId="77777777" w:rsidTr="00DB1BDF">
        <w:trPr>
          <w:tblCellSpacing w:w="15" w:type="dxa"/>
        </w:trPr>
        <w:tc>
          <w:tcPr>
            <w:tcW w:w="0" w:type="auto"/>
            <w:tcBorders>
              <w:top w:val="single" w:sz="4" w:space="0" w:color="auto"/>
              <w:bottom w:val="single" w:sz="4" w:space="0" w:color="auto"/>
            </w:tcBorders>
            <w:vAlign w:val="center"/>
            <w:hideMark/>
          </w:tcPr>
          <w:p w14:paraId="7A8DF664" w14:textId="77777777" w:rsidR="00DB1BDF" w:rsidRPr="00DB1BDF" w:rsidRDefault="00DB1BDF" w:rsidP="00DB1BDF">
            <w:pPr>
              <w:jc w:val="left"/>
              <w:rPr>
                <w:lang w:val="en-MY"/>
              </w:rPr>
            </w:pPr>
            <w:r w:rsidRPr="00DB1BDF">
              <w:rPr>
                <w:lang w:val="en-MY"/>
              </w:rPr>
              <w:t>Twilio</w:t>
            </w:r>
          </w:p>
        </w:tc>
        <w:tc>
          <w:tcPr>
            <w:tcW w:w="0" w:type="auto"/>
            <w:tcBorders>
              <w:top w:val="single" w:sz="4" w:space="0" w:color="auto"/>
              <w:bottom w:val="single" w:sz="4" w:space="0" w:color="auto"/>
            </w:tcBorders>
            <w:vAlign w:val="center"/>
            <w:hideMark/>
          </w:tcPr>
          <w:p w14:paraId="333250DE" w14:textId="77777777" w:rsidR="00DB1BDF" w:rsidRPr="00DB1BDF" w:rsidRDefault="00DB1BDF" w:rsidP="00DB1BDF">
            <w:pPr>
              <w:jc w:val="left"/>
              <w:rPr>
                <w:lang w:val="en-MY"/>
              </w:rPr>
            </w:pPr>
            <w:r w:rsidRPr="00DB1BDF">
              <w:rPr>
                <w:lang w:val="en-MY"/>
              </w:rPr>
              <w:t>SMS notification delivery</w:t>
            </w:r>
          </w:p>
        </w:tc>
        <w:tc>
          <w:tcPr>
            <w:tcW w:w="0" w:type="auto"/>
            <w:tcBorders>
              <w:top w:val="single" w:sz="4" w:space="0" w:color="auto"/>
              <w:bottom w:val="single" w:sz="4" w:space="0" w:color="auto"/>
            </w:tcBorders>
            <w:vAlign w:val="center"/>
            <w:hideMark/>
          </w:tcPr>
          <w:p w14:paraId="2C5515EA" w14:textId="77777777" w:rsidR="00DB1BDF" w:rsidRPr="00DB1BDF" w:rsidRDefault="00DB1BDF" w:rsidP="00DB1BDF">
            <w:pPr>
              <w:jc w:val="left"/>
              <w:rPr>
                <w:lang w:val="en-MY"/>
              </w:rPr>
            </w:pPr>
            <w:r w:rsidRPr="00DB1BDF">
              <w:rPr>
                <w:lang w:val="en-MY"/>
              </w:rPr>
              <w:t>Free trial</w:t>
            </w:r>
          </w:p>
        </w:tc>
      </w:tr>
      <w:tr w:rsidR="00DB1BDF" w:rsidRPr="00DB1BDF" w14:paraId="094C116B" w14:textId="77777777">
        <w:trPr>
          <w:tblCellSpacing w:w="15" w:type="dxa"/>
        </w:trPr>
        <w:tc>
          <w:tcPr>
            <w:tcW w:w="0" w:type="auto"/>
            <w:vAlign w:val="center"/>
            <w:hideMark/>
          </w:tcPr>
          <w:p w14:paraId="5E13A9E1" w14:textId="77777777" w:rsidR="00DB1BDF" w:rsidRPr="00DB1BDF" w:rsidRDefault="00DB1BDF" w:rsidP="00DB1BDF">
            <w:pPr>
              <w:jc w:val="left"/>
              <w:rPr>
                <w:lang w:val="en-MY"/>
              </w:rPr>
            </w:pPr>
            <w:r w:rsidRPr="00DB1BDF">
              <w:rPr>
                <w:lang w:val="en-MY"/>
              </w:rPr>
              <w:t>Web Push API + VAPID keys</w:t>
            </w:r>
          </w:p>
        </w:tc>
        <w:tc>
          <w:tcPr>
            <w:tcW w:w="0" w:type="auto"/>
            <w:vAlign w:val="center"/>
            <w:hideMark/>
          </w:tcPr>
          <w:p w14:paraId="33690989" w14:textId="77777777" w:rsidR="00DB1BDF" w:rsidRPr="00DB1BDF" w:rsidRDefault="00DB1BDF" w:rsidP="00DB1BDF">
            <w:pPr>
              <w:jc w:val="left"/>
              <w:rPr>
                <w:lang w:val="en-MY"/>
              </w:rPr>
            </w:pPr>
            <w:r w:rsidRPr="00DB1BDF">
              <w:rPr>
                <w:lang w:val="en-MY"/>
              </w:rPr>
              <w:t>PWA push notification delivery</w:t>
            </w:r>
          </w:p>
        </w:tc>
        <w:tc>
          <w:tcPr>
            <w:tcW w:w="0" w:type="auto"/>
            <w:vAlign w:val="center"/>
            <w:hideMark/>
          </w:tcPr>
          <w:p w14:paraId="5F9F9CB7" w14:textId="77777777" w:rsidR="00DB1BDF" w:rsidRPr="00DB1BDF" w:rsidRDefault="00DB1BDF" w:rsidP="00DB1BDF">
            <w:pPr>
              <w:jc w:val="left"/>
              <w:rPr>
                <w:lang w:val="en-MY"/>
              </w:rPr>
            </w:pPr>
            <w:r w:rsidRPr="00DB1BDF">
              <w:rPr>
                <w:lang w:val="en-MY"/>
              </w:rPr>
              <w:t>Browser-native (no cost)</w:t>
            </w:r>
          </w:p>
        </w:tc>
      </w:tr>
      <w:tr w:rsidR="00DB1BDF" w:rsidRPr="00DB1BDF" w14:paraId="27D143C7" w14:textId="77777777" w:rsidTr="00DB1BDF">
        <w:trPr>
          <w:tblCellSpacing w:w="15" w:type="dxa"/>
        </w:trPr>
        <w:tc>
          <w:tcPr>
            <w:tcW w:w="0" w:type="auto"/>
            <w:tcBorders>
              <w:top w:val="single" w:sz="4" w:space="0" w:color="auto"/>
              <w:bottom w:val="single" w:sz="4" w:space="0" w:color="auto"/>
            </w:tcBorders>
            <w:vAlign w:val="center"/>
            <w:hideMark/>
          </w:tcPr>
          <w:p w14:paraId="4644EFCA" w14:textId="77777777" w:rsidR="00DB1BDF" w:rsidRPr="00DB1BDF" w:rsidRDefault="00DB1BDF" w:rsidP="00DB1BDF">
            <w:pPr>
              <w:jc w:val="left"/>
              <w:rPr>
                <w:lang w:val="en-MY"/>
              </w:rPr>
            </w:pPr>
            <w:r w:rsidRPr="00DB1BDF">
              <w:rPr>
                <w:lang w:val="en-MY"/>
              </w:rPr>
              <w:t xml:space="preserve">Google OAuth (via </w:t>
            </w:r>
            <w:proofErr w:type="spellStart"/>
            <w:r w:rsidRPr="00DB1BDF">
              <w:rPr>
                <w:lang w:val="en-MY"/>
              </w:rPr>
              <w:t>Supabase</w:t>
            </w:r>
            <w:proofErr w:type="spellEnd"/>
            <w:r w:rsidRPr="00DB1BDF">
              <w:rPr>
                <w:lang w:val="en-MY"/>
              </w:rPr>
              <w:t xml:space="preserve"> Auth)</w:t>
            </w:r>
          </w:p>
        </w:tc>
        <w:tc>
          <w:tcPr>
            <w:tcW w:w="0" w:type="auto"/>
            <w:tcBorders>
              <w:top w:val="single" w:sz="4" w:space="0" w:color="auto"/>
              <w:bottom w:val="single" w:sz="4" w:space="0" w:color="auto"/>
            </w:tcBorders>
            <w:vAlign w:val="center"/>
            <w:hideMark/>
          </w:tcPr>
          <w:p w14:paraId="5DB001E1" w14:textId="77777777" w:rsidR="00DB1BDF" w:rsidRPr="00DB1BDF" w:rsidRDefault="00DB1BDF" w:rsidP="00DB1BDF">
            <w:pPr>
              <w:jc w:val="left"/>
              <w:rPr>
                <w:lang w:val="en-MY"/>
              </w:rPr>
            </w:pPr>
            <w:r w:rsidRPr="00DB1BDF">
              <w:rPr>
                <w:lang w:val="en-MY"/>
              </w:rPr>
              <w:t>Social login authentication</w:t>
            </w:r>
          </w:p>
        </w:tc>
        <w:tc>
          <w:tcPr>
            <w:tcW w:w="0" w:type="auto"/>
            <w:tcBorders>
              <w:top w:val="single" w:sz="4" w:space="0" w:color="auto"/>
              <w:bottom w:val="single" w:sz="4" w:space="0" w:color="auto"/>
            </w:tcBorders>
            <w:vAlign w:val="center"/>
            <w:hideMark/>
          </w:tcPr>
          <w:p w14:paraId="44450B5A" w14:textId="77777777" w:rsidR="00DB1BDF" w:rsidRPr="00DB1BDF" w:rsidRDefault="00DB1BDF" w:rsidP="00DB1BDF">
            <w:pPr>
              <w:jc w:val="left"/>
              <w:rPr>
                <w:lang w:val="en-MY"/>
              </w:rPr>
            </w:pPr>
            <w:r w:rsidRPr="00DB1BDF">
              <w:rPr>
                <w:lang w:val="en-MY"/>
              </w:rPr>
              <w:t>Free (Google Cloud)</w:t>
            </w:r>
          </w:p>
        </w:tc>
      </w:tr>
    </w:tbl>
    <w:p w14:paraId="5CA7B5D0" w14:textId="77777777" w:rsidR="00DB1BDF" w:rsidRDefault="00DB1BDF" w:rsidP="00C330CF">
      <w:pPr>
        <w:pStyle w:val="Program"/>
        <w:rPr>
          <w:lang w:val="en-MY"/>
        </w:rPr>
      </w:pPr>
    </w:p>
    <w:p w14:paraId="2221F918" w14:textId="776AF0E0" w:rsidR="00DB1BDF" w:rsidRPr="00DB1BDF" w:rsidRDefault="00DB1BDF" w:rsidP="00C330CF">
      <w:pPr>
        <w:pStyle w:val="Program"/>
        <w:jc w:val="both"/>
        <w:rPr>
          <w:lang w:val="en-MY"/>
        </w:rPr>
      </w:pPr>
      <w:r w:rsidRPr="00DB1BDF">
        <w:rPr>
          <w:lang w:val="en-MY"/>
        </w:rPr>
        <w:t>AI &amp; Media Processing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0"/>
        <w:gridCol w:w="3870"/>
        <w:gridCol w:w="2494"/>
      </w:tblGrid>
      <w:tr w:rsidR="00DB1BDF" w:rsidRPr="00DB1BDF" w14:paraId="5A6AD002" w14:textId="77777777" w:rsidTr="001A32BB">
        <w:trPr>
          <w:tblHeader/>
          <w:tblCellSpacing w:w="15" w:type="dxa"/>
        </w:trPr>
        <w:tc>
          <w:tcPr>
            <w:tcW w:w="2655" w:type="dxa"/>
            <w:tcBorders>
              <w:top w:val="single" w:sz="4" w:space="0" w:color="auto"/>
              <w:bottom w:val="single" w:sz="4" w:space="0" w:color="auto"/>
            </w:tcBorders>
            <w:vAlign w:val="center"/>
            <w:hideMark/>
          </w:tcPr>
          <w:p w14:paraId="0C5DD25B" w14:textId="77777777" w:rsidR="00DB1BDF" w:rsidRPr="00DB1BDF" w:rsidRDefault="00DB1BDF" w:rsidP="00DB1BDF">
            <w:pPr>
              <w:jc w:val="left"/>
              <w:rPr>
                <w:b/>
                <w:bCs/>
                <w:lang w:val="en-MY"/>
              </w:rPr>
            </w:pPr>
            <w:r w:rsidRPr="00DB1BDF">
              <w:rPr>
                <w:b/>
                <w:bCs/>
                <w:lang w:val="en-MY"/>
              </w:rPr>
              <w:t>Resource</w:t>
            </w:r>
          </w:p>
        </w:tc>
        <w:tc>
          <w:tcPr>
            <w:tcW w:w="3840" w:type="dxa"/>
            <w:tcBorders>
              <w:top w:val="single" w:sz="4" w:space="0" w:color="auto"/>
              <w:bottom w:val="single" w:sz="4" w:space="0" w:color="auto"/>
            </w:tcBorders>
            <w:vAlign w:val="center"/>
            <w:hideMark/>
          </w:tcPr>
          <w:p w14:paraId="065BAF39" w14:textId="77777777" w:rsidR="00DB1BDF" w:rsidRPr="00DB1BDF" w:rsidRDefault="00DB1BDF" w:rsidP="00DB1BDF">
            <w:pPr>
              <w:jc w:val="left"/>
              <w:rPr>
                <w:b/>
                <w:bCs/>
                <w:lang w:val="en-MY"/>
              </w:rPr>
            </w:pPr>
            <w:r w:rsidRPr="00DB1BDF">
              <w:rPr>
                <w:b/>
                <w:bCs/>
                <w:lang w:val="en-MY"/>
              </w:rPr>
              <w:t>Purpose</w:t>
            </w:r>
          </w:p>
        </w:tc>
        <w:tc>
          <w:tcPr>
            <w:tcW w:w="2449" w:type="dxa"/>
            <w:tcBorders>
              <w:top w:val="single" w:sz="4" w:space="0" w:color="auto"/>
              <w:bottom w:val="single" w:sz="4" w:space="0" w:color="auto"/>
            </w:tcBorders>
            <w:vAlign w:val="center"/>
            <w:hideMark/>
          </w:tcPr>
          <w:p w14:paraId="065DE019" w14:textId="77777777" w:rsidR="00DB1BDF" w:rsidRPr="00DB1BDF" w:rsidRDefault="00DB1BDF" w:rsidP="00DB1BDF">
            <w:pPr>
              <w:jc w:val="left"/>
              <w:rPr>
                <w:b/>
                <w:bCs/>
                <w:lang w:val="en-MY"/>
              </w:rPr>
            </w:pPr>
            <w:r w:rsidRPr="00DB1BDF">
              <w:rPr>
                <w:b/>
                <w:bCs/>
                <w:lang w:val="en-MY"/>
              </w:rPr>
              <w:t>Licence / Tier</w:t>
            </w:r>
          </w:p>
        </w:tc>
      </w:tr>
      <w:tr w:rsidR="00DB1BDF" w:rsidRPr="00DB1BDF" w14:paraId="0C45240D" w14:textId="77777777" w:rsidTr="001A32BB">
        <w:trPr>
          <w:tblCellSpacing w:w="15" w:type="dxa"/>
        </w:trPr>
        <w:tc>
          <w:tcPr>
            <w:tcW w:w="2655" w:type="dxa"/>
            <w:tcBorders>
              <w:bottom w:val="single" w:sz="4" w:space="0" w:color="auto"/>
            </w:tcBorders>
            <w:vAlign w:val="center"/>
            <w:hideMark/>
          </w:tcPr>
          <w:p w14:paraId="4EBACE04" w14:textId="055FB6BD" w:rsidR="00DB1BDF" w:rsidRPr="00DB1BDF" w:rsidRDefault="001A32BB" w:rsidP="00DB1BDF">
            <w:pPr>
              <w:jc w:val="left"/>
              <w:rPr>
                <w:lang w:val="en-MY"/>
              </w:rPr>
            </w:pPr>
            <w:r w:rsidRPr="001A32BB">
              <w:t xml:space="preserve">Pre-trained computer vision model (TBD — e.g. YOLOv8, </w:t>
            </w:r>
            <w:proofErr w:type="spellStart"/>
            <w:r w:rsidRPr="001A32BB">
              <w:t>MobileNet</w:t>
            </w:r>
            <w:proofErr w:type="spellEnd"/>
            <w:r w:rsidRPr="001A32BB">
              <w:t>)</w:t>
            </w:r>
          </w:p>
        </w:tc>
        <w:tc>
          <w:tcPr>
            <w:tcW w:w="3840" w:type="dxa"/>
            <w:tcBorders>
              <w:bottom w:val="single" w:sz="4" w:space="0" w:color="auto"/>
            </w:tcBorders>
            <w:vAlign w:val="center"/>
            <w:hideMark/>
          </w:tcPr>
          <w:p w14:paraId="6F7E61DE" w14:textId="49C172AB" w:rsidR="00DB1BDF" w:rsidRPr="00DB1BDF" w:rsidRDefault="001A32BB" w:rsidP="00DB1BDF">
            <w:pPr>
              <w:jc w:val="left"/>
              <w:rPr>
                <w:lang w:val="en-MY"/>
              </w:rPr>
            </w:pPr>
            <w:r w:rsidRPr="001A32BB">
              <w:t>Abnormal activity detection — hosted on server, cached on-device via service worker</w:t>
            </w:r>
          </w:p>
        </w:tc>
        <w:tc>
          <w:tcPr>
            <w:tcW w:w="2449" w:type="dxa"/>
            <w:tcBorders>
              <w:bottom w:val="single" w:sz="4" w:space="0" w:color="auto"/>
            </w:tcBorders>
            <w:vAlign w:val="center"/>
            <w:hideMark/>
          </w:tcPr>
          <w:p w14:paraId="5E7D697F" w14:textId="77777777" w:rsidR="00DB1BDF" w:rsidRPr="00DB1BDF" w:rsidRDefault="00DB1BDF" w:rsidP="00DB1BDF">
            <w:pPr>
              <w:jc w:val="left"/>
              <w:rPr>
                <w:lang w:val="en-MY"/>
              </w:rPr>
            </w:pPr>
            <w:r w:rsidRPr="00DB1BDF">
              <w:rPr>
                <w:lang w:val="en-MY"/>
              </w:rPr>
              <w:t>Open source (TBD)</w:t>
            </w:r>
          </w:p>
        </w:tc>
      </w:tr>
      <w:tr w:rsidR="001A32BB" w:rsidRPr="00DB1BDF" w14:paraId="7F2AFE73" w14:textId="77777777" w:rsidTr="001A32BB">
        <w:trPr>
          <w:tblCellSpacing w:w="15" w:type="dxa"/>
        </w:trPr>
        <w:tc>
          <w:tcPr>
            <w:tcW w:w="2655" w:type="dxa"/>
            <w:vAlign w:val="center"/>
          </w:tcPr>
          <w:p w14:paraId="0A1011DB" w14:textId="45CC9987" w:rsidR="001A32BB" w:rsidRPr="001A32BB" w:rsidRDefault="001A32BB" w:rsidP="00DB1BDF">
            <w:pPr>
              <w:jc w:val="left"/>
            </w:pPr>
            <w:r w:rsidRPr="001A32BB">
              <w:t>TensorFlow.js / ONNX Runtime Web</w:t>
            </w:r>
          </w:p>
        </w:tc>
        <w:tc>
          <w:tcPr>
            <w:tcW w:w="3840" w:type="dxa"/>
            <w:vAlign w:val="center"/>
          </w:tcPr>
          <w:p w14:paraId="2589AB84" w14:textId="74C7D5B8" w:rsidR="001A32BB" w:rsidRPr="001A32BB" w:rsidRDefault="001A32BB" w:rsidP="00DB1BDF">
            <w:pPr>
              <w:jc w:val="left"/>
            </w:pPr>
            <w:r w:rsidRPr="001A32BB">
              <w:t xml:space="preserve">In-browser </w:t>
            </w:r>
            <w:proofErr w:type="spellStart"/>
            <w:r w:rsidRPr="001A32BB">
              <w:t>WebAssembly</w:t>
            </w:r>
            <w:proofErr w:type="spellEnd"/>
            <w:r w:rsidRPr="001A32BB">
              <w:t xml:space="preserve"> ML runtime for on-device model inference</w:t>
            </w:r>
          </w:p>
        </w:tc>
        <w:tc>
          <w:tcPr>
            <w:tcW w:w="2449" w:type="dxa"/>
            <w:vAlign w:val="center"/>
          </w:tcPr>
          <w:p w14:paraId="2D85C032" w14:textId="408BD0FF" w:rsidR="001A32BB" w:rsidRPr="00DB1BDF" w:rsidRDefault="001A32BB" w:rsidP="00DB1BDF">
            <w:pPr>
              <w:jc w:val="left"/>
              <w:rPr>
                <w:lang w:val="en-MY"/>
              </w:rPr>
            </w:pPr>
            <w:r w:rsidRPr="001A32BB">
              <w:t xml:space="preserve">Open source </w:t>
            </w:r>
            <w:r>
              <w:br/>
            </w:r>
            <w:r w:rsidRPr="001A32BB">
              <w:t>(Apache 2.0)</w:t>
            </w:r>
          </w:p>
        </w:tc>
      </w:tr>
      <w:tr w:rsidR="00DB1BDF" w:rsidRPr="00DB1BDF" w14:paraId="428401F8" w14:textId="77777777" w:rsidTr="001A32BB">
        <w:trPr>
          <w:tblCellSpacing w:w="15" w:type="dxa"/>
        </w:trPr>
        <w:tc>
          <w:tcPr>
            <w:tcW w:w="2655" w:type="dxa"/>
            <w:tcBorders>
              <w:top w:val="single" w:sz="4" w:space="0" w:color="auto"/>
              <w:bottom w:val="single" w:sz="4" w:space="0" w:color="auto"/>
            </w:tcBorders>
            <w:vAlign w:val="center"/>
            <w:hideMark/>
          </w:tcPr>
          <w:p w14:paraId="5384C450" w14:textId="77777777" w:rsidR="00DB1BDF" w:rsidRPr="00DB1BDF" w:rsidRDefault="00DB1BDF" w:rsidP="00DB1BDF">
            <w:pPr>
              <w:jc w:val="left"/>
              <w:rPr>
                <w:lang w:val="en-MY"/>
              </w:rPr>
            </w:pPr>
            <w:proofErr w:type="spellStart"/>
            <w:r w:rsidRPr="00DB1BDF">
              <w:rPr>
                <w:lang w:val="en-MY"/>
              </w:rPr>
              <w:t>FFmpeg.wasm</w:t>
            </w:r>
            <w:proofErr w:type="spellEnd"/>
          </w:p>
        </w:tc>
        <w:tc>
          <w:tcPr>
            <w:tcW w:w="3840" w:type="dxa"/>
            <w:tcBorders>
              <w:top w:val="single" w:sz="4" w:space="0" w:color="auto"/>
              <w:bottom w:val="single" w:sz="4" w:space="0" w:color="auto"/>
            </w:tcBorders>
            <w:vAlign w:val="center"/>
            <w:hideMark/>
          </w:tcPr>
          <w:p w14:paraId="276C16BE" w14:textId="1DF9265B" w:rsidR="00DB1BDF" w:rsidRPr="00DB1BDF" w:rsidRDefault="00DB1BDF" w:rsidP="00DB1BDF">
            <w:pPr>
              <w:jc w:val="left"/>
              <w:rPr>
                <w:lang w:val="en-MY"/>
              </w:rPr>
            </w:pPr>
            <w:r w:rsidRPr="00DB1BDF">
              <w:rPr>
                <w:lang w:val="en-MY"/>
              </w:rPr>
              <w:t>In-browser H.264 video compression</w:t>
            </w:r>
            <w:r w:rsidR="001A32BB">
              <w:rPr>
                <w:lang w:val="en-MY"/>
              </w:rPr>
              <w:t xml:space="preserve"> </w:t>
            </w:r>
            <w:r w:rsidR="001A32BB" w:rsidRPr="001A32BB">
              <w:t>of evidence clips</w:t>
            </w:r>
          </w:p>
        </w:tc>
        <w:tc>
          <w:tcPr>
            <w:tcW w:w="2449" w:type="dxa"/>
            <w:tcBorders>
              <w:top w:val="single" w:sz="4" w:space="0" w:color="auto"/>
              <w:bottom w:val="single" w:sz="4" w:space="0" w:color="auto"/>
            </w:tcBorders>
            <w:vAlign w:val="center"/>
            <w:hideMark/>
          </w:tcPr>
          <w:p w14:paraId="78B13D27" w14:textId="77777777" w:rsidR="00DB1BDF" w:rsidRPr="00DB1BDF" w:rsidRDefault="00DB1BDF" w:rsidP="00DB1BDF">
            <w:pPr>
              <w:jc w:val="left"/>
              <w:rPr>
                <w:lang w:val="en-MY"/>
              </w:rPr>
            </w:pPr>
            <w:r w:rsidRPr="00DB1BDF">
              <w:rPr>
                <w:lang w:val="en-MY"/>
              </w:rPr>
              <w:t>Open source (LGPL)</w:t>
            </w:r>
          </w:p>
        </w:tc>
      </w:tr>
      <w:tr w:rsidR="00DB1BDF" w:rsidRPr="00DB1BDF" w14:paraId="0659B16A" w14:textId="77777777" w:rsidTr="001A32BB">
        <w:trPr>
          <w:tblCellSpacing w:w="15" w:type="dxa"/>
        </w:trPr>
        <w:tc>
          <w:tcPr>
            <w:tcW w:w="2655" w:type="dxa"/>
            <w:tcBorders>
              <w:bottom w:val="single" w:sz="4" w:space="0" w:color="auto"/>
            </w:tcBorders>
            <w:vAlign w:val="center"/>
            <w:hideMark/>
          </w:tcPr>
          <w:p w14:paraId="5D4C6A39" w14:textId="77777777" w:rsidR="00DB1BDF" w:rsidRPr="00DB1BDF" w:rsidRDefault="00DB1BDF" w:rsidP="00DB1BDF">
            <w:pPr>
              <w:jc w:val="left"/>
              <w:rPr>
                <w:lang w:val="en-MY"/>
              </w:rPr>
            </w:pPr>
            <w:proofErr w:type="spellStart"/>
            <w:r w:rsidRPr="00DB1BDF">
              <w:rPr>
                <w:lang w:val="en-MY"/>
              </w:rPr>
              <w:t>MediaDevices</w:t>
            </w:r>
            <w:proofErr w:type="spellEnd"/>
            <w:r w:rsidRPr="00DB1BDF">
              <w:rPr>
                <w:lang w:val="en-MY"/>
              </w:rPr>
              <w:t xml:space="preserve"> API</w:t>
            </w:r>
          </w:p>
        </w:tc>
        <w:tc>
          <w:tcPr>
            <w:tcW w:w="3840" w:type="dxa"/>
            <w:tcBorders>
              <w:bottom w:val="single" w:sz="4" w:space="0" w:color="auto"/>
            </w:tcBorders>
            <w:vAlign w:val="center"/>
            <w:hideMark/>
          </w:tcPr>
          <w:p w14:paraId="5793F275" w14:textId="13B48D32" w:rsidR="00DB1BDF" w:rsidRPr="00DB1BDF" w:rsidRDefault="00DB1BDF" w:rsidP="00DB1BDF">
            <w:pPr>
              <w:jc w:val="left"/>
              <w:rPr>
                <w:lang w:val="en-MY"/>
              </w:rPr>
            </w:pPr>
            <w:r w:rsidRPr="00DB1BDF">
              <w:rPr>
                <w:lang w:val="en-MY"/>
              </w:rPr>
              <w:t xml:space="preserve">Browser-native </w:t>
            </w:r>
            <w:r w:rsidR="001A32BB">
              <w:rPr>
                <w:lang w:val="en-MY"/>
              </w:rPr>
              <w:t>device camera</w:t>
            </w:r>
            <w:r w:rsidRPr="00DB1BDF">
              <w:rPr>
                <w:lang w:val="en-MY"/>
              </w:rPr>
              <w:t xml:space="preserve"> feed capture</w:t>
            </w:r>
          </w:p>
        </w:tc>
        <w:tc>
          <w:tcPr>
            <w:tcW w:w="2449" w:type="dxa"/>
            <w:tcBorders>
              <w:bottom w:val="single" w:sz="4" w:space="0" w:color="auto"/>
            </w:tcBorders>
            <w:vAlign w:val="center"/>
            <w:hideMark/>
          </w:tcPr>
          <w:p w14:paraId="61C965F7" w14:textId="637405A0" w:rsidR="00DB1BDF" w:rsidRPr="00DB1BDF" w:rsidRDefault="00DB1BDF" w:rsidP="00DB1BDF">
            <w:pPr>
              <w:jc w:val="left"/>
              <w:rPr>
                <w:lang w:val="en-MY"/>
              </w:rPr>
            </w:pPr>
            <w:r w:rsidRPr="00DB1BDF">
              <w:rPr>
                <w:lang w:val="en-MY"/>
              </w:rPr>
              <w:t xml:space="preserve">Browser-native </w:t>
            </w:r>
            <w:r>
              <w:rPr>
                <w:lang w:val="en-MY"/>
              </w:rPr>
              <w:br/>
            </w:r>
            <w:r w:rsidRPr="00DB1BDF">
              <w:rPr>
                <w:lang w:val="en-MY"/>
              </w:rPr>
              <w:t>(no cost)</w:t>
            </w:r>
          </w:p>
        </w:tc>
      </w:tr>
    </w:tbl>
    <w:p w14:paraId="1FB89CFD" w14:textId="77777777" w:rsidR="00DB1BDF" w:rsidRDefault="00DB1BDF" w:rsidP="00DB1BDF">
      <w:pPr>
        <w:jc w:val="left"/>
        <w:rPr>
          <w:b/>
          <w:bCs/>
          <w:lang w:val="en-MY"/>
        </w:rPr>
      </w:pPr>
    </w:p>
    <w:p w14:paraId="16A07001" w14:textId="77777777" w:rsidR="00DB1BDF" w:rsidRDefault="00DB1BDF">
      <w:pPr>
        <w:jc w:val="left"/>
        <w:rPr>
          <w:b/>
          <w:bCs/>
          <w:lang w:val="en-MY"/>
        </w:rPr>
      </w:pPr>
      <w:r>
        <w:rPr>
          <w:b/>
          <w:bCs/>
          <w:lang w:val="en-MY"/>
        </w:rPr>
        <w:br w:type="page"/>
      </w:r>
    </w:p>
    <w:p w14:paraId="1C73DD44" w14:textId="77777777" w:rsidR="00DB1BDF" w:rsidRDefault="00DB1BDF" w:rsidP="00DB1BDF">
      <w:pPr>
        <w:jc w:val="left"/>
        <w:rPr>
          <w:b/>
          <w:bCs/>
          <w:lang w:val="en-MY"/>
        </w:rPr>
      </w:pPr>
    </w:p>
    <w:p w14:paraId="39F7EC93" w14:textId="23F58173" w:rsidR="00DB1BDF" w:rsidRPr="00DB1BDF" w:rsidRDefault="00DB1BDF" w:rsidP="00DB1BDF">
      <w:pPr>
        <w:jc w:val="left"/>
        <w:rPr>
          <w:lang w:val="en-MY"/>
        </w:rPr>
      </w:pPr>
      <w:r w:rsidRPr="00DB1BDF">
        <w:rPr>
          <w:b/>
          <w:bCs/>
          <w:lang w:val="en-MY"/>
        </w:rPr>
        <w:t>Development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0"/>
        <w:gridCol w:w="3960"/>
        <w:gridCol w:w="1903"/>
      </w:tblGrid>
      <w:tr w:rsidR="00DB1BDF" w:rsidRPr="00DB1BDF" w14:paraId="7DF69188" w14:textId="77777777" w:rsidTr="00DB1BDF">
        <w:trPr>
          <w:tblHeader/>
          <w:tblCellSpacing w:w="15" w:type="dxa"/>
        </w:trPr>
        <w:tc>
          <w:tcPr>
            <w:tcW w:w="2295" w:type="dxa"/>
            <w:tcBorders>
              <w:top w:val="single" w:sz="4" w:space="0" w:color="auto"/>
              <w:bottom w:val="single" w:sz="4" w:space="0" w:color="auto"/>
            </w:tcBorders>
            <w:vAlign w:val="center"/>
            <w:hideMark/>
          </w:tcPr>
          <w:p w14:paraId="773B9EA9" w14:textId="77777777" w:rsidR="00DB1BDF" w:rsidRPr="00DB1BDF" w:rsidRDefault="00DB1BDF" w:rsidP="00DB1BDF">
            <w:pPr>
              <w:jc w:val="left"/>
              <w:rPr>
                <w:b/>
                <w:bCs/>
                <w:lang w:val="en-MY"/>
              </w:rPr>
            </w:pPr>
            <w:r w:rsidRPr="00DB1BDF">
              <w:rPr>
                <w:b/>
                <w:bCs/>
                <w:lang w:val="en-MY"/>
              </w:rPr>
              <w:t>Resource</w:t>
            </w:r>
          </w:p>
        </w:tc>
        <w:tc>
          <w:tcPr>
            <w:tcW w:w="3930" w:type="dxa"/>
            <w:tcBorders>
              <w:top w:val="single" w:sz="4" w:space="0" w:color="auto"/>
              <w:bottom w:val="single" w:sz="4" w:space="0" w:color="auto"/>
            </w:tcBorders>
            <w:vAlign w:val="center"/>
            <w:hideMark/>
          </w:tcPr>
          <w:p w14:paraId="4542C2BD" w14:textId="77777777" w:rsidR="00DB1BDF" w:rsidRPr="00DB1BDF" w:rsidRDefault="00DB1BDF" w:rsidP="00DB1BDF">
            <w:pPr>
              <w:jc w:val="left"/>
              <w:rPr>
                <w:b/>
                <w:bCs/>
                <w:lang w:val="en-MY"/>
              </w:rPr>
            </w:pPr>
            <w:r w:rsidRPr="00DB1BDF">
              <w:rPr>
                <w:b/>
                <w:bCs/>
                <w:lang w:val="en-MY"/>
              </w:rPr>
              <w:t>Purpose</w:t>
            </w:r>
          </w:p>
        </w:tc>
        <w:tc>
          <w:tcPr>
            <w:tcW w:w="1858" w:type="dxa"/>
            <w:tcBorders>
              <w:top w:val="single" w:sz="4" w:space="0" w:color="auto"/>
              <w:bottom w:val="single" w:sz="4" w:space="0" w:color="auto"/>
            </w:tcBorders>
            <w:vAlign w:val="center"/>
            <w:hideMark/>
          </w:tcPr>
          <w:p w14:paraId="2D35A48D" w14:textId="77777777" w:rsidR="00DB1BDF" w:rsidRPr="00DB1BDF" w:rsidRDefault="00DB1BDF" w:rsidP="00DB1BDF">
            <w:pPr>
              <w:jc w:val="left"/>
              <w:rPr>
                <w:b/>
                <w:bCs/>
                <w:lang w:val="en-MY"/>
              </w:rPr>
            </w:pPr>
            <w:r w:rsidRPr="00DB1BDF">
              <w:rPr>
                <w:b/>
                <w:bCs/>
                <w:lang w:val="en-MY"/>
              </w:rPr>
              <w:t>Licence / Tier</w:t>
            </w:r>
          </w:p>
        </w:tc>
      </w:tr>
      <w:tr w:rsidR="00DB1BDF" w:rsidRPr="00DB1BDF" w14:paraId="5D3397B2" w14:textId="77777777" w:rsidTr="00DB1BDF">
        <w:trPr>
          <w:tblCellSpacing w:w="15" w:type="dxa"/>
        </w:trPr>
        <w:tc>
          <w:tcPr>
            <w:tcW w:w="2295" w:type="dxa"/>
            <w:vAlign w:val="center"/>
            <w:hideMark/>
          </w:tcPr>
          <w:p w14:paraId="773A0637" w14:textId="77777777" w:rsidR="00DB1BDF" w:rsidRPr="00DB1BDF" w:rsidRDefault="00DB1BDF" w:rsidP="00DB1BDF">
            <w:pPr>
              <w:jc w:val="left"/>
              <w:rPr>
                <w:lang w:val="en-MY"/>
              </w:rPr>
            </w:pPr>
            <w:r w:rsidRPr="00DB1BDF">
              <w:rPr>
                <w:lang w:val="en-MY"/>
              </w:rPr>
              <w:t>Visual Studio Code</w:t>
            </w:r>
          </w:p>
        </w:tc>
        <w:tc>
          <w:tcPr>
            <w:tcW w:w="3930" w:type="dxa"/>
            <w:vAlign w:val="center"/>
            <w:hideMark/>
          </w:tcPr>
          <w:p w14:paraId="080D56E8" w14:textId="77777777" w:rsidR="00DB1BDF" w:rsidRPr="00DB1BDF" w:rsidRDefault="00DB1BDF" w:rsidP="00DB1BDF">
            <w:pPr>
              <w:jc w:val="left"/>
              <w:rPr>
                <w:lang w:val="en-MY"/>
              </w:rPr>
            </w:pPr>
            <w:r w:rsidRPr="00DB1BDF">
              <w:rPr>
                <w:lang w:val="en-MY"/>
              </w:rPr>
              <w:t>Primary code editor</w:t>
            </w:r>
          </w:p>
        </w:tc>
        <w:tc>
          <w:tcPr>
            <w:tcW w:w="1858" w:type="dxa"/>
            <w:vAlign w:val="center"/>
            <w:hideMark/>
          </w:tcPr>
          <w:p w14:paraId="02CBBD8E" w14:textId="77777777" w:rsidR="00DB1BDF" w:rsidRPr="00DB1BDF" w:rsidRDefault="00DB1BDF" w:rsidP="00DB1BDF">
            <w:pPr>
              <w:jc w:val="left"/>
              <w:rPr>
                <w:lang w:val="en-MY"/>
              </w:rPr>
            </w:pPr>
            <w:r w:rsidRPr="00DB1BDF">
              <w:rPr>
                <w:lang w:val="en-MY"/>
              </w:rPr>
              <w:t>Free</w:t>
            </w:r>
          </w:p>
        </w:tc>
      </w:tr>
      <w:tr w:rsidR="00DB1BDF" w:rsidRPr="00DB1BDF" w14:paraId="0145DC50" w14:textId="77777777" w:rsidTr="00DB1BDF">
        <w:trPr>
          <w:tblCellSpacing w:w="15" w:type="dxa"/>
        </w:trPr>
        <w:tc>
          <w:tcPr>
            <w:tcW w:w="2295" w:type="dxa"/>
            <w:tcBorders>
              <w:top w:val="single" w:sz="4" w:space="0" w:color="auto"/>
              <w:bottom w:val="single" w:sz="4" w:space="0" w:color="auto"/>
            </w:tcBorders>
            <w:vAlign w:val="center"/>
            <w:hideMark/>
          </w:tcPr>
          <w:p w14:paraId="1F4F80D4" w14:textId="77777777" w:rsidR="00DB1BDF" w:rsidRPr="00DB1BDF" w:rsidRDefault="00DB1BDF" w:rsidP="00DB1BDF">
            <w:pPr>
              <w:jc w:val="left"/>
              <w:rPr>
                <w:lang w:val="en-MY"/>
              </w:rPr>
            </w:pPr>
            <w:r w:rsidRPr="00DB1BDF">
              <w:rPr>
                <w:lang w:val="en-MY"/>
              </w:rPr>
              <w:t>draw.io</w:t>
            </w:r>
          </w:p>
        </w:tc>
        <w:tc>
          <w:tcPr>
            <w:tcW w:w="3930" w:type="dxa"/>
            <w:tcBorders>
              <w:top w:val="single" w:sz="4" w:space="0" w:color="auto"/>
              <w:bottom w:val="single" w:sz="4" w:space="0" w:color="auto"/>
            </w:tcBorders>
            <w:vAlign w:val="center"/>
            <w:hideMark/>
          </w:tcPr>
          <w:p w14:paraId="480E047B" w14:textId="77777777" w:rsidR="00DB1BDF" w:rsidRPr="00DB1BDF" w:rsidRDefault="00DB1BDF" w:rsidP="00DB1BDF">
            <w:pPr>
              <w:jc w:val="left"/>
              <w:rPr>
                <w:lang w:val="en-MY"/>
              </w:rPr>
            </w:pPr>
            <w:r w:rsidRPr="00DB1BDF">
              <w:rPr>
                <w:lang w:val="en-MY"/>
              </w:rPr>
              <w:t>System flow diagram creation</w:t>
            </w:r>
          </w:p>
        </w:tc>
        <w:tc>
          <w:tcPr>
            <w:tcW w:w="1858" w:type="dxa"/>
            <w:tcBorders>
              <w:top w:val="single" w:sz="4" w:space="0" w:color="auto"/>
              <w:bottom w:val="single" w:sz="4" w:space="0" w:color="auto"/>
            </w:tcBorders>
            <w:vAlign w:val="center"/>
            <w:hideMark/>
          </w:tcPr>
          <w:p w14:paraId="5CCEB6C0" w14:textId="77777777" w:rsidR="00DB1BDF" w:rsidRPr="00DB1BDF" w:rsidRDefault="00DB1BDF" w:rsidP="00DB1BDF">
            <w:pPr>
              <w:jc w:val="left"/>
              <w:rPr>
                <w:lang w:val="en-MY"/>
              </w:rPr>
            </w:pPr>
            <w:r w:rsidRPr="00DB1BDF">
              <w:rPr>
                <w:lang w:val="en-MY"/>
              </w:rPr>
              <w:t>Free</w:t>
            </w:r>
          </w:p>
        </w:tc>
      </w:tr>
      <w:tr w:rsidR="00DB1BDF" w:rsidRPr="00DB1BDF" w14:paraId="7F425137" w14:textId="77777777" w:rsidTr="00DB1BDF">
        <w:trPr>
          <w:tblCellSpacing w:w="15" w:type="dxa"/>
        </w:trPr>
        <w:tc>
          <w:tcPr>
            <w:tcW w:w="2295" w:type="dxa"/>
            <w:vAlign w:val="center"/>
            <w:hideMark/>
          </w:tcPr>
          <w:p w14:paraId="7021A680" w14:textId="77777777" w:rsidR="00DB1BDF" w:rsidRPr="00DB1BDF" w:rsidRDefault="00DB1BDF" w:rsidP="00DB1BDF">
            <w:pPr>
              <w:jc w:val="left"/>
              <w:rPr>
                <w:lang w:val="en-MY"/>
              </w:rPr>
            </w:pPr>
            <w:r w:rsidRPr="00DB1BDF">
              <w:rPr>
                <w:lang w:val="en-MY"/>
              </w:rPr>
              <w:t>Postman</w:t>
            </w:r>
          </w:p>
        </w:tc>
        <w:tc>
          <w:tcPr>
            <w:tcW w:w="3930" w:type="dxa"/>
            <w:vAlign w:val="center"/>
            <w:hideMark/>
          </w:tcPr>
          <w:p w14:paraId="55FD7A9B" w14:textId="77777777" w:rsidR="00DB1BDF" w:rsidRPr="00DB1BDF" w:rsidRDefault="00DB1BDF" w:rsidP="00DB1BDF">
            <w:pPr>
              <w:jc w:val="left"/>
              <w:rPr>
                <w:lang w:val="en-MY"/>
              </w:rPr>
            </w:pPr>
            <w:r w:rsidRPr="00DB1BDF">
              <w:rPr>
                <w:lang w:val="en-MY"/>
              </w:rPr>
              <w:t>API route testing and documentation</w:t>
            </w:r>
          </w:p>
        </w:tc>
        <w:tc>
          <w:tcPr>
            <w:tcW w:w="1858" w:type="dxa"/>
            <w:vAlign w:val="center"/>
            <w:hideMark/>
          </w:tcPr>
          <w:p w14:paraId="7855664B" w14:textId="77777777" w:rsidR="00DB1BDF" w:rsidRPr="00DB1BDF" w:rsidRDefault="00DB1BDF" w:rsidP="00DB1BDF">
            <w:pPr>
              <w:jc w:val="left"/>
              <w:rPr>
                <w:lang w:val="en-MY"/>
              </w:rPr>
            </w:pPr>
            <w:r w:rsidRPr="00DB1BDF">
              <w:rPr>
                <w:lang w:val="en-MY"/>
              </w:rPr>
              <w:t>Free tier</w:t>
            </w:r>
          </w:p>
        </w:tc>
      </w:tr>
      <w:tr w:rsidR="00DB1BDF" w:rsidRPr="00DB1BDF" w14:paraId="5D661E56" w14:textId="77777777" w:rsidTr="00DB1BDF">
        <w:trPr>
          <w:tblCellSpacing w:w="15" w:type="dxa"/>
        </w:trPr>
        <w:tc>
          <w:tcPr>
            <w:tcW w:w="2295" w:type="dxa"/>
            <w:tcBorders>
              <w:top w:val="single" w:sz="4" w:space="0" w:color="auto"/>
              <w:bottom w:val="single" w:sz="4" w:space="0" w:color="auto"/>
            </w:tcBorders>
            <w:vAlign w:val="center"/>
            <w:hideMark/>
          </w:tcPr>
          <w:p w14:paraId="225CB278" w14:textId="77777777" w:rsidR="00DB1BDF" w:rsidRPr="00DB1BDF" w:rsidRDefault="00DB1BDF" w:rsidP="00DB1BDF">
            <w:pPr>
              <w:jc w:val="left"/>
              <w:rPr>
                <w:lang w:val="en-MY"/>
              </w:rPr>
            </w:pPr>
            <w:proofErr w:type="spellStart"/>
            <w:r w:rsidRPr="00DB1BDF">
              <w:rPr>
                <w:lang w:val="en-MY"/>
              </w:rPr>
              <w:t>npm</w:t>
            </w:r>
            <w:proofErr w:type="spellEnd"/>
          </w:p>
        </w:tc>
        <w:tc>
          <w:tcPr>
            <w:tcW w:w="3930" w:type="dxa"/>
            <w:tcBorders>
              <w:top w:val="single" w:sz="4" w:space="0" w:color="auto"/>
              <w:bottom w:val="single" w:sz="4" w:space="0" w:color="auto"/>
            </w:tcBorders>
            <w:vAlign w:val="center"/>
            <w:hideMark/>
          </w:tcPr>
          <w:p w14:paraId="593779BD" w14:textId="77777777" w:rsidR="00DB1BDF" w:rsidRPr="00DB1BDF" w:rsidRDefault="00DB1BDF" w:rsidP="00DB1BDF">
            <w:pPr>
              <w:jc w:val="left"/>
              <w:rPr>
                <w:lang w:val="en-MY"/>
              </w:rPr>
            </w:pPr>
            <w:r w:rsidRPr="00DB1BDF">
              <w:rPr>
                <w:lang w:val="en-MY"/>
              </w:rPr>
              <w:t>Package management</w:t>
            </w:r>
          </w:p>
        </w:tc>
        <w:tc>
          <w:tcPr>
            <w:tcW w:w="1858" w:type="dxa"/>
            <w:tcBorders>
              <w:top w:val="single" w:sz="4" w:space="0" w:color="auto"/>
              <w:bottom w:val="single" w:sz="4" w:space="0" w:color="auto"/>
            </w:tcBorders>
            <w:vAlign w:val="center"/>
            <w:hideMark/>
          </w:tcPr>
          <w:p w14:paraId="404620D3" w14:textId="77777777" w:rsidR="00DB1BDF" w:rsidRPr="00DB1BDF" w:rsidRDefault="00DB1BDF" w:rsidP="00DB1BDF">
            <w:pPr>
              <w:jc w:val="left"/>
              <w:rPr>
                <w:lang w:val="en-MY"/>
              </w:rPr>
            </w:pPr>
            <w:r w:rsidRPr="00DB1BDF">
              <w:rPr>
                <w:lang w:val="en-MY"/>
              </w:rPr>
              <w:t>Free (open source)</w:t>
            </w:r>
          </w:p>
        </w:tc>
      </w:tr>
    </w:tbl>
    <w:p w14:paraId="52AA2E8D" w14:textId="68A9650C" w:rsidR="00221482" w:rsidRDefault="00221482">
      <w:pPr>
        <w:jc w:val="left"/>
      </w:pPr>
    </w:p>
    <w:p w14:paraId="0D7B3454" w14:textId="662DBF6D" w:rsidR="005857CB" w:rsidRPr="00BB0967" w:rsidRDefault="001A32BB" w:rsidP="00664BDE">
      <w:r>
        <w:br/>
      </w:r>
    </w:p>
    <w:p w14:paraId="198032E8" w14:textId="0415ADF0" w:rsidR="001A32BB" w:rsidRPr="001A32BB" w:rsidRDefault="006B15EB" w:rsidP="001A32BB">
      <w:pPr>
        <w:pStyle w:val="Program"/>
        <w:jc w:val="both"/>
      </w:pPr>
      <w:r>
        <w:t>Approval Signatures:</w:t>
      </w:r>
    </w:p>
    <w:p w14:paraId="2A4E952C" w14:textId="4A0085AF" w:rsidR="006B15EB" w:rsidRDefault="006B15EB" w:rsidP="00C330CF">
      <w:pPr>
        <w:pStyle w:val="Program"/>
      </w:pPr>
      <w:r>
        <w:t>Project Team</w:t>
      </w:r>
    </w:p>
    <w:p w14:paraId="11155DD3" w14:textId="145C9396" w:rsidR="003D5173" w:rsidRDefault="003D5173" w:rsidP="00664BDE">
      <w:r>
        <w:t>Provide a summary of the team members and their roles</w:t>
      </w:r>
      <w:r w:rsidR="00CC10D9">
        <w:t>.</w:t>
      </w:r>
    </w:p>
    <w:tbl>
      <w:tblPr>
        <w:tblStyle w:val="TableGrid"/>
        <w:tblW w:w="9067" w:type="dxa"/>
        <w:tblLayout w:type="fixed"/>
        <w:tblLook w:val="04A0" w:firstRow="1" w:lastRow="0" w:firstColumn="1" w:lastColumn="0" w:noHBand="0" w:noVBand="1"/>
      </w:tblPr>
      <w:tblGrid>
        <w:gridCol w:w="561"/>
        <w:gridCol w:w="2494"/>
        <w:gridCol w:w="1440"/>
        <w:gridCol w:w="1440"/>
        <w:gridCol w:w="3132"/>
      </w:tblGrid>
      <w:tr w:rsidR="00635A5E" w:rsidRPr="00BB0967" w14:paraId="5F4E5712" w14:textId="35BE3F96" w:rsidTr="001A32BB">
        <w:tc>
          <w:tcPr>
            <w:tcW w:w="561" w:type="dxa"/>
          </w:tcPr>
          <w:p w14:paraId="13F8D06A" w14:textId="6E26ABFA" w:rsidR="00635A5E" w:rsidRPr="00BB0967" w:rsidRDefault="00635A5E" w:rsidP="00664BDE"/>
        </w:tc>
        <w:tc>
          <w:tcPr>
            <w:tcW w:w="2494" w:type="dxa"/>
          </w:tcPr>
          <w:p w14:paraId="4B601F2A" w14:textId="5CA08DDB" w:rsidR="00635A5E" w:rsidRPr="00BB0967" w:rsidRDefault="00635A5E" w:rsidP="00664BDE">
            <w:r w:rsidRPr="00BB0967">
              <w:t>Name of student</w:t>
            </w:r>
          </w:p>
        </w:tc>
        <w:tc>
          <w:tcPr>
            <w:tcW w:w="1440" w:type="dxa"/>
          </w:tcPr>
          <w:p w14:paraId="419871FD" w14:textId="3A7BF3BA" w:rsidR="00635A5E" w:rsidRPr="00BB0967" w:rsidRDefault="00635A5E" w:rsidP="00664BDE">
            <w:r w:rsidRPr="00BB0967">
              <w:t>Student Id</w:t>
            </w:r>
          </w:p>
        </w:tc>
        <w:tc>
          <w:tcPr>
            <w:tcW w:w="1440" w:type="dxa"/>
          </w:tcPr>
          <w:p w14:paraId="15A32733" w14:textId="77777777" w:rsidR="00635A5E" w:rsidRPr="00BB0967" w:rsidRDefault="00635A5E" w:rsidP="00664BDE">
            <w:r w:rsidRPr="00BB0967">
              <w:t>Signature</w:t>
            </w:r>
          </w:p>
          <w:p w14:paraId="1059C7B0" w14:textId="77777777" w:rsidR="00635A5E" w:rsidRPr="00BB0967" w:rsidRDefault="00635A5E" w:rsidP="00664BDE"/>
        </w:tc>
        <w:tc>
          <w:tcPr>
            <w:tcW w:w="3132" w:type="dxa"/>
          </w:tcPr>
          <w:p w14:paraId="5E9A32E9" w14:textId="58E8CF99" w:rsidR="00635A5E" w:rsidRPr="00BB0967" w:rsidRDefault="00635A5E" w:rsidP="00664BDE">
            <w:r>
              <w:t>Roles</w:t>
            </w:r>
          </w:p>
        </w:tc>
      </w:tr>
      <w:tr w:rsidR="00635A5E" w:rsidRPr="00BB0967" w14:paraId="05259863" w14:textId="7EE33C4B" w:rsidTr="007902C6">
        <w:tc>
          <w:tcPr>
            <w:tcW w:w="561" w:type="dxa"/>
          </w:tcPr>
          <w:p w14:paraId="5B6F26DA" w14:textId="166EE41A" w:rsidR="00635A5E" w:rsidRPr="00BB0967" w:rsidRDefault="00635A5E" w:rsidP="00664BDE">
            <w:r w:rsidRPr="00BB0967">
              <w:t>1</w:t>
            </w:r>
          </w:p>
        </w:tc>
        <w:tc>
          <w:tcPr>
            <w:tcW w:w="2494" w:type="dxa"/>
          </w:tcPr>
          <w:p w14:paraId="523266D1" w14:textId="0C658D60" w:rsidR="00635A5E" w:rsidRPr="00BB0967" w:rsidRDefault="008808B3" w:rsidP="008808B3">
            <w:pPr>
              <w:jc w:val="left"/>
            </w:pPr>
            <w:r>
              <w:t>TERENCE CHIN SENG WONG</w:t>
            </w:r>
          </w:p>
        </w:tc>
        <w:tc>
          <w:tcPr>
            <w:tcW w:w="1440" w:type="dxa"/>
          </w:tcPr>
          <w:p w14:paraId="729F2FCC" w14:textId="5201184E" w:rsidR="00635A5E" w:rsidRPr="00BB0967" w:rsidRDefault="008808B3" w:rsidP="00664BDE">
            <w:r>
              <w:t>104404059</w:t>
            </w:r>
          </w:p>
        </w:tc>
        <w:tc>
          <w:tcPr>
            <w:tcW w:w="1440" w:type="dxa"/>
            <w:vAlign w:val="center"/>
          </w:tcPr>
          <w:p w14:paraId="5FF99713" w14:textId="16106404" w:rsidR="00635A5E" w:rsidRPr="007902C6" w:rsidRDefault="007902C6" w:rsidP="007902C6">
            <w:pPr>
              <w:jc w:val="center"/>
              <w:rPr>
                <w:i/>
                <w:iCs/>
              </w:rPr>
            </w:pPr>
            <w:r w:rsidRPr="007902C6">
              <w:rPr>
                <w:i/>
                <w:iCs/>
              </w:rPr>
              <w:t>WONG</w:t>
            </w:r>
          </w:p>
        </w:tc>
        <w:tc>
          <w:tcPr>
            <w:tcW w:w="3132" w:type="dxa"/>
          </w:tcPr>
          <w:p w14:paraId="6E8D0B65" w14:textId="2AC869DA" w:rsidR="00635A5E" w:rsidRPr="00BB0967" w:rsidRDefault="001A32BB" w:rsidP="001A32BB">
            <w:pPr>
              <w:tabs>
                <w:tab w:val="center" w:pos="1876"/>
              </w:tabs>
              <w:jc w:val="left"/>
            </w:pPr>
            <w:r>
              <w:t xml:space="preserve">Project Lead, </w:t>
            </w:r>
            <w:r w:rsidRPr="001A32BB">
              <w:t>Full Stack Lead</w:t>
            </w:r>
            <w:r>
              <w:t xml:space="preserve">, </w:t>
            </w:r>
            <w:r w:rsidRPr="001A32BB">
              <w:t>AI &amp; Media Engineer</w:t>
            </w:r>
          </w:p>
        </w:tc>
      </w:tr>
      <w:tr w:rsidR="00635A5E" w:rsidRPr="00BB0967" w14:paraId="7314D29D" w14:textId="2022B1E2" w:rsidTr="007902C6">
        <w:tc>
          <w:tcPr>
            <w:tcW w:w="561" w:type="dxa"/>
          </w:tcPr>
          <w:p w14:paraId="0E53B156" w14:textId="37316F3F" w:rsidR="00635A5E" w:rsidRPr="00BB0967" w:rsidRDefault="00635A5E" w:rsidP="00664BDE">
            <w:r w:rsidRPr="00BB0967">
              <w:t>2</w:t>
            </w:r>
          </w:p>
        </w:tc>
        <w:tc>
          <w:tcPr>
            <w:tcW w:w="2494" w:type="dxa"/>
          </w:tcPr>
          <w:p w14:paraId="3BC6D987" w14:textId="6F2F5047" w:rsidR="00635A5E" w:rsidRPr="00BB0967" w:rsidRDefault="008808B3" w:rsidP="008808B3">
            <w:pPr>
              <w:jc w:val="left"/>
            </w:pPr>
            <w:r>
              <w:t>TAMMY RU XIU TAY</w:t>
            </w:r>
          </w:p>
        </w:tc>
        <w:tc>
          <w:tcPr>
            <w:tcW w:w="1440" w:type="dxa"/>
          </w:tcPr>
          <w:p w14:paraId="5693ED1A" w14:textId="0456D8C4" w:rsidR="00635A5E" w:rsidRPr="00BB0967" w:rsidRDefault="008808B3" w:rsidP="00664BDE">
            <w:r>
              <w:t>104405861</w:t>
            </w:r>
          </w:p>
        </w:tc>
        <w:tc>
          <w:tcPr>
            <w:tcW w:w="1440" w:type="dxa"/>
            <w:vAlign w:val="center"/>
          </w:tcPr>
          <w:p w14:paraId="03FBEF37" w14:textId="4E7BE996" w:rsidR="00635A5E" w:rsidRPr="007902C6" w:rsidRDefault="007902C6" w:rsidP="007902C6">
            <w:pPr>
              <w:jc w:val="center"/>
              <w:rPr>
                <w:i/>
                <w:iCs/>
              </w:rPr>
            </w:pPr>
            <w:r w:rsidRPr="007902C6">
              <w:rPr>
                <w:i/>
                <w:iCs/>
              </w:rPr>
              <w:t>TAY</w:t>
            </w:r>
          </w:p>
        </w:tc>
        <w:tc>
          <w:tcPr>
            <w:tcW w:w="3132" w:type="dxa"/>
          </w:tcPr>
          <w:p w14:paraId="6E0EE445" w14:textId="27420866" w:rsidR="00635A5E" w:rsidRPr="001A32BB" w:rsidRDefault="001A32BB" w:rsidP="001A32BB">
            <w:pPr>
              <w:jc w:val="left"/>
            </w:pPr>
            <w:r>
              <w:t xml:space="preserve">Full Stack </w:t>
            </w:r>
            <w:r w:rsidRPr="001A32BB">
              <w:t>Developer</w:t>
            </w:r>
            <w:r>
              <w:t xml:space="preserve">, </w:t>
            </w:r>
            <w:r w:rsidRPr="001A32BB">
              <w:t>AI &amp; Media Engineer</w:t>
            </w:r>
          </w:p>
        </w:tc>
      </w:tr>
      <w:tr w:rsidR="00635A5E" w:rsidRPr="00BB0967" w14:paraId="5CE5430E" w14:textId="7904C3A4" w:rsidTr="007902C6">
        <w:trPr>
          <w:trHeight w:val="512"/>
        </w:trPr>
        <w:tc>
          <w:tcPr>
            <w:tcW w:w="561" w:type="dxa"/>
          </w:tcPr>
          <w:p w14:paraId="00E0D5BD" w14:textId="7E858765" w:rsidR="00635A5E" w:rsidRPr="00BB0967" w:rsidRDefault="00635A5E" w:rsidP="00664BDE">
            <w:r w:rsidRPr="00BB0967">
              <w:t>3</w:t>
            </w:r>
          </w:p>
        </w:tc>
        <w:tc>
          <w:tcPr>
            <w:tcW w:w="2494" w:type="dxa"/>
          </w:tcPr>
          <w:p w14:paraId="4C745B26" w14:textId="10321D89" w:rsidR="00635A5E" w:rsidRPr="00BB0967" w:rsidRDefault="008808B3" w:rsidP="008808B3">
            <w:pPr>
              <w:jc w:val="left"/>
            </w:pPr>
            <w:r>
              <w:t>MIAW FONG LIM</w:t>
            </w:r>
          </w:p>
        </w:tc>
        <w:tc>
          <w:tcPr>
            <w:tcW w:w="1440" w:type="dxa"/>
          </w:tcPr>
          <w:p w14:paraId="26D99015" w14:textId="330DC9F2" w:rsidR="00635A5E" w:rsidRPr="00BB0967" w:rsidRDefault="008808B3" w:rsidP="00664BDE">
            <w:r>
              <w:t>104406013</w:t>
            </w:r>
          </w:p>
        </w:tc>
        <w:tc>
          <w:tcPr>
            <w:tcW w:w="1440" w:type="dxa"/>
            <w:vAlign w:val="center"/>
          </w:tcPr>
          <w:p w14:paraId="03793B51" w14:textId="02BD08C5" w:rsidR="00635A5E" w:rsidRPr="007902C6" w:rsidRDefault="007902C6" w:rsidP="007902C6">
            <w:pPr>
              <w:jc w:val="center"/>
              <w:rPr>
                <w:i/>
                <w:iCs/>
              </w:rPr>
            </w:pPr>
            <w:r w:rsidRPr="007902C6">
              <w:rPr>
                <w:i/>
                <w:iCs/>
              </w:rPr>
              <w:t>LIM</w:t>
            </w:r>
          </w:p>
        </w:tc>
        <w:tc>
          <w:tcPr>
            <w:tcW w:w="3132" w:type="dxa"/>
          </w:tcPr>
          <w:p w14:paraId="46D25580" w14:textId="33AC4B3A" w:rsidR="00635A5E" w:rsidRPr="001A32BB" w:rsidRDefault="001A32BB" w:rsidP="001A32BB">
            <w:pPr>
              <w:jc w:val="left"/>
            </w:pPr>
            <w:r w:rsidRPr="001A32BB">
              <w:t>Frontend Developer</w:t>
            </w:r>
          </w:p>
        </w:tc>
      </w:tr>
      <w:tr w:rsidR="001A32BB" w:rsidRPr="00BB0967" w14:paraId="68900559" w14:textId="442B01D0" w:rsidTr="007902C6">
        <w:tc>
          <w:tcPr>
            <w:tcW w:w="561" w:type="dxa"/>
          </w:tcPr>
          <w:p w14:paraId="26F105F0" w14:textId="63A820C8" w:rsidR="001A32BB" w:rsidRPr="00BB0967" w:rsidRDefault="001A32BB" w:rsidP="001A32BB">
            <w:r w:rsidRPr="00BB0967">
              <w:t>4</w:t>
            </w:r>
          </w:p>
        </w:tc>
        <w:tc>
          <w:tcPr>
            <w:tcW w:w="2494" w:type="dxa"/>
          </w:tcPr>
          <w:p w14:paraId="077D8748" w14:textId="7641B297" w:rsidR="001A32BB" w:rsidRPr="00BB0967" w:rsidRDefault="001A32BB" w:rsidP="001A32BB">
            <w:pPr>
              <w:jc w:val="left"/>
            </w:pPr>
            <w:r>
              <w:t>EMILY HUI XIU</w:t>
            </w:r>
            <w:r w:rsidR="007902C6">
              <w:t xml:space="preserve"> JONG</w:t>
            </w:r>
          </w:p>
        </w:tc>
        <w:tc>
          <w:tcPr>
            <w:tcW w:w="1440" w:type="dxa"/>
          </w:tcPr>
          <w:p w14:paraId="75BB8662" w14:textId="1858BF7E" w:rsidR="001A32BB" w:rsidRPr="00BB0967" w:rsidRDefault="001A32BB" w:rsidP="001A32BB">
            <w:r>
              <w:t>102788832</w:t>
            </w:r>
          </w:p>
        </w:tc>
        <w:tc>
          <w:tcPr>
            <w:tcW w:w="1440" w:type="dxa"/>
            <w:vAlign w:val="center"/>
          </w:tcPr>
          <w:p w14:paraId="361F4467" w14:textId="4A66FF86" w:rsidR="001A32BB" w:rsidRPr="007902C6" w:rsidRDefault="007902C6" w:rsidP="007902C6">
            <w:pPr>
              <w:jc w:val="center"/>
              <w:rPr>
                <w:i/>
                <w:iCs/>
              </w:rPr>
            </w:pPr>
            <w:r w:rsidRPr="007902C6">
              <w:rPr>
                <w:i/>
                <w:iCs/>
              </w:rPr>
              <w:t>JONG</w:t>
            </w:r>
          </w:p>
        </w:tc>
        <w:tc>
          <w:tcPr>
            <w:tcW w:w="3132" w:type="dxa"/>
          </w:tcPr>
          <w:p w14:paraId="40F15763" w14:textId="73CED153" w:rsidR="001A32BB" w:rsidRPr="001A32BB" w:rsidRDefault="001A32BB" w:rsidP="001A32BB">
            <w:pPr>
              <w:jc w:val="left"/>
            </w:pPr>
            <w:r w:rsidRPr="001A32BB">
              <w:t>Frontend Developer</w:t>
            </w:r>
          </w:p>
        </w:tc>
      </w:tr>
      <w:tr w:rsidR="001A32BB" w:rsidRPr="00BB0967" w14:paraId="03D43585" w14:textId="39D791CE" w:rsidTr="007902C6">
        <w:trPr>
          <w:trHeight w:val="305"/>
        </w:trPr>
        <w:tc>
          <w:tcPr>
            <w:tcW w:w="561" w:type="dxa"/>
          </w:tcPr>
          <w:p w14:paraId="47DE40FA" w14:textId="77777777" w:rsidR="001A32BB" w:rsidRDefault="001A32BB" w:rsidP="001A32BB">
            <w:r>
              <w:t xml:space="preserve">5 </w:t>
            </w:r>
          </w:p>
          <w:p w14:paraId="25DAF571" w14:textId="7F2BA177" w:rsidR="001A32BB" w:rsidRPr="00BB0967" w:rsidRDefault="001A32BB" w:rsidP="001A32BB"/>
        </w:tc>
        <w:tc>
          <w:tcPr>
            <w:tcW w:w="2494" w:type="dxa"/>
          </w:tcPr>
          <w:p w14:paraId="5C06BB47" w14:textId="73EBD331" w:rsidR="001A32BB" w:rsidRPr="00BB0967" w:rsidRDefault="001A32BB" w:rsidP="001A32BB">
            <w:pPr>
              <w:jc w:val="left"/>
            </w:pPr>
            <w:r>
              <w:t xml:space="preserve">ZI YANG </w:t>
            </w:r>
            <w:r w:rsidRPr="00DE2A3F">
              <w:t>LIM</w:t>
            </w:r>
          </w:p>
        </w:tc>
        <w:tc>
          <w:tcPr>
            <w:tcW w:w="1440" w:type="dxa"/>
          </w:tcPr>
          <w:p w14:paraId="094B7AB9" w14:textId="3911E83A" w:rsidR="001A32BB" w:rsidRPr="00BB0967" w:rsidRDefault="001A32BB" w:rsidP="001A32BB">
            <w:r w:rsidRPr="00DE2A3F">
              <w:t>10277412</w:t>
            </w:r>
            <w:r>
              <w:t>9</w:t>
            </w:r>
          </w:p>
        </w:tc>
        <w:tc>
          <w:tcPr>
            <w:tcW w:w="1440" w:type="dxa"/>
            <w:vAlign w:val="center"/>
          </w:tcPr>
          <w:p w14:paraId="2FAFBC36" w14:textId="5DA1E236" w:rsidR="001A32BB" w:rsidRPr="007902C6" w:rsidRDefault="007902C6" w:rsidP="007902C6">
            <w:pPr>
              <w:jc w:val="center"/>
              <w:rPr>
                <w:i/>
                <w:iCs/>
              </w:rPr>
            </w:pPr>
            <w:r w:rsidRPr="007902C6">
              <w:rPr>
                <w:i/>
                <w:iCs/>
              </w:rPr>
              <w:t>LIM</w:t>
            </w:r>
          </w:p>
        </w:tc>
        <w:tc>
          <w:tcPr>
            <w:tcW w:w="3132" w:type="dxa"/>
          </w:tcPr>
          <w:p w14:paraId="1E016A8C" w14:textId="2811F475" w:rsidR="001A32BB" w:rsidRPr="001A32BB" w:rsidRDefault="001A32BB" w:rsidP="001A32BB">
            <w:pPr>
              <w:jc w:val="left"/>
            </w:pPr>
            <w:r>
              <w:t xml:space="preserve">Full Stack Developer, </w:t>
            </w:r>
            <w:r w:rsidRPr="001A32BB">
              <w:t>AI &amp; Media Engineer</w:t>
            </w:r>
          </w:p>
        </w:tc>
      </w:tr>
      <w:tr w:rsidR="001A32BB" w:rsidRPr="00BB0967" w14:paraId="61572AA4" w14:textId="77777777" w:rsidTr="007902C6">
        <w:tc>
          <w:tcPr>
            <w:tcW w:w="561" w:type="dxa"/>
          </w:tcPr>
          <w:p w14:paraId="0832DD2C" w14:textId="4DD11CA9" w:rsidR="001A32BB" w:rsidRDefault="001A32BB" w:rsidP="001A32BB">
            <w:r>
              <w:t>6</w:t>
            </w:r>
          </w:p>
        </w:tc>
        <w:tc>
          <w:tcPr>
            <w:tcW w:w="2494" w:type="dxa"/>
          </w:tcPr>
          <w:p w14:paraId="225BA5D8" w14:textId="32FD57D4" w:rsidR="001A32BB" w:rsidRPr="00BB0967" w:rsidRDefault="001A32BB" w:rsidP="001A32BB">
            <w:pPr>
              <w:jc w:val="left"/>
            </w:pPr>
            <w:r>
              <w:t xml:space="preserve">YOUNG FUNG </w:t>
            </w:r>
            <w:r w:rsidR="007902C6">
              <w:t>LAU</w:t>
            </w:r>
          </w:p>
        </w:tc>
        <w:tc>
          <w:tcPr>
            <w:tcW w:w="1440" w:type="dxa"/>
          </w:tcPr>
          <w:p w14:paraId="30F62689" w14:textId="38CD35E9" w:rsidR="001A32BB" w:rsidRPr="00BB0967" w:rsidRDefault="001A32BB" w:rsidP="001A32BB">
            <w:r>
              <w:t>102774585</w:t>
            </w:r>
          </w:p>
        </w:tc>
        <w:tc>
          <w:tcPr>
            <w:tcW w:w="1440" w:type="dxa"/>
            <w:vAlign w:val="center"/>
          </w:tcPr>
          <w:p w14:paraId="6E313227" w14:textId="18CC25AD" w:rsidR="001A32BB" w:rsidRPr="007902C6" w:rsidRDefault="007902C6" w:rsidP="007902C6">
            <w:pPr>
              <w:jc w:val="center"/>
              <w:rPr>
                <w:i/>
                <w:iCs/>
              </w:rPr>
            </w:pPr>
            <w:r w:rsidRPr="007902C6">
              <w:rPr>
                <w:i/>
                <w:iCs/>
              </w:rPr>
              <w:t>LAU</w:t>
            </w:r>
          </w:p>
        </w:tc>
        <w:tc>
          <w:tcPr>
            <w:tcW w:w="3132" w:type="dxa"/>
          </w:tcPr>
          <w:p w14:paraId="705E00F2" w14:textId="6A2972AA" w:rsidR="001A32BB" w:rsidRPr="001A32BB" w:rsidRDefault="001A32BB" w:rsidP="001A32BB">
            <w:pPr>
              <w:jc w:val="left"/>
            </w:pPr>
            <w:r w:rsidRPr="001A32BB">
              <w:t>Backend Developer, QA &amp; Security Engineer</w:t>
            </w:r>
          </w:p>
        </w:tc>
      </w:tr>
      <w:tr w:rsidR="001A32BB" w:rsidRPr="00BB0967" w14:paraId="5CC41804" w14:textId="77777777" w:rsidTr="007902C6">
        <w:trPr>
          <w:trHeight w:val="60"/>
        </w:trPr>
        <w:tc>
          <w:tcPr>
            <w:tcW w:w="561" w:type="dxa"/>
          </w:tcPr>
          <w:p w14:paraId="7C0981AC" w14:textId="6A45655F" w:rsidR="001A32BB" w:rsidRDefault="001A32BB" w:rsidP="001A32BB">
            <w:r>
              <w:t>7</w:t>
            </w:r>
          </w:p>
        </w:tc>
        <w:tc>
          <w:tcPr>
            <w:tcW w:w="2494" w:type="dxa"/>
          </w:tcPr>
          <w:p w14:paraId="13C09EE6" w14:textId="58F84779" w:rsidR="001A32BB" w:rsidRPr="00BB0967" w:rsidRDefault="001A32BB" w:rsidP="001A32BB">
            <w:pPr>
              <w:jc w:val="left"/>
            </w:pPr>
            <w:r>
              <w:t>BRIAN JIA HUA</w:t>
            </w:r>
            <w:r w:rsidR="007902C6">
              <w:t xml:space="preserve"> LIEW</w:t>
            </w:r>
          </w:p>
        </w:tc>
        <w:tc>
          <w:tcPr>
            <w:tcW w:w="1440" w:type="dxa"/>
          </w:tcPr>
          <w:p w14:paraId="5F9C87E3" w14:textId="5F237F36" w:rsidR="001A32BB" w:rsidRPr="00BB0967" w:rsidRDefault="001A32BB" w:rsidP="001A32BB">
            <w:r>
              <w:t>104381288</w:t>
            </w:r>
          </w:p>
        </w:tc>
        <w:tc>
          <w:tcPr>
            <w:tcW w:w="1440" w:type="dxa"/>
            <w:vAlign w:val="center"/>
          </w:tcPr>
          <w:p w14:paraId="1316015C" w14:textId="225C6ADA" w:rsidR="001A32BB" w:rsidRPr="007902C6" w:rsidRDefault="007902C6" w:rsidP="007902C6">
            <w:pPr>
              <w:jc w:val="center"/>
              <w:rPr>
                <w:i/>
                <w:iCs/>
              </w:rPr>
            </w:pPr>
            <w:r w:rsidRPr="007902C6">
              <w:rPr>
                <w:i/>
                <w:iCs/>
              </w:rPr>
              <w:t>LIAW</w:t>
            </w:r>
          </w:p>
        </w:tc>
        <w:tc>
          <w:tcPr>
            <w:tcW w:w="3132" w:type="dxa"/>
          </w:tcPr>
          <w:p w14:paraId="4E3EDD7E" w14:textId="5320E42F" w:rsidR="001A32BB" w:rsidRPr="001A32BB" w:rsidRDefault="001A32BB" w:rsidP="001A32BB">
            <w:pPr>
              <w:jc w:val="left"/>
            </w:pPr>
            <w:r w:rsidRPr="001A32BB">
              <w:t>Backend Developer, QA &amp; Security Engineer</w:t>
            </w:r>
          </w:p>
        </w:tc>
      </w:tr>
    </w:tbl>
    <w:p w14:paraId="44E437AE" w14:textId="6C3527D4" w:rsidR="00C80BDF" w:rsidRDefault="00C80BDF" w:rsidP="00664BDE"/>
    <w:p w14:paraId="4E45CE46" w14:textId="77777777" w:rsidR="00C80BDF" w:rsidRPr="00BB0967" w:rsidRDefault="00C80BDF" w:rsidP="00664BDE"/>
    <w:p w14:paraId="43FE727F" w14:textId="3592ACFE" w:rsidR="006B15EB" w:rsidRDefault="00523CAD" w:rsidP="00664BDE">
      <w:r>
        <w:t>Project Sponsor [</w:t>
      </w:r>
      <w:r w:rsidR="0080654D">
        <w:t>Dr. Lee Su Han</w:t>
      </w:r>
      <w:r>
        <w:t>]</w:t>
      </w:r>
    </w:p>
    <w:tbl>
      <w:tblPr>
        <w:tblStyle w:val="TableGrid"/>
        <w:tblW w:w="0" w:type="auto"/>
        <w:tblLook w:val="04A0" w:firstRow="1" w:lastRow="0" w:firstColumn="1" w:lastColumn="0" w:noHBand="0" w:noVBand="1"/>
      </w:tblPr>
      <w:tblGrid>
        <w:gridCol w:w="4523"/>
        <w:gridCol w:w="4531"/>
      </w:tblGrid>
      <w:tr w:rsidR="00523CAD" w:rsidRPr="00BB0967" w14:paraId="09320301" w14:textId="77777777" w:rsidTr="00523CAD">
        <w:tc>
          <w:tcPr>
            <w:tcW w:w="4640" w:type="dxa"/>
          </w:tcPr>
          <w:p w14:paraId="1F824210" w14:textId="77777777" w:rsidR="00523CAD" w:rsidRPr="00BB0967" w:rsidRDefault="00523CAD" w:rsidP="00664BDE">
            <w:r w:rsidRPr="00BB0967">
              <w:t>Tutor’s name (on behalf of the client)</w:t>
            </w:r>
          </w:p>
          <w:p w14:paraId="5D18D97F" w14:textId="1F47C5F6" w:rsidR="00523CAD" w:rsidRPr="00BB0967" w:rsidRDefault="00523CAD" w:rsidP="00664BDE"/>
        </w:tc>
        <w:tc>
          <w:tcPr>
            <w:tcW w:w="4640" w:type="dxa"/>
          </w:tcPr>
          <w:p w14:paraId="1D5CB900" w14:textId="1B74AD96" w:rsidR="00523CAD" w:rsidRPr="00BB0967" w:rsidRDefault="00523CAD" w:rsidP="00664BDE">
            <w:r w:rsidRPr="00BB0967">
              <w:t>Signature:</w:t>
            </w:r>
          </w:p>
        </w:tc>
      </w:tr>
      <w:tr w:rsidR="00523CAD" w:rsidRPr="00BB0967" w14:paraId="25D331A9" w14:textId="77777777" w:rsidTr="00523CAD">
        <w:tc>
          <w:tcPr>
            <w:tcW w:w="4640" w:type="dxa"/>
          </w:tcPr>
          <w:p w14:paraId="14A1CD4D" w14:textId="77777777" w:rsidR="00523CAD" w:rsidRPr="00BB0967" w:rsidRDefault="00523CAD" w:rsidP="00664BDE"/>
        </w:tc>
        <w:tc>
          <w:tcPr>
            <w:tcW w:w="4640" w:type="dxa"/>
          </w:tcPr>
          <w:p w14:paraId="3224D96B" w14:textId="77777777" w:rsidR="00523CAD" w:rsidRPr="00BB0967" w:rsidRDefault="00523CAD" w:rsidP="00664BDE"/>
          <w:p w14:paraId="4AB59A1D" w14:textId="77777777" w:rsidR="00523CAD" w:rsidRPr="00BB0967" w:rsidRDefault="00523CAD" w:rsidP="00664BDE"/>
          <w:p w14:paraId="1E4DB2DB" w14:textId="77777777" w:rsidR="00523CAD" w:rsidRPr="00BB0967" w:rsidRDefault="00523CAD" w:rsidP="00664BDE"/>
        </w:tc>
      </w:tr>
    </w:tbl>
    <w:p w14:paraId="6EE47655" w14:textId="1A59D455" w:rsidR="0080654D" w:rsidRPr="0080654D" w:rsidRDefault="0080654D" w:rsidP="008808B3">
      <w:r>
        <w:br/>
      </w:r>
    </w:p>
    <w:sectPr w:rsidR="0080654D" w:rsidRPr="0080654D" w:rsidSect="005857CB">
      <w:pgSz w:w="11900" w:h="16840"/>
      <w:pgMar w:top="1134" w:right="1418" w:bottom="1134" w:left="1418"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E162A" w14:textId="77777777" w:rsidR="003833F1" w:rsidRDefault="003833F1" w:rsidP="00664BDE">
      <w:r>
        <w:separator/>
      </w:r>
    </w:p>
  </w:endnote>
  <w:endnote w:type="continuationSeparator" w:id="0">
    <w:p w14:paraId="4B0B977A" w14:textId="77777777" w:rsidR="003833F1" w:rsidRDefault="003833F1" w:rsidP="00664B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Console">
    <w:panose1 w:val="020B0609040504020204"/>
    <w:charset w:val="00"/>
    <w:family w:val="modern"/>
    <w:pitch w:val="fixed"/>
    <w:sig w:usb0="8000028F" w:usb1="00001800" w:usb2="00000000" w:usb3="00000000" w:csb0="0000001F" w:csb1="00000000"/>
  </w:font>
  <w:font w:name="Arial Narrow">
    <w:panose1 w:val="020B0606020202030204"/>
    <w:charset w:val="00"/>
    <w:family w:val="swiss"/>
    <w:pitch w:val="variable"/>
    <w:sig w:usb0="00000287" w:usb1="00000800" w:usb2="00000000" w:usb3="00000000" w:csb0="0000009F" w:csb1="00000000"/>
  </w:font>
  <w:font w:name="Comic Sans MS">
    <w:panose1 w:val="030F0702030302020204"/>
    <w:charset w:val="00"/>
    <w:family w:val="script"/>
    <w:pitch w:val="variable"/>
    <w:sig w:usb0="00000687" w:usb1="0000001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3A399" w14:textId="77777777" w:rsidR="003833F1" w:rsidRDefault="003833F1" w:rsidP="00664BDE">
      <w:r>
        <w:separator/>
      </w:r>
    </w:p>
  </w:footnote>
  <w:footnote w:type="continuationSeparator" w:id="0">
    <w:p w14:paraId="416DDB23" w14:textId="77777777" w:rsidR="003833F1" w:rsidRDefault="003833F1" w:rsidP="00664BDE">
      <w:r>
        <w:continuationSeparator/>
      </w:r>
    </w:p>
  </w:footnote>
  <w:footnote w:id="1">
    <w:p w14:paraId="10E73CEF" w14:textId="37462002" w:rsidR="003F042F" w:rsidRDefault="003F042F" w:rsidP="00664BDE">
      <w:pPr>
        <w:pStyle w:val="FootnoteText"/>
      </w:pPr>
      <w:r>
        <w:rPr>
          <w:rStyle w:val="FootnoteReference"/>
        </w:rPr>
        <w:footnoteRef/>
      </w:r>
      <w:r>
        <w:t xml:space="preserve"> This document is by no means a “full project proposal”. It has been simplified and customized for the purposes of </w:t>
      </w:r>
      <w:r w:rsidR="00F05533">
        <w:t>MSP</w:t>
      </w:r>
      <w:r>
        <w:t xml:space="preserve"> teaching. The full project proposal includes many other sections which have not been discussed d</w:t>
      </w:r>
      <w:r w:rsidR="00F05533">
        <w:t>uring the first few weeks of MSP</w:t>
      </w:r>
      <w:r>
        <w:t xml:space="preserve"> teaching.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41B1A"/>
    <w:multiLevelType w:val="hybridMultilevel"/>
    <w:tmpl w:val="45DA5220"/>
    <w:lvl w:ilvl="0" w:tplc="FBAC9860">
      <w:numFmt w:val="bullet"/>
      <w:lvlText w:val="-"/>
      <w:lvlJc w:val="left"/>
      <w:pPr>
        <w:ind w:left="720" w:hanging="360"/>
      </w:pPr>
      <w:rPr>
        <w:rFonts w:ascii="Times New Roman" w:eastAsiaTheme="minorEastAsia" w:hAnsi="Times New Roman" w:cs="Times New Roman"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0F167738"/>
    <w:multiLevelType w:val="multilevel"/>
    <w:tmpl w:val="BE6E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D705F"/>
    <w:multiLevelType w:val="hybridMultilevel"/>
    <w:tmpl w:val="30989034"/>
    <w:lvl w:ilvl="0" w:tplc="A230B216">
      <w:start w:val="1"/>
      <w:numFmt w:val="bullet"/>
      <w:pStyle w:val="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541D8D"/>
    <w:multiLevelType w:val="hybridMultilevel"/>
    <w:tmpl w:val="77B26458"/>
    <w:lvl w:ilvl="0" w:tplc="6BDE805A">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1BFA02A6"/>
    <w:multiLevelType w:val="multilevel"/>
    <w:tmpl w:val="8DFE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08310D"/>
    <w:multiLevelType w:val="hybridMultilevel"/>
    <w:tmpl w:val="48E02F74"/>
    <w:lvl w:ilvl="0" w:tplc="B14E9D18">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31C753DF"/>
    <w:multiLevelType w:val="multilevel"/>
    <w:tmpl w:val="BAACE2D4"/>
    <w:lvl w:ilvl="0">
      <w:start w:val="1"/>
      <w:numFmt w:val="decimal"/>
      <w:lvlText w:val="%1."/>
      <w:lvlJc w:val="left"/>
      <w:pPr>
        <w:ind w:left="864" w:hanging="432"/>
      </w:pPr>
      <w:rPr>
        <w:rFonts w:ascii="Times New Roman" w:eastAsiaTheme="minorEastAsia" w:hAnsi="Times New Roman" w:cstheme="minorBidi"/>
      </w:rPr>
    </w:lvl>
    <w:lvl w:ilvl="1">
      <w:start w:val="1"/>
      <w:numFmt w:val="decimal"/>
      <w:pStyle w:val="Heading2"/>
      <w:lvlText w:val="%1.%2"/>
      <w:lvlJc w:val="left"/>
      <w:pPr>
        <w:ind w:left="1008" w:hanging="576"/>
      </w:pPr>
      <w:rPr>
        <w:rFonts w:cs="Times New Roman" w:hint="default"/>
      </w:rPr>
    </w:lvl>
    <w:lvl w:ilvl="2">
      <w:start w:val="1"/>
      <w:numFmt w:val="decimal"/>
      <w:lvlText w:val="%1.%2.%3"/>
      <w:lvlJc w:val="left"/>
      <w:pPr>
        <w:ind w:left="1152" w:hanging="720"/>
      </w:pPr>
      <w:rPr>
        <w:rFonts w:cs="Times New Roman" w:hint="default"/>
      </w:rPr>
    </w:lvl>
    <w:lvl w:ilvl="3">
      <w:start w:val="1"/>
      <w:numFmt w:val="decimal"/>
      <w:lvlText w:val="%1.%2.%3.%4"/>
      <w:lvlJc w:val="left"/>
      <w:pPr>
        <w:ind w:left="1296" w:hanging="864"/>
      </w:pPr>
      <w:rPr>
        <w:rFonts w:cs="Times New Roman" w:hint="default"/>
      </w:rPr>
    </w:lvl>
    <w:lvl w:ilvl="4">
      <w:start w:val="1"/>
      <w:numFmt w:val="decimal"/>
      <w:lvlText w:val="%1.%2.%3.%4.%5"/>
      <w:lvlJc w:val="left"/>
      <w:pPr>
        <w:ind w:left="1440" w:hanging="1008"/>
      </w:pPr>
      <w:rPr>
        <w:rFonts w:cs="Times New Roman" w:hint="default"/>
      </w:rPr>
    </w:lvl>
    <w:lvl w:ilvl="5">
      <w:start w:val="1"/>
      <w:numFmt w:val="decimal"/>
      <w:lvlText w:val="%1.%2.%3.%4.%5.%6"/>
      <w:lvlJc w:val="left"/>
      <w:pPr>
        <w:ind w:left="1584" w:hanging="1152"/>
      </w:pPr>
      <w:rPr>
        <w:rFonts w:cs="Times New Roman" w:hint="default"/>
      </w:rPr>
    </w:lvl>
    <w:lvl w:ilvl="6">
      <w:start w:val="1"/>
      <w:numFmt w:val="decimal"/>
      <w:lvlText w:val="%1.%2.%3.%4.%5.%6.%7"/>
      <w:lvlJc w:val="left"/>
      <w:pPr>
        <w:ind w:left="1728" w:hanging="1296"/>
      </w:pPr>
      <w:rPr>
        <w:rFonts w:cs="Times New Roman" w:hint="default"/>
      </w:rPr>
    </w:lvl>
    <w:lvl w:ilvl="7">
      <w:start w:val="1"/>
      <w:numFmt w:val="decimal"/>
      <w:lvlText w:val="%1.%2.%3.%4.%5.%6.%7.%8"/>
      <w:lvlJc w:val="left"/>
      <w:pPr>
        <w:ind w:left="1872" w:hanging="1440"/>
      </w:pPr>
      <w:rPr>
        <w:rFonts w:cs="Times New Roman" w:hint="default"/>
      </w:rPr>
    </w:lvl>
    <w:lvl w:ilvl="8">
      <w:start w:val="1"/>
      <w:numFmt w:val="decimal"/>
      <w:lvlText w:val="%1.%2.%3.%4.%5.%6.%7.%8.%9"/>
      <w:lvlJc w:val="left"/>
      <w:pPr>
        <w:ind w:left="2016" w:hanging="1584"/>
      </w:pPr>
      <w:rPr>
        <w:rFonts w:cs="Times New Roman" w:hint="default"/>
      </w:rPr>
    </w:lvl>
  </w:abstractNum>
  <w:abstractNum w:abstractNumId="7" w15:restartNumberingAfterBreak="0">
    <w:nsid w:val="353A32CC"/>
    <w:multiLevelType w:val="multilevel"/>
    <w:tmpl w:val="E602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BA3AD5"/>
    <w:multiLevelType w:val="multilevel"/>
    <w:tmpl w:val="A00C5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4F76C2"/>
    <w:multiLevelType w:val="multilevel"/>
    <w:tmpl w:val="6DDC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55209D"/>
    <w:multiLevelType w:val="multilevel"/>
    <w:tmpl w:val="B3C4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1425E4"/>
    <w:multiLevelType w:val="multilevel"/>
    <w:tmpl w:val="989ADF88"/>
    <w:lvl w:ilvl="0">
      <w:start w:val="1"/>
      <w:numFmt w:val="lowerRoman"/>
      <w:lvlText w:val="%1."/>
      <w:lvlJc w:val="left"/>
      <w:pPr>
        <w:tabs>
          <w:tab w:val="num" w:pos="720"/>
        </w:tabs>
        <w:ind w:left="720" w:hanging="360"/>
      </w:pPr>
      <w:rPr>
        <w:rFonts w:ascii="Times New Roman" w:eastAsiaTheme="minorEastAsia" w:hAnsi="Times New Roman" w:cstheme="minorBidi" w:hint="default"/>
        <w:sz w:val="20"/>
      </w:rPr>
    </w:lvl>
    <w:lvl w:ilvl="1">
      <w:start w:val="1"/>
      <w:numFmt w:val="decimal"/>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2" w15:restartNumberingAfterBreak="0">
    <w:nsid w:val="55A315A2"/>
    <w:multiLevelType w:val="multilevel"/>
    <w:tmpl w:val="9F5CFB82"/>
    <w:lvl w:ilvl="0">
      <w:start w:val="1"/>
      <w:numFmt w:val="decimal"/>
      <w:lvlText w:val="%1."/>
      <w:lvlJc w:val="left"/>
      <w:pPr>
        <w:tabs>
          <w:tab w:val="num" w:pos="810"/>
        </w:tabs>
        <w:ind w:left="810" w:hanging="360"/>
      </w:pPr>
    </w:lvl>
    <w:lvl w:ilvl="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13" w15:restartNumberingAfterBreak="0">
    <w:nsid w:val="56293C50"/>
    <w:multiLevelType w:val="multilevel"/>
    <w:tmpl w:val="0986B306"/>
    <w:lvl w:ilvl="0">
      <w:start w:val="1"/>
      <w:numFmt w:val="lowerRoman"/>
      <w:lvlText w:val="%1."/>
      <w:lvlJc w:val="left"/>
      <w:pPr>
        <w:tabs>
          <w:tab w:val="num" w:pos="720"/>
        </w:tabs>
        <w:ind w:left="720" w:hanging="360"/>
      </w:pPr>
      <w:rPr>
        <w:rFonts w:ascii="Times New Roman" w:eastAsiaTheme="minorEastAsia" w:hAnsi="Times New Roman"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E94B27"/>
    <w:multiLevelType w:val="multilevel"/>
    <w:tmpl w:val="A444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5B1D63"/>
    <w:multiLevelType w:val="multilevel"/>
    <w:tmpl w:val="989ADF88"/>
    <w:lvl w:ilvl="0">
      <w:start w:val="1"/>
      <w:numFmt w:val="lowerRoman"/>
      <w:lvlText w:val="%1."/>
      <w:lvlJc w:val="left"/>
      <w:pPr>
        <w:tabs>
          <w:tab w:val="num" w:pos="720"/>
        </w:tabs>
        <w:ind w:left="720" w:hanging="360"/>
      </w:pPr>
      <w:rPr>
        <w:rFonts w:ascii="Times New Roman" w:eastAsiaTheme="minorEastAsia" w:hAnsi="Times New Roman"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393624"/>
    <w:multiLevelType w:val="multilevel"/>
    <w:tmpl w:val="3C5E2D60"/>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0D1B45"/>
    <w:multiLevelType w:val="multilevel"/>
    <w:tmpl w:val="D876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CB505B"/>
    <w:multiLevelType w:val="multilevel"/>
    <w:tmpl w:val="EC7A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E70594"/>
    <w:multiLevelType w:val="multilevel"/>
    <w:tmpl w:val="3C5E2D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B64ABE"/>
    <w:multiLevelType w:val="multilevel"/>
    <w:tmpl w:val="4520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C1460A"/>
    <w:multiLevelType w:val="hybridMultilevel"/>
    <w:tmpl w:val="DE12F57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644627258">
    <w:abstractNumId w:val="2"/>
  </w:num>
  <w:num w:numId="2" w16cid:durableId="816142655">
    <w:abstractNumId w:val="6"/>
  </w:num>
  <w:num w:numId="3" w16cid:durableId="195891848">
    <w:abstractNumId w:val="1"/>
  </w:num>
  <w:num w:numId="4" w16cid:durableId="71776761">
    <w:abstractNumId w:val="4"/>
  </w:num>
  <w:num w:numId="5" w16cid:durableId="2030375118">
    <w:abstractNumId w:val="5"/>
  </w:num>
  <w:num w:numId="6" w16cid:durableId="442849956">
    <w:abstractNumId w:val="0"/>
  </w:num>
  <w:num w:numId="7" w16cid:durableId="1640068923">
    <w:abstractNumId w:val="19"/>
  </w:num>
  <w:num w:numId="8" w16cid:durableId="27607222">
    <w:abstractNumId w:val="3"/>
  </w:num>
  <w:num w:numId="9" w16cid:durableId="1439790170">
    <w:abstractNumId w:val="10"/>
  </w:num>
  <w:num w:numId="10" w16cid:durableId="887034323">
    <w:abstractNumId w:val="16"/>
  </w:num>
  <w:num w:numId="11" w16cid:durableId="2035108530">
    <w:abstractNumId w:val="18"/>
  </w:num>
  <w:num w:numId="12" w16cid:durableId="1622036344">
    <w:abstractNumId w:val="17"/>
  </w:num>
  <w:num w:numId="13" w16cid:durableId="1274048432">
    <w:abstractNumId w:val="7"/>
  </w:num>
  <w:num w:numId="14" w16cid:durableId="1360621953">
    <w:abstractNumId w:val="20"/>
  </w:num>
  <w:num w:numId="15" w16cid:durableId="1282222073">
    <w:abstractNumId w:val="9"/>
  </w:num>
  <w:num w:numId="16" w16cid:durableId="767433580">
    <w:abstractNumId w:val="14"/>
  </w:num>
  <w:num w:numId="17" w16cid:durableId="2071491434">
    <w:abstractNumId w:val="21"/>
  </w:num>
  <w:num w:numId="18" w16cid:durableId="2018001109">
    <w:abstractNumId w:val="11"/>
  </w:num>
  <w:num w:numId="19" w16cid:durableId="1534074360">
    <w:abstractNumId w:val="15"/>
  </w:num>
  <w:num w:numId="20" w16cid:durableId="1881480689">
    <w:abstractNumId w:val="12"/>
  </w:num>
  <w:num w:numId="21" w16cid:durableId="117769731">
    <w:abstractNumId w:val="13"/>
  </w:num>
  <w:num w:numId="22" w16cid:durableId="3545803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cztTAwNzexNAQCIyUdpeDU4uLM/DyQAsNaAJ7vkRosAAAA"/>
  </w:docVars>
  <w:rsids>
    <w:rsidRoot w:val="009E1C64"/>
    <w:rsid w:val="00004847"/>
    <w:rsid w:val="0001508A"/>
    <w:rsid w:val="00017FC4"/>
    <w:rsid w:val="00024E49"/>
    <w:rsid w:val="00026302"/>
    <w:rsid w:val="00026860"/>
    <w:rsid w:val="000321FE"/>
    <w:rsid w:val="00040F12"/>
    <w:rsid w:val="00052F21"/>
    <w:rsid w:val="00056FC3"/>
    <w:rsid w:val="00060384"/>
    <w:rsid w:val="00063E28"/>
    <w:rsid w:val="00066C83"/>
    <w:rsid w:val="00075EC6"/>
    <w:rsid w:val="000A2DFA"/>
    <w:rsid w:val="000B1F79"/>
    <w:rsid w:val="000B6D24"/>
    <w:rsid w:val="000C5C06"/>
    <w:rsid w:val="000D42FD"/>
    <w:rsid w:val="000D4DD2"/>
    <w:rsid w:val="000E4E3B"/>
    <w:rsid w:val="000F1A55"/>
    <w:rsid w:val="000F6265"/>
    <w:rsid w:val="000F6BF7"/>
    <w:rsid w:val="000F774A"/>
    <w:rsid w:val="0010118D"/>
    <w:rsid w:val="00105B94"/>
    <w:rsid w:val="00110592"/>
    <w:rsid w:val="00115C7D"/>
    <w:rsid w:val="00120DA7"/>
    <w:rsid w:val="001321E2"/>
    <w:rsid w:val="0013662F"/>
    <w:rsid w:val="00141897"/>
    <w:rsid w:val="00144192"/>
    <w:rsid w:val="00155DAD"/>
    <w:rsid w:val="00156724"/>
    <w:rsid w:val="00161549"/>
    <w:rsid w:val="001647D1"/>
    <w:rsid w:val="00167D89"/>
    <w:rsid w:val="0017506F"/>
    <w:rsid w:val="00175E81"/>
    <w:rsid w:val="00180F91"/>
    <w:rsid w:val="0018400E"/>
    <w:rsid w:val="00186BBD"/>
    <w:rsid w:val="00190BFF"/>
    <w:rsid w:val="00191E3E"/>
    <w:rsid w:val="001A29DF"/>
    <w:rsid w:val="001A32BB"/>
    <w:rsid w:val="001B5526"/>
    <w:rsid w:val="001B66B0"/>
    <w:rsid w:val="001B6D0D"/>
    <w:rsid w:val="001C620D"/>
    <w:rsid w:val="001D0F0E"/>
    <w:rsid w:val="001D141C"/>
    <w:rsid w:val="001E33EA"/>
    <w:rsid w:val="001E7ED8"/>
    <w:rsid w:val="001F1A54"/>
    <w:rsid w:val="001F4DB3"/>
    <w:rsid w:val="002026F0"/>
    <w:rsid w:val="00205D5B"/>
    <w:rsid w:val="00206EA2"/>
    <w:rsid w:val="00207C2B"/>
    <w:rsid w:val="00217CD3"/>
    <w:rsid w:val="00221482"/>
    <w:rsid w:val="0022632C"/>
    <w:rsid w:val="00244A72"/>
    <w:rsid w:val="00250A37"/>
    <w:rsid w:val="00260AED"/>
    <w:rsid w:val="00263029"/>
    <w:rsid w:val="00273290"/>
    <w:rsid w:val="00273CD2"/>
    <w:rsid w:val="002748A2"/>
    <w:rsid w:val="00274A80"/>
    <w:rsid w:val="00276C22"/>
    <w:rsid w:val="00293717"/>
    <w:rsid w:val="002A40E8"/>
    <w:rsid w:val="002A4D00"/>
    <w:rsid w:val="002A5255"/>
    <w:rsid w:val="002A67FA"/>
    <w:rsid w:val="002B0150"/>
    <w:rsid w:val="002B076C"/>
    <w:rsid w:val="002B0DE1"/>
    <w:rsid w:val="002B117D"/>
    <w:rsid w:val="002B41B4"/>
    <w:rsid w:val="002C555F"/>
    <w:rsid w:val="002D170F"/>
    <w:rsid w:val="002E0D30"/>
    <w:rsid w:val="002F2755"/>
    <w:rsid w:val="002F4C0B"/>
    <w:rsid w:val="00300667"/>
    <w:rsid w:val="00301415"/>
    <w:rsid w:val="00307034"/>
    <w:rsid w:val="00313820"/>
    <w:rsid w:val="00313B8C"/>
    <w:rsid w:val="003369BE"/>
    <w:rsid w:val="00340F96"/>
    <w:rsid w:val="00342952"/>
    <w:rsid w:val="003431E8"/>
    <w:rsid w:val="0035607C"/>
    <w:rsid w:val="003601C8"/>
    <w:rsid w:val="00363D1E"/>
    <w:rsid w:val="003644E4"/>
    <w:rsid w:val="00365DD4"/>
    <w:rsid w:val="003704EE"/>
    <w:rsid w:val="00372834"/>
    <w:rsid w:val="00373A19"/>
    <w:rsid w:val="003741AE"/>
    <w:rsid w:val="00374E8F"/>
    <w:rsid w:val="003759FD"/>
    <w:rsid w:val="003809A7"/>
    <w:rsid w:val="00380C8E"/>
    <w:rsid w:val="003817B6"/>
    <w:rsid w:val="00382162"/>
    <w:rsid w:val="00382EE2"/>
    <w:rsid w:val="00383275"/>
    <w:rsid w:val="003833F1"/>
    <w:rsid w:val="00386E57"/>
    <w:rsid w:val="00387145"/>
    <w:rsid w:val="00390675"/>
    <w:rsid w:val="00392184"/>
    <w:rsid w:val="00392B90"/>
    <w:rsid w:val="003949B3"/>
    <w:rsid w:val="00397D6E"/>
    <w:rsid w:val="003A6761"/>
    <w:rsid w:val="003C258F"/>
    <w:rsid w:val="003C4CE9"/>
    <w:rsid w:val="003D1DA4"/>
    <w:rsid w:val="003D4056"/>
    <w:rsid w:val="003D5173"/>
    <w:rsid w:val="003D5C13"/>
    <w:rsid w:val="003D72A0"/>
    <w:rsid w:val="003E05A5"/>
    <w:rsid w:val="003E5125"/>
    <w:rsid w:val="003E6B65"/>
    <w:rsid w:val="003F042F"/>
    <w:rsid w:val="003F7B67"/>
    <w:rsid w:val="003F7BDA"/>
    <w:rsid w:val="0040027A"/>
    <w:rsid w:val="00413ED9"/>
    <w:rsid w:val="00425AC5"/>
    <w:rsid w:val="0045523F"/>
    <w:rsid w:val="0046311E"/>
    <w:rsid w:val="004650FF"/>
    <w:rsid w:val="00473C56"/>
    <w:rsid w:val="00493D35"/>
    <w:rsid w:val="004A1185"/>
    <w:rsid w:val="004B470B"/>
    <w:rsid w:val="004B76A1"/>
    <w:rsid w:val="004B7EC8"/>
    <w:rsid w:val="004E4A1C"/>
    <w:rsid w:val="004F2DA3"/>
    <w:rsid w:val="00504D2F"/>
    <w:rsid w:val="005068F7"/>
    <w:rsid w:val="00510D8D"/>
    <w:rsid w:val="00511ED4"/>
    <w:rsid w:val="00523CAD"/>
    <w:rsid w:val="005270D3"/>
    <w:rsid w:val="005300A2"/>
    <w:rsid w:val="00533533"/>
    <w:rsid w:val="00552655"/>
    <w:rsid w:val="00555AEC"/>
    <w:rsid w:val="00556A37"/>
    <w:rsid w:val="00573392"/>
    <w:rsid w:val="0058461D"/>
    <w:rsid w:val="005857CB"/>
    <w:rsid w:val="00586DD0"/>
    <w:rsid w:val="005901AD"/>
    <w:rsid w:val="0059325C"/>
    <w:rsid w:val="005A4493"/>
    <w:rsid w:val="005A58F4"/>
    <w:rsid w:val="005B072D"/>
    <w:rsid w:val="005B4A13"/>
    <w:rsid w:val="005D08CE"/>
    <w:rsid w:val="005E21D3"/>
    <w:rsid w:val="005E2333"/>
    <w:rsid w:val="005F1F3C"/>
    <w:rsid w:val="005F6B5E"/>
    <w:rsid w:val="00601029"/>
    <w:rsid w:val="0062446C"/>
    <w:rsid w:val="00625105"/>
    <w:rsid w:val="00634B59"/>
    <w:rsid w:val="0063524C"/>
    <w:rsid w:val="00635A5E"/>
    <w:rsid w:val="00640A7C"/>
    <w:rsid w:val="006468A4"/>
    <w:rsid w:val="006469CA"/>
    <w:rsid w:val="006553B3"/>
    <w:rsid w:val="0065791A"/>
    <w:rsid w:val="00660582"/>
    <w:rsid w:val="006617B8"/>
    <w:rsid w:val="00664BDE"/>
    <w:rsid w:val="00694F25"/>
    <w:rsid w:val="006A23D3"/>
    <w:rsid w:val="006A51C7"/>
    <w:rsid w:val="006B15EB"/>
    <w:rsid w:val="006B3AEF"/>
    <w:rsid w:val="006B7E6E"/>
    <w:rsid w:val="006C02EB"/>
    <w:rsid w:val="006C27D5"/>
    <w:rsid w:val="006C4107"/>
    <w:rsid w:val="006D5894"/>
    <w:rsid w:val="006E0E6F"/>
    <w:rsid w:val="006E7AFB"/>
    <w:rsid w:val="00704A63"/>
    <w:rsid w:val="00706D63"/>
    <w:rsid w:val="00707E7A"/>
    <w:rsid w:val="00715EB1"/>
    <w:rsid w:val="00722E19"/>
    <w:rsid w:val="00723A28"/>
    <w:rsid w:val="00724803"/>
    <w:rsid w:val="00735055"/>
    <w:rsid w:val="00737BFB"/>
    <w:rsid w:val="00740AE5"/>
    <w:rsid w:val="00740C62"/>
    <w:rsid w:val="00743589"/>
    <w:rsid w:val="00744B08"/>
    <w:rsid w:val="007542E3"/>
    <w:rsid w:val="007627B8"/>
    <w:rsid w:val="007646E4"/>
    <w:rsid w:val="00782C4F"/>
    <w:rsid w:val="007870D4"/>
    <w:rsid w:val="007902C6"/>
    <w:rsid w:val="00790E04"/>
    <w:rsid w:val="007A1F69"/>
    <w:rsid w:val="007A371F"/>
    <w:rsid w:val="007B7F53"/>
    <w:rsid w:val="007C330C"/>
    <w:rsid w:val="007C5876"/>
    <w:rsid w:val="007D38A7"/>
    <w:rsid w:val="007D6CEF"/>
    <w:rsid w:val="007E3986"/>
    <w:rsid w:val="007E498B"/>
    <w:rsid w:val="00803592"/>
    <w:rsid w:val="0080453A"/>
    <w:rsid w:val="00805A58"/>
    <w:rsid w:val="0080654D"/>
    <w:rsid w:val="0080731A"/>
    <w:rsid w:val="0082455B"/>
    <w:rsid w:val="008323F3"/>
    <w:rsid w:val="00832F7C"/>
    <w:rsid w:val="00843702"/>
    <w:rsid w:val="0084552A"/>
    <w:rsid w:val="008457B2"/>
    <w:rsid w:val="00851266"/>
    <w:rsid w:val="00852905"/>
    <w:rsid w:val="00855208"/>
    <w:rsid w:val="008725CB"/>
    <w:rsid w:val="008808B3"/>
    <w:rsid w:val="00881792"/>
    <w:rsid w:val="008A38EE"/>
    <w:rsid w:val="008A4BA0"/>
    <w:rsid w:val="008B1121"/>
    <w:rsid w:val="008B1C5C"/>
    <w:rsid w:val="008B2A44"/>
    <w:rsid w:val="008D1EA0"/>
    <w:rsid w:val="008D2F02"/>
    <w:rsid w:val="008D489F"/>
    <w:rsid w:val="008E19B9"/>
    <w:rsid w:val="008E7E0A"/>
    <w:rsid w:val="008F1451"/>
    <w:rsid w:val="008F3640"/>
    <w:rsid w:val="008F3805"/>
    <w:rsid w:val="00900528"/>
    <w:rsid w:val="0090650D"/>
    <w:rsid w:val="00912F6A"/>
    <w:rsid w:val="009267BD"/>
    <w:rsid w:val="00933B15"/>
    <w:rsid w:val="009347C6"/>
    <w:rsid w:val="00951970"/>
    <w:rsid w:val="00955731"/>
    <w:rsid w:val="009604B1"/>
    <w:rsid w:val="0096110C"/>
    <w:rsid w:val="00970D91"/>
    <w:rsid w:val="00972D8F"/>
    <w:rsid w:val="00994787"/>
    <w:rsid w:val="009A53C9"/>
    <w:rsid w:val="009A713F"/>
    <w:rsid w:val="009A798C"/>
    <w:rsid w:val="009B0C37"/>
    <w:rsid w:val="009B19C5"/>
    <w:rsid w:val="009B1FF0"/>
    <w:rsid w:val="009B7919"/>
    <w:rsid w:val="009C1084"/>
    <w:rsid w:val="009C1672"/>
    <w:rsid w:val="009C1D3D"/>
    <w:rsid w:val="009C7528"/>
    <w:rsid w:val="009D18F5"/>
    <w:rsid w:val="009D32ED"/>
    <w:rsid w:val="009D32F9"/>
    <w:rsid w:val="009D6869"/>
    <w:rsid w:val="009E1C64"/>
    <w:rsid w:val="009E2E04"/>
    <w:rsid w:val="009F04AF"/>
    <w:rsid w:val="009F1478"/>
    <w:rsid w:val="009F766D"/>
    <w:rsid w:val="00A01479"/>
    <w:rsid w:val="00A04FE4"/>
    <w:rsid w:val="00A1441B"/>
    <w:rsid w:val="00A20CFC"/>
    <w:rsid w:val="00A2718F"/>
    <w:rsid w:val="00A30D0C"/>
    <w:rsid w:val="00A31652"/>
    <w:rsid w:val="00A3406B"/>
    <w:rsid w:val="00A515E8"/>
    <w:rsid w:val="00A575AB"/>
    <w:rsid w:val="00A72D67"/>
    <w:rsid w:val="00A72ED3"/>
    <w:rsid w:val="00A731E1"/>
    <w:rsid w:val="00A835E9"/>
    <w:rsid w:val="00A8645F"/>
    <w:rsid w:val="00A86F5B"/>
    <w:rsid w:val="00A87209"/>
    <w:rsid w:val="00AA182B"/>
    <w:rsid w:val="00AA2EFD"/>
    <w:rsid w:val="00AA337C"/>
    <w:rsid w:val="00AA468C"/>
    <w:rsid w:val="00AA4C2E"/>
    <w:rsid w:val="00AB26C6"/>
    <w:rsid w:val="00AD1E67"/>
    <w:rsid w:val="00AD53ED"/>
    <w:rsid w:val="00AE7FF8"/>
    <w:rsid w:val="00AF10A8"/>
    <w:rsid w:val="00AF1C69"/>
    <w:rsid w:val="00AF6531"/>
    <w:rsid w:val="00AF7E24"/>
    <w:rsid w:val="00B01E61"/>
    <w:rsid w:val="00B01F33"/>
    <w:rsid w:val="00B0400F"/>
    <w:rsid w:val="00B0440D"/>
    <w:rsid w:val="00B1229F"/>
    <w:rsid w:val="00B13379"/>
    <w:rsid w:val="00B13C60"/>
    <w:rsid w:val="00B1435E"/>
    <w:rsid w:val="00B1483B"/>
    <w:rsid w:val="00B246C8"/>
    <w:rsid w:val="00B24B6E"/>
    <w:rsid w:val="00B2511F"/>
    <w:rsid w:val="00B311A9"/>
    <w:rsid w:val="00B33E28"/>
    <w:rsid w:val="00B42973"/>
    <w:rsid w:val="00B50474"/>
    <w:rsid w:val="00B62FA7"/>
    <w:rsid w:val="00B665E2"/>
    <w:rsid w:val="00B74EDD"/>
    <w:rsid w:val="00B77B48"/>
    <w:rsid w:val="00B85D72"/>
    <w:rsid w:val="00B91862"/>
    <w:rsid w:val="00B927CE"/>
    <w:rsid w:val="00BA14B0"/>
    <w:rsid w:val="00BA434A"/>
    <w:rsid w:val="00BB0967"/>
    <w:rsid w:val="00BC466A"/>
    <w:rsid w:val="00BD464B"/>
    <w:rsid w:val="00BD6AB5"/>
    <w:rsid w:val="00BF4BEA"/>
    <w:rsid w:val="00BF4D21"/>
    <w:rsid w:val="00C026A6"/>
    <w:rsid w:val="00C11360"/>
    <w:rsid w:val="00C134E0"/>
    <w:rsid w:val="00C17D03"/>
    <w:rsid w:val="00C20336"/>
    <w:rsid w:val="00C262EC"/>
    <w:rsid w:val="00C3165C"/>
    <w:rsid w:val="00C330CF"/>
    <w:rsid w:val="00C36076"/>
    <w:rsid w:val="00C41B3B"/>
    <w:rsid w:val="00C509D1"/>
    <w:rsid w:val="00C56A05"/>
    <w:rsid w:val="00C57881"/>
    <w:rsid w:val="00C64EC5"/>
    <w:rsid w:val="00C703CA"/>
    <w:rsid w:val="00C7043C"/>
    <w:rsid w:val="00C7247B"/>
    <w:rsid w:val="00C76F1E"/>
    <w:rsid w:val="00C80BDF"/>
    <w:rsid w:val="00C80C43"/>
    <w:rsid w:val="00C93147"/>
    <w:rsid w:val="00CA5C56"/>
    <w:rsid w:val="00CB174E"/>
    <w:rsid w:val="00CB18FE"/>
    <w:rsid w:val="00CB2D3B"/>
    <w:rsid w:val="00CB50D5"/>
    <w:rsid w:val="00CB5FF9"/>
    <w:rsid w:val="00CC0CC3"/>
    <w:rsid w:val="00CC10D9"/>
    <w:rsid w:val="00CC34F7"/>
    <w:rsid w:val="00CD3EA6"/>
    <w:rsid w:val="00CE19FC"/>
    <w:rsid w:val="00CE5346"/>
    <w:rsid w:val="00D05D45"/>
    <w:rsid w:val="00D07833"/>
    <w:rsid w:val="00D1133B"/>
    <w:rsid w:val="00D21E15"/>
    <w:rsid w:val="00D27EDE"/>
    <w:rsid w:val="00D31CF1"/>
    <w:rsid w:val="00D359E9"/>
    <w:rsid w:val="00D40EB6"/>
    <w:rsid w:val="00D5223A"/>
    <w:rsid w:val="00D5775F"/>
    <w:rsid w:val="00D64ECC"/>
    <w:rsid w:val="00D71646"/>
    <w:rsid w:val="00D851DD"/>
    <w:rsid w:val="00DB0778"/>
    <w:rsid w:val="00DB12D5"/>
    <w:rsid w:val="00DB1BDF"/>
    <w:rsid w:val="00DB3086"/>
    <w:rsid w:val="00DB556C"/>
    <w:rsid w:val="00DD204B"/>
    <w:rsid w:val="00DD422D"/>
    <w:rsid w:val="00DD5E12"/>
    <w:rsid w:val="00DD7453"/>
    <w:rsid w:val="00DE04B1"/>
    <w:rsid w:val="00DE1264"/>
    <w:rsid w:val="00DE2A3F"/>
    <w:rsid w:val="00DE5459"/>
    <w:rsid w:val="00DF083B"/>
    <w:rsid w:val="00DF1246"/>
    <w:rsid w:val="00DF3FC0"/>
    <w:rsid w:val="00E00554"/>
    <w:rsid w:val="00E115B0"/>
    <w:rsid w:val="00E16642"/>
    <w:rsid w:val="00E17C3E"/>
    <w:rsid w:val="00E32C61"/>
    <w:rsid w:val="00E419B6"/>
    <w:rsid w:val="00E45ED7"/>
    <w:rsid w:val="00E45F6F"/>
    <w:rsid w:val="00E46EA4"/>
    <w:rsid w:val="00E51034"/>
    <w:rsid w:val="00E52C12"/>
    <w:rsid w:val="00E53814"/>
    <w:rsid w:val="00E57C0B"/>
    <w:rsid w:val="00E57D80"/>
    <w:rsid w:val="00E6213B"/>
    <w:rsid w:val="00E6227A"/>
    <w:rsid w:val="00E65308"/>
    <w:rsid w:val="00E6539B"/>
    <w:rsid w:val="00E80BBC"/>
    <w:rsid w:val="00E83CA9"/>
    <w:rsid w:val="00E8652F"/>
    <w:rsid w:val="00E87C04"/>
    <w:rsid w:val="00E92082"/>
    <w:rsid w:val="00E97EFE"/>
    <w:rsid w:val="00EA0FB3"/>
    <w:rsid w:val="00EA235F"/>
    <w:rsid w:val="00EA2B7B"/>
    <w:rsid w:val="00EB68A1"/>
    <w:rsid w:val="00EC1CCA"/>
    <w:rsid w:val="00EC4955"/>
    <w:rsid w:val="00EC533C"/>
    <w:rsid w:val="00ED6B8D"/>
    <w:rsid w:val="00ED7AF2"/>
    <w:rsid w:val="00EE10F0"/>
    <w:rsid w:val="00EE4593"/>
    <w:rsid w:val="00EE68C0"/>
    <w:rsid w:val="00EF3B79"/>
    <w:rsid w:val="00EF4E1B"/>
    <w:rsid w:val="00EF73CE"/>
    <w:rsid w:val="00F02912"/>
    <w:rsid w:val="00F0426A"/>
    <w:rsid w:val="00F05533"/>
    <w:rsid w:val="00F0614A"/>
    <w:rsid w:val="00F06DF2"/>
    <w:rsid w:val="00F12962"/>
    <w:rsid w:val="00F178A9"/>
    <w:rsid w:val="00F26894"/>
    <w:rsid w:val="00F3005A"/>
    <w:rsid w:val="00F30C49"/>
    <w:rsid w:val="00F33C21"/>
    <w:rsid w:val="00F37BAE"/>
    <w:rsid w:val="00F4178F"/>
    <w:rsid w:val="00F42F0D"/>
    <w:rsid w:val="00F45827"/>
    <w:rsid w:val="00F51C07"/>
    <w:rsid w:val="00F57E29"/>
    <w:rsid w:val="00F65490"/>
    <w:rsid w:val="00F7118A"/>
    <w:rsid w:val="00F725CD"/>
    <w:rsid w:val="00F730D3"/>
    <w:rsid w:val="00F740C3"/>
    <w:rsid w:val="00F75FBB"/>
    <w:rsid w:val="00F80FB2"/>
    <w:rsid w:val="00F83878"/>
    <w:rsid w:val="00F87565"/>
    <w:rsid w:val="00F97370"/>
    <w:rsid w:val="00FB5356"/>
    <w:rsid w:val="00FC2D11"/>
    <w:rsid w:val="00FC463C"/>
    <w:rsid w:val="00FC7662"/>
    <w:rsid w:val="00FE5388"/>
    <w:rsid w:val="00FE5489"/>
    <w:rsid w:val="00FE6AC1"/>
    <w:rsid w:val="00FE7585"/>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9D91E0"/>
  <w15:docId w15:val="{58D22799-17D0-4010-8078-A0D2E442D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BDE"/>
    <w:pPr>
      <w:jc w:val="both"/>
    </w:pPr>
    <w:rPr>
      <w:rFonts w:ascii="Times New Roman" w:hAnsi="Times New Roman"/>
      <w:lang w:val="en-AU"/>
    </w:rPr>
  </w:style>
  <w:style w:type="paragraph" w:styleId="Heading1">
    <w:name w:val="heading 1"/>
    <w:basedOn w:val="Normal"/>
    <w:next w:val="Normal"/>
    <w:link w:val="Heading1Char"/>
    <w:autoRedefine/>
    <w:uiPriority w:val="99"/>
    <w:qFormat/>
    <w:rsid w:val="00970D91"/>
    <w:pPr>
      <w:keepNext/>
      <w:pBdr>
        <w:bottom w:val="single" w:sz="4" w:space="1" w:color="auto"/>
      </w:pBdr>
      <w:spacing w:before="240" w:after="60"/>
      <w:ind w:left="432" w:hanging="432"/>
      <w:outlineLvl w:val="0"/>
    </w:pPr>
    <w:rPr>
      <w:rFonts w:ascii="Arial" w:hAnsi="Arial" w:cs="Arial"/>
      <w:b/>
      <w:bCs/>
      <w:caps/>
      <w:kern w:val="32"/>
      <w:lang w:val="en-US"/>
    </w:rPr>
  </w:style>
  <w:style w:type="paragraph" w:styleId="Heading2">
    <w:name w:val="heading 2"/>
    <w:basedOn w:val="Normal"/>
    <w:next w:val="Normal"/>
    <w:link w:val="Heading2Char"/>
    <w:uiPriority w:val="99"/>
    <w:qFormat/>
    <w:rsid w:val="00ED6B8D"/>
    <w:pPr>
      <w:widowControl w:val="0"/>
      <w:numPr>
        <w:ilvl w:val="1"/>
        <w:numId w:val="2"/>
      </w:numPr>
      <w:autoSpaceDE w:val="0"/>
      <w:autoSpaceDN w:val="0"/>
      <w:adjustRightInd w:val="0"/>
      <w:spacing w:after="0"/>
      <w:outlineLvl w:val="1"/>
    </w:pPr>
    <w:rPr>
      <w:rFonts w:eastAsia="Times New Roman" w:cs="Times New Roman"/>
      <w:b/>
      <w:sz w:val="28"/>
      <w:szCs w:val="48"/>
    </w:rPr>
  </w:style>
  <w:style w:type="paragraph" w:styleId="Heading3">
    <w:name w:val="heading 3"/>
    <w:basedOn w:val="Normal"/>
    <w:next w:val="Normal"/>
    <w:link w:val="Heading3Char"/>
    <w:uiPriority w:val="9"/>
    <w:semiHidden/>
    <w:unhideWhenUsed/>
    <w:qFormat/>
    <w:rsid w:val="00105B94"/>
    <w:pPr>
      <w:keepNext/>
      <w:keepLines/>
      <w:spacing w:before="40" w:after="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Heading2"/>
    <w:qFormat/>
    <w:rsid w:val="00ED6B8D"/>
    <w:pPr>
      <w:pBdr>
        <w:top w:val="single" w:sz="4" w:space="1" w:color="auto"/>
        <w:left w:val="single" w:sz="4" w:space="4" w:color="auto"/>
        <w:bottom w:val="single" w:sz="4" w:space="1" w:color="auto"/>
        <w:right w:val="single" w:sz="4" w:space="4" w:color="auto"/>
      </w:pBdr>
      <w:shd w:val="clear" w:color="auto" w:fill="CCFFCC"/>
      <w:spacing w:line="360" w:lineRule="auto"/>
    </w:pPr>
    <w:rPr>
      <w:rFonts w:ascii="Lucida Console" w:hAnsi="Lucida Console" w:cs="Arial Narrow"/>
      <w:bCs/>
      <w:color w:val="000000"/>
      <w:sz w:val="24"/>
      <w:szCs w:val="36"/>
      <w:lang w:val="en-GB"/>
    </w:rPr>
  </w:style>
  <w:style w:type="character" w:customStyle="1" w:styleId="Heading2Char">
    <w:name w:val="Heading 2 Char"/>
    <w:basedOn w:val="DefaultParagraphFont"/>
    <w:link w:val="Heading2"/>
    <w:uiPriority w:val="99"/>
    <w:rsid w:val="00707E7A"/>
    <w:rPr>
      <w:rFonts w:ascii="Comic Sans MS" w:eastAsia="Times New Roman" w:hAnsi="Comic Sans MS" w:cs="Times New Roman"/>
      <w:b/>
      <w:sz w:val="28"/>
      <w:szCs w:val="48"/>
      <w:lang w:val="en-AU"/>
    </w:rPr>
  </w:style>
  <w:style w:type="character" w:customStyle="1" w:styleId="Heading1Char">
    <w:name w:val="Heading 1 Char"/>
    <w:basedOn w:val="DefaultParagraphFont"/>
    <w:link w:val="Heading1"/>
    <w:uiPriority w:val="99"/>
    <w:rsid w:val="00970D91"/>
    <w:rPr>
      <w:rFonts w:ascii="Arial" w:hAnsi="Arial" w:cs="Arial"/>
      <w:b/>
      <w:bCs/>
      <w:caps/>
      <w:kern w:val="32"/>
    </w:rPr>
  </w:style>
  <w:style w:type="paragraph" w:customStyle="1" w:styleId="BulletList">
    <w:name w:val="BulletList"/>
    <w:basedOn w:val="ListParagraph"/>
    <w:autoRedefine/>
    <w:qFormat/>
    <w:rsid w:val="00ED6B8D"/>
    <w:pPr>
      <w:numPr>
        <w:numId w:val="1"/>
      </w:numPr>
    </w:pPr>
  </w:style>
  <w:style w:type="paragraph" w:styleId="ListParagraph">
    <w:name w:val="List Paragraph"/>
    <w:basedOn w:val="Normal"/>
    <w:uiPriority w:val="34"/>
    <w:qFormat/>
    <w:rsid w:val="00ED6B8D"/>
    <w:pPr>
      <w:ind w:left="720"/>
      <w:contextualSpacing/>
    </w:pPr>
  </w:style>
  <w:style w:type="paragraph" w:styleId="FootnoteText">
    <w:name w:val="footnote text"/>
    <w:basedOn w:val="Normal"/>
    <w:link w:val="FootnoteTextChar"/>
    <w:autoRedefine/>
    <w:uiPriority w:val="99"/>
    <w:unhideWhenUsed/>
    <w:rsid w:val="009E2E04"/>
    <w:pPr>
      <w:spacing w:after="0"/>
    </w:pPr>
    <w:rPr>
      <w:sz w:val="16"/>
    </w:rPr>
  </w:style>
  <w:style w:type="character" w:customStyle="1" w:styleId="FootnoteTextChar">
    <w:name w:val="Footnote Text Char"/>
    <w:basedOn w:val="DefaultParagraphFont"/>
    <w:link w:val="FootnoteText"/>
    <w:uiPriority w:val="99"/>
    <w:rsid w:val="009E2E04"/>
    <w:rPr>
      <w:rFonts w:ascii="Times New Roman" w:eastAsiaTheme="minorEastAsia" w:hAnsi="Times New Roman"/>
      <w:sz w:val="16"/>
    </w:rPr>
  </w:style>
  <w:style w:type="character" w:styleId="FootnoteReference">
    <w:name w:val="footnote reference"/>
    <w:basedOn w:val="FootnoteTextChar"/>
    <w:uiPriority w:val="99"/>
    <w:unhideWhenUsed/>
    <w:rsid w:val="009E2E04"/>
    <w:rPr>
      <w:rFonts w:ascii="Times New Roman" w:eastAsiaTheme="minorEastAsia" w:hAnsi="Times New Roman"/>
      <w:sz w:val="16"/>
      <w:vertAlign w:val="superscript"/>
    </w:rPr>
  </w:style>
  <w:style w:type="paragraph" w:customStyle="1" w:styleId="ProgramTextBut">
    <w:name w:val="Program TextBut"/>
    <w:basedOn w:val="Normal"/>
    <w:next w:val="Normal"/>
    <w:autoRedefine/>
    <w:qFormat/>
    <w:rsid w:val="0080654D"/>
    <w:pPr>
      <w:spacing w:after="0" w:line="360" w:lineRule="auto"/>
    </w:pPr>
    <w:rPr>
      <w:rFonts w:cs="Times New Roman"/>
      <w:sz w:val="26"/>
      <w:szCs w:val="26"/>
      <w:lang w:val="en-US"/>
    </w:rPr>
  </w:style>
  <w:style w:type="paragraph" w:customStyle="1" w:styleId="Program">
    <w:name w:val="Program"/>
    <w:basedOn w:val="Normal"/>
    <w:next w:val="Normal"/>
    <w:autoRedefine/>
    <w:qFormat/>
    <w:rsid w:val="00C330CF"/>
    <w:pPr>
      <w:jc w:val="center"/>
    </w:pPr>
    <w:rPr>
      <w:sz w:val="30"/>
      <w:szCs w:val="30"/>
    </w:rPr>
  </w:style>
  <w:style w:type="table" w:styleId="TableGrid">
    <w:name w:val="Table Grid"/>
    <w:basedOn w:val="TableNormal"/>
    <w:uiPriority w:val="39"/>
    <w:rsid w:val="006B15EB"/>
    <w:pPr>
      <w:spacing w:after="0"/>
    </w:pPr>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2455B"/>
    <w:rPr>
      <w:sz w:val="18"/>
      <w:szCs w:val="18"/>
    </w:rPr>
  </w:style>
  <w:style w:type="paragraph" w:styleId="CommentText">
    <w:name w:val="annotation text"/>
    <w:basedOn w:val="Normal"/>
    <w:link w:val="CommentTextChar"/>
    <w:uiPriority w:val="99"/>
    <w:semiHidden/>
    <w:unhideWhenUsed/>
    <w:rsid w:val="0082455B"/>
  </w:style>
  <w:style w:type="character" w:customStyle="1" w:styleId="CommentTextChar">
    <w:name w:val="Comment Text Char"/>
    <w:basedOn w:val="DefaultParagraphFont"/>
    <w:link w:val="CommentText"/>
    <w:uiPriority w:val="99"/>
    <w:semiHidden/>
    <w:rsid w:val="0082455B"/>
    <w:rPr>
      <w:rFonts w:ascii="Times New Roman" w:hAnsi="Times New Roman"/>
      <w:lang w:val="en-AU"/>
    </w:rPr>
  </w:style>
  <w:style w:type="paragraph" w:styleId="CommentSubject">
    <w:name w:val="annotation subject"/>
    <w:basedOn w:val="CommentText"/>
    <w:next w:val="CommentText"/>
    <w:link w:val="CommentSubjectChar"/>
    <w:uiPriority w:val="99"/>
    <w:semiHidden/>
    <w:unhideWhenUsed/>
    <w:rsid w:val="0082455B"/>
    <w:rPr>
      <w:b/>
      <w:bCs/>
      <w:sz w:val="20"/>
      <w:szCs w:val="20"/>
    </w:rPr>
  </w:style>
  <w:style w:type="character" w:customStyle="1" w:styleId="CommentSubjectChar">
    <w:name w:val="Comment Subject Char"/>
    <w:basedOn w:val="CommentTextChar"/>
    <w:link w:val="CommentSubject"/>
    <w:uiPriority w:val="99"/>
    <w:semiHidden/>
    <w:rsid w:val="0082455B"/>
    <w:rPr>
      <w:rFonts w:ascii="Times New Roman" w:hAnsi="Times New Roman"/>
      <w:b/>
      <w:bCs/>
      <w:sz w:val="20"/>
      <w:szCs w:val="20"/>
      <w:lang w:val="en-AU"/>
    </w:rPr>
  </w:style>
  <w:style w:type="paragraph" w:styleId="BalloonText">
    <w:name w:val="Balloon Text"/>
    <w:basedOn w:val="Normal"/>
    <w:link w:val="BalloonTextChar"/>
    <w:uiPriority w:val="99"/>
    <w:semiHidden/>
    <w:unhideWhenUsed/>
    <w:rsid w:val="0082455B"/>
    <w:pPr>
      <w:spacing w:after="0"/>
    </w:pPr>
    <w:rPr>
      <w:sz w:val="18"/>
      <w:szCs w:val="18"/>
    </w:rPr>
  </w:style>
  <w:style w:type="character" w:customStyle="1" w:styleId="BalloonTextChar">
    <w:name w:val="Balloon Text Char"/>
    <w:basedOn w:val="DefaultParagraphFont"/>
    <w:link w:val="BalloonText"/>
    <w:uiPriority w:val="99"/>
    <w:semiHidden/>
    <w:rsid w:val="0082455B"/>
    <w:rPr>
      <w:rFonts w:ascii="Times New Roman" w:hAnsi="Times New Roman"/>
      <w:sz w:val="18"/>
      <w:szCs w:val="18"/>
      <w:lang w:val="en-AU"/>
    </w:rPr>
  </w:style>
  <w:style w:type="numbering" w:customStyle="1" w:styleId="CurrentList1">
    <w:name w:val="Current List1"/>
    <w:uiPriority w:val="99"/>
    <w:rsid w:val="00FE5388"/>
    <w:pPr>
      <w:numPr>
        <w:numId w:val="10"/>
      </w:numPr>
    </w:pPr>
  </w:style>
  <w:style w:type="paragraph" w:customStyle="1" w:styleId="font-claude-response-body">
    <w:name w:val="font-claude-response-body"/>
    <w:basedOn w:val="Normal"/>
    <w:rsid w:val="008A4BA0"/>
    <w:pPr>
      <w:spacing w:before="100" w:beforeAutospacing="1" w:after="100" w:afterAutospacing="1"/>
    </w:pPr>
    <w:rPr>
      <w:rFonts w:eastAsia="Times New Roman" w:cs="Times New Roman"/>
      <w:lang w:val="en-MY" w:eastAsia="zh-CN"/>
    </w:rPr>
  </w:style>
  <w:style w:type="character" w:customStyle="1" w:styleId="Heading3Char">
    <w:name w:val="Heading 3 Char"/>
    <w:basedOn w:val="DefaultParagraphFont"/>
    <w:link w:val="Heading3"/>
    <w:uiPriority w:val="9"/>
    <w:semiHidden/>
    <w:rsid w:val="00105B94"/>
    <w:rPr>
      <w:rFonts w:asciiTheme="majorHAnsi" w:eastAsiaTheme="majorEastAsia" w:hAnsiTheme="majorHAnsi" w:cstheme="majorBidi"/>
      <w:color w:val="243F60" w:themeColor="accent1" w:themeShade="7F"/>
      <w:lang w:val="en-AU"/>
    </w:rPr>
  </w:style>
  <w:style w:type="paragraph" w:styleId="Caption">
    <w:name w:val="caption"/>
    <w:basedOn w:val="Normal"/>
    <w:next w:val="Normal"/>
    <w:uiPriority w:val="35"/>
    <w:unhideWhenUsed/>
    <w:qFormat/>
    <w:rsid w:val="0080654D"/>
    <w:rPr>
      <w:i/>
      <w:iCs/>
      <w:color w:val="1F497D" w:themeColor="text2"/>
      <w:sz w:val="18"/>
      <w:szCs w:val="18"/>
    </w:rPr>
  </w:style>
  <w:style w:type="character" w:styleId="Hyperlink">
    <w:name w:val="Hyperlink"/>
    <w:basedOn w:val="DefaultParagraphFont"/>
    <w:uiPriority w:val="99"/>
    <w:unhideWhenUsed/>
    <w:rsid w:val="0080654D"/>
    <w:rPr>
      <w:color w:val="0000FF" w:themeColor="hyperlink"/>
      <w:u w:val="single"/>
    </w:rPr>
  </w:style>
  <w:style w:type="character" w:styleId="UnresolvedMention">
    <w:name w:val="Unresolved Mention"/>
    <w:basedOn w:val="DefaultParagraphFont"/>
    <w:uiPriority w:val="99"/>
    <w:semiHidden/>
    <w:unhideWhenUsed/>
    <w:rsid w:val="0080654D"/>
    <w:rPr>
      <w:color w:val="605E5C"/>
      <w:shd w:val="clear" w:color="auto" w:fill="E1DFDD"/>
    </w:rPr>
  </w:style>
  <w:style w:type="paragraph" w:styleId="TOCHeading">
    <w:name w:val="TOC Heading"/>
    <w:basedOn w:val="Heading1"/>
    <w:next w:val="Normal"/>
    <w:uiPriority w:val="39"/>
    <w:unhideWhenUsed/>
    <w:qFormat/>
    <w:rsid w:val="00C330CF"/>
    <w:pPr>
      <w:keepLines/>
      <w:pBdr>
        <w:bottom w:val="none" w:sz="0" w:space="0" w:color="auto"/>
      </w:pBdr>
      <w:spacing w:after="0" w:line="259" w:lineRule="auto"/>
      <w:ind w:left="0" w:firstLine="0"/>
      <w:jc w:val="left"/>
      <w:outlineLvl w:val="9"/>
    </w:pPr>
    <w:rPr>
      <w:rFonts w:asciiTheme="majorHAnsi" w:eastAsiaTheme="majorEastAsia" w:hAnsiTheme="majorHAnsi" w:cstheme="majorBidi"/>
      <w:b w:val="0"/>
      <w:bCs w:val="0"/>
      <w:caps w:val="0"/>
      <w:color w:val="365F91" w:themeColor="accent1" w:themeShade="BF"/>
      <w:kern w:val="0"/>
      <w:sz w:val="32"/>
      <w:szCs w:val="32"/>
    </w:rPr>
  </w:style>
  <w:style w:type="paragraph" w:styleId="TOC2">
    <w:name w:val="toc 2"/>
    <w:basedOn w:val="Normal"/>
    <w:next w:val="Normal"/>
    <w:autoRedefine/>
    <w:uiPriority w:val="39"/>
    <w:unhideWhenUsed/>
    <w:rsid w:val="00C330CF"/>
    <w:pPr>
      <w:spacing w:after="100" w:line="259" w:lineRule="auto"/>
      <w:ind w:left="220"/>
      <w:jc w:val="left"/>
    </w:pPr>
    <w:rPr>
      <w:rFonts w:asciiTheme="minorHAnsi" w:hAnsiTheme="minorHAnsi" w:cs="Times New Roman"/>
      <w:sz w:val="22"/>
      <w:szCs w:val="22"/>
      <w:lang w:val="en-US"/>
    </w:rPr>
  </w:style>
  <w:style w:type="paragraph" w:styleId="TOC1">
    <w:name w:val="toc 1"/>
    <w:basedOn w:val="Normal"/>
    <w:next w:val="Normal"/>
    <w:autoRedefine/>
    <w:uiPriority w:val="39"/>
    <w:unhideWhenUsed/>
    <w:rsid w:val="00C330CF"/>
    <w:pPr>
      <w:spacing w:after="100" w:line="259" w:lineRule="auto"/>
      <w:jc w:val="left"/>
    </w:pPr>
    <w:rPr>
      <w:rFonts w:asciiTheme="minorHAnsi" w:hAnsiTheme="minorHAnsi" w:cs="Times New Roman"/>
      <w:sz w:val="22"/>
      <w:szCs w:val="22"/>
      <w:lang w:val="en-US"/>
    </w:rPr>
  </w:style>
  <w:style w:type="paragraph" w:styleId="TOC3">
    <w:name w:val="toc 3"/>
    <w:basedOn w:val="Normal"/>
    <w:next w:val="Normal"/>
    <w:autoRedefine/>
    <w:uiPriority w:val="39"/>
    <w:unhideWhenUsed/>
    <w:rsid w:val="00C330CF"/>
    <w:pPr>
      <w:spacing w:after="100" w:line="259" w:lineRule="auto"/>
      <w:ind w:left="440"/>
      <w:jc w:val="left"/>
    </w:pPr>
    <w:rPr>
      <w:rFonts w:asciiTheme="minorHAnsi" w:hAnsiTheme="minorHAnsi" w:cs="Times New Roman"/>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2AB520-CEA8-48E8-B2CB-DF2149A79059}">
  <ds:schemaRefs>
    <ds:schemaRef ds:uri="http://schemas.openxmlformats.org/officeDocument/2006/bibliography"/>
  </ds:schemaRefs>
</ds:datastoreItem>
</file>

<file path=docMetadata/LabelInfo.xml><?xml version="1.0" encoding="utf-8"?>
<clbl:labelList xmlns:clbl="http://schemas.microsoft.com/office/2020/mipLabelMetadata">
  <clbl:label id="{b63ccca9-c1ef-42e5-8b5f-ba262db88ee1}" enabled="1" method="Standard" siteId="{3f639a9b-27c8-4403-82b1-ebfb88052d15}" contentBits="0" removed="0"/>
</clbl:labelList>
</file>

<file path=docProps/app.xml><?xml version="1.0" encoding="utf-8"?>
<Properties xmlns="http://schemas.openxmlformats.org/officeDocument/2006/extended-properties" xmlns:vt="http://schemas.openxmlformats.org/officeDocument/2006/docPropsVTypes">
  <Template>Normal</Template>
  <TotalTime>3194</TotalTime>
  <Pages>23</Pages>
  <Words>6271</Words>
  <Characters>35747</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Swinburne University of Technology</Company>
  <LinksUpToDate>false</LinksUpToDate>
  <CharactersWithSpaces>41935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Grant</dc:creator>
  <cp:keywords/>
  <dc:description/>
  <cp:lastModifiedBy>Terence Wong</cp:lastModifiedBy>
  <cp:revision>1</cp:revision>
  <dcterms:created xsi:type="dcterms:W3CDTF">2026-03-17T06:50:00Z</dcterms:created>
  <dcterms:modified xsi:type="dcterms:W3CDTF">2026-03-27T05:35:00Z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3ccca9-c1ef-42e5-8b5f-ba262db88ee1_Enabled">
    <vt:lpwstr>true</vt:lpwstr>
  </property>
  <property fmtid="{D5CDD505-2E9C-101B-9397-08002B2CF9AE}" pid="3" name="MSIP_Label_b63ccca9-c1ef-42e5-8b5f-ba262db88ee1_SetDate">
    <vt:lpwstr>2023-07-27T08:05:26Z</vt:lpwstr>
  </property>
  <property fmtid="{D5CDD505-2E9C-101B-9397-08002B2CF9AE}" pid="4" name="MSIP_Label_b63ccca9-c1ef-42e5-8b5f-ba262db88ee1_Method">
    <vt:lpwstr>Standard</vt:lpwstr>
  </property>
  <property fmtid="{D5CDD505-2E9C-101B-9397-08002B2CF9AE}" pid="5" name="MSIP_Label_b63ccca9-c1ef-42e5-8b5f-ba262db88ee1_Name">
    <vt:lpwstr>Public</vt:lpwstr>
  </property>
  <property fmtid="{D5CDD505-2E9C-101B-9397-08002B2CF9AE}" pid="6" name="MSIP_Label_b63ccca9-c1ef-42e5-8b5f-ba262db88ee1_SiteId">
    <vt:lpwstr>3f639a9b-27c8-4403-82b1-ebfb88052d15</vt:lpwstr>
  </property>
  <property fmtid="{D5CDD505-2E9C-101B-9397-08002B2CF9AE}" pid="7" name="MSIP_Label_b63ccca9-c1ef-42e5-8b5f-ba262db88ee1_ActionId">
    <vt:lpwstr>af6adcb6-1363-475e-876c-4e43c5431364</vt:lpwstr>
  </property>
  <property fmtid="{D5CDD505-2E9C-101B-9397-08002B2CF9AE}" pid="8" name="MSIP_Label_b63ccca9-c1ef-42e5-8b5f-ba262db88ee1_ContentBits">
    <vt:lpwstr>0</vt:lpwstr>
  </property>
</Properties>
</file>