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C2DA" w14:textId="4A77F624" w:rsidR="0020319E" w:rsidRDefault="0020319E">
      <w:r>
        <w:t>Data Source</w:t>
      </w:r>
    </w:p>
    <w:p w14:paraId="5E81640A" w14:textId="77BA5ADD" w:rsidR="00817301" w:rsidRDefault="0020319E">
      <w:r w:rsidRPr="0020319E">
        <w:t>https://www.aer.gov.au/industry/registers/charts/annual-volume-weighted-average-30-minute-prices-regions</w:t>
      </w:r>
    </w:p>
    <w:sectPr w:rsidR="0081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9E"/>
    <w:rsid w:val="0020319E"/>
    <w:rsid w:val="00404BA1"/>
    <w:rsid w:val="005D37EB"/>
    <w:rsid w:val="00817301"/>
    <w:rsid w:val="00B1400E"/>
    <w:rsid w:val="00BB4AFA"/>
    <w:rsid w:val="00D3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72990"/>
  <w15:chartTrackingRefBased/>
  <w15:docId w15:val="{17C8DE1E-8A57-604E-8D95-11348DBD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YUNCHONG</dc:creator>
  <cp:keywords/>
  <dc:description/>
  <cp:lastModifiedBy>WU YUNCHONG</cp:lastModifiedBy>
  <cp:revision>1</cp:revision>
  <dcterms:created xsi:type="dcterms:W3CDTF">2024-03-29T02:15:00Z</dcterms:created>
  <dcterms:modified xsi:type="dcterms:W3CDTF">2024-03-29T02:15:00Z</dcterms:modified>
</cp:coreProperties>
</file>