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298CFE" w14:textId="4B820621" w:rsidR="00684B03" w:rsidRPr="00684B03" w:rsidRDefault="00684B03" w:rsidP="00E7672E">
      <w:pPr>
        <w:jc w:val="center"/>
        <w:rPr>
          <w:u w:val="single"/>
        </w:rPr>
      </w:pPr>
      <w:r w:rsidRPr="00684B03">
        <w:rPr>
          <w:b/>
        </w:rPr>
        <w:t>Pre-workshop Exercise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81F40" w14:paraId="4593056A" w14:textId="77777777" w:rsidTr="00E7672E">
        <w:tc>
          <w:tcPr>
            <w:tcW w:w="9350" w:type="dxa"/>
            <w:shd w:val="clear" w:color="auto" w:fill="DEEAF6" w:themeFill="accent1" w:themeFillTint="33"/>
          </w:tcPr>
          <w:p w14:paraId="55129961" w14:textId="77777777" w:rsidR="00F81F40" w:rsidRDefault="00F81F40" w:rsidP="00E7672E">
            <w:pPr>
              <w:spacing w:before="120" w:after="120"/>
              <w:rPr>
                <w:u w:val="single"/>
              </w:rPr>
            </w:pPr>
            <w:r w:rsidRPr="00E7672E">
              <w:rPr>
                <w:b/>
                <w:i/>
              </w:rPr>
              <w:t>Objective:</w:t>
            </w:r>
            <w:r w:rsidRPr="00684B03">
              <w:t xml:space="preserve"> </w:t>
            </w:r>
            <w:r>
              <w:t>To familiarize participants with reference point calculations in Excel or R.</w:t>
            </w:r>
          </w:p>
        </w:tc>
      </w:tr>
    </w:tbl>
    <w:p w14:paraId="3443A04E" w14:textId="77777777" w:rsidR="00F81F40" w:rsidRDefault="00F81F40">
      <w:pPr>
        <w:rPr>
          <w:u w:val="single"/>
        </w:rPr>
      </w:pPr>
    </w:p>
    <w:p w14:paraId="2169A049" w14:textId="77777777" w:rsidR="00684B03" w:rsidRDefault="00684B03">
      <w:r w:rsidRPr="00684B03">
        <w:rPr>
          <w:u w:val="single"/>
        </w:rPr>
        <w:t>Data:</w:t>
      </w:r>
      <w:r>
        <w:t xml:space="preserve"> </w:t>
      </w:r>
      <w:r w:rsidRPr="00684B03">
        <w:rPr>
          <w:color w:val="ED7D31" w:themeColor="accent2"/>
        </w:rPr>
        <w:t>inputs.csv</w:t>
      </w:r>
    </w:p>
    <w:p w14:paraId="6C36E317" w14:textId="77777777" w:rsidR="00684B03" w:rsidRDefault="00684B03" w:rsidP="00684B03">
      <w:pPr>
        <w:pStyle w:val="ListParagraph"/>
        <w:numPr>
          <w:ilvl w:val="0"/>
          <w:numId w:val="2"/>
        </w:numPr>
      </w:pPr>
      <w:r>
        <w:t>Weight-at-age (kg)</w:t>
      </w:r>
    </w:p>
    <w:p w14:paraId="10B2C9A4" w14:textId="77777777" w:rsidR="00684B03" w:rsidRDefault="00684B03" w:rsidP="00684B03">
      <w:pPr>
        <w:pStyle w:val="ListParagraph"/>
        <w:numPr>
          <w:ilvl w:val="0"/>
          <w:numId w:val="2"/>
        </w:numPr>
      </w:pPr>
      <w:r>
        <w:t>Maturity-at-age (proportion)</w:t>
      </w:r>
    </w:p>
    <w:p w14:paraId="35EE5BCA" w14:textId="77777777" w:rsidR="00684B03" w:rsidRDefault="00684B03" w:rsidP="00684B03">
      <w:pPr>
        <w:pStyle w:val="ListParagraph"/>
        <w:numPr>
          <w:ilvl w:val="0"/>
          <w:numId w:val="2"/>
        </w:numPr>
      </w:pPr>
      <w:r>
        <w:t>Vulnerability-at-age (proportion)</w:t>
      </w:r>
    </w:p>
    <w:p w14:paraId="14442B9A" w14:textId="77777777" w:rsidR="00684B03" w:rsidRDefault="00684B03" w:rsidP="00684B03">
      <w:pPr>
        <w:pStyle w:val="ListParagraph"/>
        <w:numPr>
          <w:ilvl w:val="0"/>
          <w:numId w:val="2"/>
        </w:numPr>
      </w:pPr>
      <w:r>
        <w:t>Natural Mortality rate (M)</w:t>
      </w:r>
    </w:p>
    <w:p w14:paraId="164976E8" w14:textId="39FF0133" w:rsidR="00684B03" w:rsidRPr="00F45C03" w:rsidRDefault="00684B03" w:rsidP="00684B03">
      <w:pPr>
        <w:pStyle w:val="ListParagraph"/>
        <w:numPr>
          <w:ilvl w:val="0"/>
          <w:numId w:val="2"/>
        </w:numPr>
      </w:pPr>
      <w:r w:rsidRPr="00F45C03">
        <w:t>Unfished Equilibrium Recruitment (R</w:t>
      </w:r>
      <w:r w:rsidRPr="00F45C03">
        <w:rPr>
          <w:vertAlign w:val="subscript"/>
        </w:rPr>
        <w:t>0</w:t>
      </w:r>
      <w:r w:rsidR="00B06091" w:rsidRPr="00F45C03">
        <w:rPr>
          <w:vertAlign w:val="subscript"/>
        </w:rPr>
        <w:t xml:space="preserve"> </w:t>
      </w:r>
      <w:r w:rsidR="00B06091" w:rsidRPr="00F45C03">
        <w:t xml:space="preserve">= number of age 1 recruits in </w:t>
      </w:r>
      <w:r w:rsidR="00F45C03" w:rsidRPr="00F45C03">
        <w:t>millions</w:t>
      </w:r>
      <w:r w:rsidRPr="00F45C03">
        <w:t>)</w:t>
      </w:r>
    </w:p>
    <w:p w14:paraId="1B637275" w14:textId="0DD9C631" w:rsidR="00684B03" w:rsidRDefault="00684B03" w:rsidP="00684B03">
      <w:pPr>
        <w:pStyle w:val="ListParagraph"/>
        <w:numPr>
          <w:ilvl w:val="0"/>
          <w:numId w:val="2"/>
        </w:numPr>
      </w:pPr>
      <w:r>
        <w:t xml:space="preserve">Steepness </w:t>
      </w:r>
      <w:r w:rsidR="00F45C03">
        <w:t xml:space="preserve">(h) </w:t>
      </w:r>
      <w:r>
        <w:t>of the Beverton-Holt stock recruitment relationship</w:t>
      </w:r>
    </w:p>
    <w:p w14:paraId="512AB39E" w14:textId="77777777" w:rsidR="00684B03" w:rsidRDefault="00684B03" w:rsidP="00684B03">
      <w:r w:rsidRPr="00E7672E">
        <w:rPr>
          <w:u w:val="single"/>
        </w:rPr>
        <w:t>Files</w:t>
      </w:r>
      <w:r>
        <w:t xml:space="preserve">: </w:t>
      </w:r>
    </w:p>
    <w:p w14:paraId="6E398851" w14:textId="77777777" w:rsidR="00684B03" w:rsidRDefault="00684B03" w:rsidP="00684B03">
      <w:pPr>
        <w:pStyle w:val="ListParagraph"/>
        <w:numPr>
          <w:ilvl w:val="0"/>
          <w:numId w:val="3"/>
        </w:numPr>
      </w:pPr>
      <w:r w:rsidRPr="00684B03">
        <w:t xml:space="preserve">Example calculations </w:t>
      </w:r>
      <w:r w:rsidR="002A1E9F">
        <w:t xml:space="preserve">and equations </w:t>
      </w:r>
      <w:r w:rsidRPr="00684B03">
        <w:t xml:space="preserve">in Excel: </w:t>
      </w:r>
      <w:r w:rsidRPr="00684B03">
        <w:rPr>
          <w:color w:val="ED7D31" w:themeColor="accent2"/>
        </w:rPr>
        <w:t>Pre-Workshop Example Calculations.xlxs</w:t>
      </w:r>
      <w:r>
        <w:t xml:space="preserve"> </w:t>
      </w:r>
    </w:p>
    <w:p w14:paraId="302F760D" w14:textId="77777777" w:rsidR="00684B03" w:rsidRPr="00E7672E" w:rsidRDefault="002A1E9F" w:rsidP="00684B03">
      <w:pPr>
        <w:pStyle w:val="ListParagraph"/>
        <w:numPr>
          <w:ilvl w:val="0"/>
          <w:numId w:val="3"/>
        </w:numPr>
      </w:pPr>
      <w:r>
        <w:t xml:space="preserve">R functions and script to read in data: </w:t>
      </w:r>
      <w:r w:rsidRPr="002A1E9F">
        <w:rPr>
          <w:color w:val="ED7D31" w:themeColor="accent2"/>
        </w:rPr>
        <w:t>exercise.R</w:t>
      </w:r>
    </w:p>
    <w:p w14:paraId="0829CAA6" w14:textId="54F4376C" w:rsidR="00DF0C5C" w:rsidRPr="00684B03" w:rsidRDefault="00DF0C5C" w:rsidP="00000EF3">
      <w:pPr>
        <w:pStyle w:val="ListParagraph"/>
        <w:numPr>
          <w:ilvl w:val="0"/>
          <w:numId w:val="3"/>
        </w:numPr>
      </w:pPr>
      <w:r>
        <w:t xml:space="preserve">A list of example </w:t>
      </w:r>
      <w:r w:rsidR="00F81F40">
        <w:t xml:space="preserve">limit </w:t>
      </w:r>
      <w:r>
        <w:t xml:space="preserve">reference points has been provided </w:t>
      </w:r>
      <w:r w:rsidR="00C627B3">
        <w:t>in the Workshop Folder.</w:t>
      </w:r>
      <w:r>
        <w:t xml:space="preserve"> </w:t>
      </w:r>
    </w:p>
    <w:p w14:paraId="464FED3D" w14:textId="77777777" w:rsidR="00684B03" w:rsidRDefault="00684B03">
      <w:pPr>
        <w:rPr>
          <w:b/>
        </w:rPr>
      </w:pPr>
      <w:r w:rsidRPr="00E7672E">
        <w:rPr>
          <w:b/>
        </w:rPr>
        <w:t>Exercise:</w:t>
      </w:r>
    </w:p>
    <w:p w14:paraId="034D1A13" w14:textId="77777777" w:rsidR="00BE75A4" w:rsidRPr="00E7672E" w:rsidRDefault="00BE75A4">
      <w:r w:rsidRPr="00E7672E">
        <w:t>Answer the following questions</w:t>
      </w:r>
      <w:r>
        <w:t>.</w:t>
      </w:r>
      <w:r w:rsidR="00FF0C32">
        <w:t xml:space="preserve"> Estimate the following reference points from the input data provided, using either (or both of) the Excel and R files provided.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5310"/>
        <w:gridCol w:w="1705"/>
      </w:tblGrid>
      <w:tr w:rsidR="00BE75A4" w:rsidRPr="0062588B" w14:paraId="49BA0C20" w14:textId="77777777" w:rsidTr="0062588B">
        <w:tc>
          <w:tcPr>
            <w:tcW w:w="2335" w:type="dxa"/>
            <w:shd w:val="clear" w:color="auto" w:fill="D9D9D9" w:themeFill="background1" w:themeFillShade="D9"/>
          </w:tcPr>
          <w:p w14:paraId="3FEE075F" w14:textId="77777777" w:rsidR="00BE75A4" w:rsidRPr="0062588B" w:rsidRDefault="00BE75A4" w:rsidP="0062588B">
            <w:pPr>
              <w:rPr>
                <w:b/>
              </w:rPr>
            </w:pPr>
            <w:r>
              <w:rPr>
                <w:b/>
              </w:rPr>
              <w:t>Question</w:t>
            </w:r>
          </w:p>
        </w:tc>
        <w:tc>
          <w:tcPr>
            <w:tcW w:w="5310" w:type="dxa"/>
            <w:shd w:val="clear" w:color="auto" w:fill="D9D9D9" w:themeFill="background1" w:themeFillShade="D9"/>
          </w:tcPr>
          <w:p w14:paraId="299D9165" w14:textId="77777777" w:rsidR="00BE75A4" w:rsidRPr="0062588B" w:rsidRDefault="00BE75A4" w:rsidP="0062588B">
            <w:pPr>
              <w:rPr>
                <w:b/>
              </w:rPr>
            </w:pPr>
            <w:r>
              <w:rPr>
                <w:b/>
              </w:rPr>
              <w:t>Instructions</w:t>
            </w:r>
            <w:r w:rsidR="0053596F">
              <w:rPr>
                <w:b/>
              </w:rPr>
              <w:t xml:space="preserve"> (Excel)</w:t>
            </w:r>
          </w:p>
        </w:tc>
        <w:tc>
          <w:tcPr>
            <w:tcW w:w="1705" w:type="dxa"/>
            <w:shd w:val="clear" w:color="auto" w:fill="D9D9D9" w:themeFill="background1" w:themeFillShade="D9"/>
          </w:tcPr>
          <w:p w14:paraId="1CDF9DEB" w14:textId="77777777" w:rsidR="00BE75A4" w:rsidRPr="0062588B" w:rsidRDefault="00BE75A4" w:rsidP="0062588B">
            <w:pPr>
              <w:rPr>
                <w:b/>
              </w:rPr>
            </w:pPr>
            <w:r w:rsidRPr="0062588B">
              <w:rPr>
                <w:b/>
              </w:rPr>
              <w:t>Your Answer</w:t>
            </w:r>
          </w:p>
        </w:tc>
      </w:tr>
      <w:tr w:rsidR="00855CDE" w:rsidRPr="0062588B" w14:paraId="0AD54266" w14:textId="77777777" w:rsidTr="00643AC0">
        <w:tc>
          <w:tcPr>
            <w:tcW w:w="7645" w:type="dxa"/>
            <w:gridSpan w:val="2"/>
          </w:tcPr>
          <w:p w14:paraId="70D33F85" w14:textId="71CB2190" w:rsidR="00855CDE" w:rsidRPr="00000EF3" w:rsidRDefault="00855CDE" w:rsidP="00643AC0">
            <w:pPr>
              <w:rPr>
                <w:sz w:val="18"/>
              </w:rPr>
            </w:pPr>
            <w:r>
              <w:rPr>
                <w:sz w:val="18"/>
              </w:rPr>
              <w:t xml:space="preserve">1. </w:t>
            </w:r>
            <w:r w:rsidRPr="00E7672E">
              <w:rPr>
                <w:sz w:val="18"/>
              </w:rPr>
              <w:t>What does φ</w:t>
            </w:r>
            <w:r w:rsidRPr="00E7672E">
              <w:rPr>
                <w:sz w:val="18"/>
                <w:vertAlign w:val="subscript"/>
              </w:rPr>
              <w:t>0</w:t>
            </w:r>
            <w:r w:rsidRPr="00E7672E">
              <w:rPr>
                <w:sz w:val="18"/>
              </w:rPr>
              <w:t xml:space="preserve"> mean?</w:t>
            </w:r>
          </w:p>
          <w:p w14:paraId="7338B20C" w14:textId="77777777" w:rsidR="00855CDE" w:rsidRPr="00E7672E" w:rsidRDefault="00855CDE" w:rsidP="00643AC0">
            <w:pPr>
              <w:pStyle w:val="ListParagraph"/>
              <w:numPr>
                <w:ilvl w:val="0"/>
                <w:numId w:val="5"/>
              </w:numPr>
              <w:rPr>
                <w:sz w:val="18"/>
              </w:rPr>
            </w:pPr>
            <w:r w:rsidRPr="00E7672E">
              <w:rPr>
                <w:sz w:val="18"/>
              </w:rPr>
              <w:t xml:space="preserve">The average </w:t>
            </w:r>
            <w:r>
              <w:rPr>
                <w:sz w:val="18"/>
              </w:rPr>
              <w:t>biomass (kg)</w:t>
            </w:r>
            <w:r w:rsidRPr="00E7672E">
              <w:rPr>
                <w:sz w:val="18"/>
              </w:rPr>
              <w:t xml:space="preserve"> of spawning individuals in an unfished stock </w:t>
            </w:r>
          </w:p>
          <w:p w14:paraId="61136361" w14:textId="77777777" w:rsidR="00855CDE" w:rsidRPr="00E7672E" w:rsidRDefault="00855CDE" w:rsidP="00643AC0">
            <w:pPr>
              <w:pStyle w:val="ListParagraph"/>
              <w:numPr>
                <w:ilvl w:val="0"/>
                <w:numId w:val="5"/>
              </w:numPr>
              <w:rPr>
                <w:sz w:val="18"/>
              </w:rPr>
            </w:pPr>
            <w:r w:rsidRPr="00E7672E">
              <w:rPr>
                <w:sz w:val="18"/>
              </w:rPr>
              <w:t xml:space="preserve">The spawning biomass </w:t>
            </w:r>
            <w:r>
              <w:rPr>
                <w:sz w:val="18"/>
              </w:rPr>
              <w:t xml:space="preserve">(kg) </w:t>
            </w:r>
            <w:r w:rsidRPr="00E7672E">
              <w:rPr>
                <w:sz w:val="18"/>
              </w:rPr>
              <w:t>that would be produced by the average recruit over its lifetime in an unfished stock</w:t>
            </w:r>
          </w:p>
          <w:p w14:paraId="3FD8652B" w14:textId="77777777" w:rsidR="00855CDE" w:rsidRPr="00E7672E" w:rsidRDefault="00855CDE" w:rsidP="00643AC0">
            <w:pPr>
              <w:pStyle w:val="ListParagraph"/>
              <w:numPr>
                <w:ilvl w:val="0"/>
                <w:numId w:val="5"/>
              </w:numPr>
              <w:rPr>
                <w:sz w:val="18"/>
              </w:rPr>
            </w:pPr>
            <w:r>
              <w:rPr>
                <w:sz w:val="18"/>
              </w:rPr>
              <w:t>The average biomass (kg) of a new recruit in an unfished stock</w:t>
            </w:r>
          </w:p>
        </w:tc>
        <w:tc>
          <w:tcPr>
            <w:tcW w:w="1705" w:type="dxa"/>
            <w:shd w:val="clear" w:color="auto" w:fill="DEEAF6" w:themeFill="accent1" w:themeFillTint="33"/>
          </w:tcPr>
          <w:p w14:paraId="6BADEFCB" w14:textId="77777777" w:rsidR="00855CDE" w:rsidRPr="00E7672E" w:rsidRDefault="00855CDE" w:rsidP="00643AC0">
            <w:pPr>
              <w:rPr>
                <w:sz w:val="18"/>
              </w:rPr>
            </w:pPr>
            <w:r w:rsidRPr="00E7672E">
              <w:rPr>
                <w:sz w:val="18"/>
              </w:rPr>
              <w:t>b</w:t>
            </w:r>
          </w:p>
        </w:tc>
      </w:tr>
      <w:tr w:rsidR="00BE75A4" w:rsidRPr="0062588B" w14:paraId="457150E0" w14:textId="77777777" w:rsidTr="0062588B">
        <w:tc>
          <w:tcPr>
            <w:tcW w:w="2335" w:type="dxa"/>
          </w:tcPr>
          <w:p w14:paraId="016FF39B" w14:textId="3C3127BB" w:rsidR="00BE75A4" w:rsidRPr="00E7672E" w:rsidRDefault="00855CDE" w:rsidP="0062588B">
            <w:pPr>
              <w:rPr>
                <w:sz w:val="18"/>
              </w:rPr>
            </w:pPr>
            <w:r>
              <w:rPr>
                <w:sz w:val="18"/>
              </w:rPr>
              <w:t>2</w:t>
            </w:r>
            <w:r w:rsidR="0053596F">
              <w:rPr>
                <w:sz w:val="18"/>
              </w:rPr>
              <w:t xml:space="preserve">. </w:t>
            </w:r>
            <w:r w:rsidR="00BE75A4" w:rsidRPr="00E7672E">
              <w:rPr>
                <w:sz w:val="18"/>
              </w:rPr>
              <w:t>What is the unfished spawning biomass per recruit (φ</w:t>
            </w:r>
            <w:r w:rsidR="00BE75A4" w:rsidRPr="00E7672E">
              <w:rPr>
                <w:sz w:val="18"/>
                <w:vertAlign w:val="subscript"/>
              </w:rPr>
              <w:t>0</w:t>
            </w:r>
            <w:r w:rsidR="00BE75A4" w:rsidRPr="00E7672E">
              <w:rPr>
                <w:sz w:val="18"/>
              </w:rPr>
              <w:t>), in kg/recruit?</w:t>
            </w:r>
          </w:p>
        </w:tc>
        <w:tc>
          <w:tcPr>
            <w:tcW w:w="5310" w:type="dxa"/>
          </w:tcPr>
          <w:p w14:paraId="3EE13BD4" w14:textId="77777777" w:rsidR="00BE75A4" w:rsidRPr="00E7672E" w:rsidRDefault="00BE75A4" w:rsidP="0062588B">
            <w:pPr>
              <w:rPr>
                <w:sz w:val="18"/>
              </w:rPr>
            </w:pPr>
            <w:r w:rsidRPr="00E7672E">
              <w:rPr>
                <w:b/>
                <w:i/>
                <w:color w:val="4472C4" w:themeColor="accent5"/>
                <w:sz w:val="18"/>
              </w:rPr>
              <w:t>Excel:</w:t>
            </w:r>
            <w:r w:rsidRPr="00E7672E">
              <w:rPr>
                <w:color w:val="4472C4" w:themeColor="accent5"/>
                <w:sz w:val="18"/>
              </w:rPr>
              <w:t xml:space="preserve"> </w:t>
            </w:r>
            <w:r w:rsidRPr="00E7672E">
              <w:rPr>
                <w:sz w:val="18"/>
              </w:rPr>
              <w:t>Look at tab “phi0</w:t>
            </w:r>
            <w:r w:rsidR="0053596F">
              <w:rPr>
                <w:sz w:val="18"/>
              </w:rPr>
              <w:t>.</w:t>
            </w:r>
            <w:r w:rsidRPr="00E7672E">
              <w:rPr>
                <w:sz w:val="18"/>
              </w:rPr>
              <w:t>”</w:t>
            </w:r>
            <w:r w:rsidR="0053596F">
              <w:rPr>
                <w:sz w:val="18"/>
              </w:rPr>
              <w:t xml:space="preserve"> Identify the </w:t>
            </w:r>
            <w:r w:rsidR="00AE088C">
              <w:rPr>
                <w:sz w:val="18"/>
              </w:rPr>
              <w:t xml:space="preserve">correct </w:t>
            </w:r>
            <w:r w:rsidR="0053596F">
              <w:rPr>
                <w:sz w:val="18"/>
              </w:rPr>
              <w:t>value.</w:t>
            </w:r>
          </w:p>
        </w:tc>
        <w:tc>
          <w:tcPr>
            <w:tcW w:w="1705" w:type="dxa"/>
            <w:shd w:val="clear" w:color="auto" w:fill="DEEAF6" w:themeFill="accent1" w:themeFillTint="33"/>
          </w:tcPr>
          <w:p w14:paraId="61C10889" w14:textId="78A4B7F6" w:rsidR="00BE75A4" w:rsidRPr="00E7672E" w:rsidRDefault="00ED695F" w:rsidP="0062588B">
            <w:pPr>
              <w:rPr>
                <w:sz w:val="18"/>
              </w:rPr>
            </w:pPr>
            <w:r>
              <w:rPr>
                <w:sz w:val="18"/>
              </w:rPr>
              <w:t>8.65</w:t>
            </w:r>
          </w:p>
        </w:tc>
      </w:tr>
      <w:tr w:rsidR="00855CDE" w:rsidRPr="0062588B" w14:paraId="61C5EDE4" w14:textId="77777777" w:rsidTr="001C7E3A">
        <w:tc>
          <w:tcPr>
            <w:tcW w:w="7645" w:type="dxa"/>
            <w:gridSpan w:val="2"/>
          </w:tcPr>
          <w:p w14:paraId="6709AAA6" w14:textId="57E53AD8" w:rsidR="00855CDE" w:rsidRPr="0062588B" w:rsidRDefault="00855CDE" w:rsidP="001C7E3A">
            <w:pPr>
              <w:rPr>
                <w:sz w:val="18"/>
              </w:rPr>
            </w:pPr>
            <w:r>
              <w:rPr>
                <w:sz w:val="18"/>
              </w:rPr>
              <w:t xml:space="preserve">3. </w:t>
            </w:r>
            <w:r w:rsidRPr="0062588B">
              <w:rPr>
                <w:sz w:val="18"/>
              </w:rPr>
              <w:t xml:space="preserve">What does </w:t>
            </w:r>
            <w:r w:rsidR="00F45C03">
              <w:rPr>
                <w:sz w:val="18"/>
              </w:rPr>
              <w:t>spawning potential ratio (</w:t>
            </w:r>
            <w:r>
              <w:rPr>
                <w:sz w:val="18"/>
              </w:rPr>
              <w:t>SPR</w:t>
            </w:r>
            <w:r w:rsidR="00F45C03">
              <w:rPr>
                <w:sz w:val="18"/>
              </w:rPr>
              <w:t>)</w:t>
            </w:r>
            <w:r w:rsidRPr="0062588B">
              <w:rPr>
                <w:sz w:val="18"/>
              </w:rPr>
              <w:t xml:space="preserve"> mean?</w:t>
            </w:r>
          </w:p>
          <w:p w14:paraId="78E47DCA" w14:textId="77777777" w:rsidR="00855CDE" w:rsidRDefault="00855CDE" w:rsidP="001C7E3A">
            <w:pPr>
              <w:pStyle w:val="ListParagraph"/>
              <w:numPr>
                <w:ilvl w:val="0"/>
                <w:numId w:val="6"/>
              </w:numPr>
              <w:rPr>
                <w:sz w:val="18"/>
              </w:rPr>
            </w:pPr>
            <w:r w:rsidRPr="0062588B">
              <w:rPr>
                <w:sz w:val="18"/>
              </w:rPr>
              <w:t xml:space="preserve">The </w:t>
            </w:r>
            <w:r>
              <w:rPr>
                <w:sz w:val="18"/>
              </w:rPr>
              <w:t>proportion of spawning biomass that is produced by the average recruit when the stock is fished at F = x, compared to what would be produced by the average recruit if the stock was unfished.</w:t>
            </w:r>
          </w:p>
          <w:p w14:paraId="70BAA644" w14:textId="77777777" w:rsidR="00855CDE" w:rsidRDefault="00855CDE" w:rsidP="001C7E3A">
            <w:pPr>
              <w:pStyle w:val="ListParagraph"/>
              <w:numPr>
                <w:ilvl w:val="0"/>
                <w:numId w:val="6"/>
              </w:numPr>
              <w:rPr>
                <w:sz w:val="18"/>
              </w:rPr>
            </w:pPr>
            <w:r>
              <w:rPr>
                <w:sz w:val="18"/>
              </w:rPr>
              <w:t>The ratio between the average biomass of spawning individuals under fished (F = x) versus unfished conditions.</w:t>
            </w:r>
          </w:p>
          <w:p w14:paraId="43897085" w14:textId="77777777" w:rsidR="00855CDE" w:rsidRPr="00E7672E" w:rsidRDefault="00855CDE" w:rsidP="001C7E3A">
            <w:pPr>
              <w:pStyle w:val="ListParagraph"/>
              <w:numPr>
                <w:ilvl w:val="0"/>
                <w:numId w:val="6"/>
              </w:numPr>
              <w:rPr>
                <w:sz w:val="18"/>
              </w:rPr>
            </w:pPr>
            <w:r>
              <w:rPr>
                <w:sz w:val="18"/>
              </w:rPr>
              <w:t>The proportion of recruits surviving to spawn at least once under fished (F = x) versus unfished conditions.</w:t>
            </w:r>
          </w:p>
        </w:tc>
        <w:tc>
          <w:tcPr>
            <w:tcW w:w="1705" w:type="dxa"/>
            <w:shd w:val="clear" w:color="auto" w:fill="DEEAF6" w:themeFill="accent1" w:themeFillTint="33"/>
          </w:tcPr>
          <w:p w14:paraId="0AAE74DD" w14:textId="77777777" w:rsidR="00855CDE" w:rsidRPr="00000EF3" w:rsidRDefault="00855CDE" w:rsidP="001C7E3A">
            <w:pPr>
              <w:rPr>
                <w:sz w:val="18"/>
              </w:rPr>
            </w:pPr>
            <w:r>
              <w:rPr>
                <w:sz w:val="18"/>
              </w:rPr>
              <w:t>a</w:t>
            </w:r>
          </w:p>
        </w:tc>
      </w:tr>
      <w:tr w:rsidR="00BE75A4" w:rsidRPr="0062588B" w14:paraId="3870928F" w14:textId="77777777" w:rsidTr="0062588B">
        <w:tc>
          <w:tcPr>
            <w:tcW w:w="2335" w:type="dxa"/>
          </w:tcPr>
          <w:p w14:paraId="3CE2E0E5" w14:textId="375D3675" w:rsidR="00BE75A4" w:rsidRDefault="00855CDE" w:rsidP="0062588B">
            <w:pPr>
              <w:rPr>
                <w:sz w:val="18"/>
              </w:rPr>
            </w:pPr>
            <w:r>
              <w:rPr>
                <w:sz w:val="18"/>
              </w:rPr>
              <w:t>4</w:t>
            </w:r>
            <w:r w:rsidR="0053596F">
              <w:rPr>
                <w:sz w:val="18"/>
              </w:rPr>
              <w:t>. What is SPR at…</w:t>
            </w:r>
          </w:p>
          <w:p w14:paraId="66DA81AA" w14:textId="77777777" w:rsidR="0053596F" w:rsidRDefault="0053596F" w:rsidP="0062588B">
            <w:pPr>
              <w:rPr>
                <w:sz w:val="18"/>
              </w:rPr>
            </w:pPr>
            <w:r>
              <w:rPr>
                <w:sz w:val="18"/>
              </w:rPr>
              <w:t>a) F = 0.2</w:t>
            </w:r>
          </w:p>
          <w:p w14:paraId="67AD33BE" w14:textId="77777777" w:rsidR="00BE75A4" w:rsidRPr="00E7672E" w:rsidRDefault="0053596F" w:rsidP="00000EF3">
            <w:pPr>
              <w:rPr>
                <w:sz w:val="18"/>
              </w:rPr>
            </w:pPr>
            <w:r>
              <w:rPr>
                <w:sz w:val="18"/>
              </w:rPr>
              <w:t>b) F = 0.5</w:t>
            </w:r>
          </w:p>
        </w:tc>
        <w:tc>
          <w:tcPr>
            <w:tcW w:w="5310" w:type="dxa"/>
          </w:tcPr>
          <w:p w14:paraId="7AA6E9D2" w14:textId="77777777" w:rsidR="00BE75A4" w:rsidRDefault="0053596F" w:rsidP="0062588B">
            <w:pPr>
              <w:rPr>
                <w:sz w:val="18"/>
              </w:rPr>
            </w:pPr>
            <w:r w:rsidRPr="0062588B">
              <w:rPr>
                <w:b/>
                <w:i/>
                <w:color w:val="4472C4" w:themeColor="accent5"/>
                <w:sz w:val="18"/>
              </w:rPr>
              <w:t>Excel:</w:t>
            </w:r>
            <w:r w:rsidRPr="0062588B">
              <w:rPr>
                <w:color w:val="4472C4" w:themeColor="accent5"/>
                <w:sz w:val="18"/>
              </w:rPr>
              <w:t xml:space="preserve"> </w:t>
            </w:r>
            <w:r w:rsidRPr="0062588B">
              <w:rPr>
                <w:sz w:val="18"/>
              </w:rPr>
              <w:t>Look at tab “</w:t>
            </w:r>
            <w:r>
              <w:rPr>
                <w:sz w:val="18"/>
              </w:rPr>
              <w:t>phiF SPR YPR</w:t>
            </w:r>
            <w:r w:rsidRPr="0062588B">
              <w:rPr>
                <w:sz w:val="18"/>
              </w:rPr>
              <w:t>”</w:t>
            </w:r>
            <w:r>
              <w:rPr>
                <w:sz w:val="18"/>
              </w:rPr>
              <w:t>. Change the values</w:t>
            </w:r>
            <w:r w:rsidR="00AE088C">
              <w:rPr>
                <w:sz w:val="18"/>
              </w:rPr>
              <w:t xml:space="preserve"> of F</w:t>
            </w:r>
            <w:r>
              <w:rPr>
                <w:sz w:val="18"/>
              </w:rPr>
              <w:t xml:space="preserve"> in cell </w:t>
            </w:r>
            <w:r w:rsidRPr="00E7672E">
              <w:rPr>
                <w:b/>
                <w:sz w:val="18"/>
              </w:rPr>
              <w:t>B6</w:t>
            </w:r>
            <w:r>
              <w:rPr>
                <w:sz w:val="18"/>
              </w:rPr>
              <w:t>, and report the value of SPR for each.</w:t>
            </w:r>
          </w:p>
          <w:p w14:paraId="70650968" w14:textId="77777777" w:rsidR="0053596F" w:rsidRPr="00E7672E" w:rsidRDefault="0053596F" w:rsidP="0062588B">
            <w:pPr>
              <w:rPr>
                <w:sz w:val="18"/>
              </w:rPr>
            </w:pPr>
          </w:p>
        </w:tc>
        <w:tc>
          <w:tcPr>
            <w:tcW w:w="1705" w:type="dxa"/>
            <w:shd w:val="clear" w:color="auto" w:fill="DEEAF6" w:themeFill="accent1" w:themeFillTint="33"/>
          </w:tcPr>
          <w:p w14:paraId="6F26DF2D" w14:textId="3BBBC350" w:rsidR="00BE75A4" w:rsidRDefault="0053596F" w:rsidP="0062588B">
            <w:pPr>
              <w:rPr>
                <w:sz w:val="18"/>
              </w:rPr>
            </w:pPr>
            <w:r>
              <w:rPr>
                <w:sz w:val="18"/>
              </w:rPr>
              <w:t>a) 0.53</w:t>
            </w:r>
            <w:r w:rsidR="00B06091">
              <w:rPr>
                <w:sz w:val="18"/>
              </w:rPr>
              <w:t xml:space="preserve"> </w:t>
            </w:r>
          </w:p>
          <w:p w14:paraId="414CC00D" w14:textId="16A0116D" w:rsidR="0053596F" w:rsidRPr="00E7672E" w:rsidRDefault="0053596F" w:rsidP="0062588B">
            <w:pPr>
              <w:rPr>
                <w:sz w:val="18"/>
              </w:rPr>
            </w:pPr>
            <w:r>
              <w:rPr>
                <w:sz w:val="18"/>
              </w:rPr>
              <w:t>b) 0.35</w:t>
            </w:r>
          </w:p>
        </w:tc>
      </w:tr>
      <w:tr w:rsidR="0053596F" w:rsidRPr="0062588B" w14:paraId="37B7ECF4" w14:textId="77777777" w:rsidTr="0062588B">
        <w:tc>
          <w:tcPr>
            <w:tcW w:w="2335" w:type="dxa"/>
          </w:tcPr>
          <w:p w14:paraId="0529FB6F" w14:textId="433811BF" w:rsidR="0053596F" w:rsidRPr="00000EF3" w:rsidRDefault="00AE088C" w:rsidP="00F45C03">
            <w:pPr>
              <w:rPr>
                <w:sz w:val="18"/>
              </w:rPr>
            </w:pPr>
            <w:r>
              <w:rPr>
                <w:sz w:val="18"/>
              </w:rPr>
              <w:t xml:space="preserve">5. </w:t>
            </w:r>
            <w:r w:rsidR="00EA4E98">
              <w:rPr>
                <w:sz w:val="18"/>
              </w:rPr>
              <w:t>W</w:t>
            </w:r>
            <w:r>
              <w:rPr>
                <w:sz w:val="18"/>
              </w:rPr>
              <w:t xml:space="preserve">hat fishing mortality (F) </w:t>
            </w:r>
            <w:r w:rsidR="00EA4E98">
              <w:rPr>
                <w:sz w:val="18"/>
              </w:rPr>
              <w:t>provides</w:t>
            </w:r>
            <w:r>
              <w:rPr>
                <w:sz w:val="18"/>
              </w:rPr>
              <w:t xml:space="preserve"> an SPR of a) 40% </w:t>
            </w:r>
            <w:r w:rsidR="00F45C03">
              <w:rPr>
                <w:sz w:val="18"/>
              </w:rPr>
              <w:t>and b) 35%</w:t>
            </w:r>
          </w:p>
        </w:tc>
        <w:tc>
          <w:tcPr>
            <w:tcW w:w="5310" w:type="dxa"/>
          </w:tcPr>
          <w:p w14:paraId="369F83D4" w14:textId="77777777" w:rsidR="00AE088C" w:rsidRDefault="00AE088C" w:rsidP="00AE088C">
            <w:pPr>
              <w:rPr>
                <w:color w:val="4472C4" w:themeColor="accent5"/>
                <w:sz w:val="18"/>
              </w:rPr>
            </w:pPr>
            <w:r w:rsidRPr="0062588B">
              <w:rPr>
                <w:b/>
                <w:i/>
                <w:color w:val="4472C4" w:themeColor="accent5"/>
                <w:sz w:val="18"/>
              </w:rPr>
              <w:t>Excel:</w:t>
            </w:r>
            <w:r w:rsidRPr="0062588B">
              <w:rPr>
                <w:color w:val="4472C4" w:themeColor="accent5"/>
                <w:sz w:val="18"/>
              </w:rPr>
              <w:t xml:space="preserve"> </w:t>
            </w:r>
          </w:p>
          <w:p w14:paraId="20911FD4" w14:textId="2D28FA1C" w:rsidR="00AE088C" w:rsidRDefault="00AE088C" w:rsidP="00AE088C">
            <w:pPr>
              <w:rPr>
                <w:sz w:val="18"/>
              </w:rPr>
            </w:pPr>
            <w:r>
              <w:rPr>
                <w:color w:val="4472C4" w:themeColor="accent5"/>
                <w:sz w:val="18"/>
              </w:rPr>
              <w:t xml:space="preserve">Method 1. </w:t>
            </w:r>
            <w:r w:rsidRPr="0062588B">
              <w:rPr>
                <w:sz w:val="18"/>
              </w:rPr>
              <w:t>Look at tab “</w:t>
            </w:r>
            <w:r>
              <w:rPr>
                <w:sz w:val="18"/>
              </w:rPr>
              <w:t>SPR YPR all F</w:t>
            </w:r>
            <w:r w:rsidRPr="0062588B">
              <w:rPr>
                <w:sz w:val="18"/>
              </w:rPr>
              <w:t>”</w:t>
            </w:r>
            <w:r>
              <w:rPr>
                <w:sz w:val="18"/>
              </w:rPr>
              <w:t>. In the What</w:t>
            </w:r>
            <w:r w:rsidR="00855CDE">
              <w:rPr>
                <w:sz w:val="18"/>
              </w:rPr>
              <w:t>-</w:t>
            </w:r>
            <w:r>
              <w:rPr>
                <w:sz w:val="18"/>
              </w:rPr>
              <w:t xml:space="preserve">If </w:t>
            </w:r>
            <w:r w:rsidR="00855CDE">
              <w:rPr>
                <w:sz w:val="18"/>
              </w:rPr>
              <w:t>Analysis data t</w:t>
            </w:r>
            <w:r>
              <w:rPr>
                <w:sz w:val="18"/>
              </w:rPr>
              <w:t xml:space="preserve">able, identify the </w:t>
            </w:r>
            <w:r w:rsidR="00585842">
              <w:rPr>
                <w:sz w:val="18"/>
              </w:rPr>
              <w:t xml:space="preserve">relevant SPR value </w:t>
            </w:r>
            <w:r>
              <w:rPr>
                <w:sz w:val="18"/>
              </w:rPr>
              <w:t xml:space="preserve">(cells </w:t>
            </w:r>
            <w:r w:rsidRPr="00E7672E">
              <w:rPr>
                <w:b/>
                <w:sz w:val="18"/>
              </w:rPr>
              <w:t>B30-B280</w:t>
            </w:r>
            <w:r>
              <w:rPr>
                <w:sz w:val="18"/>
              </w:rPr>
              <w:t>)</w:t>
            </w:r>
            <w:r w:rsidR="00585842">
              <w:rPr>
                <w:sz w:val="18"/>
              </w:rPr>
              <w:t>, and read off the corresponding F value.</w:t>
            </w:r>
          </w:p>
          <w:p w14:paraId="7A7ECA40" w14:textId="01C6E8A2" w:rsidR="0053596F" w:rsidRPr="00000EF3" w:rsidRDefault="00AE088C" w:rsidP="00F45C03">
            <w:pPr>
              <w:rPr>
                <w:sz w:val="18"/>
              </w:rPr>
            </w:pPr>
            <w:r>
              <w:rPr>
                <w:color w:val="4472C4" w:themeColor="accent5"/>
                <w:sz w:val="18"/>
              </w:rPr>
              <w:t xml:space="preserve">Method 2. </w:t>
            </w:r>
            <w:r w:rsidRPr="0062588B">
              <w:rPr>
                <w:sz w:val="18"/>
              </w:rPr>
              <w:t>Look at tab “</w:t>
            </w:r>
            <w:r>
              <w:rPr>
                <w:sz w:val="18"/>
              </w:rPr>
              <w:t>Fx%SPR</w:t>
            </w:r>
            <w:r w:rsidRPr="0062588B">
              <w:rPr>
                <w:sz w:val="18"/>
              </w:rPr>
              <w:t>”</w:t>
            </w:r>
            <w:r>
              <w:rPr>
                <w:sz w:val="18"/>
              </w:rPr>
              <w:t xml:space="preserve">. Change the values of X in cell </w:t>
            </w:r>
            <w:r w:rsidR="00F45C03">
              <w:rPr>
                <w:b/>
                <w:sz w:val="18"/>
              </w:rPr>
              <w:t>B21</w:t>
            </w:r>
            <w:r>
              <w:rPr>
                <w:sz w:val="18"/>
              </w:rPr>
              <w:t>, and report the value of F for each.</w:t>
            </w:r>
          </w:p>
        </w:tc>
        <w:tc>
          <w:tcPr>
            <w:tcW w:w="1705" w:type="dxa"/>
            <w:shd w:val="clear" w:color="auto" w:fill="DEEAF6" w:themeFill="accent1" w:themeFillTint="33"/>
          </w:tcPr>
          <w:p w14:paraId="6D21E8F7" w14:textId="45D9B65A" w:rsidR="00AE088C" w:rsidRDefault="00AE088C" w:rsidP="00000EF3">
            <w:pPr>
              <w:rPr>
                <w:sz w:val="18"/>
              </w:rPr>
            </w:pPr>
            <w:r>
              <w:rPr>
                <w:sz w:val="18"/>
              </w:rPr>
              <w:t>a)</w:t>
            </w:r>
            <w:r w:rsidR="00855CDE">
              <w:rPr>
                <w:sz w:val="18"/>
              </w:rPr>
              <w:t xml:space="preserve"> </w:t>
            </w:r>
            <w:r w:rsidRPr="00000EF3">
              <w:rPr>
                <w:sz w:val="18"/>
              </w:rPr>
              <w:t>0.37</w:t>
            </w:r>
            <w:r w:rsidRPr="00E7672E">
              <w:rPr>
                <w:sz w:val="18"/>
              </w:rPr>
              <w:t xml:space="preserve"> </w:t>
            </w:r>
          </w:p>
          <w:p w14:paraId="48F34557" w14:textId="77777777" w:rsidR="0053596F" w:rsidRPr="00E7672E" w:rsidRDefault="00AE088C" w:rsidP="00000EF3">
            <w:pPr>
              <w:rPr>
                <w:sz w:val="18"/>
              </w:rPr>
            </w:pPr>
            <w:r w:rsidRPr="00E7672E">
              <w:rPr>
                <w:sz w:val="18"/>
              </w:rPr>
              <w:t>b) 0.49</w:t>
            </w:r>
          </w:p>
        </w:tc>
      </w:tr>
      <w:tr w:rsidR="0053596F" w:rsidRPr="0062588B" w14:paraId="59B6D7E6" w14:textId="77777777" w:rsidTr="0062588B">
        <w:tc>
          <w:tcPr>
            <w:tcW w:w="2335" w:type="dxa"/>
          </w:tcPr>
          <w:p w14:paraId="260A1805" w14:textId="148A8992" w:rsidR="0053596F" w:rsidRPr="00000EF3" w:rsidRDefault="00585842" w:rsidP="00745AAC">
            <w:pPr>
              <w:rPr>
                <w:sz w:val="18"/>
              </w:rPr>
            </w:pPr>
            <w:r>
              <w:rPr>
                <w:sz w:val="18"/>
              </w:rPr>
              <w:lastRenderedPageBreak/>
              <w:t xml:space="preserve">6. What is the </w:t>
            </w:r>
            <w:r w:rsidR="00EA4E98">
              <w:rPr>
                <w:sz w:val="18"/>
              </w:rPr>
              <w:t xml:space="preserve">equilibrium </w:t>
            </w:r>
            <w:r>
              <w:rPr>
                <w:sz w:val="18"/>
              </w:rPr>
              <w:t xml:space="preserve">spawning stock biomass (SSB) </w:t>
            </w:r>
            <w:r w:rsidR="00745AAC">
              <w:rPr>
                <w:sz w:val="18"/>
              </w:rPr>
              <w:t>at SPR 40% and SPR35%</w:t>
            </w:r>
            <w:r>
              <w:rPr>
                <w:sz w:val="18"/>
              </w:rPr>
              <w:t xml:space="preserve"> (SSB</w:t>
            </w:r>
            <w:r w:rsidR="00745AAC">
              <w:rPr>
                <w:sz w:val="18"/>
                <w:vertAlign w:val="subscript"/>
              </w:rPr>
              <w:t>F40</w:t>
            </w:r>
            <w:r w:rsidRPr="00E7672E">
              <w:rPr>
                <w:sz w:val="18"/>
                <w:vertAlign w:val="subscript"/>
              </w:rPr>
              <w:t>%</w:t>
            </w:r>
            <w:r w:rsidR="00745AAC">
              <w:rPr>
                <w:sz w:val="18"/>
                <w:vertAlign w:val="subscript"/>
              </w:rPr>
              <w:t>SPR</w:t>
            </w:r>
            <w:r w:rsidR="00745AAC">
              <w:rPr>
                <w:sz w:val="18"/>
              </w:rPr>
              <w:t xml:space="preserve"> and SSB</w:t>
            </w:r>
            <w:r w:rsidR="00745AAC">
              <w:rPr>
                <w:sz w:val="18"/>
                <w:vertAlign w:val="subscript"/>
              </w:rPr>
              <w:t>F30</w:t>
            </w:r>
            <w:r w:rsidR="00745AAC" w:rsidRPr="00E7672E">
              <w:rPr>
                <w:sz w:val="18"/>
                <w:vertAlign w:val="subscript"/>
              </w:rPr>
              <w:t>%</w:t>
            </w:r>
            <w:r w:rsidR="00745AAC">
              <w:rPr>
                <w:sz w:val="18"/>
                <w:vertAlign w:val="subscript"/>
              </w:rPr>
              <w:t>SPR</w:t>
            </w:r>
            <w:r w:rsidR="00745AAC">
              <w:rPr>
                <w:sz w:val="18"/>
              </w:rPr>
              <w:t>)</w:t>
            </w:r>
            <w:r>
              <w:rPr>
                <w:sz w:val="18"/>
              </w:rPr>
              <w:t>? (Assume no stock-recruitment relationship</w:t>
            </w:r>
            <w:r w:rsidR="00433ABC">
              <w:rPr>
                <w:sz w:val="18"/>
              </w:rPr>
              <w:t>.</w:t>
            </w:r>
            <w:r>
              <w:rPr>
                <w:sz w:val="18"/>
              </w:rPr>
              <w:t>)</w:t>
            </w:r>
            <w:r w:rsidR="00745AAC">
              <w:rPr>
                <w:sz w:val="18"/>
              </w:rPr>
              <w:t xml:space="preserve"> Do (SSB</w:t>
            </w:r>
            <w:r w:rsidR="00745AAC">
              <w:rPr>
                <w:sz w:val="18"/>
                <w:vertAlign w:val="subscript"/>
              </w:rPr>
              <w:t>F40</w:t>
            </w:r>
            <w:r w:rsidR="00745AAC" w:rsidRPr="00E7672E">
              <w:rPr>
                <w:sz w:val="18"/>
                <w:vertAlign w:val="subscript"/>
              </w:rPr>
              <w:t>%</w:t>
            </w:r>
            <w:r w:rsidR="00745AAC">
              <w:rPr>
                <w:sz w:val="18"/>
                <w:vertAlign w:val="subscript"/>
              </w:rPr>
              <w:t>SPR</w:t>
            </w:r>
            <w:r w:rsidR="00745AAC">
              <w:rPr>
                <w:sz w:val="18"/>
              </w:rPr>
              <w:t xml:space="preserve"> and SSB</w:t>
            </w:r>
            <w:r w:rsidR="00745AAC">
              <w:rPr>
                <w:sz w:val="18"/>
                <w:vertAlign w:val="subscript"/>
              </w:rPr>
              <w:t>F30</w:t>
            </w:r>
            <w:r w:rsidR="00745AAC" w:rsidRPr="00E7672E">
              <w:rPr>
                <w:sz w:val="18"/>
                <w:vertAlign w:val="subscript"/>
              </w:rPr>
              <w:t>%</w:t>
            </w:r>
            <w:r w:rsidR="00745AAC">
              <w:rPr>
                <w:sz w:val="18"/>
                <w:vertAlign w:val="subscript"/>
              </w:rPr>
              <w:t>SPR</w:t>
            </w:r>
            <w:r w:rsidR="00745AAC">
              <w:rPr>
                <w:sz w:val="18"/>
              </w:rPr>
              <w:t xml:space="preserve"> </w:t>
            </w:r>
            <w:r w:rsidR="00360ABE">
              <w:rPr>
                <w:sz w:val="18"/>
              </w:rPr>
              <w:t xml:space="preserve">change </w:t>
            </w:r>
            <w:r w:rsidR="00745AAC">
              <w:rPr>
                <w:sz w:val="18"/>
              </w:rPr>
              <w:t xml:space="preserve">with changes in natural mortality (M), </w:t>
            </w:r>
            <w:r w:rsidR="00360ABE">
              <w:rPr>
                <w:sz w:val="18"/>
              </w:rPr>
              <w:t>e.g., from 0.2 to 0.3?</w:t>
            </w:r>
          </w:p>
        </w:tc>
        <w:tc>
          <w:tcPr>
            <w:tcW w:w="5310" w:type="dxa"/>
          </w:tcPr>
          <w:p w14:paraId="6C484750" w14:textId="39C29602" w:rsidR="0053596F" w:rsidRPr="00000EF3" w:rsidRDefault="00585842" w:rsidP="00894723">
            <w:pPr>
              <w:rPr>
                <w:sz w:val="18"/>
              </w:rPr>
            </w:pPr>
            <w:r w:rsidRPr="0062588B">
              <w:rPr>
                <w:b/>
                <w:i/>
                <w:color w:val="4472C4" w:themeColor="accent5"/>
                <w:sz w:val="18"/>
              </w:rPr>
              <w:t>Excel:</w:t>
            </w:r>
            <w:r w:rsidRPr="0062588B">
              <w:rPr>
                <w:color w:val="4472C4" w:themeColor="accent5"/>
                <w:sz w:val="18"/>
              </w:rPr>
              <w:t xml:space="preserve"> </w:t>
            </w:r>
            <w:r w:rsidRPr="0062588B">
              <w:rPr>
                <w:sz w:val="18"/>
              </w:rPr>
              <w:t>Look at tab “</w:t>
            </w:r>
            <w:r>
              <w:rPr>
                <w:sz w:val="18"/>
              </w:rPr>
              <w:t>SSB at Fx%SPR</w:t>
            </w:r>
            <w:r w:rsidRPr="0062588B">
              <w:rPr>
                <w:sz w:val="18"/>
              </w:rPr>
              <w:t>”</w:t>
            </w:r>
            <w:r>
              <w:rPr>
                <w:sz w:val="18"/>
              </w:rPr>
              <w:t xml:space="preserve">. Change the values of </w:t>
            </w:r>
            <w:r w:rsidR="00894723">
              <w:rPr>
                <w:sz w:val="18"/>
              </w:rPr>
              <w:t>X</w:t>
            </w:r>
            <w:r>
              <w:rPr>
                <w:sz w:val="18"/>
              </w:rPr>
              <w:t xml:space="preserve"> in cell </w:t>
            </w:r>
            <w:r w:rsidR="00894723">
              <w:rPr>
                <w:b/>
                <w:sz w:val="18"/>
              </w:rPr>
              <w:t>B21</w:t>
            </w:r>
            <w:r>
              <w:rPr>
                <w:sz w:val="18"/>
              </w:rPr>
              <w:t>, and report the value of equilibrium SSB at this F for each</w:t>
            </w:r>
            <w:r w:rsidR="00360ABE">
              <w:rPr>
                <w:sz w:val="18"/>
              </w:rPr>
              <w:t xml:space="preserve">. Change </w:t>
            </w:r>
            <w:r w:rsidR="00360ABE" w:rsidRPr="00360ABE">
              <w:rPr>
                <w:b/>
                <w:sz w:val="18"/>
              </w:rPr>
              <w:t>M_age</w:t>
            </w:r>
            <w:r w:rsidR="00360ABE">
              <w:rPr>
                <w:sz w:val="18"/>
              </w:rPr>
              <w:t xml:space="preserve"> as needed.</w:t>
            </w:r>
          </w:p>
        </w:tc>
        <w:tc>
          <w:tcPr>
            <w:tcW w:w="1705" w:type="dxa"/>
            <w:shd w:val="clear" w:color="auto" w:fill="DEEAF6" w:themeFill="accent1" w:themeFillTint="33"/>
          </w:tcPr>
          <w:p w14:paraId="3031CE7A" w14:textId="7644E259" w:rsidR="00585842" w:rsidRDefault="00745AAC" w:rsidP="0062588B">
            <w:pPr>
              <w:rPr>
                <w:sz w:val="18"/>
              </w:rPr>
            </w:pPr>
            <w:r>
              <w:rPr>
                <w:sz w:val="18"/>
              </w:rPr>
              <w:t xml:space="preserve">M= 0.2: </w:t>
            </w:r>
            <w:r w:rsidR="00894723">
              <w:rPr>
                <w:sz w:val="18"/>
              </w:rPr>
              <w:t>14.9</w:t>
            </w:r>
            <w:r w:rsidR="00360ABE">
              <w:rPr>
                <w:sz w:val="18"/>
              </w:rPr>
              <w:t>,</w:t>
            </w:r>
            <w:r w:rsidR="00894723">
              <w:rPr>
                <w:sz w:val="18"/>
              </w:rPr>
              <w:t xml:space="preserve"> 13.0</w:t>
            </w:r>
          </w:p>
          <w:p w14:paraId="0D34BACF" w14:textId="000701D2" w:rsidR="00745AAC" w:rsidRDefault="00745AAC" w:rsidP="0062588B">
            <w:pPr>
              <w:rPr>
                <w:sz w:val="18"/>
              </w:rPr>
            </w:pPr>
          </w:p>
          <w:p w14:paraId="27DD97D4" w14:textId="431033FB" w:rsidR="00894723" w:rsidRDefault="00894723" w:rsidP="0062588B">
            <w:pPr>
              <w:rPr>
                <w:sz w:val="18"/>
              </w:rPr>
            </w:pPr>
            <w:r>
              <w:rPr>
                <w:sz w:val="18"/>
              </w:rPr>
              <w:t>Yes</w:t>
            </w:r>
          </w:p>
          <w:p w14:paraId="5FA70F8E" w14:textId="77777777" w:rsidR="00894723" w:rsidRDefault="00894723" w:rsidP="0062588B">
            <w:pPr>
              <w:rPr>
                <w:sz w:val="18"/>
              </w:rPr>
            </w:pPr>
          </w:p>
          <w:p w14:paraId="01489CDF" w14:textId="5D6ED5A5" w:rsidR="00360ABE" w:rsidRPr="00000EF3" w:rsidRDefault="00745AAC" w:rsidP="00745AAC">
            <w:pPr>
              <w:rPr>
                <w:sz w:val="18"/>
              </w:rPr>
            </w:pPr>
            <w:r>
              <w:rPr>
                <w:sz w:val="18"/>
              </w:rPr>
              <w:t xml:space="preserve">M=0.3: </w:t>
            </w:r>
            <w:r w:rsidR="00894723">
              <w:rPr>
                <w:sz w:val="18"/>
              </w:rPr>
              <w:t>7.82, 6.83</w:t>
            </w:r>
          </w:p>
        </w:tc>
      </w:tr>
      <w:tr w:rsidR="00FF0C32" w:rsidRPr="0062588B" w14:paraId="1E5BEE15" w14:textId="77777777" w:rsidTr="0062588B">
        <w:tc>
          <w:tcPr>
            <w:tcW w:w="2335" w:type="dxa"/>
          </w:tcPr>
          <w:p w14:paraId="568577EF" w14:textId="4F604B85" w:rsidR="00FF0C32" w:rsidRPr="00000EF3" w:rsidRDefault="00FF0C32" w:rsidP="000B75FD">
            <w:pPr>
              <w:rPr>
                <w:sz w:val="18"/>
              </w:rPr>
            </w:pPr>
            <w:r>
              <w:rPr>
                <w:sz w:val="18"/>
              </w:rPr>
              <w:t>7. What is the equilibrium SSB in unfished conditions (SSB</w:t>
            </w:r>
            <w:r w:rsidRPr="00E7672E">
              <w:rPr>
                <w:sz w:val="18"/>
                <w:vertAlign w:val="subscript"/>
              </w:rPr>
              <w:t>0</w:t>
            </w:r>
            <w:r>
              <w:rPr>
                <w:sz w:val="18"/>
              </w:rPr>
              <w:t xml:space="preserve">)?  </w:t>
            </w:r>
            <w:r w:rsidR="001B24C3">
              <w:rPr>
                <w:sz w:val="18"/>
              </w:rPr>
              <w:t xml:space="preserve">Does </w:t>
            </w:r>
            <w:r w:rsidR="000B75FD">
              <w:rPr>
                <w:sz w:val="18"/>
              </w:rPr>
              <w:t>SSB</w:t>
            </w:r>
            <w:r w:rsidR="000B75FD" w:rsidRPr="00E7672E">
              <w:rPr>
                <w:sz w:val="18"/>
                <w:vertAlign w:val="subscript"/>
              </w:rPr>
              <w:t>0</w:t>
            </w:r>
            <w:r w:rsidR="001B24C3">
              <w:rPr>
                <w:sz w:val="18"/>
              </w:rPr>
              <w:t xml:space="preserve"> change if the SRR changes, e.g., if steepness</w:t>
            </w:r>
            <w:r w:rsidR="00E7672E">
              <w:rPr>
                <w:sz w:val="18"/>
              </w:rPr>
              <w:t xml:space="preserve"> (h)</w:t>
            </w:r>
            <w:r w:rsidR="000B75FD">
              <w:rPr>
                <w:sz w:val="18"/>
              </w:rPr>
              <w:t xml:space="preserve"> increases from 0.65</w:t>
            </w:r>
            <w:r w:rsidR="001B24C3">
              <w:rPr>
                <w:sz w:val="18"/>
              </w:rPr>
              <w:t xml:space="preserve"> to 0.9</w:t>
            </w:r>
            <w:r w:rsidR="000B75FD">
              <w:rPr>
                <w:sz w:val="18"/>
              </w:rPr>
              <w:t xml:space="preserve"> and R0 remains constant</w:t>
            </w:r>
            <w:r w:rsidR="001B24C3">
              <w:rPr>
                <w:sz w:val="18"/>
              </w:rPr>
              <w:t xml:space="preserve">? </w:t>
            </w:r>
            <w:r w:rsidR="00E7672E">
              <w:rPr>
                <w:sz w:val="18"/>
              </w:rPr>
              <w:t xml:space="preserve">Does </w:t>
            </w:r>
            <w:r w:rsidR="000B75FD">
              <w:rPr>
                <w:sz w:val="18"/>
              </w:rPr>
              <w:t>SSB</w:t>
            </w:r>
            <w:r w:rsidR="000B75FD" w:rsidRPr="00E7672E">
              <w:rPr>
                <w:sz w:val="18"/>
                <w:vertAlign w:val="subscript"/>
              </w:rPr>
              <w:t>0</w:t>
            </w:r>
            <w:r w:rsidR="00E7672E">
              <w:rPr>
                <w:sz w:val="18"/>
              </w:rPr>
              <w:t xml:space="preserve"> change if </w:t>
            </w:r>
            <w:r w:rsidR="00360ABE">
              <w:rPr>
                <w:sz w:val="18"/>
              </w:rPr>
              <w:t>M</w:t>
            </w:r>
            <w:r w:rsidR="00E7672E">
              <w:rPr>
                <w:sz w:val="18"/>
              </w:rPr>
              <w:t xml:space="preserve"> changes</w:t>
            </w:r>
            <w:r w:rsidR="000B75FD">
              <w:rPr>
                <w:sz w:val="18"/>
              </w:rPr>
              <w:t>, e.g., from 0.2 to 0.3?</w:t>
            </w:r>
          </w:p>
        </w:tc>
        <w:tc>
          <w:tcPr>
            <w:tcW w:w="5310" w:type="dxa"/>
          </w:tcPr>
          <w:p w14:paraId="5956E7E9" w14:textId="5C242422" w:rsidR="00FF0C32" w:rsidRPr="00000EF3" w:rsidRDefault="00FF0C32" w:rsidP="00FF0C32">
            <w:pPr>
              <w:rPr>
                <w:sz w:val="18"/>
              </w:rPr>
            </w:pPr>
            <w:r w:rsidRPr="0062588B">
              <w:rPr>
                <w:b/>
                <w:i/>
                <w:color w:val="4472C4" w:themeColor="accent5"/>
                <w:sz w:val="18"/>
              </w:rPr>
              <w:t>Excel:</w:t>
            </w:r>
            <w:r w:rsidRPr="0062588B">
              <w:rPr>
                <w:color w:val="4472C4" w:themeColor="accent5"/>
                <w:sz w:val="18"/>
              </w:rPr>
              <w:t xml:space="preserve"> </w:t>
            </w:r>
            <w:r w:rsidRPr="0062588B">
              <w:rPr>
                <w:sz w:val="18"/>
              </w:rPr>
              <w:t>Look at tab “</w:t>
            </w:r>
            <w:r>
              <w:rPr>
                <w:sz w:val="18"/>
              </w:rPr>
              <w:t>SRR and Yield.</w:t>
            </w:r>
            <w:r w:rsidRPr="0062588B">
              <w:rPr>
                <w:sz w:val="18"/>
              </w:rPr>
              <w:t>”</w:t>
            </w:r>
            <w:r>
              <w:rPr>
                <w:sz w:val="18"/>
              </w:rPr>
              <w:t xml:space="preserve"> Identify the correct value.</w:t>
            </w:r>
            <w:r w:rsidR="00360ABE">
              <w:rPr>
                <w:sz w:val="18"/>
              </w:rPr>
              <w:t xml:space="preserve"> Change </w:t>
            </w:r>
            <w:r w:rsidR="00360ABE" w:rsidRPr="00360ABE">
              <w:rPr>
                <w:b/>
                <w:sz w:val="18"/>
              </w:rPr>
              <w:t>h</w:t>
            </w:r>
            <w:r w:rsidR="00360ABE">
              <w:rPr>
                <w:sz w:val="18"/>
              </w:rPr>
              <w:t xml:space="preserve"> and </w:t>
            </w:r>
            <w:r w:rsidR="00360ABE" w:rsidRPr="00360ABE">
              <w:rPr>
                <w:b/>
                <w:sz w:val="18"/>
              </w:rPr>
              <w:t>M_age</w:t>
            </w:r>
            <w:r w:rsidR="00360ABE">
              <w:rPr>
                <w:sz w:val="18"/>
              </w:rPr>
              <w:t xml:space="preserve"> as needed.</w:t>
            </w:r>
          </w:p>
        </w:tc>
        <w:tc>
          <w:tcPr>
            <w:tcW w:w="1705" w:type="dxa"/>
            <w:shd w:val="clear" w:color="auto" w:fill="DEEAF6" w:themeFill="accent1" w:themeFillTint="33"/>
          </w:tcPr>
          <w:p w14:paraId="760BB88C" w14:textId="678578FE" w:rsidR="001B24C3" w:rsidRDefault="00FF0C32" w:rsidP="00FF0C32">
            <w:pPr>
              <w:rPr>
                <w:sz w:val="18"/>
              </w:rPr>
            </w:pPr>
            <w:r>
              <w:rPr>
                <w:sz w:val="18"/>
              </w:rPr>
              <w:t>3</w:t>
            </w:r>
            <w:r w:rsidR="000B75FD">
              <w:rPr>
                <w:sz w:val="18"/>
              </w:rPr>
              <w:t>7.0</w:t>
            </w:r>
            <w:r w:rsidR="001B24C3">
              <w:rPr>
                <w:sz w:val="18"/>
              </w:rPr>
              <w:t xml:space="preserve">, </w:t>
            </w:r>
          </w:p>
          <w:p w14:paraId="47CF401C" w14:textId="77777777" w:rsidR="00FF0C32" w:rsidRDefault="00E7672E" w:rsidP="00FF0C32">
            <w:pPr>
              <w:rPr>
                <w:sz w:val="18"/>
              </w:rPr>
            </w:pPr>
            <w:r>
              <w:rPr>
                <w:sz w:val="18"/>
              </w:rPr>
              <w:t>N</w:t>
            </w:r>
            <w:r w:rsidR="001B24C3">
              <w:rPr>
                <w:sz w:val="18"/>
              </w:rPr>
              <w:t>o</w:t>
            </w:r>
            <w:r>
              <w:rPr>
                <w:sz w:val="18"/>
              </w:rPr>
              <w:t>,</w:t>
            </w:r>
          </w:p>
          <w:p w14:paraId="3AB3CA12" w14:textId="65EBBDCB" w:rsidR="00E7672E" w:rsidRPr="00000EF3" w:rsidRDefault="00360ABE" w:rsidP="00FF0C32">
            <w:pPr>
              <w:rPr>
                <w:sz w:val="18"/>
              </w:rPr>
            </w:pPr>
            <w:r>
              <w:rPr>
                <w:sz w:val="18"/>
              </w:rPr>
              <w:t xml:space="preserve">Yes: </w:t>
            </w:r>
            <w:r w:rsidR="00E7672E">
              <w:rPr>
                <w:sz w:val="18"/>
              </w:rPr>
              <w:t>19.5</w:t>
            </w:r>
          </w:p>
        </w:tc>
      </w:tr>
      <w:tr w:rsidR="00FF0C32" w:rsidRPr="0062588B" w14:paraId="00DBD52F" w14:textId="77777777" w:rsidTr="0062588B">
        <w:tc>
          <w:tcPr>
            <w:tcW w:w="2335" w:type="dxa"/>
          </w:tcPr>
          <w:p w14:paraId="3040FD83" w14:textId="07F82C5D" w:rsidR="00E7672E" w:rsidRDefault="00000EF3" w:rsidP="00000EF3">
            <w:pPr>
              <w:rPr>
                <w:sz w:val="18"/>
              </w:rPr>
            </w:pPr>
            <w:r>
              <w:rPr>
                <w:sz w:val="18"/>
              </w:rPr>
              <w:t xml:space="preserve">8. What is the equilibrium </w:t>
            </w:r>
            <w:r w:rsidRPr="00000EF3">
              <w:rPr>
                <w:sz w:val="18"/>
              </w:rPr>
              <w:t>SSB that is associated with</w:t>
            </w:r>
            <w:r w:rsidRPr="00E7672E">
              <w:rPr>
                <w:sz w:val="18"/>
              </w:rPr>
              <w:t xml:space="preserve"> 50% </w:t>
            </w:r>
            <w:r w:rsidR="000B75FD">
              <w:rPr>
                <w:sz w:val="18"/>
              </w:rPr>
              <w:t xml:space="preserve">Rmax </w:t>
            </w:r>
            <w:r w:rsidRPr="00E7672E">
              <w:rPr>
                <w:sz w:val="18"/>
              </w:rPr>
              <w:t>assuming a Beverton-Holt stock recruitment relationship</w:t>
            </w:r>
            <w:r>
              <w:rPr>
                <w:sz w:val="18"/>
              </w:rPr>
              <w:t>?</w:t>
            </w:r>
            <w:r w:rsidR="001B24C3">
              <w:rPr>
                <w:sz w:val="18"/>
              </w:rPr>
              <w:t xml:space="preserve"> Does this change if steepness increases from 0.</w:t>
            </w:r>
            <w:r w:rsidR="000B75FD">
              <w:rPr>
                <w:sz w:val="18"/>
              </w:rPr>
              <w:t>65</w:t>
            </w:r>
            <w:r w:rsidR="001B24C3">
              <w:rPr>
                <w:sz w:val="18"/>
              </w:rPr>
              <w:t xml:space="preserve"> to 0.9</w:t>
            </w:r>
            <w:r w:rsidR="000B75FD">
              <w:rPr>
                <w:sz w:val="18"/>
              </w:rPr>
              <w:t xml:space="preserve"> and R0 remains constant</w:t>
            </w:r>
            <w:r w:rsidR="001B24C3">
              <w:rPr>
                <w:sz w:val="18"/>
              </w:rPr>
              <w:t>?</w:t>
            </w:r>
          </w:p>
          <w:p w14:paraId="47C9516D" w14:textId="64D7CD64" w:rsidR="00E7672E" w:rsidRPr="00000EF3" w:rsidRDefault="00E7672E" w:rsidP="00000EF3">
            <w:pPr>
              <w:rPr>
                <w:sz w:val="18"/>
              </w:rPr>
            </w:pPr>
            <w:r>
              <w:rPr>
                <w:sz w:val="18"/>
              </w:rPr>
              <w:t>Does this change if M changes</w:t>
            </w:r>
            <w:r w:rsidR="000B75FD">
              <w:rPr>
                <w:sz w:val="18"/>
              </w:rPr>
              <w:t>, e.g., from 0.2 to 0.3 (h = 0.65</w:t>
            </w:r>
            <w:r>
              <w:rPr>
                <w:sz w:val="18"/>
              </w:rPr>
              <w:t>)?</w:t>
            </w:r>
          </w:p>
        </w:tc>
        <w:tc>
          <w:tcPr>
            <w:tcW w:w="5310" w:type="dxa"/>
          </w:tcPr>
          <w:p w14:paraId="1145AC79" w14:textId="507B360F" w:rsidR="00FF0C32" w:rsidRPr="00000EF3" w:rsidRDefault="00000EF3" w:rsidP="00FF0C32">
            <w:pPr>
              <w:rPr>
                <w:sz w:val="18"/>
              </w:rPr>
            </w:pPr>
            <w:r w:rsidRPr="0062588B">
              <w:rPr>
                <w:b/>
                <w:i/>
                <w:color w:val="4472C4" w:themeColor="accent5"/>
                <w:sz w:val="18"/>
              </w:rPr>
              <w:t>Excel:</w:t>
            </w:r>
            <w:r w:rsidRPr="0062588B">
              <w:rPr>
                <w:color w:val="4472C4" w:themeColor="accent5"/>
                <w:sz w:val="18"/>
              </w:rPr>
              <w:t xml:space="preserve"> </w:t>
            </w:r>
            <w:r w:rsidRPr="0062588B">
              <w:rPr>
                <w:sz w:val="18"/>
              </w:rPr>
              <w:t>Look at tab “</w:t>
            </w:r>
            <w:r>
              <w:rPr>
                <w:sz w:val="18"/>
              </w:rPr>
              <w:t>SRR and Yield.</w:t>
            </w:r>
            <w:r w:rsidRPr="0062588B">
              <w:rPr>
                <w:sz w:val="18"/>
              </w:rPr>
              <w:t>”</w:t>
            </w:r>
            <w:r>
              <w:rPr>
                <w:sz w:val="18"/>
              </w:rPr>
              <w:t xml:space="preserve"> </w:t>
            </w:r>
            <w:r w:rsidR="000B75FD">
              <w:rPr>
                <w:sz w:val="18"/>
              </w:rPr>
              <w:t xml:space="preserve">Identify the correct value. Change </w:t>
            </w:r>
            <w:r w:rsidR="000B75FD" w:rsidRPr="00360ABE">
              <w:rPr>
                <w:b/>
                <w:sz w:val="18"/>
              </w:rPr>
              <w:t>h</w:t>
            </w:r>
            <w:r w:rsidR="000B75FD">
              <w:rPr>
                <w:sz w:val="18"/>
              </w:rPr>
              <w:t xml:space="preserve"> and </w:t>
            </w:r>
            <w:r w:rsidR="000B75FD" w:rsidRPr="00360ABE">
              <w:rPr>
                <w:b/>
                <w:sz w:val="18"/>
              </w:rPr>
              <w:t>M_age</w:t>
            </w:r>
            <w:r w:rsidR="000B75FD">
              <w:rPr>
                <w:sz w:val="18"/>
              </w:rPr>
              <w:t xml:space="preserve"> as needed.</w:t>
            </w:r>
          </w:p>
        </w:tc>
        <w:tc>
          <w:tcPr>
            <w:tcW w:w="1705" w:type="dxa"/>
            <w:shd w:val="clear" w:color="auto" w:fill="DEEAF6" w:themeFill="accent1" w:themeFillTint="33"/>
          </w:tcPr>
          <w:p w14:paraId="38F66AAF" w14:textId="4C88540B" w:rsidR="00FF0C32" w:rsidRDefault="000B75FD" w:rsidP="00FF0C32">
            <w:pPr>
              <w:rPr>
                <w:sz w:val="18"/>
              </w:rPr>
            </w:pPr>
            <w:r>
              <w:rPr>
                <w:sz w:val="18"/>
              </w:rPr>
              <w:t>5.75</w:t>
            </w:r>
            <w:r w:rsidR="001B24C3">
              <w:rPr>
                <w:sz w:val="18"/>
              </w:rPr>
              <w:t>,</w:t>
            </w:r>
          </w:p>
          <w:p w14:paraId="2CDC3DF4" w14:textId="1B473961" w:rsidR="00360ABE" w:rsidRDefault="00360ABE" w:rsidP="00FF0C32">
            <w:pPr>
              <w:rPr>
                <w:sz w:val="18"/>
              </w:rPr>
            </w:pPr>
            <w:r>
              <w:rPr>
                <w:sz w:val="18"/>
              </w:rPr>
              <w:t xml:space="preserve">Yes: </w:t>
            </w:r>
            <w:r w:rsidR="000B75FD">
              <w:rPr>
                <w:sz w:val="18"/>
              </w:rPr>
              <w:t>1.06</w:t>
            </w:r>
            <w:r w:rsidR="00E7672E">
              <w:rPr>
                <w:sz w:val="18"/>
              </w:rPr>
              <w:t>,</w:t>
            </w:r>
          </w:p>
          <w:p w14:paraId="60679569" w14:textId="1AD19374" w:rsidR="001B24C3" w:rsidRPr="00000EF3" w:rsidRDefault="00360ABE" w:rsidP="000B75FD">
            <w:pPr>
              <w:rPr>
                <w:sz w:val="18"/>
              </w:rPr>
            </w:pPr>
            <w:r>
              <w:rPr>
                <w:sz w:val="18"/>
              </w:rPr>
              <w:t xml:space="preserve">Yes: </w:t>
            </w:r>
            <w:r w:rsidR="000B75FD">
              <w:rPr>
                <w:sz w:val="18"/>
              </w:rPr>
              <w:t>3.04</w:t>
            </w:r>
          </w:p>
        </w:tc>
      </w:tr>
      <w:tr w:rsidR="00FF0C32" w:rsidRPr="0062588B" w14:paraId="59F0712B" w14:textId="77777777" w:rsidTr="0062588B">
        <w:tc>
          <w:tcPr>
            <w:tcW w:w="2335" w:type="dxa"/>
          </w:tcPr>
          <w:p w14:paraId="0C8E1F1B" w14:textId="63B6EB66" w:rsidR="00FF0C32" w:rsidRPr="00000EF3" w:rsidRDefault="00000EF3" w:rsidP="000B75FD">
            <w:pPr>
              <w:rPr>
                <w:sz w:val="18"/>
              </w:rPr>
            </w:pPr>
            <w:r>
              <w:rPr>
                <w:sz w:val="18"/>
              </w:rPr>
              <w:t>9. What is equilibrium SSB</w:t>
            </w:r>
            <w:r w:rsidRPr="00E7672E">
              <w:rPr>
                <w:sz w:val="18"/>
                <w:vertAlign w:val="subscript"/>
              </w:rPr>
              <w:t>MSY</w:t>
            </w:r>
            <w:r>
              <w:rPr>
                <w:sz w:val="18"/>
              </w:rPr>
              <w:t xml:space="preserve">? How does </w:t>
            </w:r>
            <w:r w:rsidR="000B75FD">
              <w:rPr>
                <w:sz w:val="18"/>
              </w:rPr>
              <w:t>SSB</w:t>
            </w:r>
            <w:r w:rsidR="000B75FD" w:rsidRPr="00E7672E">
              <w:rPr>
                <w:sz w:val="18"/>
                <w:vertAlign w:val="subscript"/>
              </w:rPr>
              <w:t>MSY</w:t>
            </w:r>
            <w:r>
              <w:rPr>
                <w:sz w:val="18"/>
              </w:rPr>
              <w:t xml:space="preserve"> change</w:t>
            </w:r>
            <w:r w:rsidR="000B75FD">
              <w:rPr>
                <w:sz w:val="18"/>
              </w:rPr>
              <w:t xml:space="preserve"> if steepness increases from 0.65</w:t>
            </w:r>
            <w:r>
              <w:rPr>
                <w:sz w:val="18"/>
              </w:rPr>
              <w:t xml:space="preserve"> to 0.9</w:t>
            </w:r>
            <w:r w:rsidR="000B75FD">
              <w:rPr>
                <w:sz w:val="18"/>
              </w:rPr>
              <w:t xml:space="preserve"> and R0 remains constant</w:t>
            </w:r>
            <w:r>
              <w:rPr>
                <w:sz w:val="18"/>
              </w:rPr>
              <w:t>?</w:t>
            </w:r>
            <w:r w:rsidR="000B75FD">
              <w:rPr>
                <w:sz w:val="18"/>
              </w:rPr>
              <w:t xml:space="preserve"> </w:t>
            </w:r>
            <w:r w:rsidR="00E7672E">
              <w:rPr>
                <w:sz w:val="18"/>
              </w:rPr>
              <w:t xml:space="preserve"> Does </w:t>
            </w:r>
            <w:r w:rsidR="000B75FD">
              <w:rPr>
                <w:sz w:val="18"/>
              </w:rPr>
              <w:t>SSB</w:t>
            </w:r>
            <w:r w:rsidR="000B75FD" w:rsidRPr="00E7672E">
              <w:rPr>
                <w:sz w:val="18"/>
                <w:vertAlign w:val="subscript"/>
              </w:rPr>
              <w:t>MSY</w:t>
            </w:r>
            <w:r w:rsidR="00E7672E">
              <w:rPr>
                <w:sz w:val="18"/>
              </w:rPr>
              <w:t xml:space="preserve"> change if M changes, e.g., from 0.2 to 0.3 (h = 0.</w:t>
            </w:r>
            <w:r w:rsidR="000B75FD">
              <w:rPr>
                <w:sz w:val="18"/>
              </w:rPr>
              <w:t>65</w:t>
            </w:r>
            <w:r w:rsidR="00E7672E">
              <w:rPr>
                <w:sz w:val="18"/>
              </w:rPr>
              <w:t>)?</w:t>
            </w:r>
          </w:p>
        </w:tc>
        <w:tc>
          <w:tcPr>
            <w:tcW w:w="5310" w:type="dxa"/>
          </w:tcPr>
          <w:p w14:paraId="434BF6AC" w14:textId="16B19D14" w:rsidR="00FF0C32" w:rsidRPr="00000EF3" w:rsidRDefault="00000EF3" w:rsidP="00FF0C32">
            <w:pPr>
              <w:rPr>
                <w:sz w:val="18"/>
              </w:rPr>
            </w:pPr>
            <w:r w:rsidRPr="00E7672E">
              <w:rPr>
                <w:b/>
                <w:i/>
                <w:color w:val="4472C4" w:themeColor="accent5"/>
                <w:sz w:val="18"/>
              </w:rPr>
              <w:t>Excel:</w:t>
            </w:r>
            <w:r w:rsidRPr="00E7672E">
              <w:rPr>
                <w:color w:val="4472C4" w:themeColor="accent5"/>
                <w:sz w:val="18"/>
              </w:rPr>
              <w:t xml:space="preserve"> </w:t>
            </w:r>
            <w:r>
              <w:rPr>
                <w:sz w:val="18"/>
              </w:rPr>
              <w:t>Look at tab “MSY.” Identify the correct value.</w:t>
            </w:r>
            <w:r w:rsidR="00360ABE">
              <w:rPr>
                <w:sz w:val="18"/>
              </w:rPr>
              <w:t xml:space="preserve"> Change </w:t>
            </w:r>
            <w:r w:rsidR="00360ABE" w:rsidRPr="00360ABE">
              <w:rPr>
                <w:b/>
                <w:sz w:val="18"/>
              </w:rPr>
              <w:t>h</w:t>
            </w:r>
            <w:r w:rsidR="00360ABE">
              <w:rPr>
                <w:sz w:val="18"/>
              </w:rPr>
              <w:t xml:space="preserve"> and </w:t>
            </w:r>
            <w:r w:rsidR="00360ABE" w:rsidRPr="00360ABE">
              <w:rPr>
                <w:b/>
                <w:sz w:val="18"/>
              </w:rPr>
              <w:t>M_age</w:t>
            </w:r>
            <w:r w:rsidR="00360ABE">
              <w:rPr>
                <w:sz w:val="18"/>
              </w:rPr>
              <w:t xml:space="preserve"> as needed.</w:t>
            </w:r>
          </w:p>
        </w:tc>
        <w:tc>
          <w:tcPr>
            <w:tcW w:w="1705" w:type="dxa"/>
            <w:shd w:val="clear" w:color="auto" w:fill="DEEAF6" w:themeFill="accent1" w:themeFillTint="33"/>
          </w:tcPr>
          <w:p w14:paraId="5442FBBD" w14:textId="5454466B" w:rsidR="00FF0C32" w:rsidRDefault="000B75FD" w:rsidP="00FF0C32">
            <w:pPr>
              <w:rPr>
                <w:sz w:val="18"/>
              </w:rPr>
            </w:pPr>
            <w:r>
              <w:rPr>
                <w:sz w:val="18"/>
              </w:rPr>
              <w:t>12.1</w:t>
            </w:r>
            <w:r w:rsidR="00000EF3">
              <w:rPr>
                <w:sz w:val="18"/>
              </w:rPr>
              <w:t>,</w:t>
            </w:r>
          </w:p>
          <w:p w14:paraId="28C05C53" w14:textId="76A779BE" w:rsidR="00000EF3" w:rsidRDefault="00360ABE" w:rsidP="00FF0C32">
            <w:pPr>
              <w:rPr>
                <w:sz w:val="18"/>
              </w:rPr>
            </w:pPr>
            <w:r>
              <w:rPr>
                <w:sz w:val="18"/>
              </w:rPr>
              <w:t xml:space="preserve">Yes: </w:t>
            </w:r>
            <w:r w:rsidR="00000EF3">
              <w:rPr>
                <w:sz w:val="18"/>
              </w:rPr>
              <w:t>9.26</w:t>
            </w:r>
            <w:r w:rsidR="00E7672E">
              <w:rPr>
                <w:sz w:val="18"/>
              </w:rPr>
              <w:t>,</w:t>
            </w:r>
          </w:p>
          <w:p w14:paraId="50E7E4D3" w14:textId="6C05F6ED" w:rsidR="00E7672E" w:rsidRDefault="00360ABE" w:rsidP="00FF0C32">
            <w:pPr>
              <w:rPr>
                <w:sz w:val="18"/>
              </w:rPr>
            </w:pPr>
            <w:r>
              <w:rPr>
                <w:sz w:val="18"/>
              </w:rPr>
              <w:t xml:space="preserve">Yes: </w:t>
            </w:r>
            <w:r w:rsidR="000B75FD">
              <w:rPr>
                <w:sz w:val="18"/>
              </w:rPr>
              <w:t>6.32</w:t>
            </w:r>
          </w:p>
          <w:p w14:paraId="76A2ADBF" w14:textId="77777777" w:rsidR="00000EF3" w:rsidRPr="00000EF3" w:rsidRDefault="00000EF3" w:rsidP="00FF0C32">
            <w:pPr>
              <w:rPr>
                <w:sz w:val="18"/>
              </w:rPr>
            </w:pPr>
          </w:p>
        </w:tc>
      </w:tr>
      <w:tr w:rsidR="0022700C" w:rsidRPr="0062588B" w14:paraId="7CC2271A" w14:textId="77777777" w:rsidTr="0062588B">
        <w:tc>
          <w:tcPr>
            <w:tcW w:w="2335" w:type="dxa"/>
          </w:tcPr>
          <w:p w14:paraId="06A2F58F" w14:textId="57510921" w:rsidR="0022700C" w:rsidRDefault="0022700C" w:rsidP="000B75FD">
            <w:pPr>
              <w:rPr>
                <w:sz w:val="18"/>
              </w:rPr>
            </w:pPr>
            <w:r>
              <w:rPr>
                <w:sz w:val="18"/>
              </w:rPr>
              <w:t>10. What is the ratio SSB</w:t>
            </w:r>
            <w:r w:rsidRPr="00E7672E">
              <w:rPr>
                <w:sz w:val="18"/>
                <w:vertAlign w:val="subscript"/>
              </w:rPr>
              <w:t>MSY</w:t>
            </w:r>
            <w:r>
              <w:rPr>
                <w:sz w:val="18"/>
              </w:rPr>
              <w:t>/SSB</w:t>
            </w:r>
            <w:r w:rsidRPr="00D75707">
              <w:rPr>
                <w:sz w:val="18"/>
                <w:vertAlign w:val="subscript"/>
              </w:rPr>
              <w:t>0</w:t>
            </w:r>
            <w:r>
              <w:rPr>
                <w:sz w:val="18"/>
              </w:rPr>
              <w:t>? Does SSB</w:t>
            </w:r>
            <w:r w:rsidRPr="00E7672E">
              <w:rPr>
                <w:sz w:val="18"/>
                <w:vertAlign w:val="subscript"/>
              </w:rPr>
              <w:t>MSY</w:t>
            </w:r>
            <w:r>
              <w:rPr>
                <w:sz w:val="18"/>
              </w:rPr>
              <w:t>/SSB</w:t>
            </w:r>
            <w:r w:rsidRPr="00D75707">
              <w:rPr>
                <w:sz w:val="18"/>
                <w:vertAlign w:val="subscript"/>
              </w:rPr>
              <w:t>0</w:t>
            </w:r>
            <w:r>
              <w:rPr>
                <w:sz w:val="18"/>
              </w:rPr>
              <w:t xml:space="preserve"> change if steepness increases from 0.65 to 0.9 and R</w:t>
            </w:r>
            <w:r w:rsidRPr="0004366B">
              <w:rPr>
                <w:sz w:val="18"/>
                <w:vertAlign w:val="subscript"/>
              </w:rPr>
              <w:t>0</w:t>
            </w:r>
            <w:r>
              <w:rPr>
                <w:sz w:val="18"/>
              </w:rPr>
              <w:t xml:space="preserve"> remains constant?  Does SSB</w:t>
            </w:r>
            <w:r w:rsidRPr="00E7672E">
              <w:rPr>
                <w:sz w:val="18"/>
                <w:vertAlign w:val="subscript"/>
              </w:rPr>
              <w:t>MSY</w:t>
            </w:r>
            <w:r>
              <w:rPr>
                <w:sz w:val="18"/>
              </w:rPr>
              <w:t>/SSB</w:t>
            </w:r>
            <w:r w:rsidRPr="00D75707">
              <w:rPr>
                <w:sz w:val="18"/>
                <w:vertAlign w:val="subscript"/>
              </w:rPr>
              <w:t>0</w:t>
            </w:r>
            <w:r>
              <w:rPr>
                <w:sz w:val="18"/>
              </w:rPr>
              <w:t xml:space="preserve"> change if M changes, e.g., from 0.2 to 0.3 (h = 0.65)?</w:t>
            </w:r>
          </w:p>
        </w:tc>
        <w:tc>
          <w:tcPr>
            <w:tcW w:w="5310" w:type="dxa"/>
          </w:tcPr>
          <w:p w14:paraId="34B31397" w14:textId="73172FF7" w:rsidR="0022700C" w:rsidRPr="00E7672E" w:rsidRDefault="0022700C" w:rsidP="00FF0C32">
            <w:pPr>
              <w:rPr>
                <w:b/>
                <w:i/>
                <w:color w:val="4472C4" w:themeColor="accent5"/>
                <w:sz w:val="18"/>
              </w:rPr>
            </w:pPr>
            <w:r w:rsidRPr="00E7672E">
              <w:rPr>
                <w:b/>
                <w:i/>
                <w:color w:val="4472C4" w:themeColor="accent5"/>
                <w:sz w:val="18"/>
              </w:rPr>
              <w:t>Excel:</w:t>
            </w:r>
            <w:r w:rsidRPr="00E7672E">
              <w:rPr>
                <w:color w:val="4472C4" w:themeColor="accent5"/>
                <w:sz w:val="18"/>
              </w:rPr>
              <w:t xml:space="preserve"> </w:t>
            </w:r>
            <w:r>
              <w:rPr>
                <w:sz w:val="18"/>
              </w:rPr>
              <w:t xml:space="preserve">Look at tab “MSY.” Identify the correct value. Change </w:t>
            </w:r>
            <w:r w:rsidRPr="00360ABE">
              <w:rPr>
                <w:b/>
                <w:sz w:val="18"/>
              </w:rPr>
              <w:t>h</w:t>
            </w:r>
            <w:r>
              <w:rPr>
                <w:sz w:val="18"/>
              </w:rPr>
              <w:t xml:space="preserve"> and </w:t>
            </w:r>
            <w:r w:rsidRPr="00360ABE">
              <w:rPr>
                <w:b/>
                <w:sz w:val="18"/>
              </w:rPr>
              <w:t>M_age</w:t>
            </w:r>
            <w:r>
              <w:rPr>
                <w:sz w:val="18"/>
              </w:rPr>
              <w:t xml:space="preserve"> as needed.</w:t>
            </w:r>
          </w:p>
        </w:tc>
        <w:tc>
          <w:tcPr>
            <w:tcW w:w="1705" w:type="dxa"/>
            <w:shd w:val="clear" w:color="auto" w:fill="DEEAF6" w:themeFill="accent1" w:themeFillTint="33"/>
          </w:tcPr>
          <w:p w14:paraId="030434C2" w14:textId="77777777" w:rsidR="0022700C" w:rsidRDefault="0022700C" w:rsidP="00FF0C32">
            <w:pPr>
              <w:rPr>
                <w:sz w:val="18"/>
              </w:rPr>
            </w:pPr>
            <w:r>
              <w:rPr>
                <w:sz w:val="18"/>
              </w:rPr>
              <w:t>0.33</w:t>
            </w:r>
          </w:p>
          <w:p w14:paraId="08922070" w14:textId="77777777" w:rsidR="0022700C" w:rsidRDefault="0022700C" w:rsidP="00FF0C32">
            <w:pPr>
              <w:rPr>
                <w:sz w:val="18"/>
              </w:rPr>
            </w:pPr>
            <w:r>
              <w:rPr>
                <w:sz w:val="18"/>
              </w:rPr>
              <w:t>Yes: 0.25</w:t>
            </w:r>
          </w:p>
          <w:p w14:paraId="55035AE0" w14:textId="6411578D" w:rsidR="0022700C" w:rsidRDefault="0022700C" w:rsidP="00FF0C32">
            <w:pPr>
              <w:rPr>
                <w:sz w:val="18"/>
              </w:rPr>
            </w:pPr>
            <w:r>
              <w:rPr>
                <w:sz w:val="18"/>
              </w:rPr>
              <w:t>Yes: 0.32</w:t>
            </w:r>
          </w:p>
        </w:tc>
      </w:tr>
      <w:tr w:rsidR="00360ABE" w:rsidRPr="0062588B" w14:paraId="503CD125" w14:textId="77777777" w:rsidTr="005E305E">
        <w:tc>
          <w:tcPr>
            <w:tcW w:w="7645" w:type="dxa"/>
            <w:gridSpan w:val="2"/>
          </w:tcPr>
          <w:p w14:paraId="3263F273" w14:textId="183A84FB" w:rsidR="00360ABE" w:rsidRPr="00360ABE" w:rsidRDefault="00360ABE" w:rsidP="0022700C">
            <w:pPr>
              <w:rPr>
                <w:color w:val="4472C4" w:themeColor="accent5"/>
                <w:sz w:val="18"/>
              </w:rPr>
            </w:pPr>
            <w:r w:rsidRPr="00360ABE">
              <w:rPr>
                <w:sz w:val="18"/>
              </w:rPr>
              <w:t>1</w:t>
            </w:r>
            <w:r w:rsidR="0022700C">
              <w:rPr>
                <w:sz w:val="18"/>
              </w:rPr>
              <w:t>1</w:t>
            </w:r>
            <w:r w:rsidRPr="00360ABE">
              <w:rPr>
                <w:sz w:val="18"/>
              </w:rPr>
              <w:t>. Which reference points estimated above (SSB</w:t>
            </w:r>
            <w:r w:rsidRPr="00360ABE">
              <w:rPr>
                <w:sz w:val="18"/>
                <w:vertAlign w:val="subscript"/>
              </w:rPr>
              <w:t>F40%</w:t>
            </w:r>
            <w:r w:rsidRPr="00360ABE">
              <w:rPr>
                <w:sz w:val="18"/>
              </w:rPr>
              <w:t>, SSB</w:t>
            </w:r>
            <w:r w:rsidRPr="00360ABE">
              <w:rPr>
                <w:sz w:val="18"/>
                <w:vertAlign w:val="subscript"/>
              </w:rPr>
              <w:t>0</w:t>
            </w:r>
            <w:r w:rsidRPr="00360ABE">
              <w:rPr>
                <w:sz w:val="18"/>
              </w:rPr>
              <w:t>, SSB</w:t>
            </w:r>
            <w:r w:rsidR="000B75FD" w:rsidRPr="000B75FD">
              <w:rPr>
                <w:sz w:val="18"/>
                <w:vertAlign w:val="subscript"/>
              </w:rPr>
              <w:t>50%</w:t>
            </w:r>
            <w:r w:rsidRPr="000B75FD">
              <w:rPr>
                <w:sz w:val="18"/>
                <w:vertAlign w:val="subscript"/>
              </w:rPr>
              <w:t>R</w:t>
            </w:r>
            <w:r w:rsidR="000B75FD" w:rsidRPr="000B75FD">
              <w:rPr>
                <w:sz w:val="18"/>
                <w:vertAlign w:val="subscript"/>
              </w:rPr>
              <w:t>max</w:t>
            </w:r>
            <w:r w:rsidRPr="00360ABE">
              <w:rPr>
                <w:sz w:val="18"/>
              </w:rPr>
              <w:t>, and SSB</w:t>
            </w:r>
            <w:r w:rsidRPr="00360ABE">
              <w:rPr>
                <w:sz w:val="18"/>
                <w:vertAlign w:val="subscript"/>
              </w:rPr>
              <w:t>MSY</w:t>
            </w:r>
            <w:r w:rsidRPr="00360ABE">
              <w:rPr>
                <w:sz w:val="18"/>
              </w:rPr>
              <w:t xml:space="preserve">) </w:t>
            </w:r>
            <w:r>
              <w:rPr>
                <w:sz w:val="18"/>
              </w:rPr>
              <w:t>depend on</w:t>
            </w:r>
            <w:r w:rsidRPr="00360ABE">
              <w:rPr>
                <w:sz w:val="18"/>
              </w:rPr>
              <w:t xml:space="preserve"> assumptions </w:t>
            </w:r>
            <w:r w:rsidR="006D7BCE" w:rsidRPr="00360ABE">
              <w:rPr>
                <w:sz w:val="18"/>
              </w:rPr>
              <w:t>a</w:t>
            </w:r>
            <w:r w:rsidR="006D7BCE">
              <w:rPr>
                <w:sz w:val="18"/>
              </w:rPr>
              <w:t>bout the steepness</w:t>
            </w:r>
            <w:r w:rsidR="000B75FD">
              <w:rPr>
                <w:sz w:val="18"/>
              </w:rPr>
              <w:t xml:space="preserve"> (h)</w:t>
            </w:r>
            <w:r w:rsidR="006D7BCE">
              <w:rPr>
                <w:sz w:val="18"/>
              </w:rPr>
              <w:t xml:space="preserve"> of</w:t>
            </w:r>
            <w:r w:rsidR="006D7BCE" w:rsidRPr="00360ABE">
              <w:rPr>
                <w:sz w:val="18"/>
              </w:rPr>
              <w:t xml:space="preserve"> </w:t>
            </w:r>
            <w:r w:rsidRPr="00360ABE">
              <w:rPr>
                <w:sz w:val="18"/>
              </w:rPr>
              <w:t>the stock-recruitment relationship</w:t>
            </w:r>
            <w:r w:rsidR="00EB7460">
              <w:rPr>
                <w:sz w:val="18"/>
              </w:rPr>
              <w:t xml:space="preserve"> (assume R</w:t>
            </w:r>
            <w:r w:rsidR="00EB7460" w:rsidRPr="0004366B">
              <w:rPr>
                <w:sz w:val="18"/>
                <w:vertAlign w:val="subscript"/>
              </w:rPr>
              <w:t>0</w:t>
            </w:r>
            <w:r w:rsidR="00EB7460">
              <w:rPr>
                <w:sz w:val="18"/>
              </w:rPr>
              <w:t xml:space="preserve"> remains constant as h changes)</w:t>
            </w:r>
            <w:r w:rsidRPr="00360ABE">
              <w:rPr>
                <w:sz w:val="18"/>
              </w:rPr>
              <w:t xml:space="preserve">? Which </w:t>
            </w:r>
            <w:r>
              <w:rPr>
                <w:sz w:val="18"/>
              </w:rPr>
              <w:t>depend on</w:t>
            </w:r>
            <w:r w:rsidRPr="00360ABE">
              <w:rPr>
                <w:sz w:val="18"/>
              </w:rPr>
              <w:t xml:space="preserve"> assumptions around natural mortality?</w:t>
            </w:r>
          </w:p>
        </w:tc>
        <w:tc>
          <w:tcPr>
            <w:tcW w:w="1705" w:type="dxa"/>
            <w:shd w:val="clear" w:color="auto" w:fill="DEEAF6" w:themeFill="accent1" w:themeFillTint="33"/>
          </w:tcPr>
          <w:p w14:paraId="78CB1F64" w14:textId="67A263B8" w:rsidR="00360ABE" w:rsidRDefault="000B75FD" w:rsidP="00FF0C32">
            <w:pPr>
              <w:rPr>
                <w:sz w:val="18"/>
              </w:rPr>
            </w:pPr>
            <w:r>
              <w:rPr>
                <w:sz w:val="18"/>
              </w:rPr>
              <w:t>h</w:t>
            </w:r>
            <w:r w:rsidR="00360ABE">
              <w:rPr>
                <w:sz w:val="18"/>
              </w:rPr>
              <w:t xml:space="preserve">: </w:t>
            </w:r>
            <w:r w:rsidRPr="00360ABE">
              <w:rPr>
                <w:sz w:val="18"/>
              </w:rPr>
              <w:t>SSB</w:t>
            </w:r>
            <w:r w:rsidRPr="000B75FD">
              <w:rPr>
                <w:sz w:val="18"/>
                <w:vertAlign w:val="subscript"/>
              </w:rPr>
              <w:t>50%Rmax</w:t>
            </w:r>
            <w:r w:rsidR="00360ABE">
              <w:rPr>
                <w:sz w:val="18"/>
              </w:rPr>
              <w:t xml:space="preserve">, </w:t>
            </w:r>
            <w:r w:rsidRPr="00360ABE">
              <w:rPr>
                <w:sz w:val="18"/>
              </w:rPr>
              <w:t>SSB</w:t>
            </w:r>
            <w:r w:rsidRPr="00360ABE">
              <w:rPr>
                <w:sz w:val="18"/>
                <w:vertAlign w:val="subscript"/>
              </w:rPr>
              <w:t>MSY</w:t>
            </w:r>
            <w:r w:rsidR="00360ABE">
              <w:rPr>
                <w:sz w:val="18"/>
              </w:rPr>
              <w:t>;</w:t>
            </w:r>
          </w:p>
          <w:p w14:paraId="3F58E458" w14:textId="22414D57" w:rsidR="00360ABE" w:rsidRDefault="00360ABE" w:rsidP="00FF0C32">
            <w:pPr>
              <w:rPr>
                <w:sz w:val="18"/>
              </w:rPr>
            </w:pPr>
            <w:r>
              <w:rPr>
                <w:sz w:val="18"/>
              </w:rPr>
              <w:t>M: All of them</w:t>
            </w:r>
          </w:p>
        </w:tc>
      </w:tr>
    </w:tbl>
    <w:p w14:paraId="78327754" w14:textId="77777777" w:rsidR="00F81F40" w:rsidRPr="00E7672E" w:rsidRDefault="00F81F40">
      <w:pPr>
        <w:rPr>
          <w:b/>
        </w:rPr>
      </w:pPr>
    </w:p>
    <w:p w14:paraId="37094BCD" w14:textId="77777777" w:rsidR="00684B03" w:rsidRDefault="00684B03"/>
    <w:p w14:paraId="7AADC3BF" w14:textId="77777777" w:rsidR="00684B03" w:rsidRDefault="00684B03">
      <w:bookmarkStart w:id="0" w:name="_GoBack"/>
      <w:bookmarkEnd w:id="0"/>
    </w:p>
    <w:sectPr w:rsidR="00684B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8A11B6F" w14:textId="77777777" w:rsidR="00A806C2" w:rsidRDefault="00A806C2" w:rsidP="001B24C3">
      <w:pPr>
        <w:spacing w:after="0" w:line="240" w:lineRule="auto"/>
      </w:pPr>
      <w:r>
        <w:separator/>
      </w:r>
    </w:p>
  </w:endnote>
  <w:endnote w:type="continuationSeparator" w:id="0">
    <w:p w14:paraId="282750BD" w14:textId="77777777" w:rsidR="00A806C2" w:rsidRDefault="00A806C2" w:rsidP="001B24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B3241C" w14:textId="77777777" w:rsidR="00A806C2" w:rsidRDefault="00A806C2" w:rsidP="001B24C3">
      <w:pPr>
        <w:spacing w:after="0" w:line="240" w:lineRule="auto"/>
      </w:pPr>
      <w:r>
        <w:separator/>
      </w:r>
    </w:p>
  </w:footnote>
  <w:footnote w:type="continuationSeparator" w:id="0">
    <w:p w14:paraId="603B76FB" w14:textId="77777777" w:rsidR="00A806C2" w:rsidRDefault="00A806C2" w:rsidP="001B24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65BE1"/>
    <w:multiLevelType w:val="hybridMultilevel"/>
    <w:tmpl w:val="C5B4128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91D31"/>
    <w:multiLevelType w:val="hybridMultilevel"/>
    <w:tmpl w:val="98FA3CA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9733A1"/>
    <w:multiLevelType w:val="hybridMultilevel"/>
    <w:tmpl w:val="525892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F1297E"/>
    <w:multiLevelType w:val="hybridMultilevel"/>
    <w:tmpl w:val="2F6A7CD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E439A4"/>
    <w:multiLevelType w:val="hybridMultilevel"/>
    <w:tmpl w:val="F8848D4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541B89"/>
    <w:multiLevelType w:val="hybridMultilevel"/>
    <w:tmpl w:val="2F6A7CD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B8578B"/>
    <w:multiLevelType w:val="hybridMultilevel"/>
    <w:tmpl w:val="6D609C3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2"/>
  </w:num>
  <w:num w:numId="5">
    <w:abstractNumId w:val="3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4B03"/>
    <w:rsid w:val="00000EF3"/>
    <w:rsid w:val="00012B32"/>
    <w:rsid w:val="000927BA"/>
    <w:rsid w:val="000B75FD"/>
    <w:rsid w:val="00112168"/>
    <w:rsid w:val="001B24C3"/>
    <w:rsid w:val="002212D5"/>
    <w:rsid w:val="0022700C"/>
    <w:rsid w:val="002A1E9F"/>
    <w:rsid w:val="00360ABE"/>
    <w:rsid w:val="00433ABC"/>
    <w:rsid w:val="004734F3"/>
    <w:rsid w:val="0051334D"/>
    <w:rsid w:val="0053596F"/>
    <w:rsid w:val="00585842"/>
    <w:rsid w:val="00684B03"/>
    <w:rsid w:val="006D7BCE"/>
    <w:rsid w:val="00745AAC"/>
    <w:rsid w:val="00850751"/>
    <w:rsid w:val="00855CDE"/>
    <w:rsid w:val="00894723"/>
    <w:rsid w:val="0096616A"/>
    <w:rsid w:val="00A806C2"/>
    <w:rsid w:val="00AE088C"/>
    <w:rsid w:val="00B06091"/>
    <w:rsid w:val="00BE509D"/>
    <w:rsid w:val="00BE75A4"/>
    <w:rsid w:val="00C627B3"/>
    <w:rsid w:val="00DF0C5C"/>
    <w:rsid w:val="00E7672E"/>
    <w:rsid w:val="00EA4E98"/>
    <w:rsid w:val="00EB7460"/>
    <w:rsid w:val="00ED695F"/>
    <w:rsid w:val="00F37BD7"/>
    <w:rsid w:val="00F45C03"/>
    <w:rsid w:val="00F81F40"/>
    <w:rsid w:val="00FF0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D06EB8"/>
  <w15:chartTrackingRefBased/>
  <w15:docId w15:val="{94DD27AF-7881-4859-9BB8-CFCEF035A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84B03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684B0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F0C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0C5C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DF0C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000EF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0EF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00EF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0EF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00EF3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000EF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</Pages>
  <Words>645</Words>
  <Characters>3678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DFO-MPO</Company>
  <LinksUpToDate>false</LinksUpToDate>
  <CharactersWithSpaces>4315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Barrett, Tim</dc:creator>
  <cp:keywords/>
  <dc:description/>
  <cp:lastModifiedBy>Barrett, Tim</cp:lastModifiedBy>
  <cp:revision>6</cp:revision>
  <dcterms:created xsi:type="dcterms:W3CDTF">2021-10-29T15:58:00Z</dcterms:created>
  <dcterms:modified xsi:type="dcterms:W3CDTF">2021-11-01T00:40:00Z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bfb733f-faef-464c-9b6d-731b56f94973_Enabled">
    <vt:lpwstr>true</vt:lpwstr>
  </property>
  <property fmtid="{D5CDD505-2E9C-101B-9397-08002B2CF9AE}" pid="3" name="MSIP_Label_1bfb733f-faef-464c-9b6d-731b56f94973_SetDate">
    <vt:lpwstr>2021-10-26T18:12:23Z</vt:lpwstr>
  </property>
  <property fmtid="{D5CDD505-2E9C-101B-9397-08002B2CF9AE}" pid="4" name="MSIP_Label_1bfb733f-faef-464c-9b6d-731b56f94973_Method">
    <vt:lpwstr>Standard</vt:lpwstr>
  </property>
  <property fmtid="{D5CDD505-2E9C-101B-9397-08002B2CF9AE}" pid="5" name="MSIP_Label_1bfb733f-faef-464c-9b6d-731b56f94973_Name">
    <vt:lpwstr>Unclass - Non-Classifié</vt:lpwstr>
  </property>
  <property fmtid="{D5CDD505-2E9C-101B-9397-08002B2CF9AE}" pid="6" name="MSIP_Label_1bfb733f-faef-464c-9b6d-731b56f94973_SiteId">
    <vt:lpwstr>1594fdae-a1d9-4405-915d-011467234338</vt:lpwstr>
  </property>
  <property fmtid="{D5CDD505-2E9C-101B-9397-08002B2CF9AE}" pid="7" name="MSIP_Label_1bfb733f-faef-464c-9b6d-731b56f94973_ActionId">
    <vt:lpwstr>2c4b5c38-e459-4105-9168-0000b4a640b1</vt:lpwstr>
  </property>
</Properties>
</file>