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B2192">
      <w:pPr>
        <w:rPr>
          <w:rFonts w:hint="eastAsia"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Sample 1</w:t>
      </w:r>
    </w:p>
    <w:p w14:paraId="3F3947BF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 xml:space="preserve">     </w:t>
      </w:r>
    </w:p>
    <w:p w14:paraId="4783F717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2005 AAPS National Biotechnology Conference</w:t>
      </w:r>
    </w:p>
    <w:p w14:paraId="62110995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June 5-8,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</w:rPr>
        <w:t>2005,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</w:rPr>
        <w:t>San Francisco,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</w:rPr>
        <w:t>CA</w:t>
      </w:r>
    </w:p>
    <w:p w14:paraId="77EB15C6">
      <w:pPr>
        <w:pStyle w:val="2"/>
        <w:widowControl/>
        <w:kinsoku w:val="0"/>
        <w:autoSpaceDE w:val="0"/>
        <w:autoSpaceDN w:val="0"/>
        <w:adjustRightInd w:val="0"/>
        <w:snapToGrid w:val="0"/>
        <w:spacing w:before="242" w:after="0" w:afterLines="-2147483648" w:afterAutospacing="0" w:line="288" w:lineRule="auto"/>
        <w:ind w:left="450" w:right="183"/>
        <w:jc w:val="both"/>
        <w:textAlignment w:val="baseline"/>
        <w:rPr>
          <w:rFonts w:hint="eastAsia" w:ascii="Times New Roman" w:hAnsi="Times New Roman" w:eastAsia="宋体" w:cs="Times New Roman"/>
          <w:snapToGrid w:val="0"/>
          <w:color w:val="000000"/>
          <w:kern w:val="0"/>
          <w:sz w:val="31"/>
          <w:szCs w:val="31"/>
          <w:lang w:val="en-US" w:eastAsia="zh-CN"/>
        </w:rPr>
      </w:pPr>
      <w:r>
        <w:rPr>
          <w:sz w:val="2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4032885</wp:posOffset>
                </wp:positionH>
                <wp:positionV relativeFrom="paragraph">
                  <wp:posOffset>1094740</wp:posOffset>
                </wp:positionV>
                <wp:extent cx="1524000" cy="449580"/>
                <wp:effectExtent l="4445" t="4445" r="8255" b="1587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52720" y="3682365"/>
                          <a:ext cx="152400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33C15">
                            <w:pPr>
                              <w:rPr>
                                <w:rFonts w:hint="default" w:eastAsiaTheme="minorEastAsia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2BA02" w:themeColor="accent3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Date &amp; 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7.55pt;margin-top:86.2pt;height:35.4pt;width:120pt;z-index:251662336;mso-width-relative:page;mso-height-relative:page;" fillcolor="#FFFFFF [3201]" filled="t" stroked="t" coordsize="21600,21600" o:gfxdata="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Gu5k0dkAAAALAQAADwAAAAAAAAABACAAAAAiAAAAZHJzL2Rvd25yZXYueG1sUEsBAhQAFAAA&#10;AAgAh07iQInSQ5VgAgAAxAQAAA4AAAAAAAAAAQAgAAAAKAEAAGRycy9lMm9Eb2MueG1sUEsFBgAA&#10;AAAGAAYAWQEAAPo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4433C15">
                      <w:pPr>
                        <w:rPr>
                          <w:rFonts w:hint="default" w:eastAsiaTheme="minorEastAsia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2BA02" w:themeColor="accent3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Date &amp; venue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1153795</wp:posOffset>
                </wp:positionV>
                <wp:extent cx="2735580" cy="263525"/>
                <wp:effectExtent l="6350" t="6350" r="13970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850" y="3653155"/>
                          <a:ext cx="2735580" cy="263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5pt;margin-top:90.85pt;height:20.75pt;width:215.4pt;z-index:251661312;v-text-anchor:middle;mso-width-relative:page;mso-height-relative:page;" filled="f" stroked="t" coordsize="21600,21600" o:gfxdata="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A/LeNkAAAALAQAADwAAAAAAAAABACAAAAAiAAAA&#10;ZHJzL2Rvd25yZXYueG1sUEsBAhQAFAAAAAgAh07iQOww9MN4AgAA1wQAAA4AAAAAAAAAAQAgAAAA&#10;KAEAAGRycy9lMm9Eb2MueG1sUEsFBgAAAAAGAAYAWQEAABIGAAAAAA==&#10;">
                <v:fill on="f" focussize="0,0"/>
                <v:stroke weight="1pt" color="#F2BA02 [3206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680085</wp:posOffset>
                </wp:positionV>
                <wp:extent cx="4889500" cy="224790"/>
                <wp:effectExtent l="6350" t="6350" r="6350" b="101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2720" y="3179445"/>
                          <a:ext cx="4889500" cy="2247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6pt;margin-top:53.55pt;height:17.7pt;width:385pt;z-index:251660288;v-text-anchor:middle;mso-width-relative:page;mso-height-relative:page;" filled="f" stroked="t" coordsize="21600,21600" o:gfxdata="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55GPLYAAAACgEAAA8AAAAAAAAAAQAgAAAAIgAAAGRy&#10;cy9kb3ducmV2LnhtbFBLAQIUABQAAAAIAIdO4kD2K7XMdwIAANcEAAAOAAAAAAAAAAEAIAAAACcB&#10;AABkcnMvZTJvRG9jLnhtbFBLBQYAAAAABgAGAFkBAAAQBgAAAAA=&#10;">
                <v:fill on="f" focussize="0,0"/>
                <v:stroke weight="1pt" color="#F2BA02 [3206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108585</wp:posOffset>
                </wp:positionV>
                <wp:extent cx="4918710" cy="283210"/>
                <wp:effectExtent l="6350" t="6350" r="1524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8430" y="2607945"/>
                          <a:ext cx="4918710" cy="2832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9pt;margin-top:8.55pt;height:22.3pt;width:387.3pt;z-index:251659264;v-text-anchor:middle;mso-width-relative:page;mso-height-relative:page;" filled="f" stroked="t" coordsize="21600,21600" o:gfxdata="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82SfXtgAAAAIAQAADwAAAAAAAAABACAAAAAiAAAAZHJz&#10;L2Rvd25yZXYueG1sUEsBAhQAFAAAAAgAh07iQBwRBT92AgAA1wQAAA4AAAAAAAAAAQAgAAAAJwEA&#10;AGRycy9lMm9Eb2MueG1sUEsFBgAAAAAGAAYAWQEAAA8GAAAAAA==&#10;">
                <v:fill on="f" focussize="0,0"/>
                <v:stroke weight="1pt" color="#F2BA02 [3206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The American Associatio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>n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 xml:space="preserve"> of Pharmac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>e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utical Sci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>e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ntists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(AA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PS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>)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 xml:space="preserve"> will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highlight w:val="yellow"/>
          <w:lang w:eastAsia="en-US"/>
        </w:rPr>
        <w:t>sponsor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highlight w:val="yellow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a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National  Biotechnology Conference with the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FDA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and American Institute of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Chemical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Engineers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(AIChE¹)acting as</w:t>
      </w:r>
      <w:r>
        <w:rPr>
          <w:rFonts w:ascii="Times New Roman" w:hAnsi="Times New Roman" w:eastAsia="Times New Roman" w:cs="Times New Roman"/>
          <w:snapToGrid w:val="0"/>
          <w:color w:val="000000"/>
          <w:spacing w:val="12"/>
          <w:kern w:val="0"/>
          <w:sz w:val="29"/>
          <w:szCs w:val="29"/>
          <w:lang w:eastAsia="en-US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highlight w:val="yellow"/>
          <w:lang w:eastAsia="en-US"/>
        </w:rPr>
        <w:t>co-sponsors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.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29"/>
          <w:szCs w:val="2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This year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9"/>
          <w:szCs w:val="29"/>
          <w:lang w:val="en-US" w:eastAsia="zh-CN"/>
        </w:rPr>
        <w:t>’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s</w:t>
      </w:r>
      <w:r>
        <w:rPr>
          <w:rFonts w:ascii="Times New Roman" w:hAnsi="Times New Roman" w:eastAsia="Times New Roman" w:cs="Times New Roman"/>
          <w:snapToGrid w:val="0"/>
          <w:color w:val="000000"/>
          <w:spacing w:val="13"/>
          <w:kern w:val="0"/>
          <w:sz w:val="29"/>
          <w:szCs w:val="29"/>
          <w:lang w:eastAsia="en-US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annual</w:t>
      </w:r>
      <w:r>
        <w:rPr>
          <w:rFonts w:ascii="Times New Roman" w:hAnsi="Times New Roman" w:eastAsia="Times New Roman" w:cs="Times New Roman"/>
          <w:snapToGrid w:val="0"/>
          <w:color w:val="000000"/>
          <w:spacing w:val="13"/>
          <w:kern w:val="0"/>
          <w:sz w:val="29"/>
          <w:szCs w:val="29"/>
          <w:lang w:eastAsia="en-US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>confe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9"/>
          <w:szCs w:val="29"/>
          <w:lang w:eastAsia="en-US"/>
        </w:rPr>
        <w:t>rence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9"/>
          <w:szCs w:val="29"/>
          <w:lang w:eastAsia="en-US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7"/>
          <w:kern w:val="0"/>
          <w:sz w:val="31"/>
          <w:szCs w:val="31"/>
          <w:lang w:eastAsia="en-US"/>
        </w:rPr>
        <w:t>will be held June 5-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 w:val="31"/>
          <w:szCs w:val="31"/>
          <w:lang w:eastAsia="en-US"/>
        </w:rPr>
        <w:t>8,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8"/>
          <w:kern w:val="0"/>
          <w:sz w:val="31"/>
          <w:szCs w:val="31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 w:val="31"/>
          <w:szCs w:val="31"/>
          <w:lang w:eastAsia="en-US"/>
        </w:rPr>
        <w:t>2005 in</w:t>
      </w:r>
      <w:r>
        <w:rPr>
          <w:rFonts w:ascii="Times New Roman" w:hAnsi="Times New Roman" w:eastAsia="Times New Roman" w:cs="Times New Roman"/>
          <w:snapToGrid w:val="0"/>
          <w:color w:val="000000"/>
          <w:spacing w:val="15"/>
          <w:kern w:val="0"/>
          <w:sz w:val="31"/>
          <w:szCs w:val="31"/>
          <w:lang w:eastAsia="en-US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 w:val="31"/>
          <w:szCs w:val="31"/>
          <w:lang w:eastAsia="en-US"/>
        </w:rPr>
        <w:t>San Francisco,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8"/>
          <w:kern w:val="0"/>
          <w:sz w:val="31"/>
          <w:szCs w:val="31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 w:val="31"/>
          <w:szCs w:val="31"/>
          <w:lang w:eastAsia="en-US"/>
        </w:rPr>
        <w:t>CA.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8"/>
          <w:kern w:val="0"/>
          <w:sz w:val="31"/>
          <w:szCs w:val="31"/>
          <w:lang w:val="en-US" w:eastAsia="zh-CN"/>
        </w:rPr>
        <w:t xml:space="preserve"> </w:t>
      </w:r>
    </w:p>
    <w:p w14:paraId="16CBB7F6">
      <w:pPr>
        <w:kinsoku w:val="0"/>
        <w:autoSpaceDE w:val="0"/>
        <w:autoSpaceDN w:val="0"/>
        <w:adjustRightInd w:val="0"/>
        <w:snapToGrid w:val="0"/>
        <w:spacing w:before="70" w:line="319" w:lineRule="auto"/>
        <w:ind w:left="450" w:right="20" w:firstLine="459"/>
        <w:jc w:val="both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5277485</wp:posOffset>
                </wp:positionH>
                <wp:positionV relativeFrom="paragraph">
                  <wp:posOffset>3029585</wp:posOffset>
                </wp:positionV>
                <wp:extent cx="504190" cy="511175"/>
                <wp:effectExtent l="4445" t="5080" r="12065" b="444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4510" y="7595870"/>
                          <a:ext cx="50419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6631A">
                            <w:pPr>
                              <w:rPr>
                                <w:rFonts w:hint="default" w:eastAsiaTheme="minorEastAsia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2BA02" w:themeColor="accent3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aim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5.55pt;margin-top:238.55pt;height:40.25pt;width:39.7pt;z-index:251666432;mso-width-relative:page;mso-height-relative:page;" fillcolor="#FFFFFF [3201]" filled="t" stroked="t" coordsize="21600,21600" o:gfxdata="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t&#10;YOc02gAAAAsBAAAPAAAAAAAAAAEAIAAAACIAAABkcnMvZG93bnJldi54bWxQSwECFAAUAAAACACH&#10;TuJA9UrhjVsCAADFBAAADgAAAAAAAAABACAAAAAp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826631A">
                      <w:pPr>
                        <w:rPr>
                          <w:rFonts w:hint="default" w:eastAsiaTheme="minorEastAsia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2BA02" w:themeColor="accent3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aim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5461000</wp:posOffset>
                </wp:positionH>
                <wp:positionV relativeFrom="paragraph">
                  <wp:posOffset>46355</wp:posOffset>
                </wp:positionV>
                <wp:extent cx="864235" cy="444500"/>
                <wp:effectExtent l="4445" t="5080" r="7620" b="76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37325" y="4237990"/>
                          <a:ext cx="864235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80E3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2BA02" w:themeColor="accent3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theme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0pt;margin-top:3.65pt;height:35pt;width:68.05pt;z-index:251664384;mso-width-relative:page;mso-height-relative:page;" fillcolor="#FFFFFF [3201]" filled="t" stroked="t" coordsize="21600,21600" o:gfxdata="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QknkI&#10;1gAAAAgBAAAPAAAAAAAAAAEAIAAAACIAAABkcnMvZG93bnJldi54bWxQSwECFAAUAAAACACHTuJA&#10;9l3UglwCAADDBAAADgAAAAAAAAABACAAAAAlAQAAZHJzL2Uyb0RvYy54bWxQSwUGAAAAAAYABgBZ&#10;AQAA8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3F80E33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2BA02" w:themeColor="accent3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theme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4708525</wp:posOffset>
                </wp:positionH>
                <wp:positionV relativeFrom="paragraph">
                  <wp:posOffset>304165</wp:posOffset>
                </wp:positionV>
                <wp:extent cx="756920" cy="63500"/>
                <wp:effectExtent l="0" t="6350" r="5080" b="4445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833745" y="4401820"/>
                          <a:ext cx="756920" cy="63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70.75pt;margin-top:23.95pt;height:5pt;width:59.6pt;z-index:251668480;mso-width-relative:page;mso-height-relative:page;" filled="f" stroked="t" coordsize="21600,21600" o:gfxdata="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0/9uZ9gA&#10;AAAJAQAADwAAAAAAAAABACAAAAAiAAAAZHJzL2Rvd25yZXYueG1sUEsBAhQAFAAAAAgAh07iQEyZ&#10;xbYfAgAA+AMAAA4AAAAAAAAAAQAgAAAAJwEAAGRycy9lMm9Eb2MueG1sUEsFBgAAAAAGAAYAWQEA&#10;ALg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-892175</wp:posOffset>
                </wp:positionH>
                <wp:positionV relativeFrom="paragraph">
                  <wp:posOffset>2536190</wp:posOffset>
                </wp:positionV>
                <wp:extent cx="1114425" cy="904240"/>
                <wp:effectExtent l="4445" t="5080" r="11430" b="508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51930" y="6652895"/>
                          <a:ext cx="1114425" cy="90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2CC2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color w:val="F2BA02" w:themeColor="accent3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F2BA02" w:themeColor="accent3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Participants</w:t>
                            </w:r>
                          </w:p>
                          <w:p w14:paraId="3F36BC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color w:val="F2BA02" w:themeColor="accent3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F2BA02" w:themeColor="accent3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invited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25pt;margin-top:199.7pt;height:71.2pt;width:87.75pt;z-index:251665408;mso-width-relative:page;mso-height-relative:page;" fillcolor="#FFFFFF [3201]" filled="t" stroked="t" coordsize="21600,21600" o:gfxdata="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th4wM2gAAAAsBAAAPAAAAAAAAAAEAIAAAACIAAABkcnMvZG93bnJldi54bWxQSwECFAAUAAAA&#10;CACHTuJAmE1CZ14CAADGBAAADgAAAAAAAAABACAAAAApAQAAZHJzL2Uyb0RvYy54bWxQSwUGAAAA&#10;AAYABgBZAQAA+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532CC2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eastAsia"/>
                          <w:b w:val="0"/>
                          <w:bCs w:val="0"/>
                          <w:color w:val="F2BA02" w:themeColor="accent3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F2BA02" w:themeColor="accent3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Participants</w:t>
                      </w:r>
                    </w:p>
                    <w:p w14:paraId="3F36BC1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/>
                          <w:b w:val="0"/>
                          <w:bCs w:val="0"/>
                          <w:color w:val="F2BA02" w:themeColor="accent3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F2BA02" w:themeColor="accent3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invited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3601720</wp:posOffset>
                </wp:positionH>
                <wp:positionV relativeFrom="paragraph">
                  <wp:posOffset>326390</wp:posOffset>
                </wp:positionV>
                <wp:extent cx="1089025" cy="268605"/>
                <wp:effectExtent l="6350" t="6350" r="952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4720" y="4267200"/>
                          <a:ext cx="1089025" cy="2686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6pt;margin-top:25.7pt;height:21.15pt;width:85.75pt;z-index:251663360;v-text-anchor:middle;mso-width-relative:page;mso-height-relative:page;" filled="f" stroked="t" coordsize="21600,21600" o:gfxdata="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8F/k7aAAAACQEAAA8AAAAAAAAAAQAgAAAAIgAA&#10;AGRycy9kb3ducmV2LnhtbFBLAQIUABQAAAAIAIdO4kCLptEreAIAANcEAAAOAAAAAAAAAAEAIAAA&#10;ACkBAABkcnMvZTJvRG9jLnhtbFBLBQYAAAAABgAGAFkBAAATBgAAAAA=&#10;">
                <v:fill on="f" focussize="0,0"/>
                <v:stroke weight="1pt" color="#F2BA02 [3206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27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conference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is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designed to</w:t>
      </w:r>
      <w:r>
        <w:rPr>
          <w:rFonts w:ascii="Times New Roman" w:hAnsi="Times New Roman" w:eastAsia="Times New Roman" w:cs="Times New Roman"/>
          <w:snapToGrid w:val="0"/>
          <w:color w:val="000000"/>
          <w:spacing w:val="21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cover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 broad</w:t>
      </w:r>
      <w:r>
        <w:rPr>
          <w:rFonts w:ascii="Times New Roman" w:hAnsi="Times New Roman" w:eastAsia="Times New Roman" w:cs="Times New Roman"/>
          <w:snapToGrid w:val="0"/>
          <w:color w:val="000000"/>
          <w:spacing w:val="25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spectrum</w:t>
      </w:r>
      <w:r>
        <w:rPr>
          <w:rFonts w:ascii="Times New Roman" w:hAnsi="Times New Roman" w:eastAsia="Times New Roman" w:cs="Times New Roman"/>
          <w:snapToGrid w:val="0"/>
          <w:color w:val="000000"/>
          <w:spacing w:val="21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of contemporary</w:t>
      </w:r>
      <w:r>
        <w:rPr>
          <w:rFonts w:ascii="Times New Roman" w:hAnsi="Times New Roman" w:eastAsia="Times New Roman" w:cs="Times New Roman"/>
          <w:snapToGrid w:val="0"/>
          <w:color w:val="000000"/>
          <w:spacing w:val="1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>i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ssues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within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field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of</w:t>
      </w:r>
      <w:r>
        <w:rPr>
          <w:rFonts w:ascii="Times New Roman" w:hAnsi="Times New Roman" w:eastAsia="Times New Roman" w:cs="Times New Roman"/>
          <w:snapToGrid w:val="0"/>
          <w:color w:val="000000"/>
          <w:spacing w:val="58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biotechnology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>.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2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Some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>specific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highlight w:val="yellow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>topics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2"/>
          <w:kern w:val="0"/>
          <w:sz w:val="30"/>
          <w:szCs w:val="30"/>
          <w:lang w:val="en-US" w:eastAsia="zh-CN" w:bidi="ar-SA"/>
        </w:rPr>
        <w:t>i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n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program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include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monoclonal antibody  formulation,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 xml:space="preserve">stem cell </w:t>
      </w:r>
      <w:r>
        <w:rPr>
          <w:rFonts w:ascii="Times New Roman" w:hAnsi="Times New Roman" w:eastAsia="Times New Roman" w:cs="Times New Roman"/>
          <w:snapToGrid w:val="0"/>
          <w:color w:val="102040"/>
          <w:spacing w:val="-1"/>
          <w:kern w:val="0"/>
          <w:sz w:val="30"/>
          <w:szCs w:val="30"/>
          <w:lang w:val="en-US" w:eastAsia="en-US" w:bidi="ar-SA"/>
        </w:rPr>
        <w:t>therapy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nuc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30"/>
          <w:szCs w:val="30"/>
          <w:lang w:val="en-US" w:eastAsia="en-US" w:bidi="ar-SA"/>
        </w:rPr>
        <w:t>leic acid therapeutics,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protein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glycosylation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30"/>
          <w:szCs w:val="30"/>
          <w:lang w:val="en-US" w:eastAsia="en-US" w:bidi="ar-SA"/>
        </w:rPr>
        <w:t>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biopbysical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characterization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30"/>
          <w:szCs w:val="30"/>
          <w:lang w:val="en-US" w:eastAsia="en-US" w:bidi="ar-SA"/>
        </w:rPr>
        <w:t>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nanomedicine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30"/>
          <w:szCs w:val="30"/>
          <w:lang w:val="en-US" w:eastAsia="en-US" w:bidi="ar-SA"/>
        </w:rPr>
        <w:t>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preformulation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30"/>
          <w:szCs w:val="30"/>
          <w:lang w:val="en-US" w:eastAsia="en-US" w:bidi="ar-SA"/>
        </w:rPr>
        <w:t>,</w:t>
      </w:r>
      <w:r>
        <w:rPr>
          <w:rFonts w:ascii="Times New Roman" w:hAnsi="Times New Roman" w:eastAsia="Times New Roman" w:cs="Times New Roman"/>
          <w:snapToGrid w:val="0"/>
          <w:color w:val="000000"/>
          <w:spacing w:val="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immunogenicity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of</w:t>
      </w:r>
      <w:r>
        <w:rPr>
          <w:rFonts w:ascii="Times New Roman" w:hAnsi="Times New Roman" w:eastAsia="Times New Roman" w:cs="Times New Roman"/>
          <w:snapToGrid w:val="0"/>
          <w:color w:val="000000"/>
          <w:spacing w:val="2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biotechnology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products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>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2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PK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>/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PD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modeling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of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monoclonal antibodies,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bioanalytical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m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ethods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for</w:t>
      </w:r>
      <w:r>
        <w:rPr>
          <w:rFonts w:ascii="Times New Roman" w:hAnsi="Times New Roman" w:eastAsia="Times New Roman" w:cs="Times New Roman"/>
          <w:snapToGrid w:val="0"/>
          <w:color w:val="000000"/>
          <w:spacing w:val="2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follow-on</w:t>
      </w:r>
      <w:r>
        <w:rPr>
          <w:rFonts w:ascii="Times New Roman" w:hAnsi="Times New Roman" w:eastAsia="Times New Roman" w:cs="Times New Roman"/>
          <w:snapToGrid w:val="0"/>
          <w:color w:val="000000"/>
          <w:spacing w:val="1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biologics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(biogenerics),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cellular</w:t>
      </w:r>
      <w:r>
        <w:rPr>
          <w:rFonts w:ascii="Times New Roman" w:hAnsi="Times New Roman" w:eastAsia="Times New Roman" w:cs="Times New Roman"/>
          <w:snapToGrid w:val="0"/>
          <w:color w:val="000000"/>
          <w:spacing w:val="27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drug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delivery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napToGrid w:val="0"/>
          <w:color w:val="000000"/>
          <w:spacing w:val="2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global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ou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tsourcing</w:t>
      </w:r>
      <w:r>
        <w:rPr>
          <w:rFonts w:ascii="Times New Roman" w:hAnsi="Times New Roman" w:eastAsia="Times New Roman" w:cs="Times New Roman"/>
          <w:snapToGrid w:val="0"/>
          <w:color w:val="000000"/>
          <w:spacing w:val="30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of biopharmaceuticals.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This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timely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conference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will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provide a forum 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>f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or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 xml:space="preserve"> 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highlight w:val="yellow"/>
          <w:lang w:val="en-US" w:eastAsia="zh-CN" w:bidi="ar-SA"/>
        </w:rPr>
        <w:t>i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>ndividuals from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kern w:val="0"/>
          <w:sz w:val="30"/>
          <w:szCs w:val="30"/>
          <w:highlight w:val="yellow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>industry,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highlight w:val="yellow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>government,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highlight w:val="yellow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napToGrid w:val="0"/>
          <w:color w:val="000000"/>
          <w:spacing w:val="17"/>
          <w:kern w:val="0"/>
          <w:sz w:val="30"/>
          <w:szCs w:val="30"/>
          <w:highlight w:val="yellow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yellow"/>
          <w:lang w:val="en-US" w:eastAsia="en-US" w:bidi="ar-SA"/>
        </w:rPr>
        <w:t>academia</w:t>
      </w:r>
      <w:r>
        <w:rPr>
          <w:rFonts w:ascii="Times New Roman" w:hAnsi="Times New Roman" w:eastAsia="Times New Roman" w:cs="Times New Roman"/>
          <w:snapToGrid w:val="0"/>
          <w:color w:val="000000"/>
          <w:spacing w:val="1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to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present and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discuss the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challenges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w w:val="101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facing this rapidly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w w:val="101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growing</w:t>
      </w:r>
      <w:r>
        <w:rPr>
          <w:rFonts w:ascii="Times New Roman" w:hAnsi="Times New Roman" w:eastAsia="Times New Roman" w:cs="Times New Roman"/>
          <w:snapToGrid w:val="0"/>
          <w:color w:val="000000"/>
          <w:spacing w:val="26"/>
          <w:w w:val="101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sector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of</w:t>
      </w:r>
      <w:r>
        <w:rPr>
          <w:rFonts w:ascii="Times New Roman" w:hAnsi="Times New Roman" w:eastAsia="Times New Roman" w:cs="Times New Roman"/>
          <w:snapToGrid w:val="0"/>
          <w:color w:val="000000"/>
          <w:spacing w:val="-16"/>
          <w:kern w:val="0"/>
          <w:sz w:val="30"/>
          <w:szCs w:val="30"/>
          <w:highlight w:val="cyan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the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highlight w:val="cyan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>phar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highlight w:val="cyan"/>
          <w:lang w:val="en-US" w:eastAsia="en-US" w:bidi="ar-SA"/>
        </w:rPr>
        <w:t>maceutical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highlight w:val="cyan"/>
          <w:lang w:val="en-US" w:eastAsia="en-US" w:bidi="ar-SA"/>
        </w:rPr>
        <w:t xml:space="preserve"> industry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.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The scientific</w:t>
      </w:r>
      <w:r>
        <w:rPr>
          <w:rFonts w:ascii="Times New Roman" w:hAnsi="Times New Roman" w:eastAsia="Times New Roman" w:cs="Times New Roman"/>
          <w:snapToGrid w:val="0"/>
          <w:color w:val="000000"/>
          <w:spacing w:val="63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program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is comprised  of</w:t>
      </w:r>
      <w:r>
        <w:rPr>
          <w:rFonts w:ascii="Times New Roman" w:hAnsi="Times New Roman" w:eastAsia="Times New Roman" w:cs="Times New Roman"/>
          <w:snapToGrid w:val="0"/>
          <w:color w:val="000000"/>
          <w:spacing w:val="44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 combination of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in-depth oral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presentations,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workshops,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napToGrid w:val="0"/>
          <w:color w:val="000000"/>
          <w:spacing w:val="6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poster sessions.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Prec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eding the conference there will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be</w:t>
      </w:r>
      <w:r>
        <w:rPr>
          <w:rFonts w:ascii="Times New Roman" w:hAnsi="Times New Roman" w:eastAsia="Times New Roman" w:cs="Times New Roman"/>
          <w:snapToGrid w:val="0"/>
          <w:color w:val="000000"/>
          <w:spacing w:val="4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an</w:t>
      </w:r>
      <w:r>
        <w:rPr>
          <w:rFonts w:ascii="Times New Roman" w:hAnsi="Times New Roman" w:eastAsia="Times New Roman" w:cs="Times New Roman"/>
          <w:snapToGrid w:val="0"/>
          <w:color w:val="000000"/>
          <w:spacing w:val="38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open</w:t>
      </w:r>
      <w:r>
        <w:rPr>
          <w:rFonts w:ascii="Times New Roman" w:hAnsi="Times New Roman" w:eastAsia="Times New Roman" w:cs="Times New Roman"/>
          <w:snapToGrid w:val="0"/>
          <w:color w:val="000000"/>
          <w:spacing w:val="40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forum</w:t>
      </w:r>
      <w:r>
        <w:rPr>
          <w:rFonts w:ascii="Times New Roman" w:hAnsi="Times New Roman" w:eastAsia="Times New Roman" w:cs="Times New Roman"/>
          <w:snapToGrid w:val="0"/>
          <w:color w:val="000000"/>
          <w:spacing w:val="4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focused</w:t>
      </w:r>
      <w:r>
        <w:rPr>
          <w:rFonts w:ascii="Times New Roman" w:hAnsi="Times New Roman" w:eastAsia="Times New Roman" w:cs="Times New Roman"/>
          <w:snapToGrid w:val="0"/>
          <w:color w:val="000000"/>
          <w:spacing w:val="38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on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Aggregation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of Protein</w:t>
      </w:r>
      <w:r>
        <w:rPr>
          <w:rFonts w:ascii="Times New Roman" w:hAnsi="Times New Roman" w:eastAsia="Times New Roman" w:cs="Times New Roman"/>
          <w:snapToGrid w:val="0"/>
          <w:color w:val="000000"/>
          <w:spacing w:val="37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Therapeutics.A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30"/>
          <w:szCs w:val="30"/>
          <w:lang w:val="en-US" w:eastAsia="en-US" w:bidi="ar-SA"/>
        </w:rPr>
        <w:t>short</w:t>
      </w:r>
      <w:r>
        <w:rPr>
          <w:rFonts w:ascii="Times New Roman" w:hAnsi="Times New Roman" w:eastAsia="Times New Roman" w:cs="Times New Roman"/>
          <w:snapToGrid w:val="0"/>
          <w:color w:val="000000"/>
          <w:spacing w:val="38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30"/>
          <w:szCs w:val="30"/>
          <w:lang w:val="en-US" w:eastAsia="en-US" w:bidi="ar-SA"/>
        </w:rPr>
        <w:t>course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on</w:t>
      </w:r>
      <w:r>
        <w:rPr>
          <w:rFonts w:ascii="Times New Roman" w:hAnsi="Times New Roman" w:eastAsia="Times New Roman" w:cs="Times New Roman"/>
          <w:snapToGrid w:val="0"/>
          <w:color w:val="000000"/>
          <w:spacing w:val="38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Development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of PEGy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lated</w:t>
      </w:r>
      <w:r>
        <w:rPr>
          <w:rFonts w:ascii="Times New Roman" w:hAnsi="Times New Roman" w:eastAsia="Times New Roman" w:cs="Times New Roman"/>
          <w:snapToGrid w:val="0"/>
          <w:color w:val="000000"/>
          <w:spacing w:val="37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Biopharmaceuticals</w:t>
      </w:r>
      <w:r>
        <w:rPr>
          <w:rFonts w:ascii="Times New Roman" w:hAnsi="Times New Roman" w:eastAsia="Times New Roman" w:cs="Times New Roman"/>
          <w:snapToGrid w:val="0"/>
          <w:color w:val="000000"/>
          <w:spacing w:val="44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</w:t>
      </w:r>
      <w:r>
        <w:rPr>
          <w:rFonts w:ascii="Times New Roman" w:hAnsi="Times New Roman" w:eastAsia="Times New Roman" w:cs="Times New Roman"/>
          <w:snapToGrid w:val="0"/>
          <w:color w:val="000000"/>
          <w:spacing w:val="35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workshop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on</w:t>
      </w:r>
      <w:r>
        <w:rPr>
          <w:rFonts w:ascii="Times New Roman" w:hAnsi="Times New Roman" w:eastAsia="Times New Roman" w:cs="Times New Roman"/>
          <w:snapToGrid w:val="0"/>
          <w:color w:val="000000"/>
          <w:spacing w:val="2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Nasal</w:t>
      </w:r>
      <w:r>
        <w:rPr>
          <w:rFonts w:ascii="Times New Roman" w:hAnsi="Times New Roman" w:eastAsia="Times New Roman" w:cs="Times New Roman"/>
          <w:snapToGrid w:val="0"/>
          <w:color w:val="000000"/>
          <w:spacing w:val="44"/>
          <w:w w:val="101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Pulmonary Delivery will also be held in conjunction with the me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>e</w:t>
      </w:r>
      <w:bookmarkStart w:id="0" w:name="_GoBack"/>
      <w:bookmarkEnd w:id="0"/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ting.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1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A prelim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30"/>
          <w:szCs w:val="30"/>
          <w:lang w:val="en-US" w:eastAsia="en-US" w:bidi="ar-SA"/>
        </w:rPr>
        <w:t>inary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program as well as information on the</w:t>
      </w:r>
      <w:r>
        <w:rPr>
          <w:rFonts w:ascii="Times New Roman" w:hAnsi="Times New Roman" w:eastAsia="Times New Roman" w:cs="Times New Roman"/>
          <w:snapToGrid w:val="0"/>
          <w:color w:val="000000"/>
          <w:spacing w:val="1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conference venue</w:t>
      </w:r>
      <w:r>
        <w:rPr>
          <w:rFonts w:ascii="Times New Roman" w:hAnsi="Times New Roman" w:eastAsia="Times New Roman" w:cs="Times New Roman"/>
          <w:snapToGrid w:val="0"/>
          <w:color w:val="000000"/>
          <w:spacing w:val="1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registration p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rocedures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 w:val="30"/>
          <w:szCs w:val="30"/>
          <w:lang w:val="en-US" w:eastAsia="en-US" w:bidi="ar-SA"/>
        </w:rPr>
        <w:t>may be found at www.aapspharmaceutica.</w:t>
      </w:r>
      <w:r>
        <w:rPr>
          <w:rFonts w:ascii="Times New Roman" w:hAnsi="Times New Roman" w:eastAsia="Times New Roman" w:cs="Times New Roman"/>
          <w:snapToGrid w:val="0"/>
          <w:color w:val="000000"/>
          <w:spacing w:val="-6"/>
          <w:kern w:val="0"/>
          <w:sz w:val="30"/>
          <w:szCs w:val="30"/>
          <w:lang w:val="en-US" w:eastAsia="en-US" w:bidi="ar-SA"/>
        </w:rPr>
        <w:t>com/nationalbiotech.</w:t>
      </w:r>
    </w:p>
    <w:p w14:paraId="41664F77">
      <w:pPr>
        <w:kinsoku w:val="0"/>
        <w:autoSpaceDE w:val="0"/>
        <w:autoSpaceDN w:val="0"/>
        <w:adjustRightInd w:val="0"/>
        <w:snapToGrid w:val="0"/>
        <w:spacing w:before="116" w:line="315" w:lineRule="auto"/>
        <w:ind w:left="450" w:firstLine="459"/>
        <w:jc w:val="both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63500</wp:posOffset>
                </wp:positionV>
                <wp:extent cx="5207000" cy="1416685"/>
                <wp:effectExtent l="6350" t="6350" r="6350" b="1206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6195" y="1268730"/>
                          <a:ext cx="5207000" cy="14166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85pt;margin-top:5pt;height:111.55pt;width:410pt;z-index:251667456;v-text-anchor:middle;mso-width-relative:page;mso-height-relative:page;" filled="f" stroked="t" coordsize="21600,21600" o:gfxdata="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w+UqdgAAAAJAQAADwAAAAAAAAABACAAAAAiAAAA&#10;ZHJzL2Rvd25yZXYueG1sUEsBAhQAFAAAAAgAh07iQNnB+JF5AgAA2gQAAA4AAAAAAAAAAQAgAAAA&#10;JwEAAGRycy9lMm9Eb2MueG1sUEsFBgAAAAAGAAYAWQEAABIGAAAAAA==&#10;">
                <v:fill on="f" focussize="0,0"/>
                <v:stroke weight="1pt" color="#F2BA02 [3206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For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more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information contact: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Chair,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Dr.Wayne Gombotz,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Vice President Pharmaceutical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Operations,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Omeros Corporation,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Seattle WA,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at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fldChar w:fldCharType="begin"/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instrText xml:space="preserve"> HYPERLINK "mailto:wgombotz@omeros.com," </w:instrTex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fldChar w:fldCharType="separate"/>
      </w:r>
      <w:r>
        <w:rPr>
          <w:rStyle w:val="5"/>
          <w:rFonts w:ascii="Times New Roman" w:hAnsi="Times New Roman" w:eastAsia="Times New Roman" w:cs="Times New Roman"/>
          <w:snapToGrid w:val="0"/>
          <w:kern w:val="0"/>
          <w:sz w:val="30"/>
          <w:szCs w:val="30"/>
          <w:lang w:val="en-US" w:eastAsia="en-US" w:bidi="ar-SA"/>
        </w:rPr>
        <w:t>wgombotz@omeros.com,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fldChar w:fldCharType="end"/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or Co-chair,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Dr.Robert Bell,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President Drug and Biotechnology Development, LLC,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30"/>
          <w:szCs w:val="30"/>
          <w:lang w:val="en-US" w:eastAsia="en-US" w:bidi="ar-SA"/>
        </w:rPr>
        <w:t>at rgb@drugbiodev.com.</w:t>
      </w:r>
    </w:p>
    <w:p w14:paraId="25790B7B">
      <w:pPr>
        <w:ind w:firstLine="2700" w:firstLineChars="900"/>
        <w:jc w:val="both"/>
        <w:rPr>
          <w:rFonts w:hint="default" w:ascii="Times New Roman" w:hAnsi="Times New Roman" w:eastAsia="Times New Roman" w:cs="Times New Roman"/>
          <w:snapToGrid w:val="0"/>
          <w:color w:val="F2BA02" w:themeColor="accent3"/>
          <w:kern w:val="0"/>
          <w:sz w:val="30"/>
          <w:szCs w:val="30"/>
          <w:lang w:val="en-US" w:eastAsia="zh-CN" w:bidi="ar-SA"/>
          <w14:textFill>
            <w14:solidFill>
              <w14:schemeClr w14:val="accent3"/>
            </w14:solidFill>
          </w14:textFill>
        </w:rPr>
      </w:pPr>
      <w:r>
        <w:rPr>
          <w:rFonts w:hint="eastAsia" w:ascii="Times New Roman" w:hAnsi="Times New Roman" w:eastAsia="Times New Roman" w:cs="Times New Roman"/>
          <w:snapToGrid w:val="0"/>
          <w:color w:val="F2BA02" w:themeColor="accent3"/>
          <w:kern w:val="0"/>
          <w:sz w:val="30"/>
          <w:szCs w:val="30"/>
          <w:lang w:val="en-US" w:eastAsia="zh-CN" w:bidi="ar-SA"/>
          <w14:textFill>
            <w14:solidFill>
              <w14:schemeClr w14:val="accent3"/>
            </w14:solidFill>
          </w14:textFill>
        </w:rPr>
        <w:t>Contact info</w:t>
      </w:r>
    </w:p>
    <w:p w14:paraId="484D1439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12D5A"/>
    <w:rsid w:val="00861DAB"/>
    <w:rsid w:val="01510518"/>
    <w:rsid w:val="09D136E8"/>
    <w:rsid w:val="0A911527"/>
    <w:rsid w:val="1125513A"/>
    <w:rsid w:val="14F447EE"/>
    <w:rsid w:val="16412D5A"/>
    <w:rsid w:val="1B8E6E35"/>
    <w:rsid w:val="2F4A23A5"/>
    <w:rsid w:val="348E4338"/>
    <w:rsid w:val="3F8B5C08"/>
    <w:rsid w:val="43581FBB"/>
    <w:rsid w:val="4ABB38B4"/>
    <w:rsid w:val="4C227327"/>
    <w:rsid w:val="4E823E01"/>
    <w:rsid w:val="5F0454EA"/>
    <w:rsid w:val="631B69F2"/>
    <w:rsid w:val="677F52E2"/>
    <w:rsid w:val="69F055C0"/>
    <w:rsid w:val="714E3E56"/>
    <w:rsid w:val="71A34D06"/>
    <w:rsid w:val="72345C00"/>
    <w:rsid w:val="736E4F36"/>
    <w:rsid w:val="737814F0"/>
    <w:rsid w:val="7B7967E3"/>
    <w:rsid w:val="7B79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1655</Characters>
  <Lines>0</Lines>
  <Paragraphs>0</Paragraphs>
  <TotalTime>23</TotalTime>
  <ScaleCrop>false</ScaleCrop>
  <LinksUpToDate>false</LinksUpToDate>
  <CharactersWithSpaces>1906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2026-07-05T16:44:00Z</dcterms:created>
  <dc:creator>孔莉</dc:creator>
  <cp:lastModifiedBy>孔莉</cp:lastModifiedBy>
  <dcterms:modified xsi:type="dcterms:W3CDTF">2026-07-07T04:21:19Z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145881E4E6EF477C86D86C94115E2AEF_11</vt:lpwstr>
  </property>
  <property fmtid="{D5CDD505-2E9C-101B-9397-08002B2CF9AE}" pid="4" name="KSOTemplateDocerSaveRecord">
    <vt:lpwstr>eyJoZGlkIjoiMjI5MGJmZTExNGQ2YjM2ZWU3MjU5ODgzMmI0MzQ2NDkiLCJ1c2VySWQiOiIxNTM2MTM1MTUwIn0=</vt:lpwstr>
  </property>
</Properties>
</file>