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6B3" w:rsidRDefault="00617B0F">
      <w:pPr>
        <w:pStyle w:val="2"/>
        <w:jc w:val="center"/>
      </w:pPr>
      <w:r>
        <w:rPr>
          <w:rFonts w:hint="eastAsia"/>
        </w:rPr>
        <w:t>AI</w:t>
      </w:r>
      <w:r>
        <w:rPr>
          <w:rFonts w:hint="eastAsia"/>
        </w:rPr>
        <w:t>面试百题训练营</w:t>
      </w:r>
      <w:r>
        <w:rPr>
          <w:rFonts w:hint="eastAsia"/>
        </w:rPr>
        <w:t>111</w:t>
      </w:r>
      <w:r w:rsidR="00E42914">
        <w:t>9</w:t>
      </w:r>
      <w:bookmarkStart w:id="0" w:name="_GoBack"/>
      <w:bookmarkEnd w:id="0"/>
      <w:r>
        <w:rPr>
          <w:rFonts w:hint="eastAsia"/>
        </w:rPr>
        <w:t>题目</w:t>
      </w:r>
    </w:p>
    <w:p w:rsidR="006326B3" w:rsidRDefault="00617B0F">
      <w:pPr>
        <w:numPr>
          <w:ilvl w:val="0"/>
          <w:numId w:val="1"/>
        </w:numPr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今日题目：</w:t>
      </w:r>
    </w:p>
    <w:p w:rsidR="006326B3" w:rsidRDefault="006326B3">
      <w:pPr>
        <w:rPr>
          <w:rFonts w:ascii="宋体" w:eastAsia="宋体" w:hAnsi="宋体" w:cs="宋体"/>
        </w:rPr>
      </w:pPr>
    </w:p>
    <w:tbl>
      <w:tblPr>
        <w:tblStyle w:val="a3"/>
        <w:tblW w:w="9070" w:type="dxa"/>
        <w:tblLook w:val="04A0" w:firstRow="1" w:lastRow="0" w:firstColumn="1" w:lastColumn="0" w:noHBand="0" w:noVBand="1"/>
      </w:tblPr>
      <w:tblGrid>
        <w:gridCol w:w="901"/>
        <w:gridCol w:w="902"/>
        <w:gridCol w:w="3733"/>
        <w:gridCol w:w="3534"/>
      </w:tblGrid>
      <w:tr w:rsidR="006326B3">
        <w:tc>
          <w:tcPr>
            <w:tcW w:w="901" w:type="dxa"/>
          </w:tcPr>
          <w:p w:rsidR="006326B3" w:rsidRDefault="00617B0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序号</w:t>
            </w:r>
          </w:p>
        </w:tc>
        <w:tc>
          <w:tcPr>
            <w:tcW w:w="902" w:type="dxa"/>
          </w:tcPr>
          <w:p w:rsidR="006326B3" w:rsidRDefault="00617B0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难度</w:t>
            </w:r>
          </w:p>
        </w:tc>
        <w:tc>
          <w:tcPr>
            <w:tcW w:w="3733" w:type="dxa"/>
          </w:tcPr>
          <w:p w:rsidR="006326B3" w:rsidRDefault="00617B0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题目</w:t>
            </w:r>
          </w:p>
        </w:tc>
        <w:tc>
          <w:tcPr>
            <w:tcW w:w="3534" w:type="dxa"/>
          </w:tcPr>
          <w:p w:rsidR="006326B3" w:rsidRDefault="00617B0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注意事项</w:t>
            </w:r>
          </w:p>
        </w:tc>
      </w:tr>
      <w:tr w:rsidR="006326B3">
        <w:tc>
          <w:tcPr>
            <w:tcW w:w="901" w:type="dxa"/>
          </w:tcPr>
          <w:p w:rsidR="006326B3" w:rsidRDefault="00617B0F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902" w:type="dxa"/>
          </w:tcPr>
          <w:p w:rsidR="006326B3" w:rsidRDefault="00E42914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简单</w:t>
            </w:r>
          </w:p>
        </w:tc>
        <w:tc>
          <w:tcPr>
            <w:tcW w:w="3733" w:type="dxa"/>
          </w:tcPr>
          <w:p w:rsidR="006326B3" w:rsidRDefault="00E42914">
            <w:pPr>
              <w:rPr>
                <w:rFonts w:ascii="宋体" w:eastAsia="宋体" w:hAnsi="宋体" w:cs="宋体"/>
                <w:color w:val="000000"/>
                <w:shd w:val="clear" w:color="auto" w:fill="FFFFFF"/>
              </w:rPr>
            </w:pPr>
            <w:r w:rsidRPr="00E42914">
              <w:rPr>
                <w:rFonts w:ascii="宋体" w:eastAsia="宋体" w:hAnsi="宋体" w:cs="宋体" w:hint="eastAsia"/>
                <w:color w:val="000000"/>
                <w:shd w:val="clear" w:color="auto" w:fill="FFFFFF"/>
              </w:rPr>
              <w:t>简述</w:t>
            </w:r>
            <w:proofErr w:type="spellStart"/>
            <w:r w:rsidRPr="00E42914">
              <w:rPr>
                <w:rFonts w:ascii="宋体" w:eastAsia="宋体" w:hAnsi="宋体" w:cs="宋体"/>
                <w:color w:val="000000"/>
                <w:shd w:val="clear" w:color="auto" w:fill="FFFFFF"/>
              </w:rPr>
              <w:t>XGBoost</w:t>
            </w:r>
            <w:proofErr w:type="spellEnd"/>
            <w:r w:rsidRPr="00E42914">
              <w:rPr>
                <w:rFonts w:ascii="宋体" w:eastAsia="宋体" w:hAnsi="宋体" w:cs="宋体"/>
                <w:color w:val="000000"/>
                <w:shd w:val="clear" w:color="auto" w:fill="FFFFFF"/>
              </w:rPr>
              <w:t>。</w:t>
            </w:r>
          </w:p>
        </w:tc>
        <w:tc>
          <w:tcPr>
            <w:tcW w:w="3534" w:type="dxa"/>
          </w:tcPr>
          <w:p w:rsidR="006326B3" w:rsidRDefault="00E42914">
            <w:pPr>
              <w:rPr>
                <w:rFonts w:ascii="宋体" w:eastAsia="宋体" w:hAnsi="宋体" w:cs="宋体"/>
              </w:rPr>
            </w:pPr>
            <w:proofErr w:type="spellStart"/>
            <w:r w:rsidRPr="00E42914">
              <w:rPr>
                <w:rFonts w:ascii="宋体" w:eastAsia="宋体" w:hAnsi="宋体" w:cs="宋体"/>
                <w:color w:val="000000"/>
                <w:shd w:val="clear" w:color="auto" w:fill="FFFFFF"/>
              </w:rPr>
              <w:t>XGBoost</w:t>
            </w:r>
            <w:proofErr w:type="spellEnd"/>
            <w:r w:rsidRPr="00E42914">
              <w:rPr>
                <w:rFonts w:ascii="宋体" w:eastAsia="宋体" w:hAnsi="宋体" w:cs="宋体"/>
                <w:color w:val="000000"/>
                <w:shd w:val="clear" w:color="auto" w:fill="FFFFFF"/>
              </w:rPr>
              <w:t xml:space="preserve"> 的定位</w:t>
            </w:r>
          </w:p>
        </w:tc>
      </w:tr>
      <w:tr w:rsidR="006326B3">
        <w:tc>
          <w:tcPr>
            <w:tcW w:w="901" w:type="dxa"/>
          </w:tcPr>
          <w:p w:rsidR="006326B3" w:rsidRDefault="00617B0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902" w:type="dxa"/>
          </w:tcPr>
          <w:p w:rsidR="006326B3" w:rsidRDefault="0077790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中等</w:t>
            </w:r>
          </w:p>
        </w:tc>
        <w:tc>
          <w:tcPr>
            <w:tcW w:w="3733" w:type="dxa"/>
          </w:tcPr>
          <w:p w:rsidR="006326B3" w:rsidRDefault="00E42914">
            <w:pPr>
              <w:rPr>
                <w:rFonts w:ascii="宋体" w:eastAsia="宋体" w:hAnsi="宋体" w:cs="宋体"/>
              </w:rPr>
            </w:pPr>
            <w:proofErr w:type="spellStart"/>
            <w:r w:rsidRPr="00E42914">
              <w:rPr>
                <w:rFonts w:ascii="宋体" w:eastAsia="宋体" w:hAnsi="宋体" w:cs="宋体"/>
                <w:color w:val="000000"/>
                <w:shd w:val="clear" w:color="auto" w:fill="FFFFFF"/>
              </w:rPr>
              <w:t>XGBoost</w:t>
            </w:r>
            <w:proofErr w:type="spellEnd"/>
            <w:r w:rsidRPr="00E42914">
              <w:rPr>
                <w:rFonts w:ascii="宋体" w:eastAsia="宋体" w:hAnsi="宋体" w:cs="宋体"/>
                <w:color w:val="000000"/>
                <w:shd w:val="clear" w:color="auto" w:fill="FFFFFF"/>
              </w:rPr>
              <w:t>和GBDT有什么不同？</w:t>
            </w:r>
          </w:p>
        </w:tc>
        <w:tc>
          <w:tcPr>
            <w:tcW w:w="3534" w:type="dxa"/>
          </w:tcPr>
          <w:p w:rsidR="006326B3" w:rsidRDefault="00E42914">
            <w:pPr>
              <w:rPr>
                <w:rFonts w:ascii="宋体" w:eastAsia="宋体" w:hAnsi="宋体" w:cs="宋体"/>
              </w:rPr>
            </w:pPr>
            <w:r w:rsidRPr="00E42914">
              <w:rPr>
                <w:rFonts w:ascii="宋体" w:eastAsia="宋体" w:hAnsi="宋体" w:cs="宋体" w:hint="eastAsia"/>
                <w:color w:val="000000"/>
                <w:shd w:val="clear" w:color="auto" w:fill="FFFFFF"/>
              </w:rPr>
              <w:t>从工程优化的角度去考虑</w:t>
            </w:r>
          </w:p>
        </w:tc>
      </w:tr>
      <w:tr w:rsidR="006326B3">
        <w:tc>
          <w:tcPr>
            <w:tcW w:w="901" w:type="dxa"/>
          </w:tcPr>
          <w:p w:rsidR="006326B3" w:rsidRDefault="00617B0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</w:t>
            </w:r>
          </w:p>
        </w:tc>
        <w:tc>
          <w:tcPr>
            <w:tcW w:w="902" w:type="dxa"/>
          </w:tcPr>
          <w:p w:rsidR="006326B3" w:rsidRDefault="00617B0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中等</w:t>
            </w:r>
          </w:p>
        </w:tc>
        <w:tc>
          <w:tcPr>
            <w:tcW w:w="3733" w:type="dxa"/>
          </w:tcPr>
          <w:p w:rsidR="006326B3" w:rsidRDefault="00E42914">
            <w:pPr>
              <w:rPr>
                <w:rFonts w:ascii="宋体" w:eastAsia="宋体" w:hAnsi="宋体" w:cs="宋体"/>
              </w:rPr>
            </w:pPr>
            <w:proofErr w:type="spellStart"/>
            <w:r w:rsidRPr="00E42914">
              <w:rPr>
                <w:rFonts w:ascii="宋体" w:eastAsia="宋体" w:hAnsi="宋体" w:cs="宋体"/>
                <w:color w:val="000000"/>
                <w:shd w:val="clear" w:color="auto" w:fill="FFFFFF"/>
              </w:rPr>
              <w:t>XGBoost</w:t>
            </w:r>
            <w:proofErr w:type="spellEnd"/>
            <w:r w:rsidRPr="00E42914">
              <w:rPr>
                <w:rFonts w:ascii="宋体" w:eastAsia="宋体" w:hAnsi="宋体" w:cs="宋体"/>
                <w:color w:val="000000"/>
                <w:shd w:val="clear" w:color="auto" w:fill="FFFFFF"/>
              </w:rPr>
              <w:t>为什么可以并行训练？</w:t>
            </w:r>
          </w:p>
        </w:tc>
        <w:tc>
          <w:tcPr>
            <w:tcW w:w="3534" w:type="dxa"/>
          </w:tcPr>
          <w:p w:rsidR="006326B3" w:rsidRDefault="00E42914" w:rsidP="00617B0F">
            <w:pPr>
              <w:rPr>
                <w:rFonts w:ascii="宋体" w:eastAsia="宋体" w:hAnsi="宋体" w:cs="宋体"/>
              </w:rPr>
            </w:pPr>
            <w:r w:rsidRPr="00E42914">
              <w:rPr>
                <w:rFonts w:ascii="宋体" w:eastAsia="宋体" w:hAnsi="宋体" w:cs="宋体" w:hint="eastAsia"/>
                <w:color w:val="000000"/>
                <w:shd w:val="clear" w:color="auto" w:fill="FFFFFF"/>
              </w:rPr>
              <w:t>理解在哪个层面上做的并行</w:t>
            </w:r>
          </w:p>
        </w:tc>
      </w:tr>
      <w:tr w:rsidR="006326B3">
        <w:tc>
          <w:tcPr>
            <w:tcW w:w="901" w:type="dxa"/>
          </w:tcPr>
          <w:p w:rsidR="006326B3" w:rsidRDefault="00617B0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4</w:t>
            </w:r>
          </w:p>
        </w:tc>
        <w:tc>
          <w:tcPr>
            <w:tcW w:w="902" w:type="dxa"/>
          </w:tcPr>
          <w:p w:rsidR="006326B3" w:rsidRDefault="00617B0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hint="eastAsia"/>
              </w:rPr>
              <w:t>中等</w:t>
            </w:r>
          </w:p>
        </w:tc>
        <w:tc>
          <w:tcPr>
            <w:tcW w:w="3733" w:type="dxa"/>
          </w:tcPr>
          <w:p w:rsidR="006326B3" w:rsidRDefault="00E42914">
            <w:pPr>
              <w:rPr>
                <w:rFonts w:ascii="宋体" w:eastAsia="宋体" w:hAnsi="宋体" w:cs="宋体"/>
              </w:rPr>
            </w:pPr>
            <w:proofErr w:type="spellStart"/>
            <w:r w:rsidRPr="00E42914">
              <w:rPr>
                <w:rFonts w:ascii="宋体" w:eastAsia="宋体" w:hAnsi="宋体" w:cs="宋体"/>
                <w:color w:val="000000"/>
                <w:shd w:val="clear" w:color="auto" w:fill="FFFFFF"/>
              </w:rPr>
              <w:t>XGBoost</w:t>
            </w:r>
            <w:proofErr w:type="spellEnd"/>
            <w:r w:rsidRPr="00E42914">
              <w:rPr>
                <w:rFonts w:ascii="宋体" w:eastAsia="宋体" w:hAnsi="宋体" w:cs="宋体"/>
                <w:color w:val="000000"/>
                <w:shd w:val="clear" w:color="auto" w:fill="FFFFFF"/>
              </w:rPr>
              <w:t>防止过拟合的方法？</w:t>
            </w:r>
          </w:p>
        </w:tc>
        <w:tc>
          <w:tcPr>
            <w:tcW w:w="3534" w:type="dxa"/>
          </w:tcPr>
          <w:p w:rsidR="006326B3" w:rsidRDefault="00E42914">
            <w:pPr>
              <w:rPr>
                <w:rFonts w:ascii="宋体" w:eastAsia="宋体" w:hAnsi="宋体" w:cs="宋体"/>
              </w:rPr>
            </w:pPr>
            <w:r w:rsidRPr="00E42914">
              <w:rPr>
                <w:rFonts w:ascii="宋体" w:eastAsia="宋体" w:hAnsi="宋体" w:cs="宋体" w:hint="eastAsia"/>
                <w:color w:val="000000"/>
                <w:shd w:val="clear" w:color="auto" w:fill="FFFFFF"/>
              </w:rPr>
              <w:t>从数据，模型和正则化三个方面来考虑</w:t>
            </w:r>
          </w:p>
        </w:tc>
      </w:tr>
      <w:tr w:rsidR="006326B3">
        <w:tc>
          <w:tcPr>
            <w:tcW w:w="901" w:type="dxa"/>
          </w:tcPr>
          <w:p w:rsidR="006326B3" w:rsidRDefault="00617B0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</w:t>
            </w:r>
          </w:p>
        </w:tc>
        <w:tc>
          <w:tcPr>
            <w:tcW w:w="902" w:type="dxa"/>
          </w:tcPr>
          <w:p w:rsidR="006326B3" w:rsidRDefault="00617B0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中等</w:t>
            </w:r>
          </w:p>
        </w:tc>
        <w:tc>
          <w:tcPr>
            <w:tcW w:w="3733" w:type="dxa"/>
          </w:tcPr>
          <w:p w:rsidR="006326B3" w:rsidRDefault="00E42914">
            <w:pPr>
              <w:rPr>
                <w:rFonts w:ascii="宋体" w:eastAsia="宋体" w:hAnsi="宋体" w:cs="宋体"/>
              </w:rPr>
            </w:pPr>
            <w:proofErr w:type="spellStart"/>
            <w:r w:rsidRPr="00E42914">
              <w:rPr>
                <w:rFonts w:ascii="宋体" w:eastAsia="宋体" w:hAnsi="宋体" w:cs="宋体"/>
                <w:color w:val="000000"/>
                <w:shd w:val="clear" w:color="auto" w:fill="FFFFFF"/>
              </w:rPr>
              <w:t>XGboost</w:t>
            </w:r>
            <w:proofErr w:type="spellEnd"/>
            <w:r w:rsidRPr="00E42914">
              <w:rPr>
                <w:rFonts w:ascii="宋体" w:eastAsia="宋体" w:hAnsi="宋体" w:cs="宋体"/>
                <w:color w:val="000000"/>
                <w:shd w:val="clear" w:color="auto" w:fill="FFFFFF"/>
              </w:rPr>
              <w:t>为什么这么快？</w:t>
            </w:r>
          </w:p>
        </w:tc>
        <w:tc>
          <w:tcPr>
            <w:tcW w:w="3534" w:type="dxa"/>
          </w:tcPr>
          <w:p w:rsidR="006326B3" w:rsidRDefault="00E42914">
            <w:pPr>
              <w:rPr>
                <w:rFonts w:ascii="宋体" w:eastAsia="宋体" w:hAnsi="宋体" w:cs="宋体"/>
              </w:rPr>
            </w:pPr>
            <w:r w:rsidRPr="00E42914">
              <w:rPr>
                <w:rFonts w:ascii="宋体" w:eastAsia="宋体" w:hAnsi="宋体" w:cs="宋体" w:hint="eastAsia"/>
                <w:color w:val="000000"/>
                <w:shd w:val="clear" w:color="auto" w:fill="FFFFFF"/>
              </w:rPr>
              <w:t>从工程优化的角度去考虑</w:t>
            </w:r>
          </w:p>
        </w:tc>
      </w:tr>
    </w:tbl>
    <w:p w:rsidR="006326B3" w:rsidRDefault="006326B3">
      <w:pPr>
        <w:rPr>
          <w:rFonts w:ascii="宋体" w:eastAsia="宋体" w:hAnsi="宋体" w:cs="宋体"/>
        </w:rPr>
      </w:pPr>
    </w:p>
    <w:p w:rsidR="006326B3" w:rsidRDefault="006326B3">
      <w:pPr>
        <w:rPr>
          <w:rFonts w:ascii="宋体" w:eastAsia="宋体" w:hAnsi="宋体" w:cs="宋体"/>
        </w:rPr>
      </w:pPr>
    </w:p>
    <w:p w:rsidR="006326B3" w:rsidRDefault="00617B0F">
      <w:pPr>
        <w:pStyle w:val="ql-long-5380186"/>
        <w:spacing w:before="0" w:beforeAutospacing="0" w:after="0" w:afterAutospacing="0"/>
        <w:rPr>
          <w:rStyle w:val="ql-author-5380186"/>
          <w:b/>
          <w:bCs/>
        </w:rPr>
      </w:pPr>
      <w:r>
        <w:rPr>
          <w:rStyle w:val="ql-author-5380186"/>
          <w:rFonts w:hint="eastAsia"/>
          <w:b/>
          <w:bCs/>
        </w:rPr>
        <w:t>二、打卡规则：</w:t>
      </w:r>
    </w:p>
    <w:p w:rsidR="006326B3" w:rsidRDefault="006326B3">
      <w:pPr>
        <w:pStyle w:val="ql-long-5380186"/>
        <w:spacing w:before="0" w:beforeAutospacing="0" w:after="0" w:afterAutospacing="0"/>
      </w:pPr>
    </w:p>
    <w:p w:rsidR="006326B3" w:rsidRDefault="00617B0F">
      <w:pPr>
        <w:pStyle w:val="ql-long-5380186"/>
        <w:spacing w:before="0" w:beforeAutospacing="0" w:after="0" w:afterAutospacing="0"/>
        <w:rPr>
          <w:rStyle w:val="ql-author-5380186"/>
        </w:rPr>
      </w:pPr>
      <w:r>
        <w:rPr>
          <w:rStyle w:val="ql-author-5380186"/>
          <w:rFonts w:hint="eastAsia"/>
        </w:rPr>
        <w:t>每天领取题目后，完成题目，通过</w:t>
      </w:r>
      <w:proofErr w:type="gramStart"/>
      <w:r>
        <w:rPr>
          <w:rStyle w:val="ql-author-5380186"/>
          <w:rFonts w:hint="eastAsia"/>
        </w:rPr>
        <w:t>微信群</w:t>
      </w:r>
      <w:proofErr w:type="gramEnd"/>
      <w:r>
        <w:rPr>
          <w:rStyle w:val="ql-author-5380186"/>
          <w:rFonts w:hint="eastAsia"/>
        </w:rPr>
        <w:t>内班班发布的“小打卡”程序----点击进入小程序-----发布打卡（打卡内容可以是以图片的形式，下载文档，完成题目，上传截图；或手写答案，拍照上传）发布在打卡小程序上，完成当日打卡。</w:t>
      </w:r>
    </w:p>
    <w:p w:rsidR="006326B3" w:rsidRDefault="006326B3">
      <w:pPr>
        <w:pStyle w:val="ql-long-5380186"/>
        <w:spacing w:before="0" w:beforeAutospacing="0" w:after="0" w:afterAutospacing="0"/>
        <w:rPr>
          <w:rStyle w:val="ql-author-5380186"/>
        </w:rPr>
      </w:pPr>
    </w:p>
    <w:p w:rsidR="006326B3" w:rsidRDefault="00617B0F">
      <w:pPr>
        <w:pStyle w:val="ql-long-5380186"/>
        <w:spacing w:before="0" w:beforeAutospacing="0" w:after="0" w:afterAutospacing="0"/>
        <w:rPr>
          <w:rStyle w:val="ql-author-5380186"/>
          <w:b/>
          <w:bCs/>
          <w:color w:val="FF0000"/>
        </w:rPr>
      </w:pPr>
      <w:r>
        <w:rPr>
          <w:rStyle w:val="ql-author-5380186"/>
          <w:rFonts w:hint="eastAsia"/>
          <w:b/>
          <w:bCs/>
          <w:color w:val="FF0000"/>
        </w:rPr>
        <w:t>连续打卡获得相应的打卡奖励哦！</w:t>
      </w:r>
    </w:p>
    <w:p w:rsidR="006326B3" w:rsidRDefault="006326B3">
      <w:pPr>
        <w:pStyle w:val="ql-long-5380186"/>
        <w:spacing w:before="0" w:beforeAutospacing="0" w:after="0" w:afterAutospacing="0"/>
        <w:rPr>
          <w:rStyle w:val="ql-author-5380186"/>
          <w:color w:val="FF0000"/>
        </w:rPr>
      </w:pPr>
    </w:p>
    <w:p w:rsidR="006326B3" w:rsidRDefault="006326B3">
      <w:pPr>
        <w:pStyle w:val="ql-long-5380186"/>
        <w:spacing w:before="0" w:beforeAutospacing="0" w:after="0" w:afterAutospacing="0"/>
        <w:rPr>
          <w:color w:val="494949"/>
        </w:rPr>
      </w:pPr>
    </w:p>
    <w:p w:rsidR="006326B3" w:rsidRDefault="00617B0F">
      <w:pPr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114300" distR="114300">
            <wp:extent cx="1727835" cy="3074035"/>
            <wp:effectExtent l="0" t="0" r="5715" b="12065"/>
            <wp:docPr id="1" name="图片 1" descr="ai面试百题训练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i面试百题训练营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783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宋体"/>
    <w:charset w:val="00"/>
    <w:family w:val="roman"/>
    <w:pitch w:val="default"/>
    <w:sig w:usb0="00000000" w:usb1="00000000" w:usb2="00000000" w:usb3="00000000" w:csb0="00040001" w:csb1="00000000"/>
  </w:font>
  <w:font w:name="Noto Serif CJK SC">
    <w:altName w:val="微软雅黑"/>
    <w:charset w:val="00"/>
    <w:family w:val="auto"/>
    <w:pitch w:val="default"/>
    <w:sig w:usb0="00000000" w:usb1="00000000" w:usb2="00000000" w:usb3="00000000" w:csb0="00040001" w:csb1="00000000"/>
  </w:font>
  <w:font w:name="Lohit Devanagari">
    <w:altName w:val="微软雅黑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E17AA6"/>
    <w:multiLevelType w:val="singleLevel"/>
    <w:tmpl w:val="4EE17AA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F3003"/>
    <w:rsid w:val="003165E2"/>
    <w:rsid w:val="003472C5"/>
    <w:rsid w:val="00617B0F"/>
    <w:rsid w:val="006326B3"/>
    <w:rsid w:val="00777901"/>
    <w:rsid w:val="008137BC"/>
    <w:rsid w:val="00D94D5A"/>
    <w:rsid w:val="00E42914"/>
    <w:rsid w:val="148C06F8"/>
    <w:rsid w:val="1E5857DF"/>
    <w:rsid w:val="279F2BAD"/>
    <w:rsid w:val="29AF6348"/>
    <w:rsid w:val="32840345"/>
    <w:rsid w:val="41FC3214"/>
    <w:rsid w:val="48B5061B"/>
    <w:rsid w:val="49016338"/>
    <w:rsid w:val="4F502FDE"/>
    <w:rsid w:val="53592EE7"/>
    <w:rsid w:val="629939BA"/>
    <w:rsid w:val="638A5BE3"/>
    <w:rsid w:val="727733F1"/>
    <w:rsid w:val="7E53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4F8601"/>
  <w15:docId w15:val="{DB677A8E-5E7E-44D4-A2B9-5812428D2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7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7"/>
    <w:pPr>
      <w:suppressAutoHyphens/>
    </w:pPr>
    <w:rPr>
      <w:rFonts w:ascii="Liberation Serif" w:eastAsia="Noto Serif CJK SC" w:hAnsi="Liberation Serif" w:cs="Lohit Devanagari"/>
      <w:kern w:val="2"/>
      <w:sz w:val="24"/>
      <w:szCs w:val="24"/>
      <w:lang w:bidi="hi-IN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FollowedHyperlink"/>
    <w:basedOn w:val="a0"/>
    <w:qFormat/>
    <w:rPr>
      <w:color w:val="800080"/>
      <w:u w:val="single"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customStyle="1" w:styleId="ql-long-5380186">
    <w:name w:val="ql-long-5380186"/>
    <w:basedOn w:val="a"/>
    <w:qFormat/>
    <w:pPr>
      <w:suppressAutoHyphens w:val="0"/>
      <w:spacing w:before="100" w:beforeAutospacing="1" w:after="100" w:afterAutospacing="1"/>
    </w:pPr>
    <w:rPr>
      <w:rFonts w:ascii="宋体" w:eastAsia="宋体" w:hAnsi="宋体" w:cs="宋体"/>
      <w:kern w:val="0"/>
      <w:lang w:bidi="ar-SA"/>
    </w:rPr>
  </w:style>
  <w:style w:type="character" w:customStyle="1" w:styleId="ql-author-5380186">
    <w:name w:val="ql-author-5380186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Administrator</cp:lastModifiedBy>
  <cp:revision>2</cp:revision>
  <dcterms:created xsi:type="dcterms:W3CDTF">2020-11-16T03:08:00Z</dcterms:created>
  <dcterms:modified xsi:type="dcterms:W3CDTF">2020-11-16T03:08:00Z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