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C2CAF" w14:textId="4E45CDEB" w:rsidR="00765EA1" w:rsidRDefault="00705E78">
      <w:pPr>
        <w:pStyle w:val="2"/>
        <w:jc w:val="center"/>
      </w:pPr>
      <w:r>
        <w:rPr>
          <w:rFonts w:hint="eastAsia"/>
        </w:rPr>
        <w:t>AI</w:t>
      </w:r>
      <w:r>
        <w:rPr>
          <w:rFonts w:hint="eastAsia"/>
        </w:rPr>
        <w:t>面试百题训练营</w:t>
      </w:r>
      <w:r>
        <w:rPr>
          <w:rFonts w:hint="eastAsia"/>
        </w:rPr>
        <w:t>1</w:t>
      </w:r>
      <w:r w:rsidR="00B30148">
        <w:t>20</w:t>
      </w:r>
      <w:r w:rsidR="00E81C0D">
        <w:t>9</w:t>
      </w:r>
      <w:r>
        <w:rPr>
          <w:rFonts w:hint="eastAsia"/>
        </w:rPr>
        <w:t>题目</w:t>
      </w:r>
    </w:p>
    <w:p w14:paraId="623B0AB1" w14:textId="77777777" w:rsidR="00765EA1" w:rsidRDefault="00705E78">
      <w:pPr>
        <w:numPr>
          <w:ilvl w:val="0"/>
          <w:numId w:val="1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今日题目：</w:t>
      </w:r>
    </w:p>
    <w:p w14:paraId="0E160F55" w14:textId="77777777" w:rsidR="00765EA1" w:rsidRDefault="00765EA1">
      <w:pPr>
        <w:rPr>
          <w:rFonts w:ascii="宋体" w:eastAsia="宋体" w:hAnsi="宋体" w:cs="宋体"/>
        </w:rPr>
      </w:pP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704"/>
        <w:gridCol w:w="851"/>
        <w:gridCol w:w="3969"/>
        <w:gridCol w:w="3546"/>
      </w:tblGrid>
      <w:tr w:rsidR="00765EA1" w14:paraId="5E5AC9C1" w14:textId="77777777" w:rsidTr="00E81C0D">
        <w:tc>
          <w:tcPr>
            <w:tcW w:w="704" w:type="dxa"/>
          </w:tcPr>
          <w:p w14:paraId="7F56D9FC" w14:textId="77777777" w:rsidR="00765EA1" w:rsidRPr="00E81C0D" w:rsidRDefault="00705E78" w:rsidP="00E81C0D">
            <w:pPr>
              <w:jc w:val="center"/>
              <w:rPr>
                <w:rFonts w:ascii="宋体" w:eastAsia="宋体" w:hAnsi="宋体" w:cs="宋体"/>
                <w:color w:val="FF0000"/>
              </w:rPr>
            </w:pPr>
            <w:r w:rsidRPr="00E81C0D">
              <w:rPr>
                <w:rFonts w:ascii="宋体" w:eastAsia="宋体" w:hAnsi="宋体" w:cs="宋体" w:hint="eastAsia"/>
                <w:color w:val="FF0000"/>
              </w:rPr>
              <w:t>序号</w:t>
            </w:r>
          </w:p>
        </w:tc>
        <w:tc>
          <w:tcPr>
            <w:tcW w:w="851" w:type="dxa"/>
          </w:tcPr>
          <w:p w14:paraId="41F59BE5" w14:textId="77777777" w:rsidR="00765EA1" w:rsidRPr="00E81C0D" w:rsidRDefault="00705E78" w:rsidP="00E81C0D">
            <w:pPr>
              <w:jc w:val="center"/>
              <w:rPr>
                <w:rFonts w:ascii="宋体" w:eastAsia="宋体" w:hAnsi="宋体" w:cs="宋体"/>
                <w:color w:val="FF0000"/>
              </w:rPr>
            </w:pPr>
            <w:r w:rsidRPr="00E81C0D">
              <w:rPr>
                <w:rFonts w:ascii="宋体" w:eastAsia="宋体" w:hAnsi="宋体" w:cs="宋体" w:hint="eastAsia"/>
                <w:color w:val="FF0000"/>
              </w:rPr>
              <w:t>难度</w:t>
            </w:r>
          </w:p>
        </w:tc>
        <w:tc>
          <w:tcPr>
            <w:tcW w:w="3969" w:type="dxa"/>
          </w:tcPr>
          <w:p w14:paraId="066A8A12" w14:textId="77777777" w:rsidR="00765EA1" w:rsidRPr="00E81C0D" w:rsidRDefault="00705E78" w:rsidP="00E81C0D">
            <w:pPr>
              <w:jc w:val="center"/>
              <w:rPr>
                <w:rFonts w:ascii="宋体" w:eastAsia="宋体" w:hAnsi="宋体" w:cs="宋体"/>
                <w:color w:val="FF0000"/>
              </w:rPr>
            </w:pPr>
            <w:r w:rsidRPr="00E81C0D">
              <w:rPr>
                <w:rFonts w:ascii="宋体" w:eastAsia="宋体" w:hAnsi="宋体" w:cs="宋体" w:hint="eastAsia"/>
                <w:color w:val="FF0000"/>
              </w:rPr>
              <w:t>题目</w:t>
            </w:r>
          </w:p>
        </w:tc>
        <w:tc>
          <w:tcPr>
            <w:tcW w:w="3546" w:type="dxa"/>
          </w:tcPr>
          <w:p w14:paraId="403F7AE7" w14:textId="77777777" w:rsidR="00765EA1" w:rsidRPr="00E81C0D" w:rsidRDefault="00705E78" w:rsidP="00E81C0D">
            <w:pPr>
              <w:jc w:val="center"/>
              <w:rPr>
                <w:rFonts w:ascii="宋体" w:eastAsia="宋体" w:hAnsi="宋体" w:cs="宋体"/>
                <w:color w:val="FF0000"/>
              </w:rPr>
            </w:pPr>
            <w:r w:rsidRPr="00E81C0D">
              <w:rPr>
                <w:rFonts w:ascii="宋体" w:eastAsia="宋体" w:hAnsi="宋体" w:cs="宋体" w:hint="eastAsia"/>
                <w:color w:val="FF0000"/>
              </w:rPr>
              <w:t>注意事项</w:t>
            </w:r>
          </w:p>
        </w:tc>
      </w:tr>
      <w:tr w:rsidR="00E81C0D" w14:paraId="106B3C24" w14:textId="77777777" w:rsidTr="00E81C0D">
        <w:tc>
          <w:tcPr>
            <w:tcW w:w="704" w:type="dxa"/>
          </w:tcPr>
          <w:p w14:paraId="5BFAE926" w14:textId="77777777" w:rsidR="00E81C0D" w:rsidRDefault="00E81C0D" w:rsidP="00E81C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851" w:type="dxa"/>
          </w:tcPr>
          <w:p w14:paraId="43CF3032" w14:textId="77777777" w:rsidR="00E81C0D" w:rsidRDefault="00E81C0D" w:rsidP="00E81C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969" w:type="dxa"/>
            <w:vAlign w:val="center"/>
          </w:tcPr>
          <w:p w14:paraId="78E01414" w14:textId="0BC2284E" w:rsidR="00E81C0D" w:rsidRDefault="00E81C0D" w:rsidP="00E81C0D">
            <w:pPr>
              <w:rPr>
                <w:rFonts w:ascii="宋体" w:eastAsia="宋体" w:hAnsi="宋体" w:cs="宋体"/>
                <w:color w:val="000000"/>
                <w:shd w:val="clear" w:color="auto" w:fill="FFFFFF"/>
              </w:rPr>
            </w:pPr>
            <w:r w:rsidRPr="00E81C0D">
              <w:rPr>
                <w:rFonts w:ascii="宋体" w:eastAsia="宋体" w:hAnsi="宋体" w:cs="宋体"/>
              </w:rPr>
              <w:t>Self-attention对比RNN和CNN在处理NLP任务时分别有哪些优势</w:t>
            </w:r>
          </w:p>
        </w:tc>
        <w:tc>
          <w:tcPr>
            <w:tcW w:w="3546" w:type="dxa"/>
            <w:vAlign w:val="center"/>
          </w:tcPr>
          <w:p w14:paraId="476F35AE" w14:textId="0D7A6D65" w:rsidR="00E81C0D" w:rsidRDefault="00E81C0D" w:rsidP="00E81C0D">
            <w:pPr>
              <w:rPr>
                <w:rFonts w:ascii="宋体" w:eastAsia="宋体" w:hAnsi="宋体" w:cs="宋体"/>
              </w:rPr>
            </w:pPr>
            <w:r w:rsidRPr="00E81C0D">
              <w:rPr>
                <w:rFonts w:ascii="宋体" w:eastAsia="宋体" w:hAnsi="宋体" w:cs="宋体"/>
              </w:rPr>
              <w:t>对结合NLP任务的特点对三者的结构进行比较</w:t>
            </w:r>
          </w:p>
        </w:tc>
      </w:tr>
      <w:tr w:rsidR="00E81C0D" w14:paraId="799F8F35" w14:textId="77777777" w:rsidTr="00E81C0D">
        <w:tc>
          <w:tcPr>
            <w:tcW w:w="704" w:type="dxa"/>
          </w:tcPr>
          <w:p w14:paraId="7CEEE214" w14:textId="77777777" w:rsidR="00E81C0D" w:rsidRDefault="00E81C0D" w:rsidP="00E81C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851" w:type="dxa"/>
          </w:tcPr>
          <w:p w14:paraId="73641186" w14:textId="77777777" w:rsidR="00E81C0D" w:rsidRDefault="00E81C0D" w:rsidP="00E81C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969" w:type="dxa"/>
            <w:vAlign w:val="center"/>
          </w:tcPr>
          <w:p w14:paraId="6101300C" w14:textId="7A6EB65B" w:rsidR="00E81C0D" w:rsidRDefault="00E81C0D" w:rsidP="00E81C0D">
            <w:pPr>
              <w:rPr>
                <w:rFonts w:ascii="宋体" w:eastAsia="宋体" w:hAnsi="宋体" w:cs="宋体"/>
              </w:rPr>
            </w:pPr>
            <w:r w:rsidRPr="00E81C0D">
              <w:rPr>
                <w:rFonts w:ascii="宋体" w:eastAsia="宋体" w:hAnsi="宋体" w:cs="宋体"/>
              </w:rPr>
              <w:t>CNN 中的 1*1 卷积有什么作用</w:t>
            </w:r>
          </w:p>
        </w:tc>
        <w:tc>
          <w:tcPr>
            <w:tcW w:w="3546" w:type="dxa"/>
            <w:vAlign w:val="center"/>
          </w:tcPr>
          <w:p w14:paraId="059D2BA2" w14:textId="6324986B" w:rsidR="00E81C0D" w:rsidRDefault="00E81C0D" w:rsidP="00E81C0D">
            <w:pPr>
              <w:rPr>
                <w:rFonts w:ascii="宋体" w:eastAsia="宋体" w:hAnsi="宋体" w:cs="宋体"/>
              </w:rPr>
            </w:pPr>
            <w:r w:rsidRPr="00E81C0D">
              <w:rPr>
                <w:rFonts w:ascii="宋体" w:eastAsia="宋体" w:hAnsi="宋体" w:cs="宋体"/>
              </w:rPr>
              <w:t>从1*1卷积的计算过程来分析</w:t>
            </w:r>
          </w:p>
        </w:tc>
      </w:tr>
      <w:tr w:rsidR="00E81C0D" w14:paraId="797409A4" w14:textId="77777777" w:rsidTr="00E81C0D">
        <w:tc>
          <w:tcPr>
            <w:tcW w:w="704" w:type="dxa"/>
          </w:tcPr>
          <w:p w14:paraId="7945EEA5" w14:textId="77777777" w:rsidR="00E81C0D" w:rsidRDefault="00E81C0D" w:rsidP="00E81C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851" w:type="dxa"/>
          </w:tcPr>
          <w:p w14:paraId="0AE11CAA" w14:textId="77777777" w:rsidR="00E81C0D" w:rsidRDefault="00E81C0D" w:rsidP="00E81C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969" w:type="dxa"/>
            <w:vAlign w:val="center"/>
          </w:tcPr>
          <w:p w14:paraId="79156ECF" w14:textId="0D750DC8" w:rsidR="00E81C0D" w:rsidRDefault="00E81C0D" w:rsidP="00E81C0D">
            <w:pPr>
              <w:rPr>
                <w:rFonts w:ascii="宋体" w:eastAsia="宋体" w:hAnsi="宋体" w:cs="宋体"/>
              </w:rPr>
            </w:pPr>
            <w:r w:rsidRPr="00E81C0D">
              <w:rPr>
                <w:rFonts w:ascii="宋体" w:eastAsia="宋体" w:hAnsi="宋体" w:cs="宋体"/>
              </w:rPr>
              <w:t>CNN 和 RNN 在 NLP 应用中各自的优缺点</w:t>
            </w:r>
          </w:p>
        </w:tc>
        <w:tc>
          <w:tcPr>
            <w:tcW w:w="3546" w:type="dxa"/>
            <w:vAlign w:val="center"/>
          </w:tcPr>
          <w:p w14:paraId="4648FF39" w14:textId="03255E48" w:rsidR="00E81C0D" w:rsidRDefault="00E81C0D" w:rsidP="00E81C0D">
            <w:pPr>
              <w:rPr>
                <w:rFonts w:ascii="宋体" w:eastAsia="宋体" w:hAnsi="宋体" w:cs="宋体"/>
              </w:rPr>
            </w:pPr>
            <w:r w:rsidRPr="00E81C0D">
              <w:rPr>
                <w:rFonts w:ascii="宋体" w:eastAsia="宋体" w:hAnsi="宋体" w:cs="宋体"/>
              </w:rPr>
              <w:t>结合NLP任务的特点对两者的结构进行比较</w:t>
            </w:r>
          </w:p>
        </w:tc>
      </w:tr>
      <w:tr w:rsidR="00E81C0D" w14:paraId="10881D4C" w14:textId="77777777" w:rsidTr="00E81C0D">
        <w:tc>
          <w:tcPr>
            <w:tcW w:w="704" w:type="dxa"/>
          </w:tcPr>
          <w:p w14:paraId="73A2D3E8" w14:textId="77777777" w:rsidR="00E81C0D" w:rsidRDefault="00E81C0D" w:rsidP="00E81C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851" w:type="dxa"/>
          </w:tcPr>
          <w:p w14:paraId="48A86AE2" w14:textId="77777777" w:rsidR="00E81C0D" w:rsidRDefault="00E81C0D" w:rsidP="00E81C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hint="eastAsia"/>
              </w:rPr>
              <w:t>中等</w:t>
            </w:r>
          </w:p>
        </w:tc>
        <w:tc>
          <w:tcPr>
            <w:tcW w:w="3969" w:type="dxa"/>
            <w:vAlign w:val="center"/>
          </w:tcPr>
          <w:p w14:paraId="001946D5" w14:textId="7FA8A35A" w:rsidR="00E81C0D" w:rsidRDefault="00E81C0D" w:rsidP="00E81C0D">
            <w:pPr>
              <w:rPr>
                <w:rFonts w:ascii="宋体" w:eastAsia="宋体" w:hAnsi="宋体" w:cs="宋体"/>
              </w:rPr>
            </w:pPr>
            <w:r w:rsidRPr="00E81C0D">
              <w:rPr>
                <w:rFonts w:ascii="宋体" w:eastAsia="宋体" w:hAnsi="宋体" w:cs="宋体"/>
              </w:rPr>
              <w:t>为什么transformer块使用LayerNorm而不是BatchNorm？</w:t>
            </w:r>
          </w:p>
        </w:tc>
        <w:tc>
          <w:tcPr>
            <w:tcW w:w="3546" w:type="dxa"/>
            <w:vAlign w:val="center"/>
          </w:tcPr>
          <w:p w14:paraId="64BF0DFA" w14:textId="226DD335" w:rsidR="00E81C0D" w:rsidRDefault="00E81C0D" w:rsidP="00E81C0D">
            <w:pPr>
              <w:rPr>
                <w:rFonts w:ascii="宋体" w:eastAsia="宋体" w:hAnsi="宋体" w:cs="宋体"/>
              </w:rPr>
            </w:pPr>
            <w:r w:rsidRPr="00E81C0D">
              <w:rPr>
                <w:rFonts w:ascii="宋体" w:eastAsia="宋体" w:hAnsi="宋体" w:cs="宋体"/>
              </w:rPr>
              <w:t>从计算过程和NLP任务的特点来分析</w:t>
            </w:r>
          </w:p>
        </w:tc>
      </w:tr>
      <w:tr w:rsidR="00E81C0D" w14:paraId="5B44991B" w14:textId="77777777" w:rsidTr="00E81C0D">
        <w:tc>
          <w:tcPr>
            <w:tcW w:w="704" w:type="dxa"/>
          </w:tcPr>
          <w:p w14:paraId="50D895D2" w14:textId="77777777" w:rsidR="00E81C0D" w:rsidRDefault="00E81C0D" w:rsidP="00E81C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851" w:type="dxa"/>
          </w:tcPr>
          <w:p w14:paraId="1FF86F62" w14:textId="77777777" w:rsidR="00E81C0D" w:rsidRDefault="00E81C0D" w:rsidP="00E81C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969" w:type="dxa"/>
            <w:vAlign w:val="center"/>
          </w:tcPr>
          <w:p w14:paraId="18D5D121" w14:textId="3CDB1A5F" w:rsidR="00E81C0D" w:rsidRDefault="00E81C0D" w:rsidP="00E81C0D">
            <w:pPr>
              <w:rPr>
                <w:rFonts w:ascii="宋体" w:eastAsia="宋体" w:hAnsi="宋体" w:cs="宋体"/>
              </w:rPr>
            </w:pPr>
            <w:r w:rsidRPr="00E81C0D">
              <w:rPr>
                <w:rFonts w:ascii="宋体" w:eastAsia="宋体" w:hAnsi="宋体" w:cs="宋体"/>
              </w:rPr>
              <w:t>Self-Attention 中的计算为什么要使用根号dk缩放</w:t>
            </w:r>
          </w:p>
        </w:tc>
        <w:tc>
          <w:tcPr>
            <w:tcW w:w="3546" w:type="dxa"/>
            <w:vAlign w:val="center"/>
          </w:tcPr>
          <w:p w14:paraId="5DC4A040" w14:textId="0C5E1278" w:rsidR="00E81C0D" w:rsidRDefault="00E81C0D" w:rsidP="00E81C0D">
            <w:pPr>
              <w:rPr>
                <w:rFonts w:ascii="宋体" w:eastAsia="宋体" w:hAnsi="宋体" w:cs="宋体"/>
              </w:rPr>
            </w:pPr>
            <w:r w:rsidRPr="00E81C0D">
              <w:rPr>
                <w:rFonts w:ascii="宋体" w:eastAsia="宋体" w:hAnsi="宋体" w:cs="宋体"/>
              </w:rPr>
              <w:t>如果不进行缩放会造成什么后果</w:t>
            </w:r>
          </w:p>
        </w:tc>
      </w:tr>
    </w:tbl>
    <w:p w14:paraId="71B28330" w14:textId="77777777" w:rsidR="00765EA1" w:rsidRDefault="00765EA1">
      <w:pPr>
        <w:rPr>
          <w:rFonts w:ascii="宋体" w:eastAsia="宋体" w:hAnsi="宋体" w:cs="宋体"/>
        </w:rPr>
      </w:pPr>
    </w:p>
    <w:p w14:paraId="685FB53B" w14:textId="77777777" w:rsidR="00765EA1" w:rsidRDefault="00765EA1">
      <w:pPr>
        <w:rPr>
          <w:rFonts w:ascii="宋体" w:eastAsia="宋体" w:hAnsi="宋体" w:cs="宋体"/>
        </w:rPr>
      </w:pPr>
    </w:p>
    <w:p w14:paraId="3AB88EBF" w14:textId="77777777" w:rsidR="00765EA1" w:rsidRDefault="00705E78">
      <w:pPr>
        <w:pStyle w:val="ql-long-5380186"/>
        <w:spacing w:before="0" w:beforeAutospacing="0" w:after="0" w:afterAutospacing="0"/>
        <w:rPr>
          <w:rStyle w:val="ql-author-5380186"/>
          <w:b/>
          <w:bCs/>
        </w:rPr>
      </w:pPr>
      <w:r>
        <w:rPr>
          <w:rStyle w:val="ql-author-5380186"/>
          <w:rFonts w:hint="eastAsia"/>
          <w:b/>
          <w:bCs/>
        </w:rPr>
        <w:t>二、打卡规则：</w:t>
      </w:r>
    </w:p>
    <w:p w14:paraId="554907F5" w14:textId="77777777" w:rsidR="00765EA1" w:rsidRDefault="00765EA1">
      <w:pPr>
        <w:pStyle w:val="ql-long-5380186"/>
        <w:spacing w:before="0" w:beforeAutospacing="0" w:after="0" w:afterAutospacing="0"/>
      </w:pPr>
    </w:p>
    <w:p w14:paraId="6DC32249" w14:textId="77777777" w:rsidR="00765EA1" w:rsidRDefault="00705E78">
      <w:pPr>
        <w:pStyle w:val="ql-long-5380186"/>
        <w:spacing w:before="0" w:beforeAutospacing="0" w:after="0" w:afterAutospacing="0"/>
        <w:rPr>
          <w:rStyle w:val="ql-author-5380186"/>
        </w:rPr>
      </w:pPr>
      <w:r>
        <w:rPr>
          <w:rStyle w:val="ql-author-5380186"/>
          <w:rFonts w:hint="eastAsia"/>
        </w:rPr>
        <w:t>每天领取题目后，完成题目，通过</w:t>
      </w:r>
      <w:proofErr w:type="gramStart"/>
      <w:r>
        <w:rPr>
          <w:rStyle w:val="ql-author-5380186"/>
          <w:rFonts w:hint="eastAsia"/>
        </w:rPr>
        <w:t>微信群</w:t>
      </w:r>
      <w:proofErr w:type="gramEnd"/>
      <w:r>
        <w:rPr>
          <w:rStyle w:val="ql-author-5380186"/>
          <w:rFonts w:hint="eastAsia"/>
        </w:rPr>
        <w:t>内班班发布的“小打卡”程序----点击进入小程序-----发布打卡（打卡内容可以是以图片的形式，下载文档，完成题目，上传截图；或手写答案，拍照上传）发布在打卡小程序上，完成当日打卡。</w:t>
      </w:r>
    </w:p>
    <w:p w14:paraId="72073404" w14:textId="77777777" w:rsidR="00765EA1" w:rsidRDefault="00765EA1">
      <w:pPr>
        <w:pStyle w:val="ql-long-5380186"/>
        <w:spacing w:before="0" w:beforeAutospacing="0" w:after="0" w:afterAutospacing="0"/>
        <w:rPr>
          <w:rStyle w:val="ql-author-5380186"/>
        </w:rPr>
      </w:pPr>
    </w:p>
    <w:p w14:paraId="19637411" w14:textId="77777777" w:rsidR="00765EA1" w:rsidRDefault="00705E78">
      <w:pPr>
        <w:pStyle w:val="ql-long-5380186"/>
        <w:spacing w:before="0" w:beforeAutospacing="0" w:after="0" w:afterAutospacing="0"/>
        <w:rPr>
          <w:rStyle w:val="ql-author-5380186"/>
          <w:b/>
          <w:bCs/>
          <w:color w:val="FF0000"/>
        </w:rPr>
      </w:pPr>
      <w:r>
        <w:rPr>
          <w:rStyle w:val="ql-author-5380186"/>
          <w:rFonts w:hint="eastAsia"/>
          <w:b/>
          <w:bCs/>
          <w:color w:val="FF0000"/>
        </w:rPr>
        <w:t>连续打卡获得相应的打卡奖励哦！</w:t>
      </w:r>
    </w:p>
    <w:p w14:paraId="17687856" w14:textId="77777777" w:rsidR="00765EA1" w:rsidRDefault="00765EA1">
      <w:pPr>
        <w:pStyle w:val="ql-long-5380186"/>
        <w:spacing w:before="0" w:beforeAutospacing="0" w:after="0" w:afterAutospacing="0"/>
        <w:rPr>
          <w:rStyle w:val="ql-author-5380186"/>
          <w:color w:val="FF0000"/>
        </w:rPr>
      </w:pPr>
    </w:p>
    <w:p w14:paraId="1DDD2BA6" w14:textId="77777777" w:rsidR="00765EA1" w:rsidRDefault="00765EA1">
      <w:pPr>
        <w:pStyle w:val="ql-long-5380186"/>
        <w:spacing w:before="0" w:beforeAutospacing="0" w:after="0" w:afterAutospacing="0"/>
        <w:rPr>
          <w:color w:val="494949"/>
        </w:rPr>
      </w:pPr>
    </w:p>
    <w:p w14:paraId="48E03FD1" w14:textId="77777777" w:rsidR="00765EA1" w:rsidRDefault="00705E78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5DFD1DD3" wp14:editId="526E0CE1">
            <wp:extent cx="1727835" cy="3074035"/>
            <wp:effectExtent l="0" t="0" r="5715" b="12065"/>
            <wp:docPr id="1" name="图片 1" descr="ai面试百题训练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i面试百题训练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D9AC9" w14:textId="77777777" w:rsidR="00F17036" w:rsidRDefault="00F17036" w:rsidP="00B30148">
      <w:r>
        <w:separator/>
      </w:r>
    </w:p>
  </w:endnote>
  <w:endnote w:type="continuationSeparator" w:id="0">
    <w:p w14:paraId="55237AAB" w14:textId="77777777" w:rsidR="00F17036" w:rsidRDefault="00F17036" w:rsidP="00B30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宋体"/>
    <w:charset w:val="00"/>
    <w:family w:val="roman"/>
    <w:pitch w:val="default"/>
    <w:sig w:usb0="00000000" w:usb1="00000000" w:usb2="00000000" w:usb3="00000000" w:csb0="00040001" w:csb1="00000000"/>
  </w:font>
  <w:font w:name="Noto Serif CJK SC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1DD54" w14:textId="77777777" w:rsidR="00F17036" w:rsidRDefault="00F17036" w:rsidP="00B30148">
      <w:r>
        <w:separator/>
      </w:r>
    </w:p>
  </w:footnote>
  <w:footnote w:type="continuationSeparator" w:id="0">
    <w:p w14:paraId="0C6DE19A" w14:textId="77777777" w:rsidR="00F17036" w:rsidRDefault="00F17036" w:rsidP="00B30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17AA6"/>
    <w:multiLevelType w:val="singleLevel"/>
    <w:tmpl w:val="4EE17AA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F3003"/>
    <w:rsid w:val="003165E2"/>
    <w:rsid w:val="003472C5"/>
    <w:rsid w:val="00705E78"/>
    <w:rsid w:val="00713677"/>
    <w:rsid w:val="00765EA1"/>
    <w:rsid w:val="008137BC"/>
    <w:rsid w:val="00B30148"/>
    <w:rsid w:val="00B41DD1"/>
    <w:rsid w:val="00CB019D"/>
    <w:rsid w:val="00D94D5A"/>
    <w:rsid w:val="00E81C0D"/>
    <w:rsid w:val="00F17036"/>
    <w:rsid w:val="148C06F8"/>
    <w:rsid w:val="1E5857DF"/>
    <w:rsid w:val="279F2BAD"/>
    <w:rsid w:val="29AF6348"/>
    <w:rsid w:val="32840345"/>
    <w:rsid w:val="41FC3214"/>
    <w:rsid w:val="48B5061B"/>
    <w:rsid w:val="49016338"/>
    <w:rsid w:val="4F502FDE"/>
    <w:rsid w:val="53592EE7"/>
    <w:rsid w:val="629939BA"/>
    <w:rsid w:val="638A5BE3"/>
    <w:rsid w:val="727733F1"/>
    <w:rsid w:val="7E5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730F75"/>
  <w15:docId w15:val="{8AA550B8-073D-4D9B-9ADF-F08F4F7B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7"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bidi="hi-I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ql-long-5380186">
    <w:name w:val="ql-long-5380186"/>
    <w:basedOn w:val="a"/>
    <w:qFormat/>
    <w:pPr>
      <w:suppressAutoHyphens w:val="0"/>
      <w:spacing w:before="100" w:beforeAutospacing="1" w:after="100" w:afterAutospacing="1"/>
    </w:pPr>
    <w:rPr>
      <w:rFonts w:ascii="宋体" w:eastAsia="宋体" w:hAnsi="宋体" w:cs="宋体"/>
      <w:kern w:val="0"/>
      <w:lang w:bidi="ar-SA"/>
    </w:rPr>
  </w:style>
  <w:style w:type="character" w:customStyle="1" w:styleId="ql-author-5380186">
    <w:name w:val="ql-author-5380186"/>
    <w:basedOn w:val="a0"/>
    <w:qFormat/>
  </w:style>
  <w:style w:type="paragraph" w:styleId="a6">
    <w:name w:val="header"/>
    <w:basedOn w:val="a"/>
    <w:link w:val="a7"/>
    <w:rsid w:val="00B30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7">
    <w:name w:val="页眉 字符"/>
    <w:basedOn w:val="a0"/>
    <w:link w:val="a6"/>
    <w:rsid w:val="00B30148"/>
    <w:rPr>
      <w:rFonts w:ascii="Liberation Serif" w:eastAsia="Noto Serif CJK SC" w:hAnsi="Liberation Serif" w:cs="Mangal"/>
      <w:kern w:val="2"/>
      <w:sz w:val="18"/>
      <w:szCs w:val="16"/>
      <w:lang w:bidi="hi-IN"/>
    </w:rPr>
  </w:style>
  <w:style w:type="paragraph" w:styleId="a8">
    <w:name w:val="footer"/>
    <w:basedOn w:val="a"/>
    <w:link w:val="a9"/>
    <w:rsid w:val="00B30148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9">
    <w:name w:val="页脚 字符"/>
    <w:basedOn w:val="a0"/>
    <w:link w:val="a8"/>
    <w:rsid w:val="00B30148"/>
    <w:rPr>
      <w:rFonts w:ascii="Liberation Serif" w:eastAsia="Noto Serif CJK SC" w:hAnsi="Liberation Serif" w:cs="Mangal"/>
      <w:kern w:val="2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463132162@qq.com</cp:lastModifiedBy>
  <cp:revision>5</cp:revision>
  <dcterms:created xsi:type="dcterms:W3CDTF">2020-12-07T09:21:00Z</dcterms:created>
  <dcterms:modified xsi:type="dcterms:W3CDTF">2020-12-08T10:23:00Z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