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D0C96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Reviewer #2: This article deals with the "Hampered Travelling Salesman with Neighbourhoods (H-TSPN)".</w:t>
      </w:r>
    </w:p>
    <w:p w14:paraId="0C48C923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A variant of the Classic TSP in which areas and not specific points must be reached by the vehicle (drone).</w:t>
      </w:r>
    </w:p>
    <w:p w14:paraId="5F58F3BE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The problem also involves the presence of barriers.</w:t>
      </w:r>
    </w:p>
    <w:p w14:paraId="728BAA6B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The problem is very interesting and can certainly be used to model surveillance problems or problems related to the reading of sensors equipped with RFID antennas.</w:t>
      </w:r>
    </w:p>
    <w:p w14:paraId="7315C860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The paper first proposes a polynomial approach for the H-SPPN, a variant of the problem based on the Shortest Path and not on the TSP.</w:t>
      </w:r>
    </w:p>
    <w:p w14:paraId="25B4EE4F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Subsequently, an exact approach is provided for the H-TSPN problem based on a mathematical model.</w:t>
      </w:r>
    </w:p>
    <w:p w14:paraId="58780D6F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The work is incredibly interesting, many ideas are valid, and it certainly contributes to enriching the literature.</w:t>
      </w:r>
    </w:p>
    <w:p w14:paraId="10A82F06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The paper is clear and well-structured.</w:t>
      </w:r>
    </w:p>
    <w:p w14:paraId="1F20A889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Unfortunately, for various reasons, the work is not acceptable for publication.</w:t>
      </w:r>
    </w:p>
    <w:p w14:paraId="4E2B64CB" w14:textId="16E3C308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This paper would like to solve the Hampered Travelling Salesman with Neighbourhoods,</w:t>
      </w:r>
      <w:r w:rsidR="00DB0816">
        <w:rPr>
          <w:lang w:val="en-GB"/>
        </w:rPr>
        <w:t xml:space="preserve"> </w:t>
      </w:r>
      <w:r w:rsidRPr="00B80F34">
        <w:rPr>
          <w:lang w:val="en-GB"/>
        </w:rPr>
        <w:t>but instead only solves a specific case of the problem in which a barrier is always present between each pair of targets (H-TSPN).</w:t>
      </w:r>
    </w:p>
    <w:p w14:paraId="71C69FBA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The presence of a barrier between each pair of targets makes the problem less applicable to real cases but still interesting from a theoretical point of view.</w:t>
      </w:r>
    </w:p>
    <w:p w14:paraId="6BEA968F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 xml:space="preserve">Unfortunately, neither the abstract nor introduction make it clear that the problem addressed is </w:t>
      </w:r>
      <w:proofErr w:type="gramStart"/>
      <w:r w:rsidRPr="00B80F34">
        <w:rPr>
          <w:lang w:val="en-GB"/>
        </w:rPr>
        <w:t>a particular, very</w:t>
      </w:r>
      <w:proofErr w:type="gramEnd"/>
      <w:r w:rsidRPr="00B80F34">
        <w:rPr>
          <w:lang w:val="en-GB"/>
        </w:rPr>
        <w:t xml:space="preserve"> niche case of the problem.</w:t>
      </w:r>
    </w:p>
    <w:p w14:paraId="219ECCAF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To understand that the general version of the problem is not solved, one must pay attention to Page 4, line 6.</w:t>
      </w:r>
    </w:p>
    <w:p w14:paraId="23FE2518" w14:textId="3B605F88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On Page 2, line 60, the problem (Hampered Traveling Salesman with Neighbourhoods)</w:t>
      </w:r>
      <w:r w:rsidR="00DB0816">
        <w:rPr>
          <w:lang w:val="en-GB"/>
        </w:rPr>
        <w:t xml:space="preserve"> </w:t>
      </w:r>
      <w:r w:rsidRPr="00B80F34">
        <w:rPr>
          <w:lang w:val="en-GB"/>
        </w:rPr>
        <w:t>is described as H-TSPN, while then only on Page 5, line 45, it is said that the general case of the problem is called H-TSPVN</w:t>
      </w:r>
      <w:r w:rsidR="00DB0816">
        <w:rPr>
          <w:lang w:val="en-GB"/>
        </w:rPr>
        <w:t xml:space="preserve"> </w:t>
      </w:r>
      <w:r w:rsidRPr="00B80F34">
        <w:rPr>
          <w:lang w:val="en-GB"/>
        </w:rPr>
        <w:t>and that H-TSPN represents only a special case in which property A4 is valid.</w:t>
      </w:r>
    </w:p>
    <w:p w14:paraId="67E1C4C3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This causes enormous confusion.</w:t>
      </w:r>
    </w:p>
    <w:p w14:paraId="5B464BC6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This certainly less important variant of the (H-TSPN) does not seem suitable for a journal such as EJOR.</w:t>
      </w:r>
    </w:p>
    <w:p w14:paraId="4F73DAC9" w14:textId="7BEF4D34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Page 2, line 49 states that there are no exact approaches, whereas it should be specified that for the TSPN,</w:t>
      </w:r>
      <w:r w:rsidR="00DB0816">
        <w:rPr>
          <w:lang w:val="en-GB"/>
        </w:rPr>
        <w:t xml:space="preserve"> </w:t>
      </w:r>
      <w:r w:rsidRPr="00B80F34">
        <w:rPr>
          <w:lang w:val="en-GB"/>
        </w:rPr>
        <w:t>at least in cases where the target is represented by a circle, the exact algorithm proposed by Coutinho (2016)</w:t>
      </w:r>
      <w:r w:rsidR="00DB0816">
        <w:rPr>
          <w:lang w:val="en-GB"/>
        </w:rPr>
        <w:t xml:space="preserve"> </w:t>
      </w:r>
      <w:r w:rsidRPr="00B80F34">
        <w:rPr>
          <w:lang w:val="en-GB"/>
        </w:rPr>
        <w:t>for the Close-Enough Travelling Salesman Problem (CETSP) could be used.</w:t>
      </w:r>
    </w:p>
    <w:p w14:paraId="6CC0F1BA" w14:textId="6730058E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 xml:space="preserve">The many papers proposing upper and lower bounds for CETSP, </w:t>
      </w:r>
      <w:proofErr w:type="spellStart"/>
      <w:r w:rsidRPr="00B80F34">
        <w:rPr>
          <w:lang w:val="en-GB"/>
        </w:rPr>
        <w:t>Carrabs</w:t>
      </w:r>
      <w:proofErr w:type="spellEnd"/>
      <w:r w:rsidRPr="00B80F34">
        <w:rPr>
          <w:lang w:val="en-GB"/>
        </w:rPr>
        <w:t xml:space="preserve"> (2020)</w:t>
      </w:r>
      <w:r w:rsidR="00DB0816">
        <w:rPr>
          <w:lang w:val="en-GB"/>
        </w:rPr>
        <w:t xml:space="preserve"> </w:t>
      </w:r>
      <w:r w:rsidRPr="00B80F34">
        <w:rPr>
          <w:lang w:val="en-GB"/>
        </w:rPr>
        <w:t>were also not considered. In general, all literature concerning CESTP is absent.</w:t>
      </w:r>
    </w:p>
    <w:p w14:paraId="410659BE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It would have been interesting to adapt the reference instances proposed in the literature for the CETSP to the problem studied, perhaps by adding barriers.</w:t>
      </w:r>
    </w:p>
    <w:p w14:paraId="3E0DF1FA" w14:textId="77777777" w:rsidR="00B80F34" w:rsidRPr="00B80F34" w:rsidRDefault="00B80F34" w:rsidP="00B80F34">
      <w:pPr>
        <w:rPr>
          <w:lang w:val="en-GB"/>
        </w:rPr>
      </w:pPr>
      <w:proofErr w:type="spellStart"/>
      <w:r w:rsidRPr="00B80F34">
        <w:rPr>
          <w:lang w:val="en-GB"/>
        </w:rPr>
        <w:t>Mennell</w:t>
      </w:r>
      <w:proofErr w:type="spellEnd"/>
      <w:r w:rsidRPr="00B80F34">
        <w:rPr>
          <w:lang w:val="en-GB"/>
        </w:rPr>
        <w:t xml:space="preserve"> 2009 "Heuristics for solving three routing problems: Close-enough traveling salesman problem, close-enough vehicle routing problem, sequence-dependent team orienteering problem"</w:t>
      </w:r>
    </w:p>
    <w:p w14:paraId="3808E1DB" w14:textId="77777777" w:rsidR="00B80F34" w:rsidRPr="00B80F34" w:rsidRDefault="00B80F34" w:rsidP="00B80F34">
      <w:pPr>
        <w:rPr>
          <w:lang w:val="en-GB"/>
        </w:rPr>
      </w:pPr>
      <w:r w:rsidRPr="00B80F34">
        <w:rPr>
          <w:lang w:val="en-GB"/>
        </w:rPr>
        <w:t>Coutinho et al. 2016 "A branch-and-bound algorithm for the close-enough traveling salesman problem."</w:t>
      </w:r>
    </w:p>
    <w:p w14:paraId="0D3EA4B2" w14:textId="47CD66D3" w:rsidR="00A738FA" w:rsidRPr="00B80F34" w:rsidRDefault="00B80F34" w:rsidP="00B80F34">
      <w:pPr>
        <w:rPr>
          <w:lang w:val="en-GB"/>
        </w:rPr>
      </w:pPr>
      <w:proofErr w:type="spellStart"/>
      <w:r w:rsidRPr="00B80F34">
        <w:rPr>
          <w:lang w:val="en-GB"/>
        </w:rPr>
        <w:t>Carrabs</w:t>
      </w:r>
      <w:proofErr w:type="spellEnd"/>
      <w:r w:rsidRPr="00B80F34">
        <w:rPr>
          <w:lang w:val="en-GB"/>
        </w:rPr>
        <w:t xml:space="preserve"> et al. 2020 "An Adaptive Heuristic Approach to Compute Upper and Lower Bounds for the Close-Enough Traveling Salesman Problem"</w:t>
      </w:r>
    </w:p>
    <w:sectPr w:rsidR="00A738FA" w:rsidRPr="00B80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34"/>
    <w:rsid w:val="00605968"/>
    <w:rsid w:val="00682F6F"/>
    <w:rsid w:val="008B6462"/>
    <w:rsid w:val="00A72CCE"/>
    <w:rsid w:val="00A738FA"/>
    <w:rsid w:val="00B80F34"/>
    <w:rsid w:val="00DB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6445A"/>
  <w15:chartTrackingRefBased/>
  <w15:docId w15:val="{0DE26B20-75D2-4D6C-815C-A7204E79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872E1270CB784E9B98D50896A839F6" ma:contentTypeVersion="14" ma:contentTypeDescription="Crear nuevo documento." ma:contentTypeScope="" ma:versionID="6e94c8e1f570b253bc5c1b36e6421b98">
  <xsd:schema xmlns:xsd="http://www.w3.org/2001/XMLSchema" xmlns:xs="http://www.w3.org/2001/XMLSchema" xmlns:p="http://schemas.microsoft.com/office/2006/metadata/properties" xmlns:ns2="116ddbad-b67c-4622-b846-55da43670eb8" xmlns:ns3="0838a0db-6cb4-4fef-a3f8-577e3ea6a4fe" targetNamespace="http://schemas.microsoft.com/office/2006/metadata/properties" ma:root="true" ma:fieldsID="560abf7957fee032e721452e984d1162" ns2:_="" ns3:_="">
    <xsd:import namespace="116ddbad-b67c-4622-b846-55da43670eb8"/>
    <xsd:import namespace="0838a0db-6cb4-4fef-a3f8-577e3ea6a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ddbad-b67c-4622-b846-55da43670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8a0db-6cb4-4fef-a3f8-577e3ea6a4f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3ae4c1f-d67f-4a87-af80-ce0cceed7fb6}" ma:internalName="TaxCatchAll" ma:showField="CatchAllData" ma:web="0838a0db-6cb4-4fef-a3f8-577e3ea6a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6ddbad-b67c-4622-b846-55da43670eb8">
      <Terms xmlns="http://schemas.microsoft.com/office/infopath/2007/PartnerControls"/>
    </lcf76f155ced4ddcb4097134ff3c332f>
    <TaxCatchAll xmlns="0838a0db-6cb4-4fef-a3f8-577e3ea6a4f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810380-B82D-45F0-B1BE-EA016BB7DA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6ddbad-b67c-4622-b846-55da43670eb8"/>
    <ds:schemaRef ds:uri="0838a0db-6cb4-4fef-a3f8-577e3ea6a4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2AE230-9196-4121-96C7-A5B08B25D421}">
  <ds:schemaRefs>
    <ds:schemaRef ds:uri="http://schemas.microsoft.com/office/2006/metadata/properties"/>
    <ds:schemaRef ds:uri="http://schemas.microsoft.com/office/infopath/2007/PartnerControls"/>
    <ds:schemaRef ds:uri="116ddbad-b67c-4622-b846-55da43670eb8"/>
    <ds:schemaRef ds:uri="0838a0db-6cb4-4fef-a3f8-577e3ea6a4fe"/>
  </ds:schemaRefs>
</ds:datastoreItem>
</file>

<file path=customXml/itemProps3.xml><?xml version="1.0" encoding="utf-8"?>
<ds:datastoreItem xmlns:ds="http://schemas.openxmlformats.org/officeDocument/2006/customXml" ds:itemID="{B88B1CDA-5812-4CA6-A64D-A1E26FC638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VALVERDE MARTIN</dc:creator>
  <cp:keywords/>
  <dc:description/>
  <cp:lastModifiedBy>CARLOS VALVERDE MARTIN</cp:lastModifiedBy>
  <cp:revision>4</cp:revision>
  <dcterms:created xsi:type="dcterms:W3CDTF">2022-11-14T07:58:00Z</dcterms:created>
  <dcterms:modified xsi:type="dcterms:W3CDTF">2022-11-14T08:00:00Z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0x010100CC872E1270CB784E9B98D50896A839F6</vt:lpwstr>
  </property>
  <property fmtid="{D5CDD505-2E9C-101B-9397-08002B2CF9AE}" pid="3" name="MediaServiceImageTags">
    <vt:lpwstr/>
  </property>
</Properties>
</file>