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0C96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Reviewer #2: This article deals with the "Hampered Travelling Salesman with Neighbourhoods (H-TSPN)".</w:t>
      </w:r>
    </w:p>
    <w:p w14:paraId="0C48C923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A variant of the Classic TSP in which areas and not specific points must be reached by the vehicle (drone).</w:t>
      </w:r>
    </w:p>
    <w:p w14:paraId="5F58F3BE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problem also involves the presence of barriers.</w:t>
      </w:r>
    </w:p>
    <w:p w14:paraId="728BAA6B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problem is very interesting and can certainly be used to model surveillance problems or problems related to the reading of sensors equipped with RFID antennas.</w:t>
      </w:r>
    </w:p>
    <w:p w14:paraId="7315C860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paper first proposes a polynomial approach for the H-SPPN, a variant of the problem based on the Shortest Path and not on the TSP.</w:t>
      </w:r>
    </w:p>
    <w:p w14:paraId="25B4EE4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Subsequently, an exact approach is provided for the H-TSPN problem based on a mathematical model.</w:t>
      </w:r>
    </w:p>
    <w:p w14:paraId="58780D6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work is incredibly interesting, many ideas are valid, and it certainly contributes to enriching the literature.</w:t>
      </w:r>
    </w:p>
    <w:p w14:paraId="10A82F06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paper is clear and well-structured.</w:t>
      </w:r>
    </w:p>
    <w:p w14:paraId="1F20A889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Unfortunately, for various reasons, the work is not acceptable for publication.</w:t>
      </w:r>
    </w:p>
    <w:p w14:paraId="4E2B64CB" w14:textId="16E3C308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This paper would like to solve the Hampered Travelling Salesman with Neighbourhoods,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but instead only solves a specific case of the problem in which a barrier is always present between each pair of targets (H-TSPN).</w:t>
      </w:r>
    </w:p>
    <w:p w14:paraId="71C69FBA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presence of a barrier between each pair of targets makes the problem less applicable to real cases but still interesting from a theoretical point of view.</w:t>
      </w:r>
    </w:p>
    <w:p w14:paraId="6BEA968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 xml:space="preserve">Unfortunately, neither the abstract nor introduction make it clear that the problem addressed is </w:t>
      </w:r>
      <w:proofErr w:type="gramStart"/>
      <w:r w:rsidRPr="00B80F34">
        <w:rPr>
          <w:lang w:val="en-GB"/>
        </w:rPr>
        <w:t>a particular, very</w:t>
      </w:r>
      <w:proofErr w:type="gramEnd"/>
      <w:r w:rsidRPr="00B80F34">
        <w:rPr>
          <w:lang w:val="en-GB"/>
        </w:rPr>
        <w:t xml:space="preserve"> niche case of the problem.</w:t>
      </w:r>
    </w:p>
    <w:p w14:paraId="219ECCA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To understand that the general version of the problem is not solved, one must pay attention to Page 4, line 6.</w:t>
      </w:r>
    </w:p>
    <w:p w14:paraId="23FE2518" w14:textId="3B605F88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On Page 2, line 60, the problem (Hampered Traveling Salesman with Neighbourhoods)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is described as H-TSPN, while then only on Page 5, line 45, it is said that the general case of the problem is called H-TSPVN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and that H-TSPN represents only a special case in which property A4 is valid.</w:t>
      </w:r>
    </w:p>
    <w:p w14:paraId="67E1C4C3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This causes enormous confusion.</w:t>
      </w:r>
    </w:p>
    <w:p w14:paraId="5B464BC6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This certainly less important variant of the (H-TSPN) does not seem suitable for a journal such as EJOR.</w:t>
      </w:r>
    </w:p>
    <w:p w14:paraId="4F73DAC9" w14:textId="7BEF4D34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Page 2, line 49 states that there are no exact approaches, whereas it should be specified that for the TSPN,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at least in cases where the target is represented by a circle, the exact algorithm proposed by Coutinho (2016)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for the Close-Enough Travelling Salesman Problem (CETSP) could be used.</w:t>
      </w:r>
    </w:p>
    <w:p w14:paraId="6CC0F1BA" w14:textId="6730058E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 xml:space="preserve">The many papers proposing upper and lower bounds for CETSP, </w:t>
      </w:r>
      <w:proofErr w:type="spellStart"/>
      <w:r w:rsidRPr="00B80F34">
        <w:rPr>
          <w:lang w:val="en-GB"/>
        </w:rPr>
        <w:t>Carrabs</w:t>
      </w:r>
      <w:proofErr w:type="spellEnd"/>
      <w:r w:rsidRPr="00B80F34">
        <w:rPr>
          <w:lang w:val="en-GB"/>
        </w:rPr>
        <w:t xml:space="preserve"> (2020)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were also not considered. In general, all literature concerning CESTP is absent.</w:t>
      </w:r>
    </w:p>
    <w:p w14:paraId="410659BE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It would have been interesting to adapt the reference instances proposed in the literature for the CETSP to the problem studied, perhaps by adding barriers.</w:t>
      </w:r>
    </w:p>
    <w:p w14:paraId="3E0DF1FA" w14:textId="77777777" w:rsidR="00B80F34" w:rsidRPr="00B80F34" w:rsidRDefault="00B80F34" w:rsidP="00B80F34">
      <w:pPr>
        <w:rPr>
          <w:lang w:val="en-GB"/>
        </w:rPr>
      </w:pPr>
      <w:proofErr w:type="spellStart"/>
      <w:r w:rsidRPr="00B80F34">
        <w:rPr>
          <w:lang w:val="en-GB"/>
        </w:rPr>
        <w:t>Mennell</w:t>
      </w:r>
      <w:proofErr w:type="spellEnd"/>
      <w:r w:rsidRPr="00B80F34">
        <w:rPr>
          <w:lang w:val="en-GB"/>
        </w:rPr>
        <w:t xml:space="preserve"> 2009 "Heuristics for solving three routing problems: Close-enough traveling salesman problem, close-enough vehicle routing problem, sequence-dependent team orienteering problem"</w:t>
      </w:r>
    </w:p>
    <w:p w14:paraId="3808E1DB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Coutinho et al. 2016 "A branch-and-bound algorithm for the close-enough traveling salesman problem."</w:t>
      </w:r>
    </w:p>
    <w:p w14:paraId="0D3EA4B2" w14:textId="47CD66D3" w:rsidR="00A738FA" w:rsidRPr="00B80F34" w:rsidRDefault="00B80F34" w:rsidP="00B80F34">
      <w:pPr>
        <w:rPr>
          <w:lang w:val="en-GB"/>
        </w:rPr>
      </w:pPr>
      <w:proofErr w:type="spellStart"/>
      <w:r w:rsidRPr="00B80F34">
        <w:rPr>
          <w:lang w:val="en-GB"/>
        </w:rPr>
        <w:t>Carrabs</w:t>
      </w:r>
      <w:proofErr w:type="spellEnd"/>
      <w:r w:rsidRPr="00B80F34">
        <w:rPr>
          <w:lang w:val="en-GB"/>
        </w:rPr>
        <w:t xml:space="preserve"> et al. 2020 "An Adaptive Heuristic Approach to Compute Upper and Lower Bounds for the Close-Enough Traveling Salesman Problem"</w:t>
      </w:r>
    </w:p>
    <w:sectPr w:rsidR="00A738FA" w:rsidRPr="00B8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4"/>
    <w:rsid w:val="00605968"/>
    <w:rsid w:val="00682F6F"/>
    <w:rsid w:val="008B6462"/>
    <w:rsid w:val="00A72CCE"/>
    <w:rsid w:val="00A738FA"/>
    <w:rsid w:val="00B80F34"/>
    <w:rsid w:val="00D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445A"/>
  <w15:chartTrackingRefBased/>
  <w15:docId w15:val="{0DE26B20-75D2-4D6C-815C-A7204E79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105967-2CAF-4DAE-BB1E-E337542BD056}"/>
</file>

<file path=customXml/itemProps2.xml><?xml version="1.0" encoding="utf-8"?>
<ds:datastoreItem xmlns:ds="http://schemas.openxmlformats.org/officeDocument/2006/customXml" ds:itemID="{492AE230-9196-4121-96C7-A5B08B25D421}">
  <ds:schemaRefs>
    <ds:schemaRef ds:uri="http://schemas.microsoft.com/office/2006/metadata/properties"/>
    <ds:schemaRef ds:uri="http://schemas.microsoft.com/office/infopath/2007/PartnerControls"/>
    <ds:schemaRef ds:uri="116ddbad-b67c-4622-b846-55da43670eb8"/>
    <ds:schemaRef ds:uri="0838a0db-6cb4-4fef-a3f8-577e3ea6a4fe"/>
  </ds:schemaRefs>
</ds:datastoreItem>
</file>

<file path=customXml/itemProps3.xml><?xml version="1.0" encoding="utf-8"?>
<ds:datastoreItem xmlns:ds="http://schemas.openxmlformats.org/officeDocument/2006/customXml" ds:itemID="{B88B1CDA-5812-4CA6-A64D-A1E26FC638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4</cp:revision>
  <dcterms:created xsi:type="dcterms:W3CDTF">2022-11-14T07:58:00Z</dcterms:created>
  <dcterms:modified xsi:type="dcterms:W3CDTF">2022-11-14T08:00:00Z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  <property fmtid="{D5CDD505-2E9C-101B-9397-08002B2CF9AE}" pid="3" name="MediaServiceImageTags">
    <vt:lpwstr/>
  </property>
</Properties>
</file>