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BA7127" w14:textId="5F7F11B8" w:rsidR="00A66A50" w:rsidRDefault="00A66A50">
      <w:r>
        <w:t xml:space="preserve">Notre base de données comporte 5 tables : user, article, commentaires, </w:t>
      </w:r>
      <w:proofErr w:type="spellStart"/>
      <w:r>
        <w:t>historique_achat</w:t>
      </w:r>
      <w:proofErr w:type="spellEnd"/>
      <w:r>
        <w:t xml:space="preserve"> et enfin panier. Ces 5 tables sont reliées (</w:t>
      </w:r>
      <w:proofErr w:type="spellStart"/>
      <w:r>
        <w:t>cf</w:t>
      </w:r>
      <w:proofErr w:type="spellEnd"/>
      <w:r>
        <w:t xml:space="preserve"> </w:t>
      </w:r>
      <w:proofErr w:type="spellStart"/>
      <w:r>
        <w:t>Schéma_UML</w:t>
      </w:r>
      <w:proofErr w:type="spellEnd"/>
      <w:r>
        <w:t xml:space="preserve">)  </w:t>
      </w:r>
    </w:p>
    <w:sectPr w:rsidR="00A66A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A50"/>
    <w:rsid w:val="004A572A"/>
    <w:rsid w:val="00A66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670CD57"/>
  <w15:chartTrackingRefBased/>
  <w15:docId w15:val="{FB10F1C7-CEEF-5949-9D4F-624591BCD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66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66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66A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66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66A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66A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66A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66A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66A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66A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66A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66A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66A5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66A5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66A5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66A5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66A5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66A5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66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66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66A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66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66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66A5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66A5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66A5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66A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66A5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66A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Lods SOKOU</dc:creator>
  <cp:keywords/>
  <dc:description/>
  <cp:lastModifiedBy>Lods SOKOU</cp:lastModifiedBy>
  <cp:revision>1</cp:revision>
  <dcterms:created xsi:type="dcterms:W3CDTF">2024-05-15T21:41:00Z</dcterms:created>
  <dcterms:modified xsi:type="dcterms:W3CDTF">2024-05-15T21:50:00Z</dcterms:modified>
</cp:coreProperties>
</file>