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Calibri" w:hAnsi="Calibri"/>
          <w:b/>
          <w:color w:val="FF8C00"/>
          <w:sz w:val="52"/>
        </w:rPr>
        <w:t>Hub de Ferramentas NITTRANS</w:t>
      </w:r>
    </w:p>
    <w:p>
      <w:pPr>
        <w:jc w:val="center"/>
      </w:pPr>
      <w:r>
        <w:rPr>
          <w:rFonts w:ascii="Calibri" w:hAnsi="Calibri"/>
          <w:color w:val="1F3564"/>
          <w:sz w:val="32"/>
        </w:rPr>
        <w:t>Documentacao Tecnica</w:t>
      </w:r>
    </w:p>
    <w:p/>
    <w:p>
      <w:pPr>
        <w:jc w:val="center"/>
      </w:pPr>
      <w:r>
        <w:rPr>
          <w:rFonts w:ascii="Calibri" w:hAnsi="Calibri"/>
          <w:b/>
          <w:sz w:val="22"/>
        </w:rPr>
        <w:t xml:space="preserve">Sistema: </w:t>
      </w:r>
      <w:r>
        <w:rPr>
          <w:rFonts w:ascii="Calibri" w:hAnsi="Calibri"/>
          <w:sz w:val="22"/>
        </w:rPr>
        <w:t>Hub de Ferramentas - Gestao e Modernizacao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Orgao: </w:t>
      </w:r>
      <w:r>
        <w:rPr>
          <w:rFonts w:ascii="Calibri" w:hAnsi="Calibri"/>
          <w:sz w:val="22"/>
        </w:rPr>
        <w:t>NITTRANS - Niteroi Transporte S.A. / Prefeitura de Niteroi/RJ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Versao: </w:t>
      </w:r>
      <w:r>
        <w:rPr>
          <w:rFonts w:ascii="Calibri" w:hAnsi="Calibri"/>
          <w:sz w:val="22"/>
        </w:rPr>
        <w:t>2.0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Tecnologia: </w:t>
      </w:r>
      <w:r>
        <w:rPr>
          <w:rFonts w:ascii="Calibri" w:hAnsi="Calibri"/>
          <w:sz w:val="22"/>
        </w:rPr>
        <w:t>Python 3.13 - CustomTkinter - PyInstaller - Inno Setup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Ano: </w:t>
      </w:r>
      <w:r>
        <w:rPr>
          <w:rFonts w:ascii="Calibri" w:hAnsi="Calibri"/>
          <w:sz w:val="22"/>
        </w:rPr>
        <w:t>2026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Desenvolvedor: </w:t>
      </w:r>
      <w:r>
        <w:rPr>
          <w:rFonts w:ascii="Calibri" w:hAnsi="Calibri"/>
          <w:sz w:val="22"/>
        </w:rPr>
        <w:t>Alan Doyle Costa Ribeiro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Cargo: </w:t>
      </w:r>
      <w:r>
        <w:rPr>
          <w:rFonts w:ascii="Calibri" w:hAnsi="Calibri"/>
          <w:sz w:val="22"/>
        </w:rPr>
        <w:t>Estagiario - Gestao e Modernizacao</w:t>
      </w: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color w:val="1F3564"/>
          <w:sz w:val="32"/>
        </w:rPr>
        <w:t>1. Visao Geral</w:t>
      </w:r>
    </w:p>
    <w:p>
      <w:pPr>
        <w:spacing w:after="120"/>
      </w:pPr>
      <w:r>
        <w:rPr>
          <w:rFonts w:ascii="Calibri" w:hAnsi="Calibri"/>
          <w:sz w:val="22"/>
        </w:rPr>
        <w:t>O Hub de Ferramentas NITTRANS e uma aplicacao desktop Windows com interface grafica (modo escuro) que centraliza sete automacoes de dados utilizadas internamente pela equipe tecnica. Cada ferramenta opera de forma independente: o usuario seleciona o arquivo de entrada, a ferramenta processa e gera o resultado, que pode ser exportado para qualquer destino.</w:t>
      </w:r>
    </w:p>
    <w:p>
      <w:pPr>
        <w:spacing w:after="120"/>
      </w:pPr>
      <w:r>
        <w:rPr>
          <w:rFonts w:ascii="Calibri" w:hAnsi="Calibri"/>
          <w:sz w:val="22"/>
        </w:rPr>
        <w:t>A aplicacao nao exige instalacao de Python nem de nenhuma dependencia: tudo esta empacotado no instalador .exe, que instala sem necessidade de privilegios de administrador. Ao passar o mouse sobre qualquer botao, uma dica resumida descreve o que aquela ferramenta faz.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6"/>
        </w:rPr>
        <w:t>Ferramentas disponíveis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567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N.</w:t>
            </w:r>
          </w:p>
        </w:tc>
        <w:tc>
          <w:tcPr>
            <w:tcW w:type="dxa" w:w="2835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5102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Funcao resumida</w:t>
            </w:r>
          </w:p>
        </w:tc>
      </w:tr>
      <w:tr>
        <w:tc>
          <w:tcPr>
            <w:tcW w:type="dxa" w:w="567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Latitude e Longitude</w:t>
            </w:r>
          </w:p>
        </w:tc>
        <w:tc>
          <w:tcPr>
            <w:tcW w:type="dxa" w:w="5102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Converte coordenadas em enderecos via OpenStreetMap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Limpeza de Arquivos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Corrige encoding e padroniza logradouros em planilhas</w:t>
            </w:r>
          </w:p>
        </w:tc>
      </w:tr>
      <w:tr>
        <w:tc>
          <w:tcPr>
            <w:tcW w:type="dxa" w:w="567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Organizador TXT Detran</w:t>
            </w:r>
          </w:p>
        </w:tc>
        <w:tc>
          <w:tcPr>
            <w:tcW w:type="dxa" w:w="5102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Converte .txt posicional do DETRAN em Excel estruturado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Organizador Detran Limpo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Limpa coluna de endereco removendo numeros e sufixos</w:t>
            </w:r>
          </w:p>
        </w:tc>
      </w:tr>
      <w:tr>
        <w:tc>
          <w:tcPr>
            <w:tcW w:type="dxa" w:w="567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PDF e Excel Multas</w:t>
            </w:r>
          </w:p>
        </w:tc>
        <w:tc>
          <w:tcPr>
            <w:tcW w:type="dxa" w:w="5102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Extrai processos deferidos/indeferidos de PDFs GAIDE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Processos Abertos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Le relatorios PDF de Processos Abertos e exporta para Excel</w:t>
            </w:r>
          </w:p>
        </w:tc>
      </w:tr>
      <w:tr>
        <w:tc>
          <w:tcPr>
            <w:tcW w:type="dxa" w:w="567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Criptografar Arquivos</w:t>
            </w:r>
          </w:p>
        </w:tc>
        <w:tc>
          <w:tcPr>
            <w:tcW w:type="dxa" w:w="5102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Criptografa arquivos com AES-256 e gera HTML autocontido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Calibri" w:hAnsi="Calibri"/>
          <w:b/>
          <w:color w:val="1F3564"/>
          <w:sz w:val="32"/>
        </w:rPr>
        <w:t>2. Estrutura de Pastas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ProjetosNITTRANS/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main.py                       &lt;- Ponto de entrada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interface.py                  &lt;- Interface grafica (CustomTkinter)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processamento.py              &lt;- Orquestrador (threads e pastas)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hub.spec                      &lt;- Configuracao do PyInstaller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version_info.txt              &lt;- Metadados de autoria do .exe (v2.0)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build.ps1                     &lt;- Script de build automatizado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Logo.png / logo.ico           &lt;- Identidade visual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LatitudeLongitude/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   |-- enderecos.py              &lt;- Ferramenta 1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   |-- cache_enderecos.json      &lt;- Cache de geocodificacao (pre-preenchido)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LimpezaArquivo/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   |-- limpeza.py               &lt;- Ferramenta 2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OrganizadorTxtDetran/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   |-- decifradorTxt.py         &lt;- Ferramenta 3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DetranLimpo/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   |-- detranLimpo.py           &lt;- Ferramenta 4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PdfExcelMultas/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   |-- pdfDeferidoIndeferido.py &lt;- Ferramenta 5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ProcessosAbertos/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   |-- processosAbertos.py      &lt;- Ferramenta 6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>|-- Criptografia/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 xml:space="preserve">    |-- criptografia.py          &lt;- Ferramenta 7 (ponto de entrada standalone)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 xml:space="preserve">    |-- gui.py                   &lt;- Interface grafica do criptografador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 xml:space="preserve">    |-- crypto.py                &lt;- Logica de criptografia (AES-256-GCM)</w:t>
      </w:r>
    </w:p>
    <w:p>
      <w:pPr>
        <w:spacing w:after="20" w:before="20"/>
        <w:ind w:left="567"/>
      </w:pPr>
      <w:r>
        <w:rPr>
          <w:rFonts w:ascii="Courier New" w:hAnsi="Courier New"/>
          <w:color w:val="202020"/>
          <w:sz w:val="18"/>
        </w:rPr>
        <w:t xml:space="preserve">    |-- html_builder.py          &lt;- Gerador do HTML autocontido</w:t>
      </w:r>
    </w:p>
    <w:p/>
    <w:p>
      <w:pPr>
        <w:spacing w:after="120"/>
      </w:pPr>
      <w:r>
        <w:rPr>
          <w:rFonts w:ascii="Calibri" w:hAnsi="Calibri"/>
          <w:sz w:val="22"/>
        </w:rPr>
        <w:t>Cada ferramenta (1-6) cria automaticamente tres subpastas ao ser executada: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Subpasta</w:t>
            </w:r>
          </w:p>
        </w:tc>
        <w:tc>
          <w:tcPr>
            <w:tcW w:type="dxa" w:w="6236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Funcao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entrada/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Arquivo enviado pelo usuario para processar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backup/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Copia do arquivo original apos o processamento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resultados/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Arquivo(s) gerado(s) pela ferramenta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Calibri" w:hAnsi="Calibri"/>
          <w:b/>
          <w:color w:val="1F3564"/>
          <w:sz w:val="32"/>
        </w:rPr>
        <w:t>3. Fluxo de Uso (Ferramentas 1-6)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1. Usuario clica em uma das ferramentas na tela principal.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2. Um dialogo de selecao de arquivo abre.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3. O arquivo escolhido e copiado para a pasta entrada/ da ferramenta.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4. O processamento roda em uma thread separada (interface nao trava).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5. Ao finalizar, aparece o botao "Exportar Arquivo Pronto".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6. O usuario salva o resultado onde quiser via dialogo de salvamento.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7. O botao de pasta ao lado de cada ferramenta abre o Explorer na pasta da ferramenta.</w:t>
      </w:r>
    </w:p>
    <w:p/>
    <w:p>
      <w:pPr>
        <w:spacing w:after="120"/>
      </w:pPr>
      <w:r>
        <w:rPr>
          <w:rFonts w:ascii="Calibri" w:hAnsi="Calibri"/>
          <w:sz w:val="22"/>
        </w:rPr>
        <w:t>Ferramenta 7 (Criptografar): abre uma janela propria dentro do hub com interface dedicada.</w:t>
      </w:r>
    </w:p>
    <w:p>
      <w:pPr>
        <w:spacing w:before="360" w:after="120"/>
      </w:pPr>
      <w:r>
        <w:rPr>
          <w:rFonts w:ascii="Calibri" w:hAnsi="Calibri"/>
          <w:b/>
          <w:color w:val="1F3564"/>
          <w:sz w:val="32"/>
        </w:rPr>
        <w:t>4. Ferramentas</w:t>
      </w:r>
    </w:p>
    <w:p>
      <w:pPr>
        <w:spacing w:before="240" w:after="120"/>
      </w:pPr>
      <w:r>
        <w:rPr>
          <w:rFonts w:ascii="Calibri" w:hAnsi="Calibri"/>
          <w:b/>
          <w:color w:val="FF8C00"/>
          <w:sz w:val="26"/>
        </w:rPr>
        <w:t>4.1  Latitude e Longitude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Arquivo: </w:t>
      </w:r>
      <w:r>
        <w:rPr>
          <w:rFonts w:ascii="Calibri" w:hAnsi="Calibri"/>
          <w:b w:val="0"/>
          <w:sz w:val="22"/>
        </w:rPr>
        <w:t>LatitudeLongitude/enderecos.py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O que faz</w:t>
      </w:r>
    </w:p>
    <w:p>
      <w:pPr>
        <w:spacing w:after="120"/>
      </w:pPr>
      <w:r>
        <w:rPr>
          <w:rFonts w:ascii="Calibri" w:hAnsi="Calibri"/>
          <w:sz w:val="22"/>
        </w:rPr>
        <w:t>Recebe uma planilha com coordenadas geograficas (latitude/longitude) e enriquece cada linha com o endereco completo correspondente (rua, bairro, numero, cidade, CEP, estado) via geocodificacao reversa usando a API publica OpenStreetMap/Nominatim.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Arquivos aceitos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Formato</w:t>
            </w:r>
          </w:p>
        </w:tc>
        <w:tc>
          <w:tcPr>
            <w:tcW w:type="dxa" w:w="3969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Extensao</w:t>
            </w:r>
          </w:p>
        </w:tc>
      </w:tr>
      <w:tr>
        <w:tc>
          <w:tcPr>
            <w:tcW w:type="dxa" w:w="45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Planilha Excel</w:t>
            </w:r>
          </w:p>
        </w:tc>
        <w:tc>
          <w:tcPr>
            <w:tcW w:type="dxa" w:w="3969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.xlsx, .xls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CSV com separador ponto-e-virgula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.csv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Como processa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Identifica colunas de latitude e longitude por nome (latitude, lat, y, longitude, lon, lng, x) ou por faixa de valores.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Usa a API Nominatim com RateLimiter (minimo 1,2 s entre requisicoes) para respeitar os limites da API gratuita.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Mantem cache local (cache_enderecos.json) — coordenadas ja consultadas nao sao buscadas novamente. O instalador inclui cache pre-preenchido.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O cache e salvo a cada 10 novas entradas para evitar perda em caso de interrupcao.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Coordenadas sem endereco encontrado sao registradas em coordenadas_nao_encontradas.txt.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Colunas adicionadas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Coluna</w:t>
            </w:r>
          </w:p>
        </w:tc>
        <w:tc>
          <w:tcPr>
            <w:tcW w:type="dxa" w:w="5669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Conteudo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Endereco_Rua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Nome da rua/logradouro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Bairro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Bairro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Numero_Imovel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Numero do imovel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Cidade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Municipio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CEP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Codigo postal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Estado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Estado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FF8C00"/>
          <w:sz w:val="26"/>
        </w:rPr>
        <w:t>4.2  Limpeza de Arquivos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Arquivo: </w:t>
      </w:r>
      <w:r>
        <w:rPr>
          <w:rFonts w:ascii="Calibri" w:hAnsi="Calibri"/>
          <w:b w:val="0"/>
          <w:sz w:val="22"/>
        </w:rPr>
        <w:t>LimpezaArquivo/limpeza.py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O que faz</w:t>
      </w:r>
    </w:p>
    <w:p>
      <w:pPr>
        <w:spacing w:after="120"/>
      </w:pPr>
      <w:r>
        <w:rPr>
          <w:rFonts w:ascii="Calibri" w:hAnsi="Calibri"/>
          <w:sz w:val="22"/>
        </w:rPr>
        <w:t>Recebe planilhas de cadastro ou fiscalizacao e realiza limpeza profunda dos dados: corrige texto mal codificado (mojibake), padroniza nomes de logradouros, normaliza capitalizacao, valida enderecos via geocodificacao e gera relatorio de todas as alteracoes realizadas.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Como processa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Tenta automaticamente multiplas combinacoes de encoding (utf-8, cp1252, latin-1) e separador ate encontrar leitura valida (minimo 15 colunas).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Calcula hash SHA-256 do arquivo original para rastreabilidade.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Corrige mojibake por re-decodificacao latin1-utf-8, com ate 5 passagens iterativas.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Aplica capitalizacao inteligente — artigos "da", "de", "do" ficam em minusculo.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Expande abreviacoes: R. -&gt; Rua, Av. -&gt; Av., Estr. -&gt; Estrada, Tv. -&gt; Travessa, Pca. -&gt; Praca.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Valida endereco e bairro via Nominatim para obter o nome oficial do logradouro em Niteroi/RJ.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Saidas geradas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402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5102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Conteudo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{nome}_LIMPO.xlsx</w:t>
            </w:r>
          </w:p>
        </w:tc>
        <w:tc>
          <w:tcPr>
            <w:tcW w:type="dxa" w:w="5102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Planilha com todos os dados corrigidos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{nome}_RELATORIO.xlsx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Registro de cada alteracao: campo, valor original e corrigido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FF8C00"/>
          <w:sz w:val="26"/>
        </w:rPr>
        <w:t>4.3  Organizador TXT Detran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Arquivo: </w:t>
      </w:r>
      <w:r>
        <w:rPr>
          <w:rFonts w:ascii="Calibri" w:hAnsi="Calibri"/>
          <w:b w:val="0"/>
          <w:sz w:val="22"/>
        </w:rPr>
        <w:t>OrganizadorTxtDetran/decifradorTxt.py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O que faz</w:t>
      </w:r>
    </w:p>
    <w:p>
      <w:pPr>
        <w:spacing w:after="120"/>
      </w:pPr>
      <w:r>
        <w:rPr>
          <w:rFonts w:ascii="Calibri" w:hAnsi="Calibri"/>
          <w:sz w:val="22"/>
        </w:rPr>
        <w:t>Converte arquivos .txt de posicao fixa exportados pelo sistema do DETRAN/RJ em planilhas Excel estruturadas e legiveis, extraindo cada campo pela sua posicao exata no layout do arquivo. Cria tambem uma coluna "Descricao sem Numero" com o logradouro limpo (sem numero, sem sufixos OP., OPOSTO) logo apos a coluna original.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Layout — campos por posicao de caractere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Posicao</w:t>
            </w:r>
          </w:p>
        </w:tc>
        <w:tc>
          <w:tcPr>
            <w:tcW w:type="dxa" w:w="6236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0 - 6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Codigo do Orgao Atuador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6 - 9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Codigo da Infracao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11 - 71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Descricao da Infracao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71 - 91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Tipo de Enquadramento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91 - 103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Auto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103 - 111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Data (AAAAMMDD -&gt; DD/MM/AAAA)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111 - 117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Hora (HHMMSS -&gt; HH:MM:SS)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158 - 167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Valor da Infracao (centavos -&gt; R$ 0,00)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174 - 181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Placa do Veiculo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233 - 293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Nome do Infrator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293 - 337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Logradouro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388 +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Descricao do Municipio do Endereco + coluna extra sem numero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FF8C00"/>
          <w:sz w:val="26"/>
        </w:rPr>
        <w:t>4.4  Organizador Detran Limpo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Arquivo: </w:t>
      </w:r>
      <w:r>
        <w:rPr>
          <w:rFonts w:ascii="Calibri" w:hAnsi="Calibri"/>
          <w:b w:val="0"/>
          <w:sz w:val="22"/>
        </w:rPr>
        <w:t>DetranLimpo/detranLimpo.py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O que faz</w:t>
      </w:r>
    </w:p>
    <w:p>
      <w:pPr>
        <w:spacing w:after="120"/>
      </w:pPr>
      <w:r>
        <w:rPr>
          <w:rFonts w:ascii="Calibri" w:hAnsi="Calibri"/>
          <w:sz w:val="22"/>
        </w:rPr>
        <w:t>Recebe planilhas Excel (por exemplo, a saida do Organizador TXT Detran ou arquivos exportados diretamente do sistema Detran/GAIDE) que contenham uma coluna de endereco e cria ou atualiza uma coluna "Rua" com o logradouro limpo, sem numero e sem referencias de cruzamento ou sufixos de posicao.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Arquivos aceitos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Formato</w:t>
            </w:r>
          </w:p>
        </w:tc>
        <w:tc>
          <w:tcPr>
            <w:tcW w:type="dxa" w:w="3969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Extensao</w:t>
            </w:r>
          </w:p>
        </w:tc>
      </w:tr>
      <w:tr>
        <w:tc>
          <w:tcPr>
            <w:tcW w:type="dxa" w:w="45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Planilha Excel</w:t>
            </w:r>
          </w:p>
        </w:tc>
        <w:tc>
          <w:tcPr>
            <w:tcW w:type="dxa" w:w="3969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.xlsx, .xls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CSV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.csv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Regras de limpeza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Remove numero do final do endereco: "AV. BRASIL 341" -&gt; "AV. BRASIL".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Remove "N" abreviado de numero: "RUA BARAO DO AMAZONAS N 340" -&gt; "RUA BARAO DO AMAZONAS".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Remove sufixos de posicao: OP., OP. OP., OPOSTO, LADO OP.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Remove referencias de cruzamento: "COM RUA SAO PEDRO", "C/ R. BARAO...", "CRUZAMENTO COM...".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Reconhece faixas de numeros: "151 AO 251" e remove o intervalo inteiro.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Comportamento da coluna Rua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402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Situacao</w:t>
            </w:r>
          </w:p>
        </w:tc>
        <w:tc>
          <w:tcPr>
            <w:tcW w:type="dxa" w:w="5102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Acao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Coluna "Rua" nao existe</w:t>
            </w:r>
          </w:p>
        </w:tc>
        <w:tc>
          <w:tcPr>
            <w:tcW w:type="dxa" w:w="5102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Cria a coluna logo apos o campo de endereco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Coluna "Rua" existe (qualquer valor)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Sempre sobrescreve com o valor limpo da coluna de endereco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FF8C00"/>
          <w:sz w:val="26"/>
        </w:rPr>
        <w:t>4.5  PDF e Excel Multas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Arquivo: </w:t>
      </w:r>
      <w:r>
        <w:rPr>
          <w:rFonts w:ascii="Calibri" w:hAnsi="Calibri"/>
          <w:b w:val="0"/>
          <w:sz w:val="22"/>
        </w:rPr>
        <w:t>PdfExcelMultas/pdfDeferidoIndeferido.py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O que faz</w:t>
      </w:r>
    </w:p>
    <w:p>
      <w:pPr>
        <w:spacing w:after="120"/>
      </w:pPr>
      <w:r>
        <w:rPr>
          <w:rFonts w:ascii="Calibri" w:hAnsi="Calibri"/>
          <w:sz w:val="22"/>
        </w:rPr>
        <w:t>Extrai dados de processos julgados (Deferido/Indeferido) a partir de relatorios PDF gerados pelo sistema GAIDE/NITEROI e consolida todos os registros em uma unica planilha Excel.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Desafios do PDF e como sao tratados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CNPJ quebrado em duas linhas: reunificado antes da extracao.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Placa isolada abaixo do nome do proprietario: fundida a linha correta.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Sobrenome do relator em linha separada: lista configuravel de sobrenomes conhecidos.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Texto de infracao espalhado por multiplas linhas: concatenado ate o proximo marcador.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Linhas de cabecalho e rodape descartadas por regex.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Saida gerada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402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5102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Colunas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relatorio_processos_{data_hora}.xlsx</w:t>
            </w:r>
          </w:p>
        </w:tc>
        <w:tc>
          <w:tcPr>
            <w:tcW w:type="dxa" w:w="5102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Arquivo, Pagina, CPF/CNPJ, Proprietario, Placa, Processo, Data de Abertura, Data Resultado, Resultado, Relator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FF8C00"/>
          <w:sz w:val="26"/>
        </w:rPr>
        <w:t>4.6  Processos Abertos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Arquivo: </w:t>
      </w:r>
      <w:r>
        <w:rPr>
          <w:rFonts w:ascii="Calibri" w:hAnsi="Calibri"/>
          <w:b w:val="0"/>
          <w:sz w:val="22"/>
        </w:rPr>
        <w:t>ProcessosAbertos/processosAbertos.py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O que faz</w:t>
      </w:r>
    </w:p>
    <w:p>
      <w:pPr>
        <w:spacing w:after="120"/>
      </w:pPr>
      <w:r>
        <w:rPr>
          <w:rFonts w:ascii="Calibri" w:hAnsi="Calibri"/>
          <w:sz w:val="22"/>
        </w:rPr>
        <w:t>Le o relatorio "Relatorio de Processos Abertos - 1a. Instancia" exportado pelo sistema GAIDE/DETRAN em formato PDF e extrai todos os registros organizados por data de abertura, gerando uma planilha Excel estruturada.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Colunas do arquivo de saida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Coluna</w:t>
            </w:r>
          </w:p>
        </w:tc>
        <w:tc>
          <w:tcPr>
            <w:tcW w:type="dxa" w:w="6236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Conteudo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Data de Abertura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Data no formato DD/MM/AAAA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SEQ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Numero sequencial do registro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Requerimento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Tipo: 0P, 1P, 2C, etc.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N. Processo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Numero do processo administrativo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N. Auto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Numero do auto de infracao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Login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Login do usuario responsavel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Arquivo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Nome do PDF de origem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FF8C00"/>
          <w:sz w:val="26"/>
        </w:rPr>
        <w:t>4.7  Criptografar Arquivos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Arquivos: </w:t>
      </w:r>
      <w:r>
        <w:rPr>
          <w:rFonts w:ascii="Calibri" w:hAnsi="Calibri"/>
          <w:b w:val="0"/>
          <w:sz w:val="22"/>
        </w:rPr>
        <w:t>Criptografia/crypto.py, html_builder.py, gui.py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O que faz</w:t>
      </w:r>
    </w:p>
    <w:p>
      <w:pPr>
        <w:spacing w:after="120"/>
      </w:pPr>
      <w:r>
        <w:rPr>
          <w:rFonts w:ascii="Calibri" w:hAnsi="Calibri"/>
          <w:sz w:val="22"/>
        </w:rPr>
        <w:t>Criptografa qualquer tipo de arquivo (Excel, PDF, Word, TXT) com uma senha definida pelo usuario e gera um arquivo HTML autocontido. O destinatario abre o HTML em qualquer navegador, digita a senha e o arquivo original e baixado ja descriptografado diretamente na maquina dele — sem passar por nenhum servidor.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Fluxo completo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1. Usuario seleciona o arquivo e digita uma senha.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2. O app gera um arquivo .html com os dados cifrados embutidos.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3. O .html e enviado ao destinatario (email, WhatsApp, pendrive etc.).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4. O destinatario abre o .html no navegador, digita a senha.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5. O arquivo original e baixado diretamente pelo navegador — sem servidor intermediario.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Camadas de seguranca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268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Tecnica</w:t>
            </w:r>
          </w:p>
        </w:tc>
        <w:tc>
          <w:tcPr>
            <w:tcW w:type="dxa" w:w="4252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Por que protege</w:t>
            </w:r>
          </w:p>
        </w:tc>
      </w:tr>
      <w:tr>
        <w:tc>
          <w:tcPr>
            <w:tcW w:type="dxa" w:w="1984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Derivacao de senha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PBKDF2-SHA256</w:t>
              <w:br/>
              <w:t>480.000 iteracoes</w:t>
            </w:r>
          </w:p>
        </w:tc>
        <w:tc>
          <w:tcPr>
            <w:tcW w:type="dxa" w:w="4252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Torna ataques de forca bruta extremamente lentos — milhoes de senhas por segundo se tornam inviáveis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Sal aleatorio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16 bytes aleatorios por arquivo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Mesmo cifrando o mesmo arquivo com a mesma senha duas vezes, os resultados sao completamente diferentes</w:t>
            </w:r>
          </w:p>
        </w:tc>
      </w:tr>
      <w:tr>
        <w:tc>
          <w:tcPr>
            <w:tcW w:type="dxa" w:w="1984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Cifra simetrica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AES-256-GCM</w:t>
            </w:r>
          </w:p>
        </w:tc>
        <w:tc>
          <w:tcPr>
            <w:tcW w:type="dxa" w:w="4252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Padrao usado por governos e bancos. O modo GCM tambem autentica os dados: qualquer alteracao no arquivo cifrado e detectada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Processamento local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Web Crypto API (nativa do navegador)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 descriptografia ocorre 100% no navegador do destinatario. O arquivo nunca trafega pela rede em aberto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Protecao contra tentativas repetidas</w:t>
      </w:r>
    </w:p>
    <w:p>
      <w:pPr>
        <w:spacing w:after="120"/>
      </w:pPr>
      <w:r>
        <w:rPr>
          <w:rFonts w:ascii="Calibri" w:hAnsi="Calibri"/>
          <w:sz w:val="22"/>
        </w:rPr>
        <w:t>O HTML gerado possui bloqueio progressivo embutido: cada senha errada dobra o tempo de espera ate a proxima tentativa (2s, 4s, 8s...). Apos 10 tentativas erradas, o arquivo e bloqueado permanentemente naquele navegador. O estado e salvo no localStorage, portanto fechar e reabrir o navegador nao reseta o contador.</w:t>
      </w:r>
    </w:p>
    <w:p>
      <w:pPr>
        <w:spacing w:before="240" w:after="120"/>
      </w:pPr>
      <w:r>
        <w:rPr>
          <w:rFonts w:ascii="Calibri" w:hAnsi="Calibri"/>
          <w:b/>
          <w:color w:val="1F3564"/>
          <w:sz w:val="24"/>
        </w:rPr>
        <w:t>Limitacoes conhecidas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Senha fraca anula a protecao — a forca esta na senha escolhida pelo usuario.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O bloqueio por tentativas e por navegador, nao por arquivo. Um atacante com acesso ao .html pode tenta-lo em outro navegador.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Maquina comprometida com malware pode capturar o arquivo apos a descriptografia.</w:t>
      </w:r>
    </w:p>
    <w:p>
      <w:pPr>
        <w:spacing w:after="120"/>
      </w:pPr>
      <w:r>
        <w:rPr>
          <w:rFonts w:ascii="Calibri" w:hAnsi="Calibri"/>
          <w:sz w:val="22"/>
        </w:rPr>
        <w:t>Para uso interno da NITTRANS — compartilhamento de planilhas e documentos por email ou aplicativos de mensagem — o nivel de segurança oferecido pelo AES-256-GCM e equivalente ao usado em HTTPS e em cofres de senha profissionais.</w:t>
      </w:r>
    </w:p>
    <w:p>
      <w:pPr>
        <w:spacing w:before="360" w:after="120"/>
      </w:pPr>
      <w:r>
        <w:rPr>
          <w:rFonts w:ascii="Calibri" w:hAnsi="Calibri"/>
          <w:b/>
          <w:color w:val="1F3564"/>
          <w:sz w:val="32"/>
        </w:rPr>
        <w:t>5. Dependencias e Bibliotecas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Biblioteca</w:t>
            </w:r>
          </w:p>
        </w:tc>
        <w:tc>
          <w:tcPr>
            <w:tcW w:type="dxa" w:w="6236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customtkinter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Interface grafica dark mode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Pillow (PIL)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Carregamento e processamento de imagens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pandas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Leitura, manipulacao e exportacao de planilhas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openpyxl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Escrita de arquivos .xlsx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xlrd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Leitura de arquivos .xls (formato legado)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geopy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Geocodificacao via Nominatim (OpenStreetMap)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pdfplumber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Extracao de texto de PDFs (Ferramentas 5 e 6)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cryptography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AES-256-GCM e PBKDF2-SHA256 (Ferramenta 7)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tqdm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Barra de progresso (ativa apenas no terminal)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unicodedata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Normalizacao de texto e correcao de encoding (stdlib)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Calibri" w:hAnsi="Calibri"/>
          <w:b/>
          <w:color w:val="1F3564"/>
          <w:sz w:val="32"/>
        </w:rPr>
        <w:t>6. Build e Distribuicao</w:t>
      </w:r>
    </w:p>
    <w:p>
      <w:pPr>
        <w:spacing w:after="120"/>
      </w:pPr>
      <w:r>
        <w:rPr>
          <w:rFonts w:ascii="Calibri" w:hAnsi="Calibri"/>
          <w:sz w:val="22"/>
        </w:rPr>
        <w:t>O script build.ps1 automatiza todo o processo de empacotamento: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1. Verifica se PyInstaller esta instalado.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2. Verifica se logo.ico (engrenagem laranja) existe.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3. Remove builds anteriores (build/ e dist/).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4. Empacota com PyInstaller — gera dist/HubNITTRANS/. Os metadados de autoria definidos em version_info.txt sao embutidos no .exe e ficam visiveis em Propriedades &gt; Detalhes no Windows Explorer.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5. Compila o instalador com Inno Setup — gera installer/Output/Setup_HubNITTRANS_v2.0.exe.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6. O instalador inclui o cache de geocodificacao pre-preenchido. Em instalacoes novas o cache e copiado; em reinstalacoes o cache acumulado do usuario e preservado (flag onlyifdoesntexist).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5669"/>
            <w:shd w:val="clear" w:color="auto" w:fill="FF8C00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Detalhe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Versao atual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2.0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Tamanho do instalador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~46 MB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Diretorio de instalacao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%LOCALAPPDATA%\Programs\HubNITTRANS\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Requer administrador?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Nao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Atalho na area de trabalho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Opcional (marcado por padrao no instalador)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Metadados de autoria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Visiveis em Propriedades &gt; Detalhes do HubNITTRANS.exe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Tooltips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Descricao resumida aparece ao passar o mouse sobre cada botao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Desinstalacao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Configuracoes &gt; Aplicativos &gt; Hub de Ferramentas NITTRANS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