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Premium — Diseño</w:t>
      </w:r>
    </w:p>
    <w:p>
      <w:r>
        <w:rPr>
          <w:b/>
        </w:rPr>
        <w:t>Fecha:</w:t>
      </w:r>
      <w:r>
        <w:t xml:space="preserve"> 2026-05-21 </w:t>
      </w:r>
      <w:r>
        <w:rPr>
          <w:b/>
        </w:rPr>
        <w:t>Estado:</w:t>
      </w:r>
      <w:r>
        <w:t xml:space="preserve"> Spec aprobado, pendiente plan de implementación </w:t>
      </w:r>
      <w:r>
        <w:rPr>
          <w:b/>
        </w:rPr>
        <w:t>Rama de trabajo:</w:t>
      </w:r>
      <w:r>
        <w:t xml:space="preserve"> </w:t>
      </w:r>
      <w:r>
        <w:rPr>
          <w:rFonts w:ascii="Consolas" w:hAnsi="Consolas"/>
          <w:color w:val="8B2E2E"/>
          <w:sz w:val="20"/>
        </w:rPr>
        <w:t>feat/gcal-sync</w:t>
      </w:r>
      <w:r>
        <w:t xml:space="preserve"> (rama de trabajo activa) → se creará sub-rama para implementación </w:t>
      </w:r>
      <w:r>
        <w:rPr>
          <w:b/>
        </w:rPr>
        <w:t>Dependencia:</w:t>
      </w:r>
      <w:r>
        <w:t xml:space="preserve"> rama paralela del motor de IA (issue #9). Diseñado para arrancar sin IA y "pluggear" la IA en Fase 2.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Contexto y motivación</w:t>
      </w:r>
    </w:p>
    <w:p>
      <w:r>
        <w:t>Kabbalah Space necesita un modelo de monetización que sostenga los costos del motor de IA (issue #9) y haga sostenible la operación, sin traicionar el espíritu del producto: una práctica seria de auto-conocimiento.</w:t>
      </w:r>
    </w:p>
    <w:p>
      <w:r>
        <w:t>El público objetivo son personas con interés genuino en la Kabbalah, dispuestas a invertir en herramientas que profundicen su práctica. No se busca optimizar conversión a costa de la integridad — se busca un free generoso que enganche y un premium con valor real.</w:t>
      </w:r>
    </w:p>
    <w:p>
      <w:r>
        <w:rPr>
          <w:b/>
        </w:rPr>
        <w:t>Decisión clave:</w:t>
      </w:r>
      <w:r>
        <w:t xml:space="preserve"> un solo tier premium (no dos tiers — se descartó por complejidad de comunicación) con dos opciones de facturación (mensual y anual).</w:t>
      </w:r>
    </w:p>
    <w:p>
      <w:pPr>
        <w:pStyle w:val="Heading2"/>
      </w:pPr>
      <w:r>
        <w:t>2. Tiers — qué hay en cada uno</w:t>
      </w:r>
    </w:p>
    <w:p>
      <w:pPr>
        <w:pStyle w:val="Heading3"/>
      </w:pPr>
      <w:r>
        <w:t>Free — "Caminar el árbol"</w:t>
      </w:r>
    </w:p>
    <w:p>
      <w:pPr>
        <w:pStyle w:val="ListBullet"/>
      </w:pPr>
      <w:r>
        <w:t>Espejo Cognitivo: árbol interactivo, todas las preguntas guía con cooldown 30 días por pregunta</w:t>
      </w:r>
    </w:p>
    <w:p>
      <w:pPr>
        <w:pStyle w:val="ListBullet"/>
      </w:pPr>
      <w:r>
        <w:rPr>
          <w:b/>
        </w:rPr>
        <w:t>1 reflexión libre por mes</w:t>
      </w:r>
      <w:r>
        <w:t xml:space="preserve"> (sefirá o árbol) — al intentar guardar la 2da, modal premium</w:t>
      </w:r>
    </w:p>
    <w:p>
      <w:pPr>
        <w:pStyle w:val="ListBullet"/>
      </w:pPr>
      <w:r>
        <w:t xml:space="preserve">Calendario Cabalístico: hasta </w:t>
      </w:r>
      <w:r>
        <w:rPr>
          <w:b/>
        </w:rPr>
        <w:t>10 actividades simples activas</w:t>
      </w:r>
      <w:r>
        <w:t>, sin recurrencias</w:t>
      </w:r>
    </w:p>
    <w:p>
      <w:pPr>
        <w:pStyle w:val="ListBullet"/>
      </w:pPr>
      <w:r>
        <w:t xml:space="preserve">Google Calendar sync </w:t>
      </w:r>
      <w:r>
        <w:rPr>
          <w:b/>
        </w:rPr>
        <w:t>habilitado</w:t>
      </w:r>
      <w:r>
        <w:t xml:space="preserve"> (gancho — usuario ve que funciona)</w:t>
      </w:r>
    </w:p>
    <w:p>
      <w:pPr>
        <w:pStyle w:val="ListBullet"/>
      </w:pPr>
      <w:r>
        <w:t>Mi Evolución: timeline → mes → sefirá con drill semanal completo</w:t>
      </w:r>
    </w:p>
    <w:p>
      <w:pPr>
        <w:pStyle w:val="ListBullet"/>
      </w:pPr>
      <w:r>
        <w:t xml:space="preserve">Histórico: últimos </w:t>
      </w:r>
      <w:r>
        <w:rPr>
          <w:b/>
        </w:rPr>
        <w:t>12 meses</w:t>
      </w:r>
      <w:r>
        <w:t xml:space="preserve"> en Mi Evolución y Espejo</w:t>
      </w:r>
    </w:p>
    <w:p>
      <w:pPr>
        <w:pStyle w:val="ListBullet"/>
      </w:pPr>
      <w:r>
        <w:t>Cuenta: Google OAuth + email/pass, drafts autosave</w:t>
      </w:r>
    </w:p>
    <w:p>
      <w:pPr>
        <w:pStyle w:val="Heading3"/>
      </w:pPr>
      <w:r>
        <w:t>Premium — "Profundizar en el árbol"</w:t>
      </w:r>
    </w:p>
    <w:p>
      <w:r>
        <w:rPr>
          <w:b/>
        </w:rPr>
        <w:t>Precio:</w:t>
      </w:r>
      <w:r>
        <w:t xml:space="preserve"> USD 6.58/mes o USD 65.80/año (descuento ~17% = 2 meses)</w:t>
      </w:r>
    </w:p>
    <w:p>
      <w:r>
        <w:t>Todo lo de Free, +:</w:t>
      </w:r>
    </w:p>
    <w:p>
      <w:pPr>
        <w:pStyle w:val="ListBullet"/>
      </w:pPr>
      <w:r>
        <w:rPr>
          <w:b/>
        </w:rPr>
        <w:t>Reflexión libre ilimitada</w:t>
      </w:r>
      <w:r>
        <w:t xml:space="preserve"> (sefirá y árbol)</w:t>
      </w:r>
    </w:p>
    <w:p>
      <w:pPr>
        <w:pStyle w:val="ListBullet"/>
      </w:pPr>
      <w:r>
        <w:rPr>
          <w:b/>
        </w:rPr>
        <w:t>Calendario sin límite + recurrencias permitidas</w:t>
      </w:r>
      <w:r>
        <w:t xml:space="preserve"> (cualquier RRULE)</w:t>
      </w:r>
    </w:p>
    <w:p>
      <w:pPr>
        <w:pStyle w:val="ListBullet"/>
      </w:pPr>
      <w:r>
        <w:rPr>
          <w:b/>
        </w:rPr>
        <w:t>Cooldown reducido a 7 días</w:t>
      </w:r>
      <w:r>
        <w:t xml:space="preserve"> en preguntas guía</w:t>
      </w:r>
    </w:p>
    <w:p>
      <w:pPr>
        <w:pStyle w:val="ListBullet"/>
      </w:pPr>
      <w:r>
        <w:rPr>
          <w:b/>
        </w:rPr>
        <w:t>Histórico ilimitado</w:t>
      </w:r>
    </w:p>
    <w:p>
      <w:pPr>
        <w:pStyle w:val="ListBullet"/>
      </w:pPr>
      <w:r>
        <w:rPr>
          <w:b/>
        </w:rPr>
        <w:t>Motor de IA real</w:t>
      </w:r>
      <w:r>
        <w:t xml:space="preserve">: devolución personalizada en cada reflexión, análisis de fricción/polaridad, recomendaciones por sefirá </w:t>
      </w:r>
      <w:r>
        <w:rPr>
          <w:i/>
        </w:rPr>
        <w:t>(depende de Fase 2)</w:t>
      </w:r>
    </w:p>
    <w:p>
      <w:pPr>
        <w:pStyle w:val="ListBullet"/>
      </w:pPr>
      <w:r>
        <w:rPr>
          <w:b/>
        </w:rPr>
        <w:t>Seguimiento por correo</w:t>
      </w:r>
      <w:r>
        <w:t>: resumen semanal, resumen mensual, alertas de desbalance, recordatorios de reflexión</w:t>
      </w:r>
    </w:p>
    <w:p>
      <w:pPr>
        <w:pStyle w:val="Heading3"/>
      </w:pPr>
      <w:r>
        <w:t>Filosofía de la división</w:t>
      </w:r>
    </w:p>
    <w:p>
      <w:pPr>
        <w:pStyle w:val="ListBullet"/>
      </w:pPr>
      <w:r>
        <w:t>Free → Premium: gate cuantitativo (límites en cantidad)</w:t>
      </w:r>
    </w:p>
    <w:p>
      <w:pPr>
        <w:pStyle w:val="ListBullet"/>
      </w:pPr>
      <w:r>
        <w:t xml:space="preserve">Premium agrega </w:t>
      </w:r>
      <w:r>
        <w:rPr>
          <w:i/>
        </w:rPr>
        <w:t>inteligencia</w:t>
      </w:r>
      <w:r>
        <w:t xml:space="preserve"> y </w:t>
      </w:r>
      <w:r>
        <w:rPr>
          <w:i/>
        </w:rPr>
        <w:t>acompañamiento</w:t>
      </w:r>
      <w:r>
        <w:t>, no "más datos" del propio usuario</w:t>
      </w:r>
    </w:p>
    <w:p>
      <w:pPr>
        <w:pStyle w:val="ListBullet"/>
      </w:pPr>
      <w:r>
        <w:t>No se cobra por ver el propio historial — eso sería mezquino y traiciona la confianza</w:t>
      </w:r>
    </w:p>
    <w:p>
      <w:pPr>
        <w:pStyle w:val="Heading3"/>
      </w:pPr>
      <w:r>
        <w:t>Decisiones explícitamente fuera de scope</w:t>
      </w:r>
    </w:p>
    <w:p>
      <w:pPr>
        <w:pStyle w:val="ListBullet"/>
      </w:pPr>
      <w:r>
        <w:t>Dashboard avanzado (heatmap, radar) — fuera del scope de premium en esta versión</w:t>
      </w:r>
    </w:p>
    <w:p>
      <w:pPr>
        <w:pStyle w:val="ListBullet"/>
      </w:pPr>
      <w:r>
        <w:t>Múltiples calendarios sincronizados — fuera de scope</w:t>
      </w:r>
    </w:p>
    <w:p>
      <w:pPr>
        <w:pStyle w:val="ListBullet"/>
      </w:pPr>
      <w:r>
        <w:t>Sync bidireccional con Google Calendar — fuera de scope</w:t>
      </w:r>
    </w:p>
    <w:p>
      <w:pPr>
        <w:pStyle w:val="ListBullet"/>
      </w:pPr>
      <w:r>
        <w:t>Tier "Lite" intermedio — descartado por complejidad de mensaje</w:t>
      </w:r>
    </w:p>
    <w:p>
      <w:pPr>
        <w:pStyle w:val="Heading2"/>
      </w:pPr>
      <w:r>
        <w:t>3. Trial gateado por código promo</w:t>
      </w:r>
    </w:p>
    <w:p>
      <w:r>
        <w:rPr>
          <w:b/>
        </w:rPr>
        <w:t>Política:</w:t>
      </w:r>
    </w:p>
    <w:p>
      <w:pPr>
        <w:pStyle w:val="ListBullet"/>
      </w:pPr>
      <w:r>
        <w:rPr>
          <w:b/>
        </w:rPr>
        <w:t>No hay trial general.</w:t>
      </w:r>
      <w:r>
        <w:t xml:space="preserve"> Quien llega a </w:t>
      </w:r>
      <w:r>
        <w:rPr>
          <w:rFonts w:ascii="Consolas" w:hAnsi="Consolas"/>
          <w:color w:val="8B2E2E"/>
          <w:sz w:val="20"/>
        </w:rPr>
        <w:t>/premium</w:t>
      </w:r>
      <w:r>
        <w:t xml:space="preserve"> orgánicamente ve "Suscribirse" directo con cobro inmediato.</w:t>
      </w:r>
    </w:p>
    <w:p>
      <w:pPr>
        <w:pStyle w:val="ListBullet"/>
      </w:pPr>
      <w:r>
        <w:rPr>
          <w:b/>
        </w:rPr>
        <w:t>Trial 7 días con tarjeta requerida</w:t>
      </w:r>
      <w:r>
        <w:t xml:space="preserve"> se ofrece SOLO a quienes llegan con un código promocional válido en la URL (ej. </w:t>
      </w:r>
      <w:r>
        <w:rPr>
          <w:rFonts w:ascii="Consolas" w:hAnsi="Consolas"/>
          <w:color w:val="8B2E2E"/>
          <w:sz w:val="20"/>
        </w:rPr>
        <w:t>/premium?promo=launch7</w:t>
      </w:r>
      <w:r>
        <w:t>).</w:t>
      </w:r>
    </w:p>
    <w:p>
      <w:pPr>
        <w:pStyle w:val="ListBullet"/>
      </w:pPr>
      <w:r>
        <w:t>Tarjeta requerida desde el día 1. Al día 7 se cobra automáticamente salvo cancelación.</w:t>
      </w:r>
    </w:p>
    <w:p>
      <w:r>
        <w:rPr>
          <w:b/>
        </w:rPr>
        <w:t>Razón:</w:t>
      </w:r>
      <w:r>
        <w:t xml:space="preserve"> el trial es un activo de marketing controlado, no un default. Permite hacer campañas con "7 días gratis" específicas. Conversión orgánica entra al funnel limpio.</w:t>
      </w:r>
    </w:p>
    <w:p>
      <w:r>
        <w:rPr>
          <w:b/>
        </w:rPr>
        <w:t>Por qué 7 días:</w:t>
      </w:r>
      <w:r>
        <w:t xml:space="preserve"> alcanza a entregar 1 resumen semanal (cae al día 7) + 1-2 devoluciones de IA + dejar que el usuario use reflexión libre y calendario sin topes. El usuario ve el valor antes de que se le cobre.</w:t>
      </w:r>
    </w:p>
    <w:p>
      <w:pPr>
        <w:pStyle w:val="Heading2"/>
      </w:pPr>
      <w:r>
        <w:t>4. Cancelación y reembolsos</w:t>
      </w:r>
    </w:p>
    <w:p>
      <w:pPr>
        <w:pStyle w:val="ListBullet"/>
      </w:pPr>
      <w:r>
        <w:rPr>
          <w:b/>
        </w:rPr>
        <w:t>Cancelar es visible</w:t>
      </w:r>
      <w:r>
        <w:t xml:space="preserve"> en "Mi Cuenta → Suscripción" (botón "Gestionar suscripción" lleva al portal de Lemonsqueezy)</w:t>
      </w:r>
    </w:p>
    <w:p>
      <w:pPr>
        <w:pStyle w:val="ListBullet"/>
      </w:pPr>
      <w:r>
        <w:rPr>
          <w:b/>
        </w:rPr>
        <w:t>Cancelación inmediata no corta el acceso</w:t>
      </w:r>
      <w:r>
        <w:t>: el usuario mantiene premium hasta el final del período pagado, después pasa a free</w:t>
      </w:r>
    </w:p>
    <w:p>
      <w:pPr>
        <w:pStyle w:val="ListBullet"/>
      </w:pPr>
      <w:r>
        <w:rPr>
          <w:b/>
        </w:rPr>
        <w:t>Política de reembolsos:</w:t>
      </w:r>
      <w:r>
        <w:t xml:space="preserve"> no hay reembolsos automáticos. Cancela cuando quieras, no se cobra el siguiente período. Casos especiales se atienden manualmente desde el dashboard de Lemonsqueezy.</w:t>
      </w:r>
    </w:p>
    <w:p>
      <w:pPr>
        <w:pStyle w:val="Heading2"/>
      </w:pPr>
      <w:r>
        <w:t>5. Stack de pagos</w:t>
      </w:r>
    </w:p>
    <w:p>
      <w:r>
        <w:rPr>
          <w:b/>
        </w:rPr>
        <w:t>Lemonsqueezy como Merchant of Record</w:t>
      </w:r>
      <w:r>
        <w:t xml:space="preserve"> (MoR).</w:t>
      </w:r>
    </w:p>
    <w:p>
      <w:r>
        <w:rPr>
          <w:b/>
        </w:rPr>
        <w:t>Por qué:</w:t>
      </w:r>
    </w:p>
    <w:p>
      <w:pPr>
        <w:pStyle w:val="ListBullet"/>
      </w:pPr>
      <w:r>
        <w:t>Una sola integración cubre ventas globales (LATAM, USA, EU, Asia)</w:t>
      </w:r>
    </w:p>
    <w:p>
      <w:pPr>
        <w:pStyle w:val="ListBullet"/>
      </w:pPr>
      <w:r>
        <w:t>Se encargan de IVA / VAT / GST por país (esto sería un dolor de cabeza fiscal sin equipo de compliance)</w:t>
      </w:r>
    </w:p>
    <w:p>
      <w:pPr>
        <w:pStyle w:val="ListBullet"/>
      </w:pPr>
      <w:r>
        <w:t>Suscripciones, trials, refunds, dunning, customer portal — todo incluido</w:t>
      </w:r>
    </w:p>
    <w:p>
      <w:pPr>
        <w:pStyle w:val="ListBullet"/>
      </w:pPr>
      <w:r>
        <w:t>Comisión ~5% (mayor que Stripe directo ~3.9%) pero ahorra costos de contador internacional y compliance fiscal por país</w:t>
      </w:r>
    </w:p>
    <w:p>
      <w:r>
        <w:rPr>
          <w:b/>
        </w:rPr>
        <w:t>Setup:</w:t>
      </w:r>
    </w:p>
    <w:p>
      <w:pPr>
        <w:pStyle w:val="ListBullet"/>
      </w:pPr>
      <w:r>
        <w:t>1 producto en Lemonsqueezy: "Kabbalah Space Premium"</w:t>
      </w:r>
    </w:p>
    <w:p>
      <w:pPr>
        <w:pStyle w:val="ListBullet"/>
      </w:pPr>
      <w:r>
        <w:t>2 variantes: Monthly USD 6.58 / Yearly USD 65.80</w:t>
      </w:r>
    </w:p>
    <w:p>
      <w:pPr>
        <w:pStyle w:val="ListBullet"/>
      </w:pPr>
      <w:r>
        <w:t xml:space="preserve">Webhooks configurados a </w:t>
      </w:r>
      <w:r>
        <w:rPr>
          <w:rFonts w:ascii="Consolas" w:hAnsi="Consolas"/>
          <w:color w:val="8B2E2E"/>
          <w:sz w:val="20"/>
        </w:rPr>
        <w:t>POST /webhooks/lemonsqueezy</w:t>
      </w:r>
    </w:p>
    <w:p>
      <w:pPr>
        <w:pStyle w:val="ListBullet"/>
      </w:pPr>
      <w:r>
        <w:t xml:space="preserve">Trial NO configurado como default — se aplica dinámicamente con </w:t>
      </w:r>
      <w:r>
        <w:rPr>
          <w:rFonts w:ascii="Consolas" w:hAnsi="Consolas"/>
          <w:color w:val="8B2E2E"/>
          <w:sz w:val="20"/>
        </w:rPr>
        <w:t>subscription_trial_period_days</w:t>
      </w:r>
      <w:r>
        <w:t xml:space="preserve"> solo si hay promo válido</w:t>
      </w:r>
    </w:p>
    <w:p>
      <w:pPr>
        <w:pStyle w:val="Heading2"/>
      </w:pPr>
      <w:r>
        <w:t>6. Modelo de datos</w:t>
      </w:r>
    </w:p>
    <w:p>
      <w:pPr>
        <w:pStyle w:val="Heading3"/>
      </w:pPr>
      <w:r>
        <w:t xml:space="preserve">Tabla nueva: </w:t>
      </w:r>
      <w:r>
        <w:rPr>
          <w:rFonts w:ascii="Consolas" w:hAnsi="Consolas"/>
          <w:color w:val="8B2E2E"/>
          <w:sz w:val="20"/>
        </w:rPr>
        <w:t>subscriptions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id                            uuid PK</w:t>
        <w:br/>
        <w:t>usuario_id                    int FK -&gt; usuarios.id (UNIQUE — un usuario, una suscripción)</w:t>
        <w:br/>
        <w:t>status                        enum('trial', 'active', 'past_due', 'canceled', 'expired')</w:t>
        <w:br/>
        <w:t>plan                          enum('monthly', 'yearly')</w:t>
        <w:br/>
        <w:t>lemonsqueezy_subscription_id  varchar</w:t>
        <w:br/>
        <w:t>lemonsqueezy_customer_id      varchar</w:t>
        <w:br/>
        <w:t>trial_ends_at                 timestamp nullable</w:t>
        <w:br/>
        <w:t>current_period_start          timestamp</w:t>
        <w:br/>
        <w:t>current_period_end            timestamp</w:t>
        <w:br/>
        <w:t>canceled_at                   timestamp nullable</w:t>
        <w:br/>
        <w:t>created_at                    timestamp</w:t>
        <w:br/>
        <w:t>updated_at                    timestamp</w:t>
      </w:r>
    </w:p>
    <w:p>
      <w:pPr>
        <w:pStyle w:val="Heading3"/>
      </w:pPr>
      <w:r>
        <w:t xml:space="preserve">Tabla nueva: </w:t>
      </w:r>
      <w:r>
        <w:rPr>
          <w:rFonts w:ascii="Consolas" w:hAnsi="Consolas"/>
          <w:color w:val="8B2E2E"/>
          <w:sz w:val="20"/>
        </w:rPr>
        <w:t>promo_codes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id           uuid PK</w:t>
        <w:br/>
        <w:t>code         varchar UNIQUE</w:t>
        <w:br/>
        <w:t>trial_days   int DEFAULT 7</w:t>
        <w:br/>
        <w:t>max_uses     int nullable (NULL = ilimitado)</w:t>
        <w:br/>
        <w:t>uses_count   int DEFAULT 0</w:t>
        <w:br/>
        <w:t>expires_at   timestamp nullable</w:t>
        <w:br/>
        <w:t>created_at   timestamp</w:t>
      </w:r>
    </w:p>
    <w:p>
      <w:pPr>
        <w:pStyle w:val="Heading3"/>
      </w:pPr>
      <w:r>
        <w:t xml:space="preserve">Tabla nueva: </w:t>
      </w:r>
      <w:r>
        <w:rPr>
          <w:rFonts w:ascii="Consolas" w:hAnsi="Consolas"/>
          <w:color w:val="8B2E2E"/>
          <w:sz w:val="20"/>
        </w:rPr>
        <w:t>email_preferences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usuario_id              int PK + FK -&gt; usuarios.id</w:t>
        <w:br/>
        <w:t>weekly_summary          bool DEFAULT true</w:t>
        <w:br/>
        <w:t>monthly_summary         bool DEFAULT true</w:t>
        <w:br/>
        <w:t>imbalance_alerts        bool DEFAULT true</w:t>
        <w:br/>
        <w:t>reflection_reminders    bool DEFAULT true</w:t>
        <w:br/>
        <w:t>updated_at              timestamp</w:t>
      </w:r>
    </w:p>
    <w:p>
      <w:r>
        <w:t xml:space="preserve">Row se crea al hacerse premium (todos los tipos en </w:t>
      </w:r>
      <w:r>
        <w:rPr>
          <w:rFonts w:ascii="Consolas" w:hAnsi="Consolas"/>
          <w:color w:val="8B2E2E"/>
          <w:sz w:val="20"/>
        </w:rPr>
        <w:t>true</w:t>
      </w:r>
      <w:r>
        <w:t>).</w:t>
      </w:r>
    </w:p>
    <w:p>
      <w:pPr>
        <w:pStyle w:val="Heading3"/>
      </w:pPr>
      <w:r>
        <w:t xml:space="preserve">Tabla nueva: </w:t>
      </w:r>
      <w:r>
        <w:rPr>
          <w:rFonts w:ascii="Consolas" w:hAnsi="Consolas"/>
          <w:color w:val="8B2E2E"/>
          <w:sz w:val="20"/>
        </w:rPr>
        <w:t>email_log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id                int PK</w:t>
        <w:br/>
        <w:t>usuario_id        int FK</w:t>
        <w:br/>
        <w:t>email_type        varchar</w:t>
        <w:br/>
        <w:t>idempotency_key   varchar UNIQUE</w:t>
        <w:br/>
        <w:t>status            enum('sent', 'delivered', 'bounced', 'complained', 'failed')</w:t>
        <w:br/>
        <w:t>sent_at           timestamp</w:t>
        <w:br/>
        <w:t>provider_event_id varchar nullable (Resend message ID)</w:t>
      </w:r>
    </w:p>
    <w:p>
      <w:r>
        <w:t xml:space="preserve">Idempotency key formato: </w:t>
      </w:r>
      <w:r>
        <w:rPr>
          <w:rFonts w:ascii="Consolas" w:hAnsi="Consolas"/>
          <w:color w:val="8B2E2E"/>
          <w:sz w:val="20"/>
        </w:rPr>
        <w:t>{usuario_id}-{tipo}-{periodo}</w:t>
      </w:r>
      <w:r>
        <w:t xml:space="preserve"> (ej. </w:t>
      </w:r>
      <w:r>
        <w:rPr>
          <w:rFonts w:ascii="Consolas" w:hAnsi="Consolas"/>
          <w:color w:val="8B2E2E"/>
          <w:sz w:val="20"/>
        </w:rPr>
        <w:t>42-weekly-2026-W21</w:t>
      </w:r>
      <w:r>
        <w:t>).</w:t>
      </w:r>
    </w:p>
    <w:p>
      <w:pPr>
        <w:pStyle w:val="Heading3"/>
      </w:pPr>
      <w:r>
        <w:t xml:space="preserve">Tabla nueva: </w:t>
      </w:r>
      <w:r>
        <w:rPr>
          <w:rFonts w:ascii="Consolas" w:hAnsi="Consolas"/>
          <w:color w:val="8B2E2E"/>
          <w:sz w:val="20"/>
        </w:rPr>
        <w:t>webhook_events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id          int PK</w:t>
        <w:br/>
        <w:t>provider    varchar (ej. 'lemonsqueezy', 'resend')</w:t>
        <w:br/>
        <w:t>event_id    varchar</w:t>
        <w:br/>
        <w:t>event_type  varchar</w:t>
        <w:br/>
        <w:t>received_at timestamp</w:t>
        <w:br/>
        <w:t>UNIQUE (provider, event_id)</w:t>
      </w:r>
    </w:p>
    <w:p>
      <w:r>
        <w:t>Para deduplicar webhooks que el proveedor pueda reenviar. Antes de procesar un webhook, insertar acá; si la UNIQUE falla, ya estaba procesado y se ignora.</w:t>
      </w:r>
    </w:p>
    <w:p>
      <w:pPr>
        <w:pStyle w:val="Heading3"/>
      </w:pPr>
      <w:r>
        <w:t xml:space="preserve">Cambio en </w:t>
      </w:r>
      <w:r>
        <w:rPr>
          <w:rFonts w:ascii="Consolas" w:hAnsi="Consolas"/>
          <w:color w:val="8B2E2E"/>
          <w:sz w:val="20"/>
        </w:rPr>
        <w:t>usuarios</w:t>
      </w:r>
    </w:p>
    <w:p>
      <w:r>
        <w:t xml:space="preserve">Agregar </w:t>
      </w:r>
      <w:r>
        <w:rPr>
          <w:rFonts w:ascii="Consolas" w:hAnsi="Consolas"/>
          <w:color w:val="8B2E2E"/>
          <w:sz w:val="20"/>
        </w:rPr>
        <w:t>timezone varchar DEFAULT 'America/Argentina/Buenos_Aires'</w:t>
      </w:r>
      <w:r>
        <w:t xml:space="preserve"> para que los cron de emails respeten la hora local del usuario.</w:t>
      </w:r>
    </w:p>
    <w:p>
      <w:pPr>
        <w:pStyle w:val="Heading3"/>
      </w:pPr>
      <w:r>
        <w:t xml:space="preserve">NO se agrega </w:t>
      </w:r>
      <w:r>
        <w:rPr>
          <w:rFonts w:ascii="Consolas" w:hAnsi="Consolas"/>
          <w:color w:val="8B2E2E"/>
          <w:sz w:val="20"/>
        </w:rPr>
        <w:t>is_premium</w:t>
      </w:r>
      <w:r>
        <w:t xml:space="preserve"> a </w:t>
      </w:r>
      <w:r>
        <w:rPr>
          <w:rFonts w:ascii="Consolas" w:hAnsi="Consolas"/>
          <w:color w:val="8B2E2E"/>
          <w:sz w:val="20"/>
        </w:rPr>
        <w:t>usuarios</w:t>
      </w:r>
    </w:p>
    <w:p>
      <w:r>
        <w:t xml:space="preserve">La fuente de verdad es el join con </w:t>
      </w:r>
      <w:r>
        <w:rPr>
          <w:rFonts w:ascii="Consolas" w:hAnsi="Consolas"/>
          <w:color w:val="8B2E2E"/>
          <w:sz w:val="20"/>
        </w:rPr>
        <w:t>subscriptions</w:t>
      </w:r>
      <w:r>
        <w:t>. Propiedad computada en el modelo SQLAlchemy: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@property</w:t>
        <w:br/>
        <w:t>def is_premium(self) -&gt; bool:</w:t>
        <w:br/>
        <w:t xml:space="preserve">    return self.subscription is not None and \</w:t>
        <w:br/>
        <w:t xml:space="preserve">           self.subscription.status in ('trial', 'active')</w:t>
      </w:r>
    </w:p>
    <w:p>
      <w:r>
        <w:rPr>
          <w:b/>
        </w:rPr>
        <w:t>Por qué:</w:t>
      </w:r>
      <w:r>
        <w:t xml:space="preserve"> un boolean denormalizado se desincroniza con webhooks (ej. webhook llega tarde, usuario ya no es premium pero el bool dice que sí). Una sola fuente evita bugs caros.</w:t>
      </w:r>
    </w:p>
    <w:p>
      <w:pPr>
        <w:pStyle w:val="Heading2"/>
      </w:pPr>
      <w:r>
        <w:t>7. Gating en backend</w:t>
      </w:r>
    </w:p>
    <w:p>
      <w:r>
        <w:t>El gating se enforça en backend. Frontend solo muestra/oculta UI por conveniencia, pero la regla real está en endpoints.</w:t>
      </w:r>
    </w:p>
    <w:p>
      <w:pPr>
        <w:pStyle w:val="Heading3"/>
      </w:pPr>
      <w:r>
        <w:t xml:space="preserve">Helper: </w:t>
      </w:r>
      <w:r>
        <w:rPr>
          <w:rFonts w:ascii="Consolas" w:hAnsi="Consolas"/>
          <w:color w:val="8B2E2E"/>
          <w:sz w:val="20"/>
        </w:rPr>
        <w:t>Depends(require_premium)</w:t>
      </w:r>
    </w:p>
    <w:p>
      <w:r>
        <w:t xml:space="preserve">Dependency FastAPI análoga a </w:t>
      </w:r>
      <w:r>
        <w:rPr>
          <w:rFonts w:ascii="Consolas" w:hAnsi="Consolas"/>
          <w:color w:val="8B2E2E"/>
          <w:sz w:val="20"/>
        </w:rPr>
        <w:t>get_current_user</w:t>
      </w:r>
      <w:r>
        <w:t xml:space="preserve">. Si el usuario actual no es premium → </w:t>
      </w:r>
      <w:r>
        <w:rPr>
          <w:rFonts w:ascii="Consolas" w:hAnsi="Consolas"/>
          <w:color w:val="8B2E2E"/>
          <w:sz w:val="20"/>
        </w:rPr>
        <w:t>402 Payment Required</w:t>
      </w:r>
      <w:r>
        <w:t xml:space="preserve"> con body </w:t>
      </w:r>
      <w:r>
        <w:rPr>
          <w:rFonts w:ascii="Consolas" w:hAnsi="Consolas"/>
          <w:color w:val="8B2E2E"/>
          <w:sz w:val="20"/>
        </w:rPr>
        <w:t>{"error": "premium_required", "reason": &lt;string&gt;}</w:t>
      </w:r>
      <w:r>
        <w:t>.</w:t>
      </w:r>
    </w:p>
    <w:p>
      <w:pPr>
        <w:pStyle w:val="Heading3"/>
      </w:pPr>
      <w:r>
        <w:t>Endpoints afectados</w:t>
      </w:r>
    </w:p>
    <w:p>
      <w:r>
        <w:rPr>
          <w:b/>
        </w:rPr>
        <w:t>`POST /actividades`</w:t>
      </w:r>
    </w:p>
    <w:p>
      <w:pPr>
        <w:pStyle w:val="ListBullet"/>
      </w:pPr>
      <w:r>
        <w:t xml:space="preserve">Si free y </w:t>
      </w:r>
      <w:r>
        <w:rPr>
          <w:rFonts w:ascii="Consolas" w:hAnsi="Consolas"/>
          <w:color w:val="8B2E2E"/>
          <w:sz w:val="20"/>
        </w:rPr>
        <w:t>len(actividades_activas) &gt;= 10</w:t>
      </w:r>
      <w:r>
        <w:t xml:space="preserve"> → 402 </w:t>
      </w:r>
      <w:r>
        <w:rPr>
          <w:rFonts w:ascii="Consolas" w:hAnsi="Consolas"/>
          <w:color w:val="8B2E2E"/>
          <w:sz w:val="20"/>
        </w:rPr>
        <w:t>{reason: "actividad_limit", current: 10, max: 10}</w:t>
      </w:r>
    </w:p>
    <w:p>
      <w:pPr>
        <w:pStyle w:val="ListBullet"/>
      </w:pPr>
      <w:r>
        <w:t xml:space="preserve">Si free y payload contiene RRULE → 402 </w:t>
      </w:r>
      <w:r>
        <w:rPr>
          <w:rFonts w:ascii="Consolas" w:hAnsi="Consolas"/>
          <w:color w:val="8B2E2E"/>
          <w:sz w:val="20"/>
        </w:rPr>
        <w:t>{reason: "recurrence_premium"}</w:t>
      </w:r>
    </w:p>
    <w:p>
      <w:r>
        <w:rPr>
          <w:b/>
        </w:rPr>
        <w:t>`POST /reflexiones-libres` (nuevo)</w:t>
      </w:r>
    </w:p>
    <w:p>
      <w:pPr>
        <w:pStyle w:val="ListBullet"/>
      </w:pPr>
      <w:r>
        <w:t xml:space="preserve">Body: </w:t>
      </w:r>
      <w:r>
        <w:rPr>
          <w:rFonts w:ascii="Consolas" w:hAnsi="Consolas"/>
          <w:color w:val="8B2E2E"/>
          <w:sz w:val="20"/>
        </w:rPr>
        <w:t>{tipo: "sefira"|"arbol", sefira_id?: int, contenido: text}</w:t>
      </w:r>
    </w:p>
    <w:p>
      <w:pPr>
        <w:pStyle w:val="ListBullet"/>
      </w:pPr>
      <w:r>
        <w:t xml:space="preserve">Si free y ya hay 1 reflexión libre del mes calendario actual → 402 </w:t>
      </w:r>
      <w:r>
        <w:rPr>
          <w:rFonts w:ascii="Consolas" w:hAnsi="Consolas"/>
          <w:color w:val="8B2E2E"/>
          <w:sz w:val="20"/>
        </w:rPr>
        <w:t>{reason: "free_reflection_limit"}</w:t>
      </w:r>
    </w:p>
    <w:p>
      <w:pPr>
        <w:pStyle w:val="ListBullet"/>
      </w:pPr>
      <w:r>
        <w:t>El "mes" se mide por timezone del usuario</w:t>
      </w:r>
    </w:p>
    <w:p>
      <w:r>
        <w:rPr>
          <w:b/>
        </w:rPr>
        <w:t>`POST /respuestas`</w:t>
      </w:r>
    </w:p>
    <w:p>
      <w:pPr>
        <w:pStyle w:val="ListBullet"/>
      </w:pPr>
      <w:r>
        <w:t>Cooldown parametrizado: 7 días si premium, 30 días si free</w:t>
      </w:r>
    </w:p>
    <w:p>
      <w:pPr>
        <w:pStyle w:val="ListBullet"/>
      </w:pPr>
      <w:r>
        <w:t>Sigue siendo backend-enforced</w:t>
      </w:r>
    </w:p>
    <w:p>
      <w:r>
        <w:t>*</w:t>
      </w:r>
      <w:r>
        <w:rPr>
          <w:i/>
        </w:rPr>
        <w:t>`GET /evolucion/</w:t>
      </w:r>
      <w:r>
        <w:rPr>
          <w:rFonts w:ascii="Consolas" w:hAnsi="Consolas"/>
          <w:color w:val="8B2E2E"/>
          <w:sz w:val="20"/>
        </w:rPr>
        <w:t xml:space="preserve"> y </w:t>
      </w:r>
      <w:r>
        <w:t>GET /respuestas`**</w:t>
      </w:r>
    </w:p>
    <w:p>
      <w:pPr>
        <w:pStyle w:val="ListBullet"/>
      </w:pPr>
      <w:r>
        <w:t>Free: filtro automático de últimos 12 meses</w:t>
      </w:r>
    </w:p>
    <w:p>
      <w:pPr>
        <w:pStyle w:val="ListBullet"/>
      </w:pPr>
      <w:r>
        <w:t>Premium: sin filtro</w:t>
      </w:r>
    </w:p>
    <w:p>
      <w:pPr>
        <w:pStyle w:val="Heading3"/>
      </w:pPr>
      <w:r>
        <w:t>Estado del trial</w:t>
      </w:r>
    </w:p>
    <w:p>
      <w:r>
        <w:t xml:space="preserve">Durante </w:t>
      </w:r>
      <w:r>
        <w:rPr>
          <w:rFonts w:ascii="Consolas" w:hAnsi="Consolas"/>
          <w:color w:val="8B2E2E"/>
          <w:sz w:val="20"/>
        </w:rPr>
        <w:t>status='trial'</w:t>
      </w:r>
      <w:r>
        <w:t>, el usuario se trata como premium completo. El trial NO bloquea acceso a IA, emails, ni nada de premium.</w:t>
      </w:r>
    </w:p>
    <w:p>
      <w:pPr>
        <w:pStyle w:val="Heading3"/>
      </w:pPr>
      <w:r>
        <w:t>Migración de usuarios existentes</w:t>
      </w:r>
    </w:p>
    <w:p>
      <w:r>
        <w:t xml:space="preserve">Todos los usuarios actuales pasan automáticamente a free (no tienen row en </w:t>
      </w:r>
      <w:r>
        <w:rPr>
          <w:rFonts w:ascii="Consolas" w:hAnsi="Consolas"/>
          <w:color w:val="8B2E2E"/>
          <w:sz w:val="20"/>
        </w:rPr>
        <w:t>subscriptions</w:t>
      </w:r>
      <w:r>
        <w:t xml:space="preserve">). No requiere cambios en sus datos. La migración Alembic solo crea las tablas nuevas y la columna </w:t>
      </w:r>
      <w:r>
        <w:rPr>
          <w:rFonts w:ascii="Consolas" w:hAnsi="Consolas"/>
          <w:color w:val="8B2E2E"/>
          <w:sz w:val="20"/>
        </w:rPr>
        <w:t>timezone</w:t>
      </w:r>
      <w:r>
        <w:t>.</w:t>
      </w:r>
    </w:p>
    <w:p>
      <w:pPr>
        <w:pStyle w:val="Heading2"/>
      </w:pPr>
      <w:r>
        <w:t>8. Integración Lemonsqueezy</w:t>
      </w:r>
    </w:p>
    <w:p>
      <w:pPr>
        <w:pStyle w:val="Heading3"/>
      </w:pPr>
      <w:r>
        <w:t>Flujo de checkout</w:t>
      </w:r>
    </w:p>
    <w:p>
      <w:pPr>
        <w:pStyle w:val="ListNumber"/>
      </w:pPr>
      <w:r>
        <w:t>Usuario hace click "Suscribirse" en frontend</w:t>
      </w:r>
    </w:p>
    <w:p>
      <w:pPr>
        <w:pStyle w:val="ListNumber"/>
      </w:pPr>
      <w:r>
        <w:t xml:space="preserve">Frontend → </w:t>
      </w:r>
      <w:r>
        <w:rPr>
          <w:rFonts w:ascii="Consolas" w:hAnsi="Consolas"/>
          <w:color w:val="8B2E2E"/>
          <w:sz w:val="20"/>
        </w:rPr>
        <w:t>POST /billing/checkout {plan: "monthly"|"yearly", promo_code?: string}</w:t>
      </w:r>
    </w:p>
    <w:p>
      <w:pPr>
        <w:pStyle w:val="ListNumber"/>
      </w:pPr>
      <w:r>
        <w:t>Backend:</w:t>
      </w:r>
    </w:p>
    <w:p>
      <w:pPr>
        <w:pStyle w:val="ListBullet"/>
      </w:pPr>
      <w:r>
        <w:t xml:space="preserve">Si vino </w:t>
      </w:r>
      <w:r>
        <w:rPr>
          <w:rFonts w:ascii="Consolas" w:hAnsi="Consolas"/>
          <w:color w:val="8B2E2E"/>
          <w:sz w:val="20"/>
        </w:rPr>
        <w:t>promo_code</w:t>
      </w:r>
      <w:r>
        <w:t xml:space="preserve">: validar (existe, no expiró, </w:t>
      </w:r>
      <w:r>
        <w:rPr>
          <w:rFonts w:ascii="Consolas" w:hAnsi="Consolas"/>
          <w:color w:val="8B2E2E"/>
          <w:sz w:val="20"/>
        </w:rPr>
        <w:t>uses_count &lt; max_uses</w:t>
      </w:r>
      <w:r>
        <w:t>)</w:t>
      </w:r>
    </w:p>
    <w:p>
      <w:pPr>
        <w:pStyle w:val="ListBullet"/>
      </w:pPr>
      <w:r>
        <w:t>Llamar a Lemonsqueezy API para crear Checkout Session con: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variant_id</w:t>
      </w:r>
      <w:r>
        <w:t xml:space="preserve"> correspondiente al plan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custom_data: {usuario_id, promo_code?}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subscription_trial_period_days: 7</w:t>
      </w:r>
      <w:r>
        <w:t xml:space="preserve"> solo si promo válido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redirect_url: /billing/success</w:t>
      </w:r>
    </w:p>
    <w:p>
      <w:pPr>
        <w:pStyle w:val="ListBullet"/>
      </w:pPr>
      <w:r>
        <w:t xml:space="preserve">Devolver </w:t>
      </w:r>
      <w:r>
        <w:rPr>
          <w:rFonts w:ascii="Consolas" w:hAnsi="Consolas"/>
          <w:color w:val="8B2E2E"/>
          <w:sz w:val="20"/>
        </w:rPr>
        <w:t>{checkout_url}</w:t>
      </w:r>
      <w:r>
        <w:t xml:space="preserve"> al frontend</w:t>
      </w:r>
    </w:p>
    <w:p>
      <w:pPr>
        <w:pStyle w:val="ListNumber"/>
      </w:pPr>
      <w:r>
        <w:t xml:space="preserve">Frontend redirige a </w:t>
      </w:r>
      <w:r>
        <w:rPr>
          <w:rFonts w:ascii="Consolas" w:hAnsi="Consolas"/>
          <w:color w:val="8B2E2E"/>
          <w:sz w:val="20"/>
        </w:rPr>
        <w:t>checkout_url</w:t>
      </w:r>
    </w:p>
    <w:p>
      <w:pPr>
        <w:pStyle w:val="ListNumber"/>
      </w:pPr>
      <w:r>
        <w:t>Usuario completa el pago en hosted page de Lemonsqueezy</w:t>
      </w:r>
    </w:p>
    <w:p>
      <w:pPr>
        <w:pStyle w:val="ListNumber"/>
      </w:pPr>
      <w:r>
        <w:t xml:space="preserve">Lemonsqueezy redirige de vuelta a </w:t>
      </w:r>
      <w:r>
        <w:rPr>
          <w:rFonts w:ascii="Consolas" w:hAnsi="Consolas"/>
          <w:color w:val="8B2E2E"/>
          <w:sz w:val="20"/>
        </w:rPr>
        <w:t>/billing/success</w:t>
      </w:r>
      <w:r>
        <w:t xml:space="preserve"> (esto es UX puro — la fuente de verdad es el webhook)</w:t>
      </w:r>
    </w:p>
    <w:p>
      <w:pPr>
        <w:pStyle w:val="Heading3"/>
      </w:pPr>
      <w:r>
        <w:t xml:space="preserve">Webhook handler </w:t>
      </w:r>
      <w:r>
        <w:rPr>
          <w:rFonts w:ascii="Consolas" w:hAnsi="Consolas"/>
          <w:color w:val="8B2E2E"/>
          <w:sz w:val="20"/>
        </w:rPr>
        <w:t>POST /webhooks/lemonsqueezy</w:t>
      </w:r>
    </w:p>
    <w:p>
      <w:r>
        <w:rPr>
          <w:b/>
        </w:rPr>
        <w:t>Seguridad:</w:t>
      </w:r>
      <w:r>
        <w:t xml:space="preserve"> validar firma HMAC con </w:t>
      </w:r>
      <w:r>
        <w:rPr>
          <w:rFonts w:ascii="Consolas" w:hAnsi="Consolas"/>
          <w:color w:val="8B2E2E"/>
          <w:sz w:val="20"/>
        </w:rPr>
        <w:t>LEMONSQUEEZY_WEBHOOK_SECRET</w:t>
      </w:r>
      <w:r>
        <w:t>. Sin firma válida = 401, no procesar.</w:t>
      </w:r>
    </w:p>
    <w:p>
      <w:r>
        <w:rPr>
          <w:b/>
        </w:rPr>
        <w:t>Eventos manejados: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subscription_created</w:t>
      </w:r>
      <w:r>
        <w:t xml:space="preserve"> → crear row en </w:t>
      </w:r>
      <w:r>
        <w:rPr>
          <w:rFonts w:ascii="Consolas" w:hAnsi="Consolas"/>
          <w:color w:val="8B2E2E"/>
          <w:sz w:val="20"/>
        </w:rPr>
        <w:t>subscriptions</w:t>
      </w:r>
      <w:r>
        <w:t xml:space="preserve">. </w:t>
      </w:r>
      <w:r>
        <w:rPr>
          <w:rFonts w:ascii="Consolas" w:hAnsi="Consolas"/>
          <w:color w:val="8B2E2E"/>
          <w:sz w:val="20"/>
        </w:rPr>
        <w:t>status='trial'</w:t>
      </w:r>
      <w:r>
        <w:t xml:space="preserve"> si tiene </w:t>
      </w:r>
      <w:r>
        <w:rPr>
          <w:rFonts w:ascii="Consolas" w:hAnsi="Consolas"/>
          <w:color w:val="8B2E2E"/>
          <w:sz w:val="20"/>
        </w:rPr>
        <w:t>trial_ends_at</w:t>
      </w:r>
      <w:r>
        <w:t xml:space="preserve"> en payload, sino </w:t>
      </w:r>
      <w:r>
        <w:rPr>
          <w:rFonts w:ascii="Consolas" w:hAnsi="Consolas"/>
          <w:color w:val="8B2E2E"/>
          <w:sz w:val="20"/>
        </w:rPr>
        <w:t>status='active'</w:t>
      </w:r>
      <w:r>
        <w:t xml:space="preserve">. Crear row en </w:t>
      </w:r>
      <w:r>
        <w:rPr>
          <w:rFonts w:ascii="Consolas" w:hAnsi="Consolas"/>
          <w:color w:val="8B2E2E"/>
          <w:sz w:val="20"/>
        </w:rPr>
        <w:t>email_preferences</w:t>
      </w:r>
      <w:r>
        <w:t xml:space="preserve"> con defaults </w:t>
      </w:r>
      <w:r>
        <w:rPr>
          <w:rFonts w:ascii="Consolas" w:hAnsi="Consolas"/>
          <w:color w:val="8B2E2E"/>
          <w:sz w:val="20"/>
        </w:rPr>
        <w:t>true</w:t>
      </w:r>
      <w:r>
        <w:t xml:space="preserve">. Incrementar </w:t>
      </w:r>
      <w:r>
        <w:rPr>
          <w:rFonts w:ascii="Consolas" w:hAnsi="Consolas"/>
          <w:color w:val="8B2E2E"/>
          <w:sz w:val="20"/>
        </w:rPr>
        <w:t>uses_count</w:t>
      </w:r>
      <w:r>
        <w:t xml:space="preserve"> en </w:t>
      </w:r>
      <w:r>
        <w:rPr>
          <w:rFonts w:ascii="Consolas" w:hAnsi="Consolas"/>
          <w:color w:val="8B2E2E"/>
          <w:sz w:val="20"/>
        </w:rPr>
        <w:t>promo_codes</w:t>
      </w:r>
      <w:r>
        <w:t xml:space="preserve"> si aplica.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subscription_updated</w:t>
      </w:r>
      <w:r>
        <w:t xml:space="preserve"> → sincronizar status, plan, period_end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subscription_cancelled</w:t>
      </w:r>
      <w:r>
        <w:t xml:space="preserve"> → </w:t>
      </w:r>
      <w:r>
        <w:rPr>
          <w:rFonts w:ascii="Consolas" w:hAnsi="Consolas"/>
          <w:color w:val="8B2E2E"/>
          <w:sz w:val="20"/>
        </w:rPr>
        <w:t>status='canceled'</w:t>
      </w:r>
      <w:r>
        <w:t xml:space="preserve">, </w:t>
      </w:r>
      <w:r>
        <w:rPr>
          <w:rFonts w:ascii="Consolas" w:hAnsi="Consolas"/>
          <w:color w:val="8B2E2E"/>
          <w:sz w:val="20"/>
        </w:rPr>
        <w:t>canceled_at=now()</w:t>
      </w:r>
      <w:r>
        <w:t xml:space="preserve">. </w:t>
      </w:r>
      <w:r>
        <w:rPr>
          <w:b/>
        </w:rPr>
        <w:t>Mantiene acceso hasta `current_period_end`</w:t>
      </w:r>
      <w:r>
        <w:t>.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subscription_expired</w:t>
      </w:r>
      <w:r>
        <w:t xml:space="preserve"> → </w:t>
      </w:r>
      <w:r>
        <w:rPr>
          <w:rFonts w:ascii="Consolas" w:hAnsi="Consolas"/>
          <w:color w:val="8B2E2E"/>
          <w:sz w:val="20"/>
        </w:rPr>
        <w:t>status='expired'</w:t>
      </w:r>
      <w:r>
        <w:t>, usuario vuelve a tratarse como free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subscription_payment_failed</w:t>
      </w:r>
      <w:r>
        <w:t xml:space="preserve"> → </w:t>
      </w:r>
      <w:r>
        <w:rPr>
          <w:rFonts w:ascii="Consolas" w:hAnsi="Consolas"/>
          <w:color w:val="8B2E2E"/>
          <w:sz w:val="20"/>
        </w:rPr>
        <w:t>status='past_due'</w:t>
      </w:r>
      <w:r>
        <w:t>, mandar email al usuario avisando que la tarjeta falló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subscription_payment_recovered</w:t>
      </w:r>
      <w:r>
        <w:t xml:space="preserve"> → </w:t>
      </w:r>
      <w:r>
        <w:rPr>
          <w:rFonts w:ascii="Consolas" w:hAnsi="Consolas"/>
          <w:color w:val="8B2E2E"/>
          <w:sz w:val="20"/>
        </w:rPr>
        <w:t>status='active'</w:t>
      </w:r>
    </w:p>
    <w:p>
      <w:r>
        <w:rPr>
          <w:b/>
        </w:rPr>
        <w:t>Idempotencia:</w:t>
      </w:r>
      <w:r>
        <w:t xml:space="preserve"> Lemonsqueezy puede reenviar webhooks. Usar el </w:t>
      </w:r>
      <w:r>
        <w:rPr>
          <w:rFonts w:ascii="Consolas" w:hAnsi="Consolas"/>
          <w:color w:val="8B2E2E"/>
          <w:sz w:val="20"/>
        </w:rPr>
        <w:t>event_id</w:t>
      </w:r>
      <w:r>
        <w:t xml:space="preserve"> del payload para deduplicar (tabla </w:t>
      </w:r>
      <w:r>
        <w:rPr>
          <w:rFonts w:ascii="Consolas" w:hAnsi="Consolas"/>
          <w:color w:val="8B2E2E"/>
          <w:sz w:val="20"/>
        </w:rPr>
        <w:t>webhook_events</w:t>
      </w:r>
      <w:r>
        <w:t xml:space="preserve"> con UNIQUE constraint).</w:t>
      </w:r>
    </w:p>
    <w:p>
      <w:pPr>
        <w:pStyle w:val="Heading3"/>
      </w:pPr>
      <w:r>
        <w:t>Customer portal</w:t>
      </w:r>
    </w:p>
    <w:p>
      <w:r>
        <w:t xml:space="preserve">Endpoint </w:t>
      </w:r>
      <w:r>
        <w:rPr>
          <w:rFonts w:ascii="Consolas" w:hAnsi="Consolas"/>
          <w:color w:val="8B2E2E"/>
          <w:sz w:val="20"/>
        </w:rPr>
        <w:t>GET /billing/portal</w:t>
      </w:r>
      <w:r>
        <w:t xml:space="preserve"> → genera URL del portal de Lemonsqueezy con </w:t>
      </w:r>
      <w:r>
        <w:rPr>
          <w:rFonts w:ascii="Consolas" w:hAnsi="Consolas"/>
          <w:color w:val="8B2E2E"/>
          <w:sz w:val="20"/>
        </w:rPr>
        <w:t>customer.get()</w:t>
      </w:r>
      <w:r>
        <w:t xml:space="preserve"> y redirige al usuario. Desde ahí el usuario puede ver facturas, cambiar tarjeta, cancelar.</w:t>
      </w:r>
    </w:p>
    <w:p>
      <w:pPr>
        <w:pStyle w:val="Heading2"/>
      </w:pPr>
      <w:r>
        <w:t>9. UI: modales y páginas premium</w:t>
      </w:r>
    </w:p>
    <w:p>
      <w:pPr>
        <w:pStyle w:val="Heading3"/>
      </w:pPr>
      <w:r>
        <w:t xml:space="preserve">Página </w:t>
      </w:r>
      <w:r>
        <w:rPr>
          <w:rFonts w:ascii="Consolas" w:hAnsi="Consolas"/>
          <w:color w:val="8B2E2E"/>
          <w:sz w:val="20"/>
        </w:rPr>
        <w:t>/premium</w:t>
      </w:r>
    </w:p>
    <w:p>
      <w:pPr>
        <w:pStyle w:val="ListBullet"/>
      </w:pPr>
      <w:r>
        <w:rPr>
          <w:b/>
        </w:rPr>
        <w:t>Hero</w:t>
      </w:r>
      <w:r>
        <w:t>: "Profundizá en vos. Acá están las herramientas." (copy aspiracional, no agresivo)</w:t>
      </w:r>
    </w:p>
    <w:p>
      <w:pPr>
        <w:pStyle w:val="ListBullet"/>
      </w:pPr>
      <w:r>
        <w:rPr>
          <w:b/>
        </w:rPr>
        <w:t>Tabla comparativa Free vs Premium</w:t>
      </w:r>
      <w:r>
        <w:t xml:space="preserve"> prominente, side-by-side, con checkmarks</w:t>
      </w:r>
    </w:p>
    <w:p>
      <w:pPr>
        <w:pStyle w:val="ListBullet"/>
      </w:pPr>
      <w:r>
        <w:rPr>
          <w:b/>
        </w:rPr>
        <w:t>Toggle Mensual / Anual</w:t>
      </w:r>
      <w:r>
        <w:t xml:space="preserve"> (anual destacado con "-2 meses gratis")</w:t>
      </w:r>
    </w:p>
    <w:p>
      <w:pPr>
        <w:pStyle w:val="ListBullet"/>
      </w:pPr>
      <w:r>
        <w:rPr>
          <w:b/>
        </w:rPr>
        <w:t>CTA principal</w:t>
      </w:r>
      <w:r>
        <w:t xml:space="preserve">: "Suscribirse" → </w:t>
      </w:r>
      <w:r>
        <w:rPr>
          <w:rFonts w:ascii="Consolas" w:hAnsi="Consolas"/>
          <w:color w:val="8B2E2E"/>
          <w:sz w:val="20"/>
        </w:rPr>
        <w:t>POST /billing/checkout</w:t>
      </w:r>
    </w:p>
    <w:p>
      <w:pPr>
        <w:pStyle w:val="ListBullet"/>
      </w:pPr>
      <w:r>
        <w:rPr>
          <w:b/>
        </w:rPr>
        <w:t>Banner condicional</w:t>
      </w:r>
      <w:r>
        <w:t xml:space="preserve">: si llega con </w:t>
      </w:r>
      <w:r>
        <w:rPr>
          <w:rFonts w:ascii="Consolas" w:hAnsi="Consolas"/>
          <w:color w:val="8B2E2E"/>
          <w:sz w:val="20"/>
        </w:rPr>
        <w:t>?promo=XYZ</w:t>
      </w:r>
      <w:r>
        <w:t xml:space="preserve"> válido, mostrar "7 días gratis con este enlace"</w:t>
      </w:r>
    </w:p>
    <w:p>
      <w:pPr>
        <w:pStyle w:val="ListBullet"/>
      </w:pPr>
      <w:r>
        <w:rPr>
          <w:b/>
        </w:rPr>
        <w:t>FAQ</w:t>
      </w:r>
      <w:r>
        <w:t xml:space="preserve"> corta (4-5 preguntas: ¿cómo cancelo?, ¿qué pasa con mis datos si cancelo?, ¿cuándo se cobra?, ¿reembolsos?)</w:t>
      </w:r>
    </w:p>
    <w:p>
      <w:pPr>
        <w:pStyle w:val="ListBullet"/>
      </w:pPr>
      <w:r>
        <w:rPr>
          <w:b/>
        </w:rPr>
        <w:t>Footer</w:t>
      </w:r>
      <w:r>
        <w:t xml:space="preserve"> con links a términos y privacidad</w:t>
      </w:r>
    </w:p>
    <w:p>
      <w:pPr>
        <w:pStyle w:val="Heading3"/>
      </w:pPr>
      <w:r>
        <w:t xml:space="preserve">Componente </w:t>
      </w:r>
      <w:r>
        <w:rPr>
          <w:rFonts w:ascii="Consolas" w:hAnsi="Consolas"/>
          <w:color w:val="8B2E2E"/>
          <w:sz w:val="20"/>
        </w:rPr>
        <w:t>&lt;PremiumGate reason="..." /&gt;</w:t>
      </w:r>
    </w:p>
    <w:p>
      <w:r>
        <w:t>Modal reusable que se abre desde cualquier gate. Estructura:</w:t>
      </w:r>
    </w:p>
    <w:p>
      <w:pPr>
        <w:pStyle w:val="ListNumber"/>
      </w:pPr>
      <w:r>
        <w:t xml:space="preserve">Mensaje contextual según </w:t>
      </w:r>
      <w:r>
        <w:rPr>
          <w:rFonts w:ascii="Consolas" w:hAnsi="Consolas"/>
          <w:color w:val="8B2E2E"/>
          <w:sz w:val="20"/>
        </w:rPr>
        <w:t>reason</w:t>
      </w:r>
      <w:r>
        <w:t>: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actividad_limit</w:t>
      </w:r>
      <w:r>
        <w:t>: "Alcanzaste el límite de 10 actividades en tu cuenta gratuita"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recurrence_premium</w:t>
      </w:r>
      <w:r>
        <w:t>: "Las actividades recurrentes son parte de Premium"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free_reflection_limit</w:t>
      </w:r>
      <w:r>
        <w:t>: "Ya hiciste tu reflexión libre del mes. Premium te da reflexión sin límite"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cooldown</w:t>
      </w:r>
      <w:r>
        <w:t>: "Premium acorta el cooldown de 30 a 7 días"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historico</w:t>
      </w:r>
      <w:r>
        <w:t>: "Tu historial completo está disponible en Premium"</w:t>
      </w:r>
    </w:p>
    <w:p>
      <w:pPr>
        <w:pStyle w:val="ListNumber"/>
      </w:pPr>
      <w:r>
        <w:t>Mini-resumen de Premium (3-4 bullets, no la página entera)</w:t>
      </w:r>
    </w:p>
    <w:p>
      <w:pPr>
        <w:pStyle w:val="ListNumber"/>
      </w:pPr>
      <w:r>
        <w:t xml:space="preserve">Botón primario "Ver planes" → navega a </w:t>
      </w:r>
      <w:r>
        <w:rPr>
          <w:rFonts w:ascii="Consolas" w:hAnsi="Consolas"/>
          <w:color w:val="8B2E2E"/>
          <w:sz w:val="20"/>
        </w:rPr>
        <w:t>/premium</w:t>
      </w:r>
    </w:p>
    <w:p>
      <w:pPr>
        <w:pStyle w:val="ListNumber"/>
      </w:pPr>
      <w:r>
        <w:t>Botón secundario "Ahora no" → cierra</w:t>
      </w:r>
    </w:p>
    <w:p>
      <w:pPr>
        <w:pStyle w:val="Heading3"/>
      </w:pPr>
      <w:r>
        <w:t>Gancho de conversión: reflexión libre post-escritura</w:t>
      </w:r>
    </w:p>
    <w:p>
      <w:pPr>
        <w:pStyle w:val="ListNumber"/>
      </w:pPr>
      <w:r>
        <w:t xml:space="preserve">Usuario hace click "Nueva reflexión libre" — </w:t>
      </w:r>
      <w:r>
        <w:rPr>
          <w:b/>
        </w:rPr>
        <w:t>no hay gate al abrir</w:t>
      </w:r>
      <w:r>
        <w:t xml:space="preserve"> (la fricción mata el engagement)</w:t>
      </w:r>
    </w:p>
    <w:p>
      <w:pPr>
        <w:pStyle w:val="ListNumber"/>
      </w:pPr>
      <w:r>
        <w:t>Escribe su reflexión completa en el editor</w:t>
      </w:r>
    </w:p>
    <w:p>
      <w:pPr>
        <w:pStyle w:val="ListNumber"/>
      </w:pPr>
      <w:r>
        <w:t>Hace click "Guardar"</w:t>
      </w:r>
    </w:p>
    <w:p>
      <w:pPr>
        <w:pStyle w:val="ListNumber"/>
      </w:pPr>
      <w:r>
        <w:t>Backend responde 402 si ya gastó la del mes</w:t>
      </w:r>
    </w:p>
    <w:p>
      <w:pPr>
        <w:pStyle w:val="ListNumber"/>
      </w:pPr>
      <w:r>
        <w:t xml:space="preserve">Frontend muestra </w:t>
      </w:r>
      <w:r>
        <w:rPr>
          <w:rFonts w:ascii="Consolas" w:hAnsi="Consolas"/>
          <w:color w:val="8B2E2E"/>
          <w:sz w:val="20"/>
        </w:rPr>
        <w:t>&lt;PremiumGate reason="free_reflection_limit" /&gt;</w:t>
      </w:r>
      <w:r>
        <w:t xml:space="preserve"> </w:t>
      </w:r>
      <w:r>
        <w:rPr>
          <w:b/>
        </w:rPr>
        <w:t>sin perder el contenido escrito</w:t>
      </w:r>
      <w:r>
        <w:t xml:space="preserve"> (queda en draft local, se restaura al volver)</w:t>
      </w:r>
    </w:p>
    <w:p>
      <w:pPr>
        <w:pStyle w:val="ListNumber"/>
      </w:pPr>
      <w:r>
        <w:t>Si convierte y vuelve, el draft se guarda automático</w:t>
      </w:r>
    </w:p>
    <w:p>
      <w:pPr>
        <w:pStyle w:val="Heading3"/>
      </w:pPr>
      <w:r>
        <w:t>Sección "Mi Cuenta → Suscripción"</w:t>
      </w:r>
    </w:p>
    <w:p>
      <w:r>
        <w:t>Nueva subsección en cuenta. Muestra:</w:t>
      </w:r>
    </w:p>
    <w:p>
      <w:pPr>
        <w:pStyle w:val="ListBullet"/>
      </w:pPr>
      <w:r>
        <w:t>Si free: "Sos usuario Free" + CTA "Ver Premium"</w:t>
      </w:r>
    </w:p>
    <w:p>
      <w:pPr>
        <w:pStyle w:val="ListBullet"/>
      </w:pPr>
      <w:r>
        <w:t>Si premium o trial: tipo de plan, próxima fecha de cobro, botón "Gestionar suscripción" → portal Lemonsqueezy</w:t>
      </w:r>
    </w:p>
    <w:p>
      <w:pPr>
        <w:pStyle w:val="ListBullet"/>
      </w:pPr>
      <w:r>
        <w:t>4 toggles de preferencias de email (independientes de cancelación)</w:t>
      </w:r>
    </w:p>
    <w:p>
      <w:pPr>
        <w:pStyle w:val="Heading2"/>
      </w:pPr>
      <w:r>
        <w:t>10. Sistema de emails</w:t>
      </w:r>
    </w:p>
    <w:p>
      <w:pPr>
        <w:pStyle w:val="Heading3"/>
      </w:pPr>
      <w:r>
        <w:t>Stack</w:t>
      </w:r>
    </w:p>
    <w:p>
      <w:r>
        <w:rPr>
          <w:b/>
        </w:rPr>
        <w:t>Resend</w:t>
      </w:r>
      <w:r>
        <w:t xml:space="preserve"> como proveedor.</w:t>
      </w:r>
    </w:p>
    <w:p>
      <w:pPr>
        <w:pStyle w:val="ListBullet"/>
      </w:pPr>
      <w:r>
        <w:t>$0 hasta 3k emails/mes, $20/mes hasta 50k</w:t>
      </w:r>
    </w:p>
    <w:p>
      <w:pPr>
        <w:pStyle w:val="ListBullet"/>
      </w:pPr>
      <w:r>
        <w:t>React Email para templates (mismas convenciones que el frontend)</w:t>
      </w:r>
    </w:p>
    <w:p>
      <w:pPr>
        <w:pStyle w:val="ListBullet"/>
      </w:pPr>
      <w:r>
        <w:t>Manejo automático de bounces/complaints</w:t>
      </w:r>
    </w:p>
    <w:p>
      <w:pPr>
        <w:pStyle w:val="Heading3"/>
      </w:pPr>
      <w:r>
        <w:t>Templates (React Email)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WeeklySummaryEmail</w:t>
      </w:r>
      <w:r>
        <w:t>: top sefirot de la semana del usuario, actividades, reflexiones, insight de IA, link al app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MonthlySummaryEmail</w:t>
      </w:r>
      <w:r>
        <w:t>: evolución del mes con sparkline por sefirá, comparativa con mes anterior, insight de IA más largo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ImbalanceAlertEmail</w:t>
      </w:r>
      <w:r>
        <w:t>: corto. "Hace 14 días que [Sefirá] no recibe atención"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ReflectionReminderEmail</w:t>
      </w:r>
      <w:r>
        <w:t>: pregunta guía disponible, fragmento de su última reflexión para reconectar</w:t>
      </w:r>
    </w:p>
    <w:p>
      <w:r>
        <w:rPr>
          <w:b/>
        </w:rPr>
        <w:t>Footer común:</w:t>
      </w:r>
      <w:r>
        <w:t xml:space="preserve"> link "Gestionar preferencias" + link "Cancelar suscripción". </w:t>
      </w:r>
      <w:r>
        <w:rPr>
          <w:b/>
        </w:rPr>
        <w:t>Tono:</w:t>
      </w:r>
      <w:r>
        <w:t xml:space="preserve"> acorde al diseño Templo Digital — sobrio, no marketinero, gold-on-black.</w:t>
      </w:r>
    </w:p>
    <w:p>
      <w:pPr>
        <w:pStyle w:val="Heading3"/>
      </w:pPr>
      <w:r>
        <w:t>Jobs programados (APScheduler)</w:t>
      </w:r>
    </w:p>
    <w:p>
      <w:r>
        <w:t>APScheduler dentro del proceso FastAPI. Suficiente para los volúmenes esperados de un MVP/early-stage. Si en el futuro el volumen supera ~1000 usuarios premium activos o aparecen problemas de reliability con restarts, considerar migrar a Celery + Redis o cron externo del sistema (fuera de scope de este spec).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cron_weekly_summary</w:t>
      </w:r>
      <w:r>
        <w:t>: domingos 09:00 en timezone del usuario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cron_monthly_summary</w:t>
      </w:r>
      <w:r>
        <w:t>: día 1 de cada mes 09:00 en timezone del usuario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cron_imbalance_check</w:t>
      </w:r>
      <w:r>
        <w:t>: cada noche 02:00 UTC. Para cada premium, evalúa si alguna sefirá tiene &gt;14 días sin actividad o reflexión. Si sí, manda alerta (con dedupe — no manda 2 alertas por la misma sefirá en menos de 7 días)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cron_reflection_reminder</w:t>
      </w:r>
      <w:r>
        <w:t>: cada noche 02:00 UTC. Manda solo si el usuario no entró en &gt;=7 días Y hay preguntas guía disponibles</w:t>
      </w:r>
    </w:p>
    <w:p>
      <w:pPr>
        <w:pStyle w:val="Heading3"/>
      </w:pPr>
      <w:r>
        <w:t>Generación de contenido con IA</w:t>
      </w:r>
    </w:p>
    <w:p>
      <w:r>
        <w:t>Contrato con el motor de IA (rama paralela):</w:t>
      </w:r>
    </w:p>
    <w:p>
      <w:pPr>
        <w:pStyle w:val="ListBullet"/>
      </w:pPr>
      <w:r>
        <w:t xml:space="preserve">Endpoint interno </w:t>
      </w:r>
      <w:r>
        <w:rPr>
          <w:rFonts w:ascii="Consolas" w:hAnsi="Consolas"/>
          <w:color w:val="8B2E2E"/>
          <w:sz w:val="20"/>
        </w:rPr>
        <w:t>POST /ai/insight</w:t>
      </w:r>
    </w:p>
    <w:p>
      <w:pPr>
        <w:pStyle w:val="ListBullet"/>
      </w:pPr>
      <w:r>
        <w:t xml:space="preserve">Input: </w:t>
      </w:r>
      <w:r>
        <w:rPr>
          <w:rFonts w:ascii="Consolas" w:hAnsi="Consolas"/>
          <w:color w:val="8B2E2E"/>
          <w:sz w:val="20"/>
        </w:rPr>
        <w:t>{usuario_id, tipo: "weekly"|"monthly"|"imbalance"|"reminder", periodo_start, periodo_end}</w:t>
      </w:r>
    </w:p>
    <w:p>
      <w:pPr>
        <w:pStyle w:val="ListBullet"/>
      </w:pPr>
      <w:r>
        <w:t xml:space="preserve">Output: </w:t>
      </w:r>
      <w:r>
        <w:rPr>
          <w:rFonts w:ascii="Consolas" w:hAnsi="Consolas"/>
          <w:color w:val="8B2E2E"/>
          <w:sz w:val="20"/>
        </w:rPr>
        <w:t>{insight: string}</w:t>
      </w:r>
      <w:r>
        <w:t xml:space="preserve"> (1-3 párrafos en español, tono cabalístico, máx 800 chars)</w:t>
      </w:r>
    </w:p>
    <w:p>
      <w:r>
        <w:rPr>
          <w:b/>
        </w:rPr>
        <w:t>Fallback (Fase 1, sin IA):</w:t>
      </w:r>
      <w:r>
        <w:t xml:space="preserve"> si el endpoint IA aún no responde, los templates usan plantillas con datos crudos ("Esta semana sumaste 5 actividades en Tiferet, 3 en Jesed"). Funcional pero no es la promesa completa.</w:t>
      </w:r>
    </w:p>
    <w:p>
      <w:pPr>
        <w:pStyle w:val="Heading3"/>
      </w:pPr>
      <w:r>
        <w:t>Idempotencia</w:t>
      </w:r>
    </w:p>
    <w:p>
      <w:r>
        <w:t xml:space="preserve">Cada email tiene </w:t>
      </w:r>
      <w:r>
        <w:rPr>
          <w:rFonts w:ascii="Consolas" w:hAnsi="Consolas"/>
          <w:color w:val="8B2E2E"/>
          <w:sz w:val="20"/>
        </w:rPr>
        <w:t>idempotency_key = {usuario_id}-{tipo}-{periodo}</w:t>
      </w:r>
      <w:r>
        <w:t xml:space="preserve">. UNIQUE constraint en </w:t>
      </w:r>
      <w:r>
        <w:rPr>
          <w:rFonts w:ascii="Consolas" w:hAnsi="Consolas"/>
          <w:color w:val="8B2E2E"/>
          <w:sz w:val="20"/>
        </w:rPr>
        <w:t>email_log</w:t>
      </w:r>
      <w:r>
        <w:t>. Si el cron corre dos veces, no se envía duplicado.</w:t>
      </w:r>
    </w:p>
    <w:p>
      <w:pPr>
        <w:pStyle w:val="Heading3"/>
      </w:pPr>
      <w:r>
        <w:t>Tracking y deliverability</w:t>
      </w:r>
    </w:p>
    <w:p>
      <w:pPr>
        <w:pStyle w:val="ListBullet"/>
      </w:pPr>
      <w:r>
        <w:t xml:space="preserve">Webhook de Resend → registramos </w:t>
      </w:r>
      <w:r>
        <w:rPr>
          <w:rFonts w:ascii="Consolas" w:hAnsi="Consolas"/>
          <w:color w:val="8B2E2E"/>
          <w:sz w:val="20"/>
        </w:rPr>
        <w:t>delivered</w:t>
      </w:r>
      <w:r>
        <w:t xml:space="preserve">, </w:t>
      </w:r>
      <w:r>
        <w:rPr>
          <w:rFonts w:ascii="Consolas" w:hAnsi="Consolas"/>
          <w:color w:val="8B2E2E"/>
          <w:sz w:val="20"/>
        </w:rPr>
        <w:t>bounced</w:t>
      </w:r>
      <w:r>
        <w:t xml:space="preserve">, </w:t>
      </w:r>
      <w:r>
        <w:rPr>
          <w:rFonts w:ascii="Consolas" w:hAnsi="Consolas"/>
          <w:color w:val="8B2E2E"/>
          <w:sz w:val="20"/>
        </w:rPr>
        <w:t>complained</w:t>
      </w:r>
      <w:r>
        <w:t xml:space="preserve"> en </w:t>
      </w:r>
      <w:r>
        <w:rPr>
          <w:rFonts w:ascii="Consolas" w:hAnsi="Consolas"/>
          <w:color w:val="8B2E2E"/>
          <w:sz w:val="20"/>
        </w:rPr>
        <w:t>email_log</w:t>
      </w:r>
    </w:p>
    <w:p>
      <w:pPr>
        <w:pStyle w:val="ListBullet"/>
      </w:pPr>
      <w:r>
        <w:t>Si un usuario acumula 3 bounces (hard bounces), pausamos envíos automáticamente y marcamos en su cuenta</w:t>
      </w:r>
    </w:p>
    <w:p>
      <w:pPr>
        <w:pStyle w:val="Heading2"/>
      </w:pPr>
      <w:r>
        <w:t>11. Rollout en 2 fases</w:t>
      </w:r>
    </w:p>
    <w:p>
      <w:pPr>
        <w:pStyle w:val="Heading3"/>
      </w:pPr>
      <w:r>
        <w:t>Fase 1 — Infraestructura premium (esta rama)</w:t>
      </w:r>
    </w:p>
    <w:p>
      <w:r>
        <w:rPr>
          <w:b/>
        </w:rPr>
        <w:t>Salida:</w:t>
      </w:r>
      <w:r>
        <w:t xml:space="preserve"> premium se puede activar pero NO se lanza al público. Funcionalmente entrega "sin topes + emails con datos crudos". No es la promesa completa.</w:t>
      </w:r>
    </w:p>
    <w:p>
      <w:r>
        <w:t>Incluye:</w:t>
      </w:r>
    </w:p>
    <w:p>
      <w:pPr>
        <w:pStyle w:val="ListBullet"/>
      </w:pPr>
      <w:r>
        <w:t xml:space="preserve">Migración: 3 tablas nuevas + columna </w:t>
      </w:r>
      <w:r>
        <w:rPr>
          <w:rFonts w:ascii="Consolas" w:hAnsi="Consolas"/>
          <w:color w:val="8B2E2E"/>
          <w:sz w:val="20"/>
        </w:rPr>
        <w:t>timezone</w:t>
      </w:r>
      <w:r>
        <w:t xml:space="preserve"> + tabla </w:t>
      </w:r>
      <w:r>
        <w:rPr>
          <w:rFonts w:ascii="Consolas" w:hAnsi="Consolas"/>
          <w:color w:val="8B2E2E"/>
          <w:sz w:val="20"/>
        </w:rPr>
        <w:t>webhook_events</w:t>
      </w:r>
    </w:p>
    <w:p>
      <w:pPr>
        <w:pStyle w:val="ListBullet"/>
      </w:pPr>
      <w:r>
        <w:t>Endpoints de gating (</w:t>
      </w:r>
      <w:r>
        <w:rPr>
          <w:rFonts w:ascii="Consolas" w:hAnsi="Consolas"/>
          <w:color w:val="8B2E2E"/>
          <w:sz w:val="20"/>
        </w:rPr>
        <w:t>require_premium</w:t>
      </w:r>
      <w:r>
        <w:t xml:space="preserve">, conteos, </w:t>
      </w:r>
      <w:r>
        <w:rPr>
          <w:rFonts w:ascii="Consolas" w:hAnsi="Consolas"/>
          <w:color w:val="8B2E2E"/>
          <w:sz w:val="20"/>
        </w:rPr>
        <w:t>/billing/*</w:t>
      </w:r>
      <w:r>
        <w:t>)</w:t>
      </w:r>
    </w:p>
    <w:p>
      <w:pPr>
        <w:pStyle w:val="ListBullet"/>
      </w:pPr>
      <w:r>
        <w:t>Integración Lemonsqueezy (checkout + webhooks + portal)</w:t>
      </w:r>
    </w:p>
    <w:p>
      <w:pPr>
        <w:pStyle w:val="ListBullet"/>
      </w:pPr>
      <w:r>
        <w:t xml:space="preserve">UI: </w:t>
      </w:r>
      <w:r>
        <w:rPr>
          <w:rFonts w:ascii="Consolas" w:hAnsi="Consolas"/>
          <w:color w:val="8B2E2E"/>
          <w:sz w:val="20"/>
        </w:rPr>
        <w:t>/premium</w:t>
      </w:r>
      <w:r>
        <w:t xml:space="preserve"> + </w:t>
      </w:r>
      <w:r>
        <w:rPr>
          <w:rFonts w:ascii="Consolas" w:hAnsi="Consolas"/>
          <w:color w:val="8B2E2E"/>
          <w:sz w:val="20"/>
        </w:rPr>
        <w:t>PremiumGate</w:t>
      </w:r>
      <w:r>
        <w:t xml:space="preserve"> + sección "Mi Cuenta → Suscripción"</w:t>
      </w:r>
    </w:p>
    <w:p>
      <w:pPr>
        <w:pStyle w:val="ListBullet"/>
      </w:pPr>
      <w:r>
        <w:t>Modal de paywall post-escritura en reflexión libre</w:t>
      </w:r>
    </w:p>
    <w:p>
      <w:pPr>
        <w:pStyle w:val="ListBullet"/>
      </w:pPr>
      <w:r>
        <w:t>Sistema de emails con templates y plantillas genéricas (sin IA generativa)</w:t>
      </w:r>
    </w:p>
    <w:p>
      <w:pPr>
        <w:pStyle w:val="ListBullet"/>
      </w:pPr>
      <w:r>
        <w:t xml:space="preserve">Cron jobs implementados y operativos, pero </w:t>
      </w:r>
      <w:r>
        <w:rPr>
          <w:rFonts w:ascii="Consolas" w:hAnsi="Consolas"/>
          <w:color w:val="8B2E2E"/>
          <w:sz w:val="20"/>
        </w:rPr>
        <w:t>/premium</w:t>
      </w:r>
      <w:r>
        <w:t xml:space="preserve"> aún no aparece en la navegación pública: solo se accede con URL directa + código promo. Esto permite probar end-to-end con un grupo cerrado de usuarios reales antes del launch público.</w:t>
      </w:r>
    </w:p>
    <w:p>
      <w:pPr>
        <w:pStyle w:val="Heading3"/>
      </w:pPr>
      <w:r>
        <w:t>Fase 2 — Plug del motor de IA (cuando la rama paralela esté lista)</w:t>
      </w:r>
    </w:p>
    <w:p>
      <w:pPr>
        <w:pStyle w:val="ListBullet"/>
      </w:pPr>
      <w:r>
        <w:t xml:space="preserve">Endpoint </w:t>
      </w:r>
      <w:r>
        <w:rPr>
          <w:rFonts w:ascii="Consolas" w:hAnsi="Consolas"/>
          <w:color w:val="8B2E2E"/>
          <w:sz w:val="20"/>
        </w:rPr>
        <w:t>POST /ai/insight</w:t>
      </w:r>
      <w:r>
        <w:t xml:space="preserve"> reemplaza plantillas genéricas</w:t>
      </w:r>
    </w:p>
    <w:p>
      <w:pPr>
        <w:pStyle w:val="ListBullet"/>
      </w:pPr>
      <w:r>
        <w:t>Devoluciones personalizadas en reflexiones (libres y de pregunta guía)</w:t>
      </w:r>
    </w:p>
    <w:p>
      <w:pPr>
        <w:pStyle w:val="ListBullet"/>
      </w:pPr>
      <w:r>
        <w:t>Emails toman insights de IA</w:t>
      </w:r>
    </w:p>
    <w:p>
      <w:pPr>
        <w:pStyle w:val="ListBullet"/>
      </w:pPr>
      <w:r>
        <w:rPr>
          <w:b/>
        </w:rPr>
        <w:t>Launch público:</w:t>
      </w:r>
      <w:r>
        <w:t xml:space="preserve"> campaña con códigos promo activos, página </w:t>
      </w:r>
      <w:r>
        <w:rPr>
          <w:rFonts w:ascii="Consolas" w:hAnsi="Consolas"/>
          <w:color w:val="8B2E2E"/>
          <w:sz w:val="20"/>
        </w:rPr>
        <w:t>/premium</w:t>
      </w:r>
      <w:r>
        <w:t xml:space="preserve"> en navegación</w:t>
      </w:r>
    </w:p>
    <w:p>
      <w:pPr>
        <w:pStyle w:val="Heading2"/>
      </w:pPr>
      <w:r>
        <w:t>12. Configuración necesaria fuera del código</w:t>
      </w:r>
    </w:p>
    <w:p>
      <w:pPr>
        <w:pStyle w:val="ListBullet"/>
      </w:pPr>
      <w:r>
        <w:t xml:space="preserve">Cuenta de </w:t>
      </w:r>
      <w:r>
        <w:rPr>
          <w:b/>
        </w:rPr>
        <w:t>Lemonsqueezy</w:t>
      </w:r>
      <w:r>
        <w:t xml:space="preserve"> + producto + 2 variantes + webhook configurado</w:t>
      </w:r>
    </w:p>
    <w:p>
      <w:pPr>
        <w:pStyle w:val="ListBullet"/>
      </w:pPr>
      <w:r>
        <w:t xml:space="preserve">Cuenta de </w:t>
      </w:r>
      <w:r>
        <w:rPr>
          <w:b/>
        </w:rPr>
        <w:t>Resend</w:t>
      </w:r>
      <w:r>
        <w:t xml:space="preserve"> + dominio verificado (DKIM + SPF + DMARC)</w:t>
      </w:r>
    </w:p>
    <w:p>
      <w:pPr>
        <w:pStyle w:val="ListBullet"/>
      </w:pPr>
      <w:r>
        <w:t>Variables de entorno en backend: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LEMONSQUEEZY_API_KEY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LEMONSQUEEZY_STORE_ID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LEMONSQUEEZY_VARIANT_MONTHLY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LEMONSQUEEZY_VARIANT_YEARLY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LEMONSQUEEZY_WEBHOOK_SECRET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RESEND_API_KEY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FROM_EMAIL</w:t>
      </w:r>
      <w:r>
        <w:t xml:space="preserve"> (ej. "Kabbalah Space &lt;hola@kabbalahspace.app&gt;")</w:t>
      </w:r>
    </w:p>
    <w:p>
      <w:pPr>
        <w:pStyle w:val="ListBullet"/>
      </w:pPr>
      <w:r>
        <w:rPr>
          <w:rFonts w:ascii="Consolas" w:hAnsi="Consolas"/>
          <w:color w:val="8B2E2E"/>
          <w:sz w:val="20"/>
        </w:rPr>
        <w:t>FRONTEND_URL</w:t>
      </w:r>
      <w:r>
        <w:t xml:space="preserve"> (ya existe, se reutiliza)</w:t>
      </w:r>
    </w:p>
    <w:p>
      <w:pPr>
        <w:pStyle w:val="Heading2"/>
      </w:pPr>
      <w:r>
        <w:t>13. Tests críticos</w:t>
      </w:r>
    </w:p>
    <w:p>
      <w:pPr>
        <w:pStyle w:val="ListBullet"/>
      </w:pPr>
      <w:r>
        <w:rPr>
          <w:b/>
        </w:rPr>
        <w:t>Webhook handler</w:t>
      </w:r>
      <w:r>
        <w:t xml:space="preserve">: cada evento de Lemonsqueezy con payload real (de docs) — </w:t>
      </w:r>
      <w:r>
        <w:rPr>
          <w:rFonts w:ascii="Consolas" w:hAnsi="Consolas"/>
          <w:color w:val="8B2E2E"/>
          <w:sz w:val="20"/>
        </w:rPr>
        <w:t>subscription_created</w:t>
      </w:r>
      <w:r>
        <w:t xml:space="preserve">, </w:t>
      </w:r>
      <w:r>
        <w:rPr>
          <w:rFonts w:ascii="Consolas" w:hAnsi="Consolas"/>
          <w:color w:val="8B2E2E"/>
          <w:sz w:val="20"/>
        </w:rPr>
        <w:t>_updated</w:t>
      </w:r>
      <w:r>
        <w:t xml:space="preserve">, </w:t>
      </w:r>
      <w:r>
        <w:rPr>
          <w:rFonts w:ascii="Consolas" w:hAnsi="Consolas"/>
          <w:color w:val="8B2E2E"/>
          <w:sz w:val="20"/>
        </w:rPr>
        <w:t>_cancelled</w:t>
      </w:r>
      <w:r>
        <w:t xml:space="preserve">, </w:t>
      </w:r>
      <w:r>
        <w:rPr>
          <w:rFonts w:ascii="Consolas" w:hAnsi="Consolas"/>
          <w:color w:val="8B2E2E"/>
          <w:sz w:val="20"/>
        </w:rPr>
        <w:t>_expired</w:t>
      </w:r>
      <w:r>
        <w:t xml:space="preserve">, </w:t>
      </w:r>
      <w:r>
        <w:rPr>
          <w:rFonts w:ascii="Consolas" w:hAnsi="Consolas"/>
          <w:color w:val="8B2E2E"/>
          <w:sz w:val="20"/>
        </w:rPr>
        <w:t>payment_failed</w:t>
      </w:r>
      <w:r>
        <w:t xml:space="preserve">, </w:t>
      </w:r>
      <w:r>
        <w:rPr>
          <w:rFonts w:ascii="Consolas" w:hAnsi="Consolas"/>
          <w:color w:val="8B2E2E"/>
          <w:sz w:val="20"/>
        </w:rPr>
        <w:t>payment_recovered</w:t>
      </w:r>
    </w:p>
    <w:p>
      <w:pPr>
        <w:pStyle w:val="ListBullet"/>
      </w:pPr>
      <w:r>
        <w:rPr>
          <w:b/>
        </w:rPr>
        <w:t>Webhook security</w:t>
      </w:r>
      <w:r>
        <w:t>: payload con firma inválida → 401</w:t>
      </w:r>
    </w:p>
    <w:p>
      <w:pPr>
        <w:pStyle w:val="ListBullet"/>
      </w:pPr>
      <w:r>
        <w:rPr>
          <w:b/>
        </w:rPr>
        <w:t>Webhook idempotency</w:t>
      </w:r>
      <w:r>
        <w:t xml:space="preserve">: mismo </w:t>
      </w:r>
      <w:r>
        <w:rPr>
          <w:rFonts w:ascii="Consolas" w:hAnsi="Consolas"/>
          <w:color w:val="8B2E2E"/>
          <w:sz w:val="20"/>
        </w:rPr>
        <w:t>event_id</w:t>
      </w:r>
      <w:r>
        <w:t xml:space="preserve"> 2 veces → procesa 1 sola vez</w:t>
      </w:r>
    </w:p>
    <w:p>
      <w:pPr>
        <w:pStyle w:val="ListBullet"/>
      </w:pPr>
      <w:r>
        <w:rPr>
          <w:b/>
        </w:rPr>
        <w:t>Gating actividades</w:t>
      </w:r>
      <w:r>
        <w:t>: free user con 10 actividades → 402 al postear la 11ma; con RRULE → 402 inmediato</w:t>
      </w:r>
    </w:p>
    <w:p>
      <w:pPr>
        <w:pStyle w:val="ListBullet"/>
      </w:pPr>
      <w:r>
        <w:rPr>
          <w:b/>
        </w:rPr>
        <w:t>Gating reflexión libre</w:t>
      </w:r>
      <w:r>
        <w:t>: 1 free/mes — la 2da del mismo mes calendario en timezone del usuario → 402</w:t>
      </w:r>
    </w:p>
    <w:p>
      <w:pPr>
        <w:pStyle w:val="ListBullet"/>
      </w:pPr>
      <w:r>
        <w:rPr>
          <w:b/>
        </w:rPr>
        <w:t>Gating cooldown</w:t>
      </w:r>
      <w:r>
        <w:t>: free 30d / premium 7d / trial 7d</w:t>
      </w:r>
    </w:p>
    <w:p>
      <w:pPr>
        <w:pStyle w:val="ListBullet"/>
      </w:pPr>
      <w:r>
        <w:rPr>
          <w:b/>
        </w:rPr>
        <w:t>Gating histórico</w:t>
      </w:r>
      <w:r>
        <w:t>: free recibe 12 meses, premium recibe todo</w:t>
      </w:r>
    </w:p>
    <w:p>
      <w:pPr>
        <w:pStyle w:val="ListBullet"/>
      </w:pPr>
      <w:r>
        <w:rPr>
          <w:b/>
        </w:rPr>
        <w:t>Promo codes</w:t>
      </w:r>
      <w:r>
        <w:t>: válido, expirado, max_uses excedido, inválido</w:t>
      </w:r>
    </w:p>
    <w:p>
      <w:pPr>
        <w:pStyle w:val="ListBullet"/>
      </w:pPr>
      <w:r>
        <w:rPr>
          <w:b/>
        </w:rPr>
        <w:t>Email idempotency</w:t>
      </w:r>
      <w:r>
        <w:t>: cron 2 veces → 1 solo envío por idempotency_key</w:t>
      </w:r>
    </w:p>
    <w:p>
      <w:pPr>
        <w:pStyle w:val="ListBullet"/>
      </w:pPr>
      <w:r>
        <w:rPr>
          <w:b/>
        </w:rPr>
        <w:t>Cancelación</w:t>
      </w:r>
      <w:r>
        <w:t xml:space="preserve">: usuario cancela, </w:t>
      </w:r>
      <w:r>
        <w:rPr>
          <w:rFonts w:ascii="Consolas" w:hAnsi="Consolas"/>
          <w:color w:val="8B2E2E"/>
          <w:sz w:val="20"/>
        </w:rPr>
        <w:t>current_period_end</w:t>
      </w:r>
      <w:r>
        <w:t xml:space="preserve"> futuro → sigue siendo premium hasta esa fecha; después de esa fecha → free</w:t>
      </w:r>
    </w:p>
    <w:p>
      <w:pPr>
        <w:pStyle w:val="Heading2"/>
      </w:pPr>
      <w:r>
        <w:t>14. Decisiones registradas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Razón</w:t>
            </w:r>
          </w:p>
        </w:tc>
      </w:tr>
      <w:tr>
        <w:tc>
          <w:tcPr>
            <w:tcW w:type="dxa" w:w="4320"/>
          </w:tcPr>
          <w:p>
            <w:r/>
            <w:r>
              <w:t>Un solo tier (no Lite + Pro)</w:t>
            </w:r>
          </w:p>
        </w:tc>
        <w:tc>
          <w:tcPr>
            <w:tcW w:type="dxa" w:w="4320"/>
          </w:tcPr>
          <w:p>
            <w:r/>
            <w:r>
              <w:t>Simplicidad de comunicación. Dos tiers confunde al usuario y complica el copy.</w:t>
            </w:r>
          </w:p>
        </w:tc>
      </w:tr>
      <w:tr>
        <w:tc>
          <w:tcPr>
            <w:tcW w:type="dxa" w:w="4320"/>
          </w:tcPr>
          <w:p>
            <w:r/>
            <w:r>
              <w:t>Lemonsqueezy en vez de Stripe directo</w:t>
            </w:r>
          </w:p>
        </w:tc>
        <w:tc>
          <w:tcPr>
            <w:tcW w:type="dxa" w:w="4320"/>
          </w:tcPr>
          <w:p>
            <w:r/>
            <w:r>
              <w:t>MoR ahorra el infierno de impuestos internacionales. Vale la diferencia de comisión.</w:t>
            </w:r>
          </w:p>
        </w:tc>
      </w:tr>
      <w:tr>
        <w:tc>
          <w:tcPr>
            <w:tcW w:type="dxa" w:w="4320"/>
          </w:tcPr>
          <w:p>
            <w:r/>
            <w:r>
              <w:t>Trial solo con código promo</w:t>
            </w:r>
          </w:p>
        </w:tc>
        <w:tc>
          <w:tcPr>
            <w:tcW w:type="dxa" w:w="4320"/>
          </w:tcPr>
          <w:p>
            <w:r/>
            <w:r>
              <w:t>Trial como activo de marketing controlado, no default. Quien llega orgánico paga directo.</w:t>
            </w:r>
          </w:p>
        </w:tc>
      </w:tr>
      <w:tr>
        <w:tc>
          <w:tcPr>
            <w:tcW w:type="dxa" w:w="4320"/>
          </w:tcPr>
          <w:p>
            <w:r/>
            <w:r>
              <w:t>Sync gcal en Free</w:t>
            </w:r>
          </w:p>
        </w:tc>
        <w:tc>
          <w:tcPr>
            <w:tcW w:type="dxa" w:w="4320"/>
          </w:tcPr>
          <w:p>
            <w:r/>
            <w:r>
              <w:t>Funcionalidad ya construida + funciona como gancho de adopción.</w:t>
            </w:r>
          </w:p>
        </w:tc>
      </w:tr>
      <w:tr>
        <w:tc>
          <w:tcPr>
            <w:tcW w:type="dxa" w:w="4320"/>
          </w:tcPr>
          <w:p>
            <w:r/>
            <w:r>
              <w:t>Recurrencias en Premium</w:t>
            </w:r>
          </w:p>
        </w:tc>
        <w:tc>
          <w:tcPr>
            <w:tcW w:type="dxa" w:w="4320"/>
          </w:tcPr>
          <w:p>
            <w:r/>
            <w:r>
              <w:t>Cualquier RRULE = premium. Más simple de comunicar que "contar instancias".</w:t>
            </w:r>
          </w:p>
        </w:tc>
      </w:tr>
      <w:tr>
        <w:tc>
          <w:tcPr>
            <w:tcW w:type="dxa" w:w="4320"/>
          </w:tcPr>
          <w:p>
            <w:r/>
            <w:r>
              <w:t>Histórico 12 meses Free</w:t>
            </w:r>
          </w:p>
        </w:tc>
        <w:tc>
          <w:tcPr>
            <w:tcW w:type="dxa" w:w="4320"/>
          </w:tcPr>
          <w:p>
            <w:r/>
            <w:r>
              <w:t>"No se cobra por ver el propio historial" — generosidad que mantiene confianza.</w:t>
            </w:r>
          </w:p>
        </w:tc>
      </w:tr>
      <w:tr>
        <w:tc>
          <w:tcPr>
            <w:tcW w:type="dxa" w:w="4320"/>
          </w:tcPr>
          <w:p>
            <w:r/>
            <w:r>
              <w:t>Cooldown 7d Premium / 30d Free</w:t>
            </w:r>
          </w:p>
        </w:tc>
        <w:tc>
          <w:tcPr>
            <w:tcW w:type="dxa" w:w="4320"/>
          </w:tcPr>
          <w:p>
            <w:r/>
            <w:r>
              <w:t>Premium acelera la práctica para quien lo necesita; free mantiene la disciplina espaciada.</w:t>
            </w:r>
          </w:p>
        </w:tc>
      </w:tr>
      <w:tr>
        <w:tc>
          <w:tcPr>
            <w:tcW w:type="dxa" w:w="4320"/>
          </w:tcPr>
          <w:p>
            <w:r/>
            <w:r>
              <w:t xml:space="preserve">No </w:t>
            </w:r>
            <w:r>
              <w:rPr>
                <w:rFonts w:ascii="Consolas" w:hAnsi="Consolas"/>
                <w:color w:val="8B2E2E"/>
                <w:sz w:val="20"/>
              </w:rPr>
              <w:t>is_premium</w:t>
            </w:r>
            <w:r>
              <w:t xml:space="preserve"> denormalizado en usuario</w:t>
            </w:r>
          </w:p>
        </w:tc>
        <w:tc>
          <w:tcPr>
            <w:tcW w:type="dxa" w:w="4320"/>
          </w:tcPr>
          <w:p>
            <w:r/>
            <w:r>
              <w:t>Fuente única de verdad evita desincronización con webhooks.</w:t>
            </w:r>
          </w:p>
        </w:tc>
      </w:tr>
      <w:tr>
        <w:tc>
          <w:tcPr>
            <w:tcW w:type="dxa" w:w="4320"/>
          </w:tcPr>
          <w:p>
            <w:r/>
            <w:r>
              <w:t>APScheduler para Fase 1</w:t>
            </w:r>
          </w:p>
        </w:tc>
        <w:tc>
          <w:tcPr>
            <w:tcW w:type="dxa" w:w="4320"/>
          </w:tcPr>
          <w:p>
            <w:r/>
            <w:r>
              <w:t>Más simple que Celery. Migrar si crece el volumen.</w:t>
            </w:r>
          </w:p>
        </w:tc>
      </w:tr>
      <w:tr>
        <w:tc>
          <w:tcPr>
            <w:tcW w:type="dxa" w:w="4320"/>
          </w:tcPr>
          <w:p>
            <w:r/>
            <w:r>
              <w:t>Gating siempre backend-enforced</w:t>
            </w:r>
          </w:p>
        </w:tc>
        <w:tc>
          <w:tcPr>
            <w:tcW w:type="dxa" w:w="4320"/>
          </w:tcPr>
          <w:p>
            <w:r/>
            <w:r>
              <w:t>Frontend puede omitirse con DevTools. Solo backend es regla real.</w:t>
            </w:r>
          </w:p>
        </w:tc>
      </w:tr>
    </w:tbl>
    <w:p>
      <w:pPr>
        <w:pStyle w:val="Heading2"/>
      </w:pPr>
      <w:r>
        <w:t>15. Ganancia y gastos estimados</w:t>
      </w:r>
    </w:p>
    <w:p>
      <w:r>
        <w:t xml:space="preserve">Estas son </w:t>
      </w:r>
      <w:r>
        <w:rPr>
          <w:b/>
        </w:rPr>
        <w:t>estimaciones</w:t>
      </w:r>
      <w:r>
        <w:t>, no proyecciones. Basadas en pricing público de cada provider a 2026-05-21. La realidad puede variar — sirven para dimensionar decisiones, no para reportes financieros.</w:t>
      </w:r>
    </w:p>
    <w:p>
      <w:pPr>
        <w:pStyle w:val="Heading3"/>
      </w:pPr>
      <w:r>
        <w:t>15.1 Costos fijos mensuales (independientes del nº de usuarios)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Monto USD/mes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Hosting backend (Railway / Render / Fly)</w:t>
            </w:r>
          </w:p>
        </w:tc>
        <w:tc>
          <w:tcPr>
            <w:tcW w:type="dxa" w:w="2880"/>
          </w:tcPr>
          <w:p>
            <w:r/>
            <w:r>
              <w:t>$5 – $20</w:t>
            </w:r>
          </w:p>
        </w:tc>
        <w:tc>
          <w:tcPr>
            <w:tcW w:type="dxa" w:w="2880"/>
          </w:tcPr>
          <w:p>
            <w:r/>
            <w:r>
              <w:t>Plan starter alcanza para hasta ~500 usuarios activos</w:t>
            </w:r>
          </w:p>
        </w:tc>
      </w:tr>
      <w:tr>
        <w:tc>
          <w:tcPr>
            <w:tcW w:type="dxa" w:w="2880"/>
          </w:tcPr>
          <w:p>
            <w:r/>
            <w:r>
              <w:t>Postgres (managed)</w:t>
            </w:r>
          </w:p>
        </w:tc>
        <w:tc>
          <w:tcPr>
            <w:tcW w:type="dxa" w:w="2880"/>
          </w:tcPr>
          <w:p>
            <w:r/>
            <w:r>
              <w:t>$5 – $20</w:t>
            </w:r>
          </w:p>
        </w:tc>
        <w:tc>
          <w:tcPr>
            <w:tcW w:type="dxa" w:w="2880"/>
          </w:tcPr>
          <w:p>
            <w:r/>
            <w:r>
              <w:t>Neon o Supabase tienen tier free, pago empieza cuando crece</w:t>
            </w:r>
          </w:p>
        </w:tc>
      </w:tr>
      <w:tr>
        <w:tc>
          <w:tcPr>
            <w:tcW w:type="dxa" w:w="2880"/>
          </w:tcPr>
          <w:p>
            <w:r/>
            <w:r>
              <w:t>Dominio</w:t>
            </w:r>
          </w:p>
        </w:tc>
        <w:tc>
          <w:tcPr>
            <w:tcW w:type="dxa" w:w="2880"/>
          </w:tcPr>
          <w:p>
            <w:r/>
            <w:r>
              <w:t>$1</w:t>
            </w:r>
          </w:p>
        </w:tc>
        <w:tc>
          <w:tcPr>
            <w:tcW w:type="dxa" w:w="2880"/>
          </w:tcPr>
          <w:p>
            <w:r/>
            <w:r>
              <w:t>$12/año amortizado</w:t>
            </w:r>
          </w:p>
        </w:tc>
      </w:tr>
      <w:tr>
        <w:tc>
          <w:tcPr>
            <w:tcW w:type="dxa" w:w="2880"/>
          </w:tcPr>
          <w:p>
            <w:r/>
            <w:r>
              <w:t>Resend (emails)</w:t>
            </w:r>
          </w:p>
        </w:tc>
        <w:tc>
          <w:tcPr>
            <w:tcW w:type="dxa" w:w="2880"/>
          </w:tcPr>
          <w:p>
            <w:r/>
            <w:r>
              <w:t>$0 → $20</w:t>
            </w:r>
          </w:p>
        </w:tc>
        <w:tc>
          <w:tcPr>
            <w:tcW w:type="dxa" w:w="2880"/>
          </w:tcPr>
          <w:p>
            <w:r/>
            <w:r>
              <w:t>Free hasta 3k emails/mes; plan $20 hasta 50k</w:t>
            </w:r>
          </w:p>
        </w:tc>
      </w:tr>
      <w:tr>
        <w:tc>
          <w:tcPr>
            <w:tcW w:type="dxa" w:w="2880"/>
          </w:tcPr>
          <w:p>
            <w:r/>
            <w:r>
              <w:t>Lemonsqueezy fee fijo</w:t>
            </w:r>
          </w:p>
        </w:tc>
        <w:tc>
          <w:tcPr>
            <w:tcW w:type="dxa" w:w="2880"/>
          </w:tcPr>
          <w:p>
            <w:r/>
            <w:r>
              <w:t>$0</w:t>
            </w:r>
          </w:p>
        </w:tc>
        <w:tc>
          <w:tcPr>
            <w:tcW w:type="dxa" w:w="2880"/>
          </w:tcPr>
          <w:p>
            <w:r/>
            <w:r>
              <w:t>No tiene costo fijo, solo % por transacción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estimado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~$15 – $60</w:t>
            </w:r>
          </w:p>
        </w:tc>
        <w:tc>
          <w:tcPr>
            <w:tcW w:type="dxa" w:w="2880"/>
          </w:tcPr>
          <w:p>
            <w:r/>
            <w:r>
              <w:t>Depende del stage (early: $15, growth: $60)</w:t>
            </w:r>
          </w:p>
        </w:tc>
      </w:tr>
    </w:tbl>
    <w:p>
      <w:pPr>
        <w:pStyle w:val="Heading3"/>
      </w:pPr>
      <w:r>
        <w:t>15.2 Costos variables por usuario premium activo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Costo / usuario / mes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Cómo se calcula</w:t>
            </w:r>
          </w:p>
        </w:tc>
      </w:tr>
      <w:tr>
        <w:tc>
          <w:tcPr>
            <w:tcW w:type="dxa" w:w="2880"/>
          </w:tcPr>
          <w:p>
            <w:r/>
            <w:r>
              <w:t>Lemonsqueezy (mensual)</w:t>
            </w:r>
          </w:p>
        </w:tc>
        <w:tc>
          <w:tcPr>
            <w:tcW w:type="dxa" w:w="2880"/>
          </w:tcPr>
          <w:p>
            <w:r/>
            <w:r>
              <w:t>~$0.83</w:t>
            </w:r>
          </w:p>
        </w:tc>
        <w:tc>
          <w:tcPr>
            <w:tcW w:type="dxa" w:w="2880"/>
          </w:tcPr>
          <w:p>
            <w:r/>
            <w:r>
              <w:t>5% de $6.58 + $0.50 fee transaccional</w:t>
            </w:r>
          </w:p>
        </w:tc>
      </w:tr>
      <w:tr>
        <w:tc>
          <w:tcPr>
            <w:tcW w:type="dxa" w:w="2880"/>
          </w:tcPr>
          <w:p>
            <w:r/>
            <w:r>
              <w:t>Lemonsqueezy (anual amortizado)</w:t>
            </w:r>
          </w:p>
        </w:tc>
        <w:tc>
          <w:tcPr>
            <w:tcW w:type="dxa" w:w="2880"/>
          </w:tcPr>
          <w:p>
            <w:r/>
            <w:r>
              <w:t>~$0.32</w:t>
            </w:r>
          </w:p>
        </w:tc>
        <w:tc>
          <w:tcPr>
            <w:tcW w:type="dxa" w:w="2880"/>
          </w:tcPr>
          <w:p>
            <w:r/>
            <w:r>
              <w:t>(5% de $65.80 + $0.50) / 12</w:t>
            </w:r>
          </w:p>
        </w:tc>
      </w:tr>
      <w:tr>
        <w:tc>
          <w:tcPr>
            <w:tcW w:type="dxa" w:w="2880"/>
          </w:tcPr>
          <w:p>
            <w:r/>
            <w:r>
              <w:t>LLM (Claude Sonnet)</w:t>
            </w:r>
          </w:p>
        </w:tc>
        <w:tc>
          <w:tcPr>
            <w:tcW w:type="dxa" w:w="2880"/>
          </w:tcPr>
          <w:p>
            <w:r/>
            <w:r>
              <w:t>~$0.20 – $0.50</w:t>
            </w:r>
          </w:p>
        </w:tc>
        <w:tc>
          <w:tcPr>
            <w:tcW w:type="dxa" w:w="2880"/>
          </w:tcPr>
          <w:p>
            <w:r/>
            <w:r>
              <w:t>~8 reflexiones + 4 semanales + 1 mensual + alertas. Usando GPT-4o-mini bajaría 10x</w:t>
            </w:r>
          </w:p>
        </w:tc>
      </w:tr>
      <w:tr>
        <w:tc>
          <w:tcPr>
            <w:tcW w:type="dxa" w:w="2880"/>
          </w:tcPr>
          <w:p>
            <w:r/>
            <w:r>
              <w:t>Email envío (marginal)</w:t>
            </w:r>
          </w:p>
        </w:tc>
        <w:tc>
          <w:tcPr>
            <w:tcW w:type="dxa" w:w="2880"/>
          </w:tcPr>
          <w:p>
            <w:r/>
            <w:r>
              <w:t>~$0.04</w:t>
            </w:r>
          </w:p>
        </w:tc>
        <w:tc>
          <w:tcPr>
            <w:tcW w:type="dxa" w:w="2880"/>
          </w:tcPr>
          <w:p>
            <w:r/>
            <w:r>
              <w:t>Solo cuenta cuando se supera el tier free de Resend</w:t>
            </w:r>
          </w:p>
        </w:tc>
      </w:tr>
    </w:tbl>
    <w:p>
      <w:r>
        <w:rPr>
          <w:b/>
        </w:rPr>
        <w:t>Costo total promedio por usuario:</w:t>
      </w:r>
    </w:p>
    <w:p>
      <w:pPr>
        <w:pStyle w:val="ListBullet"/>
      </w:pPr>
      <w:r>
        <w:t>Mensual: ~$1.17 ($0.83 + $0.30 LLM + $0.04 email)</w:t>
      </w:r>
    </w:p>
    <w:p>
      <w:pPr>
        <w:pStyle w:val="ListBullet"/>
      </w:pPr>
      <w:r>
        <w:t>Anual: ~$0.66 ($0.32 + $0.30 LLM + $0.04 email)</w:t>
      </w:r>
    </w:p>
    <w:p>
      <w:pPr>
        <w:pStyle w:val="Heading3"/>
      </w:pPr>
      <w:r>
        <w:t>15.3 Unit economics (revenue − costo por usuario)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Precio mensual efectivo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Costo total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Margen neto / usuario / mes</w:t>
            </w:r>
          </w:p>
        </w:tc>
      </w:tr>
      <w:tr>
        <w:tc>
          <w:tcPr>
            <w:tcW w:type="dxa" w:w="2160"/>
          </w:tcPr>
          <w:p>
            <w:r/>
            <w:r>
              <w:t>Mensual ($6.58)</w:t>
            </w:r>
          </w:p>
        </w:tc>
        <w:tc>
          <w:tcPr>
            <w:tcW w:type="dxa" w:w="2160"/>
          </w:tcPr>
          <w:p>
            <w:r/>
            <w:r>
              <w:t>$6.58</w:t>
            </w:r>
          </w:p>
        </w:tc>
        <w:tc>
          <w:tcPr>
            <w:tcW w:type="dxa" w:w="2160"/>
          </w:tcPr>
          <w:p>
            <w:r/>
            <w:r>
              <w:t>$1.17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$5.41</w:t>
            </w:r>
            <w:r>
              <w:t xml:space="preserve"> (82% margen)</w:t>
            </w:r>
          </w:p>
        </w:tc>
      </w:tr>
      <w:tr>
        <w:tc>
          <w:tcPr>
            <w:tcW w:type="dxa" w:w="2160"/>
          </w:tcPr>
          <w:p>
            <w:r/>
            <w:r>
              <w:t>Anual ($65.80 → $5.48/mes)</w:t>
            </w:r>
          </w:p>
        </w:tc>
        <w:tc>
          <w:tcPr>
            <w:tcW w:type="dxa" w:w="2160"/>
          </w:tcPr>
          <w:p>
            <w:r/>
            <w:r>
              <w:t>$5.48</w:t>
            </w:r>
          </w:p>
        </w:tc>
        <w:tc>
          <w:tcPr>
            <w:tcW w:type="dxa" w:w="2160"/>
          </w:tcPr>
          <w:p>
            <w:r/>
            <w:r>
              <w:t>$0.66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$4.82</w:t>
            </w:r>
            <w:r>
              <w:t xml:space="preserve"> (88% margen)</w:t>
            </w:r>
          </w:p>
        </w:tc>
      </w:tr>
    </w:tbl>
    <w:p>
      <w:r>
        <w:t xml:space="preserve">El anual tiene precio efectivo menor pero </w:t>
      </w:r>
      <w:r>
        <w:rPr>
          <w:b/>
        </w:rPr>
        <w:t>mejor margen</w:t>
      </w:r>
      <w:r>
        <w:t xml:space="preserve"> porque la comisión de Lemonsqueezy amortizada es mucho más baja (1 transacción al año en vez de 12). Además: cash flow up-front y churn anual mucho menor que mensual.</w:t>
      </w:r>
    </w:p>
    <w:p>
      <w:pPr>
        <w:pStyle w:val="Heading3"/>
      </w:pPr>
      <w:r>
        <w:t>15.4 Escenarios de revenue neto</w:t>
      </w:r>
    </w:p>
    <w:p>
      <w:r>
        <w:t>Asumiendo un mix realista de 70% suscriptores mensuales y 30% anuales: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Premium activos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Revenue mensual bruto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Costos variables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Costos fijos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Revenue neto mensual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Anual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Conservador</w:t>
            </w:r>
          </w:p>
        </w:tc>
        <w:tc>
          <w:tcPr>
            <w:tcW w:type="dxa" w:w="1234"/>
          </w:tcPr>
          <w:p>
            <w:r/>
            <w:r>
              <w:t>50 (35m + 15a)</w:t>
            </w:r>
          </w:p>
        </w:tc>
        <w:tc>
          <w:tcPr>
            <w:tcW w:type="dxa" w:w="1234"/>
          </w:tcPr>
          <w:p>
            <w:r/>
            <w:r>
              <w:t>$312.50</w:t>
            </w:r>
          </w:p>
        </w:tc>
        <w:tc>
          <w:tcPr>
            <w:tcW w:type="dxa" w:w="1234"/>
          </w:tcPr>
          <w:p>
            <w:r/>
            <w:r>
              <w:t>$50.85</w:t>
            </w:r>
          </w:p>
        </w:tc>
        <w:tc>
          <w:tcPr>
            <w:tcW w:type="dxa" w:w="1234"/>
          </w:tcPr>
          <w:p>
            <w:r/>
            <w:r>
              <w:t>$30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~$232</w:t>
            </w:r>
          </w:p>
        </w:tc>
        <w:tc>
          <w:tcPr>
            <w:tcW w:type="dxa" w:w="1234"/>
          </w:tcPr>
          <w:p>
            <w:r/>
            <w:r>
              <w:t>~$2,780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Moderado</w:t>
            </w:r>
          </w:p>
        </w:tc>
        <w:tc>
          <w:tcPr>
            <w:tcW w:type="dxa" w:w="1234"/>
          </w:tcPr>
          <w:p>
            <w:r/>
            <w:r>
              <w:t>200 (140m + 60a)</w:t>
            </w:r>
          </w:p>
        </w:tc>
        <w:tc>
          <w:tcPr>
            <w:tcW w:type="dxa" w:w="1234"/>
          </w:tcPr>
          <w:p>
            <w:r/>
            <w:r>
              <w:t>$1,250</w:t>
            </w:r>
          </w:p>
        </w:tc>
        <w:tc>
          <w:tcPr>
            <w:tcW w:type="dxa" w:w="1234"/>
          </w:tcPr>
          <w:p>
            <w:r/>
            <w:r>
              <w:t>$203.40</w:t>
            </w:r>
          </w:p>
        </w:tc>
        <w:tc>
          <w:tcPr>
            <w:tcW w:type="dxa" w:w="1234"/>
          </w:tcPr>
          <w:p>
            <w:r/>
            <w:r>
              <w:t>$50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~$997</w:t>
            </w:r>
          </w:p>
        </w:tc>
        <w:tc>
          <w:tcPr>
            <w:tcW w:type="dxa" w:w="1234"/>
          </w:tcPr>
          <w:p>
            <w:r/>
            <w:r>
              <w:t>~$12,000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Optimista</w:t>
            </w:r>
          </w:p>
        </w:tc>
        <w:tc>
          <w:tcPr>
            <w:tcW w:type="dxa" w:w="1234"/>
          </w:tcPr>
          <w:p>
            <w:r/>
            <w:r>
              <w:t>1,000 (700m + 300a)</w:t>
            </w:r>
          </w:p>
        </w:tc>
        <w:tc>
          <w:tcPr>
            <w:tcW w:type="dxa" w:w="1234"/>
          </w:tcPr>
          <w:p>
            <w:r/>
            <w:r>
              <w:t>$6,250</w:t>
            </w:r>
          </w:p>
        </w:tc>
        <w:tc>
          <w:tcPr>
            <w:tcW w:type="dxa" w:w="1234"/>
          </w:tcPr>
          <w:p>
            <w:r/>
            <w:r>
              <w:t>$1,017</w:t>
            </w:r>
          </w:p>
        </w:tc>
        <w:tc>
          <w:tcPr>
            <w:tcW w:type="dxa" w:w="1234"/>
          </w:tcPr>
          <w:p>
            <w:r/>
            <w:r>
              <w:t>$100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~$5,133</w:t>
            </w:r>
          </w:p>
        </w:tc>
        <w:tc>
          <w:tcPr>
            <w:tcW w:type="dxa" w:w="1234"/>
          </w:tcPr>
          <w:p>
            <w:r/>
            <w:r>
              <w:t>~$61,600</w:t>
            </w:r>
          </w:p>
        </w:tc>
      </w:tr>
    </w:tbl>
    <w:p>
      <w:pPr>
        <w:pStyle w:val="Heading3"/>
      </w:pPr>
      <w:r>
        <w:t>15.5 Break-even</w:t>
      </w:r>
    </w:p>
    <w:p>
      <w:r>
        <w:t>Cuántos suscriptores premium hacen falta para cubrir los costos fijos del proyecto:</w:t>
      </w:r>
    </w:p>
    <w:p>
      <w:pPr>
        <w:pStyle w:val="ListBullet"/>
      </w:pPr>
      <w:r>
        <w:t xml:space="preserve">Costos fijos early-stage (~$30/mes): </w:t>
      </w:r>
      <w:r>
        <w:rPr>
          <w:b/>
        </w:rPr>
        <w:t>~6 usuarios mensuales</w:t>
      </w:r>
      <w:r>
        <w:t xml:space="preserve"> o </w:t>
      </w:r>
      <w:r>
        <w:rPr>
          <w:b/>
        </w:rPr>
        <w:t>~7 anuales</w:t>
      </w:r>
    </w:p>
    <w:p>
      <w:pPr>
        <w:pStyle w:val="ListBullet"/>
      </w:pPr>
      <w:r>
        <w:t xml:space="preserve">Costos fijos growth-stage (~$60/mes): </w:t>
      </w:r>
      <w:r>
        <w:rPr>
          <w:b/>
        </w:rPr>
        <w:t>~12 usuarios mensuales</w:t>
      </w:r>
      <w:r>
        <w:t xml:space="preserve"> o </w:t>
      </w:r>
      <w:r>
        <w:rPr>
          <w:b/>
        </w:rPr>
        <w:t>~13 anuales</w:t>
      </w:r>
    </w:p>
    <w:p>
      <w:r>
        <w:t>El break-even es alcanzable con un grupo pequeño de usuarios reales. Esto importa porque significa que la app puede sostenerse económicamente desde muy temprano, sin presión para optimizar conversión agresivamente.</w:t>
      </w:r>
    </w:p>
    <w:p>
      <w:pPr>
        <w:pStyle w:val="Heading3"/>
      </w:pPr>
      <w:r>
        <w:t>15.6 Costos durante desarrollo (pre-launch)</w:t>
      </w:r>
    </w:p>
    <w:p>
      <w:r>
        <w:t>Mientras no haya usuarios premium reales, casi todo está en tier free:</w:t>
      </w:r>
    </w:p>
    <w:p>
      <w:pPr>
        <w:pStyle w:val="ListBullet"/>
      </w:pPr>
      <w:r>
        <w:t>Hosting + DB: ~$0 – $10 (tiers free de Railway/Render/Neon)</w:t>
      </w:r>
    </w:p>
    <w:p>
      <w:pPr>
        <w:pStyle w:val="ListBullet"/>
      </w:pPr>
      <w:r>
        <w:t>Lemonsqueezy: $0 (sin transacciones, sin costo)</w:t>
      </w:r>
    </w:p>
    <w:p>
      <w:pPr>
        <w:pStyle w:val="ListBullet"/>
      </w:pPr>
      <w:r>
        <w:t>Resend: $0 (testing con tier free)</w:t>
      </w:r>
    </w:p>
    <w:p>
      <w:pPr>
        <w:pStyle w:val="ListBullet"/>
      </w:pPr>
      <w:r>
        <w:t>LLM: variable según testing, $5 – $20 mientras se desarrolla la IA real</w:t>
      </w:r>
    </w:p>
    <w:p>
      <w:pPr>
        <w:pStyle w:val="ListBullet"/>
      </w:pPr>
      <w:r>
        <w:t>Dominio: ~$1</w:t>
      </w:r>
    </w:p>
    <w:p>
      <w:r>
        <w:rPr>
          <w:b/>
        </w:rPr>
        <w:t>Total durante desarrollo:</w:t>
      </w:r>
      <w:r>
        <w:t xml:space="preserve"> ~$10 – $35/mes.</w:t>
      </w:r>
    </w:p>
    <w:p>
      <w:pPr>
        <w:pStyle w:val="Heading3"/>
      </w:pPr>
      <w:r>
        <w:t>15.7 Costos no contemplados</w:t>
      </w:r>
    </w:p>
    <w:p>
      <w:r>
        <w:t>Cosas que pueden aparecer y no están en este cálculo:</w:t>
      </w:r>
    </w:p>
    <w:p>
      <w:pPr>
        <w:pStyle w:val="ListBullet"/>
      </w:pPr>
      <w:r>
        <w:rPr>
          <w:b/>
        </w:rPr>
        <w:t>Soporte al cliente</w:t>
      </w:r>
      <w:r>
        <w:t>: si suben los volúmenes, podría hacer falta un servicio tipo Crisp o Intercom. Tier free alcanza al inicio.</w:t>
      </w:r>
    </w:p>
    <w:p>
      <w:pPr>
        <w:pStyle w:val="ListBullet"/>
      </w:pPr>
      <w:r>
        <w:rPr>
          <w:b/>
        </w:rPr>
        <w:t>Monitoring / observabilidad</w:t>
      </w:r>
      <w:r>
        <w:t>: Sentry tiene free tier suficiente para empezar.</w:t>
      </w:r>
    </w:p>
    <w:p>
      <w:pPr>
        <w:pStyle w:val="ListBullet"/>
      </w:pPr>
      <w:r>
        <w:rPr>
          <w:b/>
        </w:rPr>
        <w:t>Marketing / ads</w:t>
      </w:r>
      <w:r>
        <w:t>: completamente discrecional, no es parte del costo de operar.</w:t>
      </w:r>
    </w:p>
    <w:p>
      <w:pPr>
        <w:pStyle w:val="ListBullet"/>
      </w:pPr>
      <w:r>
        <w:rPr>
          <w:b/>
        </w:rPr>
        <w:t>Asesoría legal / contable inicial</w:t>
      </w:r>
      <w:r>
        <w:t>: ~$200-500 una sola vez para revisar Términos y Condiciones de premium.</w:t>
      </w:r>
    </w:p>
    <w:p>
      <w:pPr>
        <w:pStyle w:val="ListBullet"/>
      </w:pPr>
      <w:r>
        <w:rPr>
          <w:b/>
        </w:rPr>
        <w:t>Refunds / chargebacks</w:t>
      </w:r>
      <w:r>
        <w:t>: ~1-2% del revenue, lo absorbe Lemonsqueezy.</w:t>
      </w:r>
    </w:p>
    <w:p>
      <w:pPr>
        <w:pStyle w:val="ListBullet"/>
      </w:pPr>
      <w:r>
        <w:rPr>
          <w:b/>
        </w:rPr>
        <w:t>Si el motor IA pasa de Sonnet a Opus</w:t>
      </w:r>
      <w:r>
        <w:t xml:space="preserve"> o aumenta el uso por usuario: el costo LLM puede subir 3-5x. Variable más sensible del modelo.</w:t>
      </w:r>
    </w:p>
    <w:p>
      <w:pPr>
        <w:pStyle w:val="Heading3"/>
      </w:pPr>
      <w:r>
        <w:t>15.8 Sensibilidad: ¿qué pasa si el costo LLM se dispara?</w:t>
      </w:r>
    </w:p>
    <w:p>
      <w:r>
        <w:t>El LLM es la variable más volátil. Stress test: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Costo LLM por usuario/mes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Margen mensual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Margen anual</w:t>
            </w:r>
          </w:p>
        </w:tc>
      </w:tr>
      <w:tr>
        <w:tc>
          <w:tcPr>
            <w:tcW w:type="dxa" w:w="2880"/>
          </w:tcPr>
          <w:p>
            <w:r/>
            <w:r>
              <w:t>$0.30 (base)</w:t>
            </w:r>
          </w:p>
        </w:tc>
        <w:tc>
          <w:tcPr>
            <w:tcW w:type="dxa" w:w="2880"/>
          </w:tcPr>
          <w:p>
            <w:r/>
            <w:r>
              <w:t>$5.41</w:t>
            </w:r>
          </w:p>
        </w:tc>
        <w:tc>
          <w:tcPr>
            <w:tcW w:type="dxa" w:w="2880"/>
          </w:tcPr>
          <w:p>
            <w:r/>
            <w:r>
              <w:t>$4.82</w:t>
            </w:r>
          </w:p>
        </w:tc>
      </w:tr>
      <w:tr>
        <w:tc>
          <w:tcPr>
            <w:tcW w:type="dxa" w:w="2880"/>
          </w:tcPr>
          <w:p>
            <w:r/>
            <w:r>
              <w:t>$1.00 (uso intenso)</w:t>
            </w:r>
          </w:p>
        </w:tc>
        <w:tc>
          <w:tcPr>
            <w:tcW w:type="dxa" w:w="2880"/>
          </w:tcPr>
          <w:p>
            <w:r/>
            <w:r>
              <w:t>$4.71</w:t>
            </w:r>
          </w:p>
        </w:tc>
        <w:tc>
          <w:tcPr>
            <w:tcW w:type="dxa" w:w="2880"/>
          </w:tcPr>
          <w:p>
            <w:r/>
            <w:r>
              <w:t>$4.12</w:t>
            </w:r>
          </w:p>
        </w:tc>
      </w:tr>
      <w:tr>
        <w:tc>
          <w:tcPr>
            <w:tcW w:type="dxa" w:w="2880"/>
          </w:tcPr>
          <w:p>
            <w:r/>
            <w:r>
              <w:t>$2.00 (Opus o uso muy alto)</w:t>
            </w:r>
          </w:p>
        </w:tc>
        <w:tc>
          <w:tcPr>
            <w:tcW w:type="dxa" w:w="2880"/>
          </w:tcPr>
          <w:p>
            <w:r/>
            <w:r>
              <w:t>$3.71</w:t>
            </w:r>
          </w:p>
        </w:tc>
        <w:tc>
          <w:tcPr>
            <w:tcW w:type="dxa" w:w="2880"/>
          </w:tcPr>
          <w:p>
            <w:r/>
            <w:r>
              <w:t>$3.12</w:t>
            </w:r>
          </w:p>
        </w:tc>
      </w:tr>
      <w:tr>
        <w:tc>
          <w:tcPr>
            <w:tcW w:type="dxa" w:w="2880"/>
          </w:tcPr>
          <w:p>
            <w:r/>
            <w:r>
              <w:t>$5.00 (descontrolado)</w:t>
            </w:r>
          </w:p>
        </w:tc>
        <w:tc>
          <w:tcPr>
            <w:tcW w:type="dxa" w:w="2880"/>
          </w:tcPr>
          <w:p>
            <w:r/>
            <w:r>
              <w:t>$0.71</w:t>
            </w:r>
          </w:p>
        </w:tc>
        <w:tc>
          <w:tcPr>
            <w:tcW w:type="dxa" w:w="2880"/>
          </w:tcPr>
          <w:p>
            <w:r/>
            <w:r>
              <w:t>$0.12</w:t>
            </w:r>
          </w:p>
        </w:tc>
      </w:tr>
    </w:tbl>
    <w:p>
      <w:r>
        <w:t>Mientras el costo LLM por usuario se mantenga bajo $3/mes, el modelo es sostenible. Si trepa, conviene revisar:</w:t>
      </w:r>
    </w:p>
    <w:p>
      <w:pPr>
        <w:pStyle w:val="ListBullet"/>
      </w:pPr>
      <w:r>
        <w:t>Cachear devoluciones similares</w:t>
      </w:r>
    </w:p>
    <w:p>
      <w:pPr>
        <w:pStyle w:val="ListBullet"/>
      </w:pPr>
      <w:r>
        <w:t>Bajar a modelo más barato (GPT-4o-mini o Haiku) para alertas no críticas</w:t>
      </w:r>
    </w:p>
    <w:p>
      <w:pPr>
        <w:pStyle w:val="ListBullet"/>
      </w:pPr>
      <w:r>
        <w:t>Limitar generaciones por usuario/mes (premium "fair use")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Próximo paso</w:t>
      </w:r>
    </w:p>
    <w:p>
      <w:r>
        <w:t xml:space="preserve">Plan de implementación detallado en </w:t>
      </w:r>
      <w:r>
        <w:rPr>
          <w:rFonts w:ascii="Consolas" w:hAnsi="Consolas"/>
          <w:color w:val="8B2E2E"/>
          <w:sz w:val="20"/>
        </w:rPr>
        <w:t>docs/superpowers/plans/2026-05-21-sistema-premium.md</w:t>
      </w:r>
      <w:r>
        <w:t xml:space="preserve"> (a crear con writing-plans).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