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bookmarkStart w:id="5" w:name="_Hlk185171302"/>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03D91AF3" w:rsidR="00381847" w:rsidRDefault="00486676">
            <w:pPr>
              <w:pBdr>
                <w:top w:val="nil"/>
                <w:left w:val="nil"/>
                <w:bottom w:val="nil"/>
                <w:right w:val="nil"/>
                <w:between w:val="nil"/>
              </w:pBdr>
            </w:pPr>
            <w:r>
              <w:t xml:space="preserve">This principle involves the process of checking all data received via input before processing. Parts of input validation include checking string lengths, ensuring that the data is within an expected range (to prevent overflows), making sure that the input information is the correct type of data expected, etc. By properly performing these checks, vulnerabilities that could arise from buffer overflows, injection attacks, </w:t>
            </w:r>
            <w:proofErr w:type="spellStart"/>
            <w:r>
              <w:t>etc</w:t>
            </w:r>
            <w:proofErr w:type="spellEnd"/>
            <w:r>
              <w:t xml:space="preserve">, are reduced greatly. This process does not just include raw input given from a user, but also inputs from sources such as other functions, network inputs, and really any area where an external data source can be introduced to the code.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7EA40F7" w:rsidR="00381847" w:rsidRDefault="00486676">
            <w:pPr>
              <w:pBdr>
                <w:top w:val="nil"/>
                <w:left w:val="nil"/>
                <w:bottom w:val="nil"/>
                <w:right w:val="nil"/>
                <w:between w:val="nil"/>
              </w:pBdr>
            </w:pPr>
            <w:r>
              <w:t xml:space="preserve">This principle is a reminder of the importance of monitoring the compiler as it outputs warnings. These warnings can be early indications of security vulnerabilities that could arise due to factors such as out-of-date dependencies and issues introduced due to issues in the code itself. Some examples of things the compiler can catch are uninitialized variables, type-conversion issues, and areas prone to buffer overflow.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77F7FE8" w:rsidR="00381847" w:rsidRDefault="00486676">
            <w:pPr>
              <w:pBdr>
                <w:top w:val="nil"/>
                <w:left w:val="nil"/>
                <w:bottom w:val="nil"/>
                <w:right w:val="nil"/>
                <w:between w:val="nil"/>
              </w:pBdr>
            </w:pPr>
            <w:r>
              <w:t xml:space="preserve">This principle is an assertion that has been foot stopped time and time again. When developing an application, it is important to build it with security features from the beginning and to ensure security considerations are factored into the entire design process. It is important to perform such planning for security even at early stages to avoid leaving security as an afterthought, which then postures the code to have a reactive approach to security vulnerabilities rather than a proactive approach.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C420785" w:rsidR="00381847" w:rsidRDefault="00486676">
            <w:pPr>
              <w:pBdr>
                <w:top w:val="nil"/>
                <w:left w:val="nil"/>
                <w:bottom w:val="nil"/>
                <w:right w:val="nil"/>
                <w:between w:val="nil"/>
              </w:pBdr>
            </w:pPr>
            <w:r>
              <w:t xml:space="preserve">Code is inherently complicated, even when presented at a baseline level. This principle suggests that the developer avoid using overly complicated code structure because </w:t>
            </w:r>
            <w:r w:rsidR="00857B36">
              <w:t>that code can be difficult to maintain, review, and test for issues. This can be achieved by resorting to C++ standard library features whenever possible and avoiding convoluting the code for the sake of optimization. In the world of modern computing, these optimizations often have little overall net gain for the end user, so it is better to focus on code that is easier to maintain and thus easier to secure.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34299684" w:rsidR="00381847" w:rsidRDefault="00857B36">
            <w:pPr>
              <w:pBdr>
                <w:top w:val="nil"/>
                <w:left w:val="nil"/>
                <w:bottom w:val="nil"/>
                <w:right w:val="nil"/>
                <w:between w:val="nil"/>
              </w:pBdr>
            </w:pPr>
            <w:r>
              <w:t xml:space="preserve">This principle asserts that the developer should only grant </w:t>
            </w:r>
            <w:proofErr w:type="gramStart"/>
            <w:r>
              <w:t>accesses</w:t>
            </w:r>
            <w:proofErr w:type="gramEnd"/>
            <w:r>
              <w:t xml:space="preserve"> as needed and to present the most restrictions possible </w:t>
            </w:r>
            <w:proofErr w:type="gramStart"/>
            <w:r>
              <w:t>from the get go</w:t>
            </w:r>
            <w:proofErr w:type="gramEnd"/>
            <w:r>
              <w:t xml:space="preserve">. The “default deny” mantra simply means that all accesses are denied to the end user by default and to design a system in such a way that the user only is given access to what they need to perform their tasks and nothing more. </w:t>
            </w:r>
            <w:proofErr w:type="gramStart"/>
            <w:r>
              <w:t>Similar to</w:t>
            </w:r>
            <w:proofErr w:type="gramEnd"/>
            <w:r>
              <w:t xml:space="preserve"> government security concepts such as “need to know”. If you don’t have the “need to know”, then you will not have access to that information.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2E5A78" w:rsidR="00381847" w:rsidRDefault="00857B36">
            <w:pPr>
              <w:pBdr>
                <w:top w:val="nil"/>
                <w:left w:val="nil"/>
                <w:bottom w:val="nil"/>
                <w:right w:val="nil"/>
                <w:between w:val="nil"/>
              </w:pBdr>
            </w:pPr>
            <w:r>
              <w:t xml:space="preserve">Similar in concept to the default deny principle, this principle states that the end user should only be given the minimum privileges that they need to accomplish their operations. This can be achieved via careful management of access to sensitive </w:t>
            </w:r>
            <w:proofErr w:type="gramStart"/>
            <w:r>
              <w:t>resources, and</w:t>
            </w:r>
            <w:proofErr w:type="gramEnd"/>
            <w:r>
              <w:t xml:space="preserve"> ensuring that even at the component level there is no access to data and functions that are not necessary to the operation of the specific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18EC131" w:rsidR="00381847" w:rsidRDefault="00857B36">
            <w:pPr>
              <w:pBdr>
                <w:top w:val="nil"/>
                <w:left w:val="nil"/>
                <w:bottom w:val="nil"/>
                <w:right w:val="nil"/>
                <w:between w:val="nil"/>
              </w:pBdr>
            </w:pPr>
            <w:r>
              <w:t xml:space="preserve">This principle deals with the output information from the application. Once the task/operation has been accomplished, it is important to ensure that </w:t>
            </w:r>
            <w:proofErr w:type="gramStart"/>
            <w:r>
              <w:t>outputted</w:t>
            </w:r>
            <w:proofErr w:type="gramEnd"/>
            <w:r>
              <w:t xml:space="preserve"> data is both protected and clean of sensitive data. One place </w:t>
            </w:r>
            <w:proofErr w:type="gramStart"/>
            <w:r>
              <w:t>that</w:t>
            </w:r>
            <w:proofErr w:type="gramEnd"/>
            <w:r>
              <w:t xml:space="preserve"> sensitive information can be leaked is from information sent through error messaging or logging. It is critical to make sure that none of these weak points will cause </w:t>
            </w:r>
            <w:proofErr w:type="gramStart"/>
            <w:r>
              <w:t>issue</w:t>
            </w:r>
            <w:proofErr w:type="gramEnd"/>
            <w:r>
              <w:t xml:space="preserve"> and to also ensure that any information that needs protecting is properly encrypted before being transmitted to an external source.</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5979E04" w:rsidR="00381847" w:rsidRDefault="00857B36">
            <w:pPr>
              <w:pBdr>
                <w:top w:val="nil"/>
                <w:left w:val="nil"/>
                <w:bottom w:val="nil"/>
                <w:right w:val="nil"/>
                <w:between w:val="nil"/>
              </w:pBdr>
            </w:pPr>
            <w:r>
              <w:t xml:space="preserve">This principle accepts that a sole security design feature or function is not enough to protect an entire system. The developer must ensure that they incorporate many </w:t>
            </w:r>
            <w:r w:rsidR="006333FF">
              <w:t xml:space="preserve">layers of security across different levels of the system. A few of the prior principles are a single piece of the puzzle; incorporating multiple is the practice of defense in depth and ensures a secure system. For example, practicing good input validation as well as sanitizing data sent to other systems would be two separate security features that combined would only make the system </w:t>
            </w:r>
            <w:proofErr w:type="gramStart"/>
            <w:r w:rsidR="006333FF">
              <w:t>more locked</w:t>
            </w:r>
            <w:proofErr w:type="gramEnd"/>
            <w:r w:rsidR="006333FF">
              <w:t xml:space="preserve"> down and safe from data breach.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7CA3ADC" w:rsidR="00381847" w:rsidRDefault="006333FF">
            <w:pPr>
              <w:pBdr>
                <w:top w:val="nil"/>
                <w:left w:val="nil"/>
                <w:bottom w:val="nil"/>
                <w:right w:val="nil"/>
                <w:between w:val="nil"/>
              </w:pBdr>
            </w:pPr>
            <w:r>
              <w:t xml:space="preserve">This principle marks the importance of testing practices when building out a system. Throughout the QA process, there should always be security testing on top of the standard tests for functionality. This sort of testing prevents vulnerabilities from being introduced into production in the first place and goes </w:t>
            </w:r>
            <w:proofErr w:type="gramStart"/>
            <w:r>
              <w:t>hand-in-hand</w:t>
            </w:r>
            <w:proofErr w:type="gramEnd"/>
            <w:r>
              <w:t xml:space="preserve"> with the principle for architecting and designing for security policy.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29EBAD5" w:rsidR="00381847" w:rsidRDefault="006333FF">
            <w:pPr>
              <w:pBdr>
                <w:top w:val="nil"/>
                <w:left w:val="nil"/>
                <w:bottom w:val="nil"/>
                <w:right w:val="nil"/>
                <w:between w:val="nil"/>
              </w:pBdr>
            </w:pPr>
            <w:r>
              <w:t xml:space="preserve">Using a standard framework for secure coding allows for the development team to speak the same language and operate within the same </w:t>
            </w:r>
            <w:proofErr w:type="gramStart"/>
            <w:r>
              <w:t>frameworks</w:t>
            </w:r>
            <w:proofErr w:type="gramEnd"/>
            <w:r>
              <w:t xml:space="preserve">. This </w:t>
            </w:r>
            <w:proofErr w:type="gramStart"/>
            <w:r>
              <w:t>not speeds</w:t>
            </w:r>
            <w:proofErr w:type="gramEnd"/>
            <w:r>
              <w:t xml:space="preserve"> the development process because testing can be done more rapidly, but it also prevents security vulnerabilities from arising due to different implementations across the system to combat similar issues. The guidelines in a </w:t>
            </w:r>
            <w:proofErr w:type="gramStart"/>
            <w:r>
              <w:t>coding standard</w:t>
            </w:r>
            <w:proofErr w:type="gramEnd"/>
            <w:r>
              <w:t xml:space="preserve"> also prevent poor coding practices from unintentionally presenting security vulnerabilities into the system. </w:t>
            </w:r>
          </w:p>
        </w:tc>
      </w:tr>
    </w:tbl>
    <w:p w14:paraId="27FBDA56" w14:textId="77777777" w:rsidR="00381847" w:rsidRDefault="00381847">
      <w:bookmarkStart w:id="6" w:name="_heading=h.kfauw168p7ru" w:colFirst="0" w:colLast="0"/>
      <w:bookmarkEnd w:id="5"/>
      <w:bookmarkEnd w:id="6"/>
    </w:p>
    <w:p w14:paraId="03F3DEAD" w14:textId="77777777" w:rsidR="00381847" w:rsidRDefault="00E769D9" w:rsidP="0059536C">
      <w:pPr>
        <w:pStyle w:val="Heading3"/>
      </w:pPr>
      <w:bookmarkStart w:id="7" w:name="_Toc52464058"/>
      <w:r>
        <w:t>C/C++ Ten Coding Standards</w:t>
      </w:r>
      <w:bookmarkEnd w:id="7"/>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w:t>
      </w:r>
      <w:r>
        <w:lastRenderedPageBreak/>
        <w:t xml:space="preserve">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8" w:name="_Toc52464059"/>
      <w:r>
        <w:lastRenderedPageBreak/>
        <w:t>Coding Standard 1</w:t>
      </w:r>
      <w:bookmarkEnd w:id="8"/>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C4E1F89" w:rsidR="00381847" w:rsidRDefault="005F561D">
            <w:pPr>
              <w:jc w:val="center"/>
              <w:rPr>
                <w:b/>
              </w:rPr>
            </w:pPr>
            <w:r>
              <w:rPr>
                <w:b/>
              </w:rPr>
              <w:t>Do not depend on the order of evaluation for side effects</w:t>
            </w:r>
          </w:p>
        </w:tc>
        <w:tc>
          <w:tcPr>
            <w:tcW w:w="1341" w:type="dxa"/>
            <w:tcMar>
              <w:top w:w="100" w:type="dxa"/>
              <w:left w:w="100" w:type="dxa"/>
              <w:bottom w:w="100" w:type="dxa"/>
              <w:right w:w="100" w:type="dxa"/>
            </w:tcMar>
          </w:tcPr>
          <w:p w14:paraId="5033E0B8" w14:textId="1A838E57" w:rsidR="00381847" w:rsidRDefault="00E769D9">
            <w:pPr>
              <w:jc w:val="center"/>
            </w:pPr>
            <w:r>
              <w:t>[</w:t>
            </w:r>
            <w:r w:rsidR="005F561D">
              <w:t>EXP</w:t>
            </w:r>
            <w:r>
              <w:t>-</w:t>
            </w:r>
            <w:r w:rsidR="005F561D">
              <w:t>050</w:t>
            </w:r>
            <w:r>
              <w:t>-</w:t>
            </w:r>
            <w:r w:rsidR="005F561D">
              <w:t>CPP</w:t>
            </w:r>
            <w:r>
              <w:t>]</w:t>
            </w:r>
          </w:p>
        </w:tc>
        <w:tc>
          <w:tcPr>
            <w:tcW w:w="7632" w:type="dxa"/>
            <w:tcMar>
              <w:top w:w="100" w:type="dxa"/>
              <w:left w:w="100" w:type="dxa"/>
              <w:bottom w:w="100" w:type="dxa"/>
              <w:right w:w="100" w:type="dxa"/>
            </w:tcMar>
          </w:tcPr>
          <w:p w14:paraId="7140E542" w14:textId="7C6BA1E3" w:rsidR="00381847" w:rsidRDefault="005F561D">
            <w:r>
              <w:t xml:space="preserve">Practicing sound expression management serves to prevent errors and </w:t>
            </w:r>
            <w:proofErr w:type="gramStart"/>
            <w:r>
              <w:t>crashing</w:t>
            </w:r>
            <w:proofErr w:type="gramEnd"/>
            <w:r>
              <w:t xml:space="preserve">, which can lead to sensitive information being leaked from a system. There are a multitude of guidelines and rules for how to prevent issues due to expressions, such as by not reading uninitialized memory or not depending on the order of evaluation for side effects. EXP50-CPP through EXP63-CPP in the SEI CERT C++ Coding standard all apply to expressions. EXP50 specifically highlights issues that can arise from not specifically ensuring that side-effect actions (which are actions that modify the state of the execution environment). This essentially means that the developer must be aware of what the defined behavior of certain expressions will do so that unintended vulnerabilities are not introduced.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B59FD5A" w:rsidR="00F72634" w:rsidRDefault="005F561D" w:rsidP="0015146B">
            <w:proofErr w:type="gramStart"/>
            <w:r>
              <w:t>`</w:t>
            </w:r>
            <w:proofErr w:type="spellStart"/>
            <w:r>
              <w:t>i</w:t>
            </w:r>
            <w:proofErr w:type="spellEnd"/>
            <w:r>
              <w:t>`</w:t>
            </w:r>
            <w:proofErr w:type="gramEnd"/>
            <w:r>
              <w:t xml:space="preserve"> is evaluated more than once in an </w:t>
            </w:r>
            <w:proofErr w:type="spellStart"/>
            <w:r>
              <w:t>unsequenced</w:t>
            </w:r>
            <w:proofErr w:type="spellEnd"/>
            <w:r>
              <w:t xml:space="preserve"> </w:t>
            </w:r>
            <w:proofErr w:type="gramStart"/>
            <w:r>
              <w:t>manner ,</w:t>
            </w:r>
            <w:proofErr w:type="gramEnd"/>
            <w:r>
              <w:t xml:space="preserve"> so the behavior of the expression is undefined.</w:t>
            </w:r>
          </w:p>
        </w:tc>
      </w:tr>
      <w:tr w:rsidR="00F72634" w14:paraId="5B8614A1" w14:textId="77777777" w:rsidTr="00001F14">
        <w:trPr>
          <w:trHeight w:val="460"/>
        </w:trPr>
        <w:tc>
          <w:tcPr>
            <w:tcW w:w="10800" w:type="dxa"/>
            <w:tcMar>
              <w:top w:w="100" w:type="dxa"/>
              <w:left w:w="100" w:type="dxa"/>
              <w:bottom w:w="100" w:type="dxa"/>
              <w:right w:w="100" w:type="dxa"/>
            </w:tcMar>
          </w:tcPr>
          <w:p w14:paraId="124B140E" w14:textId="77777777" w:rsidR="00F72634" w:rsidRDefault="005F561D"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const int *</w:t>
            </w:r>
            <w:proofErr w:type="gramStart"/>
            <w:r>
              <w:rPr>
                <w:rFonts w:ascii="Courier New" w:hAnsi="Courier New" w:cs="Courier New"/>
                <w:sz w:val="24"/>
                <w:szCs w:val="24"/>
              </w:rPr>
              <w:t>b) {</w:t>
            </w:r>
            <w:proofErr w:type="gramEnd"/>
          </w:p>
          <w:p w14:paraId="2AADE4D5" w14:textId="77777777" w:rsidR="005F561D" w:rsidRDefault="005F561D" w:rsidP="0015146B">
            <w:pPr>
              <w:rPr>
                <w:rFonts w:ascii="Courier New" w:hAnsi="Courier New" w:cs="Courier New"/>
                <w:sz w:val="24"/>
                <w:szCs w:val="24"/>
              </w:rPr>
            </w:pPr>
            <w:r>
              <w:rPr>
                <w:rFonts w:ascii="Courier New" w:hAnsi="Courier New" w:cs="Courier New"/>
                <w:sz w:val="24"/>
                <w:szCs w:val="24"/>
              </w:rPr>
              <w:t xml:space="preserve">    Int a=</w:t>
            </w:r>
            <w:r w:rsidR="004B54A5">
              <w:rPr>
                <w:rFonts w:ascii="Courier New" w:hAnsi="Courier New" w:cs="Courier New"/>
                <w:sz w:val="24"/>
                <w:szCs w:val="24"/>
              </w:rPr>
              <w:t xml:space="preserve"> </w:t>
            </w:r>
            <w:proofErr w:type="spellStart"/>
            <w:r w:rsidR="004B54A5">
              <w:rPr>
                <w:rFonts w:ascii="Courier New" w:hAnsi="Courier New" w:cs="Courier New"/>
                <w:sz w:val="24"/>
                <w:szCs w:val="24"/>
              </w:rPr>
              <w:t>i+b</w:t>
            </w:r>
            <w:proofErr w:type="spellEnd"/>
            <w:r w:rsidR="004B54A5">
              <w:rPr>
                <w:rFonts w:ascii="Courier New" w:hAnsi="Courier New" w:cs="Courier New"/>
                <w:sz w:val="24"/>
                <w:szCs w:val="24"/>
              </w:rPr>
              <w:t>[++</w:t>
            </w:r>
            <w:proofErr w:type="spellStart"/>
            <w:r w:rsidR="004B54A5">
              <w:rPr>
                <w:rFonts w:ascii="Courier New" w:hAnsi="Courier New" w:cs="Courier New"/>
                <w:sz w:val="24"/>
                <w:szCs w:val="24"/>
              </w:rPr>
              <w:t>i</w:t>
            </w:r>
            <w:proofErr w:type="spellEnd"/>
            <w:proofErr w:type="gramStart"/>
            <w:r w:rsidR="004B54A5">
              <w:rPr>
                <w:rFonts w:ascii="Courier New" w:hAnsi="Courier New" w:cs="Courier New"/>
                <w:sz w:val="24"/>
                <w:szCs w:val="24"/>
              </w:rPr>
              <w:t>];</w:t>
            </w:r>
            <w:proofErr w:type="gramEnd"/>
          </w:p>
          <w:p w14:paraId="13D4F831"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 ..</w:t>
            </w:r>
          </w:p>
          <w:p w14:paraId="3ECD0D5A" w14:textId="6C4221DA" w:rsidR="004B54A5" w:rsidRPr="005F561D" w:rsidRDefault="004B54A5"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D78036E" w:rsidR="00F72634" w:rsidRDefault="004B54A5" w:rsidP="0015146B">
            <w:r>
              <w:t>This example is independent of the order of evaluation of the operands and can only be interpreted in one way.</w:t>
            </w:r>
          </w:p>
        </w:tc>
      </w:tr>
      <w:tr w:rsidR="00F72634" w14:paraId="4EAB134E" w14:textId="77777777" w:rsidTr="00001F14">
        <w:trPr>
          <w:trHeight w:val="460"/>
        </w:trPr>
        <w:tc>
          <w:tcPr>
            <w:tcW w:w="10800" w:type="dxa"/>
            <w:tcMar>
              <w:top w:w="100" w:type="dxa"/>
              <w:left w:w="100" w:type="dxa"/>
              <w:bottom w:w="100" w:type="dxa"/>
              <w:right w:w="100" w:type="dxa"/>
            </w:tcMar>
          </w:tcPr>
          <w:p w14:paraId="22E23ED6" w14:textId="77777777" w:rsidR="00F72634" w:rsidRDefault="004B54A5"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xml:space="preserve">int </w:t>
            </w:r>
            <w:proofErr w:type="spellStart"/>
            <w:r>
              <w:rPr>
                <w:rFonts w:ascii="Courier New" w:hAnsi="Courier New" w:cs="Courier New"/>
                <w:sz w:val="24"/>
                <w:szCs w:val="24"/>
              </w:rPr>
              <w:t>i</w:t>
            </w:r>
            <w:proofErr w:type="spellEnd"/>
            <w:r>
              <w:rPr>
                <w:rFonts w:ascii="Courier New" w:hAnsi="Courier New" w:cs="Courier New"/>
                <w:sz w:val="24"/>
                <w:szCs w:val="24"/>
              </w:rPr>
              <w:t>, const int *</w:t>
            </w:r>
            <w:proofErr w:type="gramStart"/>
            <w:r>
              <w:rPr>
                <w:rFonts w:ascii="Courier New" w:hAnsi="Courier New" w:cs="Courier New"/>
                <w:sz w:val="24"/>
                <w:szCs w:val="24"/>
              </w:rPr>
              <w:t>b) {</w:t>
            </w:r>
            <w:proofErr w:type="gramEnd"/>
          </w:p>
          <w:p w14:paraId="76E1742B"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Int a=</w:t>
            </w:r>
            <w:proofErr w:type="spellStart"/>
            <w:r>
              <w:rPr>
                <w:rFonts w:ascii="Courier New" w:hAnsi="Courier New" w:cs="Courier New"/>
                <w:sz w:val="24"/>
                <w:szCs w:val="24"/>
              </w:rPr>
              <w:t>i</w:t>
            </w:r>
            <w:proofErr w:type="spellEnd"/>
            <w:r>
              <w:rPr>
                <w:rFonts w:ascii="Courier New" w:hAnsi="Courier New" w:cs="Courier New"/>
                <w:sz w:val="24"/>
                <w:szCs w:val="24"/>
              </w:rPr>
              <w:t xml:space="preserve"> + b[i+1</w:t>
            </w:r>
            <w:proofErr w:type="gramStart"/>
            <w:r>
              <w:rPr>
                <w:rFonts w:ascii="Courier New" w:hAnsi="Courier New" w:cs="Courier New"/>
                <w:sz w:val="24"/>
                <w:szCs w:val="24"/>
              </w:rPr>
              <w:t>];</w:t>
            </w:r>
            <w:proofErr w:type="gramEnd"/>
          </w:p>
          <w:p w14:paraId="5E884B5C"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421A846D"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 ..</w:t>
            </w:r>
          </w:p>
          <w:p w14:paraId="783CC6FF" w14:textId="0E5728FC" w:rsidR="004B54A5" w:rsidRPr="004B54A5" w:rsidRDefault="004B54A5"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9476EEB" w:rsidR="00B475A1" w:rsidRDefault="00B475A1" w:rsidP="00F51FA8">
            <w:pPr>
              <w:pBdr>
                <w:top w:val="nil"/>
                <w:left w:val="nil"/>
                <w:bottom w:val="nil"/>
                <w:right w:val="nil"/>
                <w:between w:val="nil"/>
              </w:pBdr>
            </w:pPr>
            <w:r>
              <w:rPr>
                <w:b/>
              </w:rPr>
              <w:t>Principles(s):</w:t>
            </w:r>
            <w:r>
              <w:t xml:space="preserve"> </w:t>
            </w:r>
            <w:r w:rsidR="005C46A2">
              <w:t xml:space="preserve">Sanitize data sent to other systems, practice defense in depth, validate input data: by ensuring that expressions have defined and no unintentional behavior, there are less opportunities for unsecure or incorrect data being sent to other systems. This level of protection is also another facet of practicing defense in depth, as it alone will not secure a system. </w:t>
            </w:r>
          </w:p>
        </w:tc>
      </w:tr>
    </w:tbl>
    <w:p w14:paraId="5B24A375" w14:textId="77777777" w:rsidR="00B475A1" w:rsidRDefault="00B475A1" w:rsidP="00B475A1">
      <w:pPr>
        <w:rPr>
          <w:b/>
        </w:rPr>
      </w:pPr>
    </w:p>
    <w:p w14:paraId="279FAFC0" w14:textId="02BD3F1C"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1AD66C96" w:rsidR="00B475A1" w:rsidRDefault="006D140F" w:rsidP="00F51FA8">
            <w:pPr>
              <w:jc w:val="center"/>
            </w:pPr>
            <w:r>
              <w:t>Medium</w:t>
            </w:r>
          </w:p>
        </w:tc>
        <w:tc>
          <w:tcPr>
            <w:tcW w:w="1341" w:type="dxa"/>
            <w:shd w:val="clear" w:color="auto" w:fill="auto"/>
          </w:tcPr>
          <w:p w14:paraId="6EE4DA51" w14:textId="0F028D95" w:rsidR="00B475A1" w:rsidRDefault="006D140F" w:rsidP="00F51FA8">
            <w:pPr>
              <w:jc w:val="center"/>
            </w:pPr>
            <w:r>
              <w:t>Probable</w:t>
            </w:r>
          </w:p>
        </w:tc>
        <w:tc>
          <w:tcPr>
            <w:tcW w:w="4021" w:type="dxa"/>
            <w:shd w:val="clear" w:color="auto" w:fill="auto"/>
          </w:tcPr>
          <w:p w14:paraId="5C9846CA" w14:textId="788A0180" w:rsidR="00B475A1" w:rsidRDefault="006D140F" w:rsidP="00F51FA8">
            <w:pPr>
              <w:jc w:val="center"/>
            </w:pPr>
            <w:r>
              <w:t>Medium</w:t>
            </w:r>
          </w:p>
        </w:tc>
        <w:tc>
          <w:tcPr>
            <w:tcW w:w="1807" w:type="dxa"/>
            <w:shd w:val="clear" w:color="auto" w:fill="auto"/>
          </w:tcPr>
          <w:p w14:paraId="58E0ACD7" w14:textId="60CD0BFD" w:rsidR="00B475A1" w:rsidRDefault="006D140F" w:rsidP="00F51FA8">
            <w:pPr>
              <w:jc w:val="center"/>
            </w:pPr>
            <w:r>
              <w:t>P8</w:t>
            </w:r>
          </w:p>
        </w:tc>
        <w:tc>
          <w:tcPr>
            <w:tcW w:w="1805" w:type="dxa"/>
            <w:shd w:val="clear" w:color="auto" w:fill="auto"/>
          </w:tcPr>
          <w:p w14:paraId="3E539ECE" w14:textId="2D92B028" w:rsidR="00B475A1" w:rsidRDefault="006D140F"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DB44FD6" w:rsidR="00B475A1" w:rsidRDefault="002A41A0" w:rsidP="00F51FA8">
            <w:pPr>
              <w:jc w:val="center"/>
            </w:pPr>
            <w:hyperlink r:id="rId13" w:history="1">
              <w:r>
                <w:rPr>
                  <w:rStyle w:val="Hyperlink"/>
                </w:rPr>
                <w:t>Clang</w:t>
              </w:r>
            </w:hyperlink>
          </w:p>
        </w:tc>
        <w:tc>
          <w:tcPr>
            <w:tcW w:w="1341" w:type="dxa"/>
            <w:shd w:val="clear" w:color="auto" w:fill="auto"/>
          </w:tcPr>
          <w:p w14:paraId="3AAB69D9" w14:textId="6DED92C3" w:rsidR="00B475A1" w:rsidRDefault="006D140F" w:rsidP="00F51FA8">
            <w:pPr>
              <w:jc w:val="center"/>
            </w:pPr>
            <w:r>
              <w:t>3.9</w:t>
            </w:r>
          </w:p>
        </w:tc>
        <w:tc>
          <w:tcPr>
            <w:tcW w:w="4021" w:type="dxa"/>
            <w:shd w:val="clear" w:color="auto" w:fill="auto"/>
          </w:tcPr>
          <w:p w14:paraId="5D087CB4" w14:textId="0F923AB6" w:rsidR="00B475A1" w:rsidRDefault="006D140F" w:rsidP="00F51FA8">
            <w:pPr>
              <w:jc w:val="center"/>
            </w:pPr>
            <w:r>
              <w:t>-</w:t>
            </w:r>
            <w:proofErr w:type="spellStart"/>
            <w:r>
              <w:t>Wunsequenced</w:t>
            </w:r>
            <w:proofErr w:type="spellEnd"/>
          </w:p>
        </w:tc>
        <w:tc>
          <w:tcPr>
            <w:tcW w:w="3611" w:type="dxa"/>
            <w:shd w:val="clear" w:color="auto" w:fill="auto"/>
          </w:tcPr>
          <w:p w14:paraId="29A4DB2F" w14:textId="50DCE489" w:rsidR="00B475A1" w:rsidRDefault="006D140F" w:rsidP="00F51FA8">
            <w:pPr>
              <w:jc w:val="center"/>
            </w:pPr>
            <w:r>
              <w:t>Can detect simple violations of this rule where path-sensitive analysis is not required</w:t>
            </w:r>
          </w:p>
        </w:tc>
      </w:tr>
      <w:tr w:rsidR="00B475A1" w14:paraId="39933CAB" w14:textId="77777777" w:rsidTr="00001F14">
        <w:trPr>
          <w:trHeight w:val="460"/>
        </w:trPr>
        <w:tc>
          <w:tcPr>
            <w:tcW w:w="1807" w:type="dxa"/>
            <w:shd w:val="clear" w:color="auto" w:fill="auto"/>
          </w:tcPr>
          <w:p w14:paraId="32410B1A" w14:textId="001673AF" w:rsidR="00B475A1" w:rsidRDefault="002A41A0" w:rsidP="00F51FA8">
            <w:pPr>
              <w:jc w:val="center"/>
            </w:pPr>
            <w:hyperlink r:id="rId14" w:history="1">
              <w:proofErr w:type="spellStart"/>
              <w:r>
                <w:rPr>
                  <w:rStyle w:val="Hyperlink"/>
                </w:rPr>
                <w:t>CodeSonar</w:t>
              </w:r>
              <w:proofErr w:type="spellEnd"/>
            </w:hyperlink>
          </w:p>
        </w:tc>
        <w:tc>
          <w:tcPr>
            <w:tcW w:w="1341" w:type="dxa"/>
            <w:shd w:val="clear" w:color="auto" w:fill="auto"/>
          </w:tcPr>
          <w:p w14:paraId="0453C4CF" w14:textId="256B91F1" w:rsidR="00B475A1" w:rsidRDefault="006D140F" w:rsidP="00F51FA8">
            <w:pPr>
              <w:jc w:val="center"/>
            </w:pPr>
            <w:r>
              <w:t>8.1p0</w:t>
            </w:r>
          </w:p>
        </w:tc>
        <w:tc>
          <w:tcPr>
            <w:tcW w:w="4021" w:type="dxa"/>
            <w:shd w:val="clear" w:color="auto" w:fill="auto"/>
          </w:tcPr>
          <w:p w14:paraId="1A4885BA" w14:textId="77777777" w:rsidR="00B475A1" w:rsidRDefault="006D140F" w:rsidP="00F51FA8">
            <w:pPr>
              <w:jc w:val="center"/>
              <w:rPr>
                <w:b/>
                <w:bCs/>
              </w:rPr>
            </w:pPr>
            <w:r>
              <w:rPr>
                <w:b/>
                <w:bCs/>
              </w:rPr>
              <w:t>LANG.STRUCT.SE.DEC</w:t>
            </w:r>
          </w:p>
          <w:p w14:paraId="1CB1DCF1" w14:textId="101C48D2" w:rsidR="006D140F" w:rsidRPr="006D140F" w:rsidRDefault="006D140F" w:rsidP="00F51FA8">
            <w:pPr>
              <w:jc w:val="center"/>
              <w:rPr>
                <w:b/>
                <w:bCs/>
                <w:u w:val="single"/>
              </w:rPr>
            </w:pPr>
            <w:r>
              <w:rPr>
                <w:b/>
                <w:bCs/>
              </w:rPr>
              <w:t>LANG.STRUCT.SE.INC</w:t>
            </w:r>
          </w:p>
        </w:tc>
        <w:tc>
          <w:tcPr>
            <w:tcW w:w="3611" w:type="dxa"/>
            <w:shd w:val="clear" w:color="auto" w:fill="auto"/>
          </w:tcPr>
          <w:p w14:paraId="073AEDDF" w14:textId="77777777" w:rsidR="00B475A1" w:rsidRDefault="006D140F" w:rsidP="00F51FA8">
            <w:pPr>
              <w:jc w:val="center"/>
            </w:pPr>
            <w:r>
              <w:t>Side effects in expression with decrement</w:t>
            </w:r>
          </w:p>
          <w:p w14:paraId="6E75D5AD" w14:textId="72E6F693" w:rsidR="006D140F" w:rsidRPr="006D140F" w:rsidRDefault="006D140F" w:rsidP="00F51FA8">
            <w:pPr>
              <w:jc w:val="center"/>
            </w:pPr>
            <w:r>
              <w:t>Side effects in expression with increment</w:t>
            </w:r>
          </w:p>
        </w:tc>
      </w:tr>
      <w:tr w:rsidR="00B475A1" w14:paraId="1BD6F81E" w14:textId="77777777" w:rsidTr="00001F14">
        <w:trPr>
          <w:trHeight w:val="460"/>
        </w:trPr>
        <w:tc>
          <w:tcPr>
            <w:tcW w:w="1807" w:type="dxa"/>
            <w:shd w:val="clear" w:color="auto" w:fill="auto"/>
          </w:tcPr>
          <w:p w14:paraId="608B3879" w14:textId="1A8FA305" w:rsidR="00B475A1" w:rsidRDefault="002A41A0" w:rsidP="00F51FA8">
            <w:pPr>
              <w:jc w:val="center"/>
            </w:pPr>
            <w:hyperlink r:id="rId15" w:history="1">
              <w:r>
                <w:rPr>
                  <w:rStyle w:val="Hyperlink"/>
                </w:rPr>
                <w:t>Coverity</w:t>
              </w:r>
            </w:hyperlink>
          </w:p>
        </w:tc>
        <w:tc>
          <w:tcPr>
            <w:tcW w:w="1341" w:type="dxa"/>
            <w:shd w:val="clear" w:color="auto" w:fill="auto"/>
          </w:tcPr>
          <w:p w14:paraId="58025751" w14:textId="72B441DB" w:rsidR="00B475A1" w:rsidRDefault="005C46A2" w:rsidP="00F51FA8">
            <w:pPr>
              <w:jc w:val="center"/>
            </w:pPr>
            <w:r>
              <w:t>V7.5.0</w:t>
            </w:r>
          </w:p>
        </w:tc>
        <w:tc>
          <w:tcPr>
            <w:tcW w:w="4021" w:type="dxa"/>
            <w:shd w:val="clear" w:color="auto" w:fill="auto"/>
          </w:tcPr>
          <w:p w14:paraId="6CDCA4B3" w14:textId="62F69C2C" w:rsidR="00B475A1" w:rsidRPr="005C46A2" w:rsidRDefault="005C46A2" w:rsidP="00F51FA8">
            <w:pPr>
              <w:jc w:val="center"/>
              <w:rPr>
                <w:b/>
                <w:bCs/>
                <w:u w:val="single"/>
              </w:rPr>
            </w:pPr>
            <w:r>
              <w:rPr>
                <w:b/>
                <w:bCs/>
              </w:rPr>
              <w:t>EVALUATION_ORDER</w:t>
            </w:r>
          </w:p>
        </w:tc>
        <w:tc>
          <w:tcPr>
            <w:tcW w:w="3611" w:type="dxa"/>
            <w:shd w:val="clear" w:color="auto" w:fill="auto"/>
          </w:tcPr>
          <w:p w14:paraId="67A764E8" w14:textId="3B2C14CA" w:rsidR="00B475A1" w:rsidRDefault="005C46A2" w:rsidP="00F51FA8">
            <w:pPr>
              <w:jc w:val="center"/>
            </w:pPr>
            <w:r>
              <w:t>Can detect the specific instance where a statement contains multiple side effects on the same value with an undefined evaluation order because, with different compiler flags or different compilers or platforms, the statement may behave differently</w:t>
            </w:r>
          </w:p>
        </w:tc>
      </w:tr>
      <w:tr w:rsidR="00B475A1" w14:paraId="0D2FC839" w14:textId="77777777" w:rsidTr="00001F14">
        <w:trPr>
          <w:trHeight w:val="460"/>
        </w:trPr>
        <w:tc>
          <w:tcPr>
            <w:tcW w:w="1807" w:type="dxa"/>
            <w:shd w:val="clear" w:color="auto" w:fill="auto"/>
          </w:tcPr>
          <w:p w14:paraId="20F95697" w14:textId="1EDD3215" w:rsidR="00B475A1" w:rsidRDefault="002A41A0" w:rsidP="00F51FA8">
            <w:pPr>
              <w:jc w:val="center"/>
            </w:pPr>
            <w:hyperlink r:id="rId16" w:history="1">
              <w:r>
                <w:rPr>
                  <w:rStyle w:val="Hyperlink"/>
                </w:rPr>
                <w:t>ECLAIR</w:t>
              </w:r>
            </w:hyperlink>
          </w:p>
        </w:tc>
        <w:tc>
          <w:tcPr>
            <w:tcW w:w="1341" w:type="dxa"/>
            <w:shd w:val="clear" w:color="auto" w:fill="auto"/>
          </w:tcPr>
          <w:p w14:paraId="187BA178" w14:textId="170B3917" w:rsidR="00B475A1" w:rsidRDefault="005C46A2" w:rsidP="00F51FA8">
            <w:pPr>
              <w:jc w:val="center"/>
            </w:pPr>
            <w:r>
              <w:t>1.2</w:t>
            </w:r>
          </w:p>
        </w:tc>
        <w:tc>
          <w:tcPr>
            <w:tcW w:w="4021" w:type="dxa"/>
            <w:shd w:val="clear" w:color="auto" w:fill="auto"/>
          </w:tcPr>
          <w:p w14:paraId="59EE3E6D" w14:textId="7FFCA0FD" w:rsidR="00B475A1" w:rsidRPr="005C46A2" w:rsidRDefault="005C46A2" w:rsidP="00F51FA8">
            <w:pPr>
              <w:jc w:val="center"/>
              <w:rPr>
                <w:u w:val="single"/>
              </w:rPr>
            </w:pPr>
            <w:r>
              <w:rPr>
                <w:b/>
                <w:bCs/>
              </w:rPr>
              <w:t>CCS.EXP30</w:t>
            </w:r>
          </w:p>
        </w:tc>
        <w:tc>
          <w:tcPr>
            <w:tcW w:w="3611" w:type="dxa"/>
            <w:shd w:val="clear" w:color="auto" w:fill="auto"/>
          </w:tcPr>
          <w:p w14:paraId="23DDC087" w14:textId="26BD99F0" w:rsidR="00B475A1" w:rsidRDefault="005C46A2" w:rsidP="00F51FA8">
            <w:pPr>
              <w:jc w:val="center"/>
            </w:pPr>
            <w:r>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9" w:name="_Toc52464060"/>
      <w:r>
        <w:lastRenderedPageBreak/>
        <w:t>Coding Standard 2</w:t>
      </w:r>
      <w:bookmarkEnd w:id="9"/>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1E3F266" w:rsidR="00381847" w:rsidRDefault="004B54A5">
            <w:pPr>
              <w:jc w:val="center"/>
              <w:rPr>
                <w:b/>
              </w:rPr>
            </w:pPr>
            <w:r>
              <w:rPr>
                <w:b/>
              </w:rPr>
              <w:t xml:space="preserve">Do not </w:t>
            </w:r>
            <w:proofErr w:type="gramStart"/>
            <w:r>
              <w:rPr>
                <w:b/>
              </w:rPr>
              <w:t>cast to</w:t>
            </w:r>
            <w:proofErr w:type="gramEnd"/>
            <w:r>
              <w:rPr>
                <w:b/>
              </w:rPr>
              <w:t xml:space="preserve"> an out-of-range enumeration value</w:t>
            </w:r>
          </w:p>
        </w:tc>
        <w:tc>
          <w:tcPr>
            <w:tcW w:w="1341" w:type="dxa"/>
            <w:tcMar>
              <w:top w:w="100" w:type="dxa"/>
              <w:left w:w="100" w:type="dxa"/>
              <w:bottom w:w="100" w:type="dxa"/>
              <w:right w:w="100" w:type="dxa"/>
            </w:tcMar>
          </w:tcPr>
          <w:p w14:paraId="16B76F95" w14:textId="746CB0C5" w:rsidR="00381847" w:rsidRDefault="00E769D9">
            <w:pPr>
              <w:jc w:val="center"/>
            </w:pPr>
            <w:r>
              <w:t>[</w:t>
            </w:r>
            <w:r w:rsidR="004B54A5">
              <w:t>INT</w:t>
            </w:r>
            <w:r>
              <w:t>-</w:t>
            </w:r>
            <w:r w:rsidR="004B54A5">
              <w:t>050</w:t>
            </w:r>
            <w:r>
              <w:t>-</w:t>
            </w:r>
            <w:r w:rsidR="004B54A5">
              <w:t>CPP</w:t>
            </w:r>
            <w:r>
              <w:t>]</w:t>
            </w:r>
          </w:p>
        </w:tc>
        <w:tc>
          <w:tcPr>
            <w:tcW w:w="7632" w:type="dxa"/>
            <w:tcMar>
              <w:top w:w="100" w:type="dxa"/>
              <w:left w:w="100" w:type="dxa"/>
              <w:bottom w:w="100" w:type="dxa"/>
              <w:right w:w="100" w:type="dxa"/>
            </w:tcMar>
          </w:tcPr>
          <w:p w14:paraId="164074C2" w14:textId="5E97216B" w:rsidR="00381847" w:rsidRDefault="004B54A5">
            <w:r>
              <w:t xml:space="preserve">This standard refers to the issues that can arise from operating on either unspecified values or on a value that is out-of-range of the enumeration type. C++ enumerations can either be scoped (where type is fixed) or </w:t>
            </w:r>
            <w:proofErr w:type="spellStart"/>
            <w:r>
              <w:t>unscoped</w:t>
            </w:r>
            <w:proofErr w:type="spellEnd"/>
            <w:r>
              <w:t xml:space="preserve"> (where type may or may not be fixed). Arithmetic values must be cast to be </w:t>
            </w:r>
            <w:r w:rsidR="005C46A2">
              <w:t>within the</w:t>
            </w:r>
            <w:r>
              <w:t xml:space="preserve"> range of values that the enumeration can represent.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4A44EF1" w:rsidR="00F72634" w:rsidRDefault="004B54A5" w:rsidP="0015146B">
            <w:r>
              <w:t xml:space="preserve">Checks whether a given value is within range of acceptable enumeration values, however, it does so after casting to the enumeration type, which may not be able to represent the given integer value. </w:t>
            </w:r>
          </w:p>
        </w:tc>
      </w:tr>
      <w:tr w:rsidR="00F72634" w14:paraId="347ECF59" w14:textId="77777777" w:rsidTr="00001F14">
        <w:trPr>
          <w:trHeight w:val="460"/>
        </w:trPr>
        <w:tc>
          <w:tcPr>
            <w:tcW w:w="10800" w:type="dxa"/>
            <w:tcMar>
              <w:top w:w="100" w:type="dxa"/>
              <w:left w:w="100" w:type="dxa"/>
              <w:bottom w:w="100" w:type="dxa"/>
              <w:right w:w="100" w:type="dxa"/>
            </w:tcMar>
          </w:tcPr>
          <w:p w14:paraId="04C5B1C8" w14:textId="77777777" w:rsidR="00F72634" w:rsidRDefault="004B54A5" w:rsidP="0015146B">
            <w:pPr>
              <w:rPr>
                <w:rFonts w:ascii="Courier New" w:hAnsi="Courier New" w:cs="Courier New"/>
                <w:sz w:val="24"/>
                <w:szCs w:val="24"/>
              </w:rPr>
            </w:pPr>
            <w:r>
              <w:rPr>
                <w:rFonts w:ascii="Courier New" w:hAnsi="Courier New" w:cs="Courier New"/>
                <w:sz w:val="24"/>
                <w:szCs w:val="24"/>
              </w:rPr>
              <w:t xml:space="preserve">Enum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
          <w:p w14:paraId="5EA65F2E"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First,</w:t>
            </w:r>
          </w:p>
          <w:p w14:paraId="2495EFDF"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Second,</w:t>
            </w:r>
          </w:p>
          <w:p w14:paraId="323B8735"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Third</w:t>
            </w:r>
          </w:p>
          <w:p w14:paraId="54E1D0E3" w14:textId="77777777" w:rsidR="004B54A5" w:rsidRDefault="004B54A5" w:rsidP="0015146B">
            <w:pPr>
              <w:rPr>
                <w:rFonts w:ascii="Courier New" w:hAnsi="Courier New" w:cs="Courier New"/>
                <w:sz w:val="24"/>
                <w:szCs w:val="24"/>
              </w:rPr>
            </w:pPr>
            <w:r>
              <w:rPr>
                <w:rFonts w:ascii="Courier New" w:hAnsi="Courier New" w:cs="Courier New"/>
                <w:sz w:val="24"/>
                <w:szCs w:val="24"/>
              </w:rPr>
              <w:t>};</w:t>
            </w:r>
          </w:p>
          <w:p w14:paraId="7EEC159B" w14:textId="77777777" w:rsidR="004B54A5" w:rsidRDefault="004B54A5" w:rsidP="0015146B">
            <w:pPr>
              <w:rPr>
                <w:rFonts w:ascii="Courier New" w:hAnsi="Courier New" w:cs="Courier New"/>
                <w:sz w:val="24"/>
                <w:szCs w:val="24"/>
              </w:rPr>
            </w:pPr>
          </w:p>
          <w:p w14:paraId="02499E4E"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xml:space="preserve">int </w:t>
            </w:r>
            <w:proofErr w:type="spellStart"/>
            <w:proofErr w:type="gramStart"/>
            <w:r>
              <w:rPr>
                <w:rFonts w:ascii="Courier New" w:hAnsi="Courier New" w:cs="Courier New"/>
                <w:sz w:val="24"/>
                <w:szCs w:val="24"/>
              </w:rPr>
              <w:t>intVar</w:t>
            </w:r>
            <w:proofErr w:type="spellEnd"/>
            <w:r>
              <w:rPr>
                <w:rFonts w:ascii="Courier New" w:hAnsi="Courier New" w:cs="Courier New"/>
                <w:sz w:val="24"/>
                <w:szCs w:val="24"/>
              </w:rPr>
              <w:t>) {</w:t>
            </w:r>
            <w:proofErr w:type="gramEnd"/>
          </w:p>
          <w:p w14:paraId="1A1881D7"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proofErr w:type="gramStart"/>
            <w:r>
              <w:rPr>
                <w:rFonts w:ascii="Courier New" w:hAnsi="Courier New" w:cs="Courier New"/>
                <w:sz w:val="24"/>
                <w:szCs w:val="24"/>
              </w:rPr>
              <w:t>);</w:t>
            </w:r>
            <w:proofErr w:type="gramEnd"/>
          </w:p>
          <w:p w14:paraId="7D4E9A11" w14:textId="77777777" w:rsidR="004B54A5" w:rsidRDefault="004B54A5" w:rsidP="0015146B">
            <w:pPr>
              <w:rPr>
                <w:rFonts w:ascii="Courier New" w:hAnsi="Courier New" w:cs="Courier New"/>
                <w:sz w:val="24"/>
                <w:szCs w:val="24"/>
              </w:rPr>
            </w:pPr>
          </w:p>
          <w:p w14:paraId="417B670E"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spellStart"/>
            <w:proofErr w:type="gramEnd"/>
            <w:r>
              <w:rPr>
                <w:rFonts w:ascii="Courier New" w:hAnsi="Courier New" w:cs="Courier New"/>
                <w:sz w:val="24"/>
                <w:szCs w:val="24"/>
              </w:rPr>
              <w:t>enumVar</w:t>
            </w:r>
            <w:proofErr w:type="spellEnd"/>
            <w:r>
              <w:rPr>
                <w:rFonts w:ascii="Courier New" w:hAnsi="Courier New" w:cs="Courier New"/>
                <w:sz w:val="24"/>
                <w:szCs w:val="24"/>
              </w:rPr>
              <w:t xml:space="preserve"> &lt; First ||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&gt; </w:t>
            </w:r>
            <w:proofErr w:type="gramStart"/>
            <w:r>
              <w:rPr>
                <w:rFonts w:ascii="Courier New" w:hAnsi="Courier New" w:cs="Courier New"/>
                <w:sz w:val="24"/>
                <w:szCs w:val="24"/>
              </w:rPr>
              <w:t>Third) {</w:t>
            </w:r>
            <w:proofErr w:type="gramEnd"/>
          </w:p>
          <w:p w14:paraId="1F85C800"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 Handle Error</w:t>
            </w:r>
          </w:p>
          <w:p w14:paraId="00E91B05" w14:textId="77777777" w:rsidR="004B54A5" w:rsidRDefault="004B54A5" w:rsidP="0015146B">
            <w:pPr>
              <w:rPr>
                <w:rFonts w:ascii="Courier New" w:hAnsi="Courier New" w:cs="Courier New"/>
                <w:sz w:val="24"/>
                <w:szCs w:val="24"/>
              </w:rPr>
            </w:pPr>
            <w:r>
              <w:rPr>
                <w:rFonts w:ascii="Courier New" w:hAnsi="Courier New" w:cs="Courier New"/>
                <w:sz w:val="24"/>
                <w:szCs w:val="24"/>
              </w:rPr>
              <w:t xml:space="preserve">    }</w:t>
            </w:r>
          </w:p>
          <w:p w14:paraId="7E0C2F48" w14:textId="09BE4A50" w:rsidR="004B54A5" w:rsidRPr="004B54A5" w:rsidRDefault="004B54A5" w:rsidP="0015146B">
            <w:pPr>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20B5A36" w:rsidR="00F72634" w:rsidRDefault="003E51AC" w:rsidP="0015146B">
            <w:r>
              <w:t>Checks that the value can be represented by enumeration type before performing the conversion to guarantee the conversion does not result in an unspecified value. It does so by restricting the converted value to one for which there is a specific enumerator value.</w:t>
            </w:r>
          </w:p>
        </w:tc>
      </w:tr>
      <w:tr w:rsidR="00F72634" w14:paraId="71761811" w14:textId="77777777" w:rsidTr="00001F14">
        <w:trPr>
          <w:trHeight w:val="460"/>
        </w:trPr>
        <w:tc>
          <w:tcPr>
            <w:tcW w:w="10800" w:type="dxa"/>
            <w:tcMar>
              <w:top w:w="100" w:type="dxa"/>
              <w:left w:w="100" w:type="dxa"/>
              <w:bottom w:w="100" w:type="dxa"/>
              <w:right w:w="100" w:type="dxa"/>
            </w:tcMar>
          </w:tcPr>
          <w:p w14:paraId="67634C7E" w14:textId="77777777" w:rsidR="003E51AC" w:rsidRPr="003E51AC" w:rsidRDefault="003E51AC" w:rsidP="003E51AC">
            <w:pPr>
              <w:rPr>
                <w:rFonts w:ascii="Courier New" w:hAnsi="Courier New" w:cs="Courier New"/>
                <w:sz w:val="24"/>
                <w:szCs w:val="24"/>
              </w:rPr>
            </w:pPr>
            <w:proofErr w:type="spellStart"/>
            <w:r w:rsidRPr="003E51AC">
              <w:rPr>
                <w:rFonts w:ascii="Courier New" w:hAnsi="Courier New" w:cs="Courier New"/>
                <w:sz w:val="24"/>
                <w:szCs w:val="24"/>
              </w:rPr>
              <w:t>enum</w:t>
            </w:r>
            <w:proofErr w:type="spellEnd"/>
            <w:r w:rsidRPr="003E51AC">
              <w:rPr>
                <w:rFonts w:ascii="Courier New" w:hAnsi="Courier New" w:cs="Courier New"/>
                <w:sz w:val="24"/>
                <w:szCs w:val="24"/>
              </w:rPr>
              <w:t xml:space="preserve"> </w:t>
            </w:r>
            <w:proofErr w:type="spellStart"/>
            <w:r w:rsidRPr="003E51AC">
              <w:rPr>
                <w:rFonts w:ascii="Courier New" w:hAnsi="Courier New" w:cs="Courier New"/>
                <w:sz w:val="24"/>
                <w:szCs w:val="24"/>
              </w:rPr>
              <w:t>EnumType</w:t>
            </w:r>
            <w:proofErr w:type="spellEnd"/>
            <w:r w:rsidRPr="003E51AC">
              <w:rPr>
                <w:rFonts w:ascii="Courier New" w:hAnsi="Courier New" w:cs="Courier New"/>
                <w:sz w:val="24"/>
                <w:szCs w:val="24"/>
              </w:rPr>
              <w:t xml:space="preserve"> {</w:t>
            </w:r>
          </w:p>
          <w:p w14:paraId="677A7EFC"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First,</w:t>
            </w:r>
          </w:p>
          <w:p w14:paraId="61667FC8"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Second,</w:t>
            </w:r>
          </w:p>
          <w:p w14:paraId="34410DA0"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Third</w:t>
            </w:r>
          </w:p>
          <w:p w14:paraId="3EB4712B"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w:t>
            </w:r>
          </w:p>
          <w:p w14:paraId="2B664162"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w:t>
            </w:r>
          </w:p>
          <w:p w14:paraId="0CE72060"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xml:space="preserve">void </w:t>
            </w:r>
            <w:proofErr w:type="gramStart"/>
            <w:r w:rsidRPr="003E51AC">
              <w:rPr>
                <w:rFonts w:ascii="Courier New" w:hAnsi="Courier New" w:cs="Courier New"/>
                <w:sz w:val="24"/>
                <w:szCs w:val="24"/>
              </w:rPr>
              <w:t>f(</w:t>
            </w:r>
            <w:proofErr w:type="gramEnd"/>
            <w:r w:rsidRPr="003E51AC">
              <w:rPr>
                <w:rFonts w:ascii="Courier New" w:hAnsi="Courier New" w:cs="Courier New"/>
                <w:sz w:val="24"/>
                <w:szCs w:val="24"/>
              </w:rPr>
              <w:t xml:space="preserve">int </w:t>
            </w:r>
            <w:proofErr w:type="spellStart"/>
            <w:proofErr w:type="gramStart"/>
            <w:r w:rsidRPr="003E51AC">
              <w:rPr>
                <w:rFonts w:ascii="Courier New" w:hAnsi="Courier New" w:cs="Courier New"/>
                <w:sz w:val="24"/>
                <w:szCs w:val="24"/>
              </w:rPr>
              <w:t>intVar</w:t>
            </w:r>
            <w:proofErr w:type="spellEnd"/>
            <w:r w:rsidRPr="003E51AC">
              <w:rPr>
                <w:rFonts w:ascii="Courier New" w:hAnsi="Courier New" w:cs="Courier New"/>
                <w:sz w:val="24"/>
                <w:szCs w:val="24"/>
              </w:rPr>
              <w:t>) {</w:t>
            </w:r>
            <w:proofErr w:type="gramEnd"/>
          </w:p>
          <w:p w14:paraId="19D1B933"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if (</w:t>
            </w:r>
            <w:proofErr w:type="spellStart"/>
            <w:r w:rsidRPr="003E51AC">
              <w:rPr>
                <w:rFonts w:ascii="Courier New" w:hAnsi="Courier New" w:cs="Courier New"/>
                <w:sz w:val="24"/>
                <w:szCs w:val="24"/>
              </w:rPr>
              <w:t>intVar</w:t>
            </w:r>
            <w:proofErr w:type="spellEnd"/>
            <w:r w:rsidRPr="003E51AC">
              <w:rPr>
                <w:rFonts w:ascii="Courier New" w:hAnsi="Courier New" w:cs="Courier New"/>
                <w:sz w:val="24"/>
                <w:szCs w:val="24"/>
              </w:rPr>
              <w:t xml:space="preserve"> &lt; First || </w:t>
            </w:r>
            <w:proofErr w:type="spellStart"/>
            <w:r w:rsidRPr="003E51AC">
              <w:rPr>
                <w:rFonts w:ascii="Courier New" w:hAnsi="Courier New" w:cs="Courier New"/>
                <w:sz w:val="24"/>
                <w:szCs w:val="24"/>
              </w:rPr>
              <w:t>intVar</w:t>
            </w:r>
            <w:proofErr w:type="spellEnd"/>
            <w:r w:rsidRPr="003E51AC">
              <w:rPr>
                <w:rFonts w:ascii="Courier New" w:hAnsi="Courier New" w:cs="Courier New"/>
                <w:sz w:val="24"/>
                <w:szCs w:val="24"/>
              </w:rPr>
              <w:t xml:space="preserve"> &gt; </w:t>
            </w:r>
            <w:proofErr w:type="gramStart"/>
            <w:r w:rsidRPr="003E51AC">
              <w:rPr>
                <w:rFonts w:ascii="Courier New" w:hAnsi="Courier New" w:cs="Courier New"/>
                <w:sz w:val="24"/>
                <w:szCs w:val="24"/>
              </w:rPr>
              <w:t>Third) {</w:t>
            </w:r>
            <w:proofErr w:type="gramEnd"/>
          </w:p>
          <w:p w14:paraId="1DBAA775"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 Handle error</w:t>
            </w:r>
          </w:p>
          <w:p w14:paraId="1CB6E363"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w:t>
            </w:r>
          </w:p>
          <w:p w14:paraId="2F3E0310"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t>  </w:t>
            </w:r>
            <w:proofErr w:type="spellStart"/>
            <w:r w:rsidRPr="003E51AC">
              <w:rPr>
                <w:rFonts w:ascii="Courier New" w:hAnsi="Courier New" w:cs="Courier New"/>
                <w:sz w:val="24"/>
                <w:szCs w:val="24"/>
              </w:rPr>
              <w:t>EnumType</w:t>
            </w:r>
            <w:proofErr w:type="spellEnd"/>
            <w:r w:rsidRPr="003E51AC">
              <w:rPr>
                <w:rFonts w:ascii="Courier New" w:hAnsi="Courier New" w:cs="Courier New"/>
                <w:sz w:val="24"/>
                <w:szCs w:val="24"/>
              </w:rPr>
              <w:t xml:space="preserve"> </w:t>
            </w:r>
            <w:proofErr w:type="spellStart"/>
            <w:r w:rsidRPr="003E51AC">
              <w:rPr>
                <w:rFonts w:ascii="Courier New" w:hAnsi="Courier New" w:cs="Courier New"/>
                <w:sz w:val="24"/>
                <w:szCs w:val="24"/>
              </w:rPr>
              <w:t>enumVar</w:t>
            </w:r>
            <w:proofErr w:type="spellEnd"/>
            <w:r w:rsidRPr="003E51AC">
              <w:rPr>
                <w:rFonts w:ascii="Courier New" w:hAnsi="Courier New" w:cs="Courier New"/>
                <w:sz w:val="24"/>
                <w:szCs w:val="24"/>
              </w:rPr>
              <w:t xml:space="preserve"> = </w:t>
            </w:r>
            <w:proofErr w:type="spellStart"/>
            <w:r w:rsidRPr="003E51AC">
              <w:rPr>
                <w:rFonts w:ascii="Courier New" w:hAnsi="Courier New" w:cs="Courier New"/>
                <w:sz w:val="24"/>
                <w:szCs w:val="24"/>
              </w:rPr>
              <w:t>static_cast</w:t>
            </w:r>
            <w:proofErr w:type="spellEnd"/>
            <w:r w:rsidRPr="003E51AC">
              <w:rPr>
                <w:rFonts w:ascii="Courier New" w:hAnsi="Courier New" w:cs="Courier New"/>
                <w:sz w:val="24"/>
                <w:szCs w:val="24"/>
              </w:rPr>
              <w:t>&lt;</w:t>
            </w:r>
            <w:proofErr w:type="spellStart"/>
            <w:r w:rsidRPr="003E51AC">
              <w:rPr>
                <w:rFonts w:ascii="Courier New" w:hAnsi="Courier New" w:cs="Courier New"/>
                <w:sz w:val="24"/>
                <w:szCs w:val="24"/>
              </w:rPr>
              <w:t>EnumType</w:t>
            </w:r>
            <w:proofErr w:type="spellEnd"/>
            <w:r w:rsidRPr="003E51AC">
              <w:rPr>
                <w:rFonts w:ascii="Courier New" w:hAnsi="Courier New" w:cs="Courier New"/>
                <w:sz w:val="24"/>
                <w:szCs w:val="24"/>
              </w:rPr>
              <w:t>&gt;(</w:t>
            </w:r>
            <w:proofErr w:type="spellStart"/>
            <w:r w:rsidRPr="003E51AC">
              <w:rPr>
                <w:rFonts w:ascii="Courier New" w:hAnsi="Courier New" w:cs="Courier New"/>
                <w:sz w:val="24"/>
                <w:szCs w:val="24"/>
              </w:rPr>
              <w:t>intVar</w:t>
            </w:r>
            <w:proofErr w:type="spellEnd"/>
            <w:proofErr w:type="gramStart"/>
            <w:r w:rsidRPr="003E51AC">
              <w:rPr>
                <w:rFonts w:ascii="Courier New" w:hAnsi="Courier New" w:cs="Courier New"/>
                <w:sz w:val="24"/>
                <w:szCs w:val="24"/>
              </w:rPr>
              <w:t>);</w:t>
            </w:r>
            <w:proofErr w:type="gramEnd"/>
          </w:p>
          <w:p w14:paraId="79085C31" w14:textId="77777777" w:rsidR="003E51AC" w:rsidRPr="003E51AC" w:rsidRDefault="003E51AC" w:rsidP="003E51AC">
            <w:pPr>
              <w:rPr>
                <w:rFonts w:ascii="Courier New" w:hAnsi="Courier New" w:cs="Courier New"/>
                <w:sz w:val="24"/>
                <w:szCs w:val="24"/>
              </w:rPr>
            </w:pPr>
            <w:r w:rsidRPr="003E51AC">
              <w:rPr>
                <w:rFonts w:ascii="Courier New" w:hAnsi="Courier New" w:cs="Courier New"/>
                <w:sz w:val="24"/>
                <w:szCs w:val="24"/>
              </w:rPr>
              <w:lastRenderedPageBreak/>
              <w:t>}</w:t>
            </w:r>
          </w:p>
          <w:p w14:paraId="5E4151E7" w14:textId="53A852A9" w:rsidR="003E51AC" w:rsidRPr="003E51AC" w:rsidRDefault="003E51AC" w:rsidP="003E51AC">
            <w:pPr>
              <w:rPr>
                <w:rFonts w:ascii="Cordia New" w:hAnsi="Cordia New" w:cs="Cordia New"/>
              </w:rPr>
            </w:pPr>
          </w:p>
          <w:p w14:paraId="4F4DA9C0" w14:textId="66AC6800"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AC49C4F" w:rsidR="00B475A1" w:rsidRDefault="00B475A1" w:rsidP="00F51FA8">
            <w:pPr>
              <w:pBdr>
                <w:top w:val="nil"/>
                <w:left w:val="nil"/>
                <w:bottom w:val="nil"/>
                <w:right w:val="nil"/>
                <w:between w:val="nil"/>
              </w:pBdr>
            </w:pPr>
            <w:r>
              <w:rPr>
                <w:b/>
              </w:rPr>
              <w:t>Principles(s):</w:t>
            </w:r>
            <w:r>
              <w:t xml:space="preserve"> </w:t>
            </w:r>
            <w:r w:rsidR="005C46A2">
              <w:t xml:space="preserve">validate input data: Ensuring that unspecified or out-of-range values are not used prevents </w:t>
            </w:r>
            <w:r w:rsidR="002B0ED6">
              <w:t>crashing and the creation of unexpected behavior, which could then be exploited and potentially used to extract further information.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279F38E" w:rsidR="00B475A1" w:rsidRDefault="002B0ED6" w:rsidP="00F51FA8">
            <w:pPr>
              <w:jc w:val="center"/>
            </w:pPr>
            <w:r>
              <w:t>Medium</w:t>
            </w:r>
          </w:p>
        </w:tc>
        <w:tc>
          <w:tcPr>
            <w:tcW w:w="1341" w:type="dxa"/>
            <w:shd w:val="clear" w:color="auto" w:fill="auto"/>
          </w:tcPr>
          <w:p w14:paraId="086FA0F7" w14:textId="6862C95E" w:rsidR="00B475A1" w:rsidRDefault="002B0ED6" w:rsidP="00F51FA8">
            <w:pPr>
              <w:jc w:val="center"/>
            </w:pPr>
            <w:r>
              <w:t>Unlikely</w:t>
            </w:r>
          </w:p>
        </w:tc>
        <w:tc>
          <w:tcPr>
            <w:tcW w:w="4021" w:type="dxa"/>
            <w:shd w:val="clear" w:color="auto" w:fill="auto"/>
          </w:tcPr>
          <w:p w14:paraId="3D7EE5AB" w14:textId="6547426D" w:rsidR="00B475A1" w:rsidRDefault="002B0ED6" w:rsidP="00F51FA8">
            <w:pPr>
              <w:jc w:val="center"/>
            </w:pPr>
            <w:r>
              <w:t>Medium</w:t>
            </w:r>
          </w:p>
        </w:tc>
        <w:tc>
          <w:tcPr>
            <w:tcW w:w="1807" w:type="dxa"/>
            <w:shd w:val="clear" w:color="auto" w:fill="auto"/>
          </w:tcPr>
          <w:p w14:paraId="483DB358" w14:textId="386A1180" w:rsidR="00B475A1" w:rsidRDefault="002B0ED6" w:rsidP="00F51FA8">
            <w:pPr>
              <w:jc w:val="center"/>
            </w:pPr>
            <w:r>
              <w:t>P4</w:t>
            </w:r>
          </w:p>
        </w:tc>
        <w:tc>
          <w:tcPr>
            <w:tcW w:w="1805" w:type="dxa"/>
            <w:shd w:val="clear" w:color="auto" w:fill="auto"/>
          </w:tcPr>
          <w:p w14:paraId="0216068C" w14:textId="092BB603" w:rsidR="00B475A1" w:rsidRDefault="002B0ED6"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CAD73DE" w:rsidR="00B475A1" w:rsidRDefault="002A41A0" w:rsidP="00F51FA8">
            <w:pPr>
              <w:jc w:val="center"/>
            </w:pPr>
            <w:hyperlink r:id="rId17" w:history="1">
              <w:r>
                <w:rPr>
                  <w:rStyle w:val="Hyperlink"/>
                </w:rPr>
                <w:t>Astrée</w:t>
              </w:r>
            </w:hyperlink>
          </w:p>
        </w:tc>
        <w:tc>
          <w:tcPr>
            <w:tcW w:w="1341" w:type="dxa"/>
            <w:shd w:val="clear" w:color="auto" w:fill="auto"/>
          </w:tcPr>
          <w:p w14:paraId="2A2ABA7F" w14:textId="1C5D68DC" w:rsidR="00B475A1" w:rsidRDefault="002B0ED6" w:rsidP="00F51FA8">
            <w:pPr>
              <w:jc w:val="center"/>
            </w:pPr>
            <w:r>
              <w:t>22.10</w:t>
            </w:r>
          </w:p>
        </w:tc>
        <w:tc>
          <w:tcPr>
            <w:tcW w:w="4021" w:type="dxa"/>
            <w:shd w:val="clear" w:color="auto" w:fill="auto"/>
          </w:tcPr>
          <w:p w14:paraId="4441551B" w14:textId="06857B80" w:rsidR="00B475A1" w:rsidRPr="002B0ED6" w:rsidRDefault="002B0ED6" w:rsidP="00F51FA8">
            <w:pPr>
              <w:jc w:val="center"/>
              <w:rPr>
                <w:b/>
                <w:bCs/>
              </w:rPr>
            </w:pPr>
            <w:r>
              <w:rPr>
                <w:b/>
                <w:bCs/>
              </w:rPr>
              <w:t>Cast-integer-to-</w:t>
            </w:r>
            <w:proofErr w:type="spellStart"/>
            <w:r>
              <w:rPr>
                <w:b/>
                <w:bCs/>
              </w:rPr>
              <w:t>enum</w:t>
            </w:r>
            <w:proofErr w:type="spellEnd"/>
          </w:p>
        </w:tc>
        <w:tc>
          <w:tcPr>
            <w:tcW w:w="3611" w:type="dxa"/>
            <w:shd w:val="clear" w:color="auto" w:fill="auto"/>
          </w:tcPr>
          <w:p w14:paraId="196AC4C7" w14:textId="4C36BC80" w:rsidR="00B475A1" w:rsidRDefault="002B0ED6"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113C0436" w:rsidR="00B475A1" w:rsidRDefault="002A41A0" w:rsidP="00F51FA8">
            <w:pPr>
              <w:jc w:val="center"/>
            </w:pPr>
            <w:hyperlink r:id="rId18" w:history="1">
              <w:proofErr w:type="spellStart"/>
              <w:r>
                <w:rPr>
                  <w:rStyle w:val="Hyperlink"/>
                </w:rPr>
                <w:t>CodeSonar</w:t>
              </w:r>
              <w:proofErr w:type="spellEnd"/>
            </w:hyperlink>
          </w:p>
        </w:tc>
        <w:tc>
          <w:tcPr>
            <w:tcW w:w="1341" w:type="dxa"/>
            <w:shd w:val="clear" w:color="auto" w:fill="auto"/>
          </w:tcPr>
          <w:p w14:paraId="70D2F7C5" w14:textId="07BE0B0B" w:rsidR="00B475A1" w:rsidRDefault="002B0ED6" w:rsidP="00F51FA8">
            <w:pPr>
              <w:jc w:val="center"/>
            </w:pPr>
            <w:r>
              <w:t>8.1p0</w:t>
            </w:r>
          </w:p>
        </w:tc>
        <w:tc>
          <w:tcPr>
            <w:tcW w:w="4021" w:type="dxa"/>
            <w:shd w:val="clear" w:color="auto" w:fill="auto"/>
          </w:tcPr>
          <w:p w14:paraId="0C1979AD" w14:textId="77777777" w:rsidR="00B475A1" w:rsidRDefault="002B0ED6" w:rsidP="00F51FA8">
            <w:pPr>
              <w:jc w:val="center"/>
              <w:rPr>
                <w:b/>
                <w:bCs/>
              </w:rPr>
            </w:pPr>
            <w:proofErr w:type="gramStart"/>
            <w:r>
              <w:rPr>
                <w:b/>
                <w:bCs/>
              </w:rPr>
              <w:t>LANG.CAST.COERCE</w:t>
            </w:r>
            <w:proofErr w:type="gramEnd"/>
          </w:p>
          <w:p w14:paraId="68783DFF" w14:textId="74A7BAD5" w:rsidR="002B0ED6" w:rsidRPr="002B0ED6" w:rsidRDefault="002B0ED6" w:rsidP="00F51FA8">
            <w:pPr>
              <w:jc w:val="center"/>
              <w:rPr>
                <w:b/>
                <w:bCs/>
                <w:u w:val="single"/>
              </w:rPr>
            </w:pPr>
            <w:r>
              <w:rPr>
                <w:b/>
                <w:bCs/>
              </w:rPr>
              <w:t>LANG.CAST.VALUE</w:t>
            </w:r>
          </w:p>
        </w:tc>
        <w:tc>
          <w:tcPr>
            <w:tcW w:w="3611" w:type="dxa"/>
            <w:shd w:val="clear" w:color="auto" w:fill="auto"/>
          </w:tcPr>
          <w:p w14:paraId="00202D70" w14:textId="77777777" w:rsidR="00B475A1" w:rsidRDefault="002B0ED6" w:rsidP="00F51FA8">
            <w:pPr>
              <w:jc w:val="center"/>
            </w:pPr>
            <w:r>
              <w:t>Coercion Alters value</w:t>
            </w:r>
          </w:p>
          <w:p w14:paraId="67EF3C2C" w14:textId="4B30F7A8" w:rsidR="002B0ED6" w:rsidRDefault="002B0ED6" w:rsidP="00F51FA8">
            <w:pPr>
              <w:jc w:val="center"/>
            </w:pPr>
            <w:r>
              <w:t>Cast alters value</w:t>
            </w:r>
          </w:p>
        </w:tc>
      </w:tr>
      <w:tr w:rsidR="00B475A1" w14:paraId="142FCAB9" w14:textId="77777777" w:rsidTr="00001F14">
        <w:trPr>
          <w:trHeight w:val="460"/>
        </w:trPr>
        <w:tc>
          <w:tcPr>
            <w:tcW w:w="1807" w:type="dxa"/>
            <w:shd w:val="clear" w:color="auto" w:fill="auto"/>
          </w:tcPr>
          <w:p w14:paraId="5404A3BA" w14:textId="104D18B3" w:rsidR="00B475A1" w:rsidRDefault="002A41A0" w:rsidP="00F51FA8">
            <w:pPr>
              <w:jc w:val="center"/>
            </w:pPr>
            <w:hyperlink r:id="rId19" w:history="1">
              <w:proofErr w:type="spellStart"/>
              <w:r>
                <w:rPr>
                  <w:rStyle w:val="Hyperlink"/>
                </w:rPr>
                <w:t>Parasoft</w:t>
              </w:r>
              <w:proofErr w:type="spellEnd"/>
              <w:r>
                <w:rPr>
                  <w:rStyle w:val="Hyperlink"/>
                </w:rPr>
                <w:t xml:space="preserve"> C/C++test</w:t>
              </w:r>
            </w:hyperlink>
          </w:p>
        </w:tc>
        <w:tc>
          <w:tcPr>
            <w:tcW w:w="1341" w:type="dxa"/>
            <w:shd w:val="clear" w:color="auto" w:fill="auto"/>
          </w:tcPr>
          <w:p w14:paraId="5109F248" w14:textId="4FC7F1DA" w:rsidR="00B475A1" w:rsidRDefault="002B0ED6" w:rsidP="00F51FA8">
            <w:pPr>
              <w:jc w:val="center"/>
            </w:pPr>
            <w:r>
              <w:t>2023.1</w:t>
            </w:r>
          </w:p>
        </w:tc>
        <w:tc>
          <w:tcPr>
            <w:tcW w:w="4021" w:type="dxa"/>
            <w:shd w:val="clear" w:color="auto" w:fill="auto"/>
          </w:tcPr>
          <w:p w14:paraId="05A09A96" w14:textId="1EA455DB" w:rsidR="00B475A1" w:rsidRPr="002B0ED6" w:rsidRDefault="002B0ED6" w:rsidP="00F51FA8">
            <w:pPr>
              <w:jc w:val="center"/>
              <w:rPr>
                <w:b/>
                <w:bCs/>
                <w:u w:val="single"/>
              </w:rPr>
            </w:pPr>
            <w:r>
              <w:rPr>
                <w:b/>
                <w:bCs/>
              </w:rPr>
              <w:t>CERT_CPP-INT50-a</w:t>
            </w:r>
          </w:p>
        </w:tc>
        <w:tc>
          <w:tcPr>
            <w:tcW w:w="3611" w:type="dxa"/>
            <w:shd w:val="clear" w:color="auto" w:fill="auto"/>
          </w:tcPr>
          <w:p w14:paraId="7D572B94" w14:textId="4F0B6271" w:rsidR="00B475A1" w:rsidRDefault="002B0ED6"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7B57D6C5" w14:textId="77777777" w:rsidTr="00001F14">
        <w:trPr>
          <w:trHeight w:val="460"/>
        </w:trPr>
        <w:tc>
          <w:tcPr>
            <w:tcW w:w="1807" w:type="dxa"/>
            <w:shd w:val="clear" w:color="auto" w:fill="auto"/>
          </w:tcPr>
          <w:p w14:paraId="0880DBB9" w14:textId="3442117B" w:rsidR="00B475A1" w:rsidRDefault="002A41A0" w:rsidP="00F51FA8">
            <w:pPr>
              <w:jc w:val="center"/>
            </w:pPr>
            <w:hyperlink r:id="rId20" w:history="1">
              <w:proofErr w:type="spellStart"/>
              <w:r>
                <w:rPr>
                  <w:rStyle w:val="Hyperlink"/>
                </w:rPr>
                <w:t>RuleChecker</w:t>
              </w:r>
              <w:proofErr w:type="spellEnd"/>
            </w:hyperlink>
          </w:p>
        </w:tc>
        <w:tc>
          <w:tcPr>
            <w:tcW w:w="1341" w:type="dxa"/>
            <w:shd w:val="clear" w:color="auto" w:fill="auto"/>
          </w:tcPr>
          <w:p w14:paraId="527A0ABE" w14:textId="66ED7D77" w:rsidR="00B475A1" w:rsidRDefault="002B0ED6" w:rsidP="00F51FA8">
            <w:pPr>
              <w:jc w:val="center"/>
            </w:pPr>
            <w:r>
              <w:t>22.10</w:t>
            </w:r>
          </w:p>
        </w:tc>
        <w:tc>
          <w:tcPr>
            <w:tcW w:w="4021" w:type="dxa"/>
            <w:shd w:val="clear" w:color="auto" w:fill="auto"/>
          </w:tcPr>
          <w:p w14:paraId="2EFB0041" w14:textId="36AAA4F3" w:rsidR="00B475A1" w:rsidRPr="002B0ED6" w:rsidRDefault="002B0ED6" w:rsidP="00F51FA8">
            <w:pPr>
              <w:jc w:val="center"/>
              <w:rPr>
                <w:b/>
                <w:bCs/>
                <w:u w:val="single"/>
              </w:rPr>
            </w:pPr>
            <w:r>
              <w:rPr>
                <w:b/>
                <w:bCs/>
              </w:rPr>
              <w:t>Cast-integer-to-</w:t>
            </w:r>
            <w:proofErr w:type="spellStart"/>
            <w:r>
              <w:rPr>
                <w:b/>
                <w:bCs/>
              </w:rPr>
              <w:t>enum</w:t>
            </w:r>
            <w:proofErr w:type="spellEnd"/>
          </w:p>
        </w:tc>
        <w:tc>
          <w:tcPr>
            <w:tcW w:w="3611" w:type="dxa"/>
            <w:shd w:val="clear" w:color="auto" w:fill="auto"/>
          </w:tcPr>
          <w:p w14:paraId="6E45804C" w14:textId="115213B4" w:rsidR="00B475A1" w:rsidRDefault="002B0ED6" w:rsidP="00F51FA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Toc52464061"/>
      <w:r>
        <w:lastRenderedPageBreak/>
        <w:t>Coding Standard 3</w:t>
      </w:r>
      <w:bookmarkEnd w:id="10"/>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0C9B395C" w:rsidR="00381847" w:rsidRDefault="003E51AC">
            <w:pPr>
              <w:jc w:val="center"/>
              <w:rPr>
                <w:b/>
              </w:rPr>
            </w:pPr>
            <w:r>
              <w:rPr>
                <w:b/>
              </w:rPr>
              <w:t xml:space="preserve">Do not invoke virtual functions from constructors or destructors </w:t>
            </w:r>
          </w:p>
        </w:tc>
        <w:tc>
          <w:tcPr>
            <w:tcW w:w="1341" w:type="dxa"/>
            <w:tcMar>
              <w:top w:w="100" w:type="dxa"/>
              <w:left w:w="100" w:type="dxa"/>
              <w:bottom w:w="100" w:type="dxa"/>
              <w:right w:w="100" w:type="dxa"/>
            </w:tcMar>
          </w:tcPr>
          <w:p w14:paraId="43E4753B" w14:textId="7A016FFA" w:rsidR="00381847" w:rsidRDefault="00E769D9">
            <w:pPr>
              <w:jc w:val="center"/>
            </w:pPr>
            <w:r>
              <w:t>[</w:t>
            </w:r>
            <w:r w:rsidR="003E51AC">
              <w:t>OOP</w:t>
            </w:r>
            <w:r>
              <w:t>-</w:t>
            </w:r>
            <w:r w:rsidR="003E51AC">
              <w:t>050</w:t>
            </w:r>
            <w:r>
              <w:t>-</w:t>
            </w:r>
            <w:r w:rsidR="003E51AC">
              <w:t>C++</w:t>
            </w:r>
            <w:r>
              <w:t>]</w:t>
            </w:r>
          </w:p>
        </w:tc>
        <w:tc>
          <w:tcPr>
            <w:tcW w:w="7632" w:type="dxa"/>
            <w:tcMar>
              <w:top w:w="100" w:type="dxa"/>
              <w:left w:w="100" w:type="dxa"/>
              <w:bottom w:w="100" w:type="dxa"/>
              <w:right w:w="100" w:type="dxa"/>
            </w:tcMar>
          </w:tcPr>
          <w:p w14:paraId="2E7240A9" w14:textId="7CD13627" w:rsidR="00381847" w:rsidRDefault="003E51AC">
            <w:r>
              <w:t xml:space="preserve">Object-oriented programming can be of big benefit to developers because it can help to manage and simplify processes that require the creation of multiple data types that contain large quantities of information. OOP can also introduce a lot of vulnerabilities though, as the process of implementing good OOP can become a complex process in its own right. This standard refers to issues that can arise from the invocation of a virtual function from the baseline building blocks of OOP (constructors, which build new objects, and destructors, which tear down and clean up). Because of the process C++ takes when constructing objects (where it starts with base classes and moves to derived), trying to call a derived class can be dangerous because it has not had its resources initialized yet.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831EA77" w:rsidR="00F72634" w:rsidRDefault="00EB4102" w:rsidP="0015146B">
            <w:r>
              <w:t xml:space="preserve">The base class attempts to seize and release an object’s resource through calls to virtual functions from the constructor and destructor. The </w:t>
            </w:r>
            <w:proofErr w:type="gramStart"/>
            <w:r>
              <w:t>B:B</w:t>
            </w:r>
            <w:proofErr w:type="gramEnd"/>
            <w:r>
              <w:t xml:space="preserve">() constructor calls B::seize() instead of D::seize(). </w:t>
            </w:r>
            <w:proofErr w:type="gramStart"/>
            <w:r>
              <w:t>B::</w:t>
            </w:r>
            <w:proofErr w:type="gramEnd"/>
            <w:r>
              <w:t>~B() calls B::release() instead of D::release(). No derived class resources will be seized or released during the initialization and destruction of the objects in this code. This would lead to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3C7C878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struct B {</w:t>
            </w:r>
          </w:p>
          <w:p w14:paraId="10695603"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 { seize(); }</w:t>
            </w:r>
          </w:p>
          <w:p w14:paraId="34157B7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virtual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 { release(); }</w:t>
            </w:r>
          </w:p>
          <w:p w14:paraId="372F78C6"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33392244"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protected:</w:t>
            </w:r>
          </w:p>
          <w:p w14:paraId="31E4587B"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virtual void </w:t>
            </w:r>
            <w:proofErr w:type="gramStart"/>
            <w:r w:rsidRPr="00EB4102">
              <w:rPr>
                <w:rFonts w:ascii="Courier New" w:hAnsi="Courier New" w:cs="Courier New"/>
                <w:sz w:val="24"/>
                <w:szCs w:val="24"/>
              </w:rPr>
              <w:t>seize(</w:t>
            </w:r>
            <w:proofErr w:type="gramEnd"/>
            <w:r w:rsidRPr="00EB4102">
              <w:rPr>
                <w:rFonts w:ascii="Courier New" w:hAnsi="Courier New" w:cs="Courier New"/>
                <w:sz w:val="24"/>
                <w:szCs w:val="24"/>
              </w:rPr>
              <w:t>);</w:t>
            </w:r>
          </w:p>
          <w:p w14:paraId="20232EFE"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virtual void </w:t>
            </w:r>
            <w:proofErr w:type="gramStart"/>
            <w:r w:rsidRPr="00EB4102">
              <w:rPr>
                <w:rFonts w:ascii="Courier New" w:hAnsi="Courier New" w:cs="Courier New"/>
                <w:sz w:val="24"/>
                <w:szCs w:val="24"/>
              </w:rPr>
              <w:t>release(</w:t>
            </w:r>
            <w:proofErr w:type="gramEnd"/>
            <w:r w:rsidRPr="00EB4102">
              <w:rPr>
                <w:rFonts w:ascii="Courier New" w:hAnsi="Courier New" w:cs="Courier New"/>
                <w:sz w:val="24"/>
                <w:szCs w:val="24"/>
              </w:rPr>
              <w:t>);</w:t>
            </w:r>
          </w:p>
          <w:p w14:paraId="00CE849E"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w:t>
            </w:r>
          </w:p>
          <w:p w14:paraId="0DC259AC"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73F6DEC5"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struct </w:t>
            </w:r>
            <w:proofErr w:type="gramStart"/>
            <w:r w:rsidRPr="00EB4102">
              <w:rPr>
                <w:rFonts w:ascii="Courier New" w:hAnsi="Courier New" w:cs="Courier New"/>
                <w:sz w:val="24"/>
                <w:szCs w:val="24"/>
              </w:rPr>
              <w:t>D :</w:t>
            </w:r>
            <w:proofErr w:type="gramEnd"/>
            <w:r w:rsidRPr="00EB4102">
              <w:rPr>
                <w:rFonts w:ascii="Courier New" w:hAnsi="Courier New" w:cs="Courier New"/>
                <w:sz w:val="24"/>
                <w:szCs w:val="24"/>
              </w:rPr>
              <w:t xml:space="preserve"> B {</w:t>
            </w:r>
          </w:p>
          <w:p w14:paraId="60CD1540"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virtual ~</w:t>
            </w:r>
            <w:proofErr w:type="gramStart"/>
            <w:r w:rsidRPr="00EB4102">
              <w:rPr>
                <w:rFonts w:ascii="Courier New" w:hAnsi="Courier New" w:cs="Courier New"/>
                <w:sz w:val="24"/>
                <w:szCs w:val="24"/>
              </w:rPr>
              <w:t>D(</w:t>
            </w:r>
            <w:proofErr w:type="gramEnd"/>
            <w:r w:rsidRPr="00EB4102">
              <w:rPr>
                <w:rFonts w:ascii="Courier New" w:hAnsi="Courier New" w:cs="Courier New"/>
                <w:sz w:val="24"/>
                <w:szCs w:val="24"/>
              </w:rPr>
              <w:t>) = default;</w:t>
            </w:r>
          </w:p>
          <w:p w14:paraId="36B52D37"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5F945F36"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protected:</w:t>
            </w:r>
          </w:p>
          <w:p w14:paraId="5A15785A"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gramStart"/>
            <w:r w:rsidRPr="00EB4102">
              <w:rPr>
                <w:rFonts w:ascii="Courier New" w:hAnsi="Courier New" w:cs="Courier New"/>
                <w:sz w:val="24"/>
                <w:szCs w:val="24"/>
              </w:rPr>
              <w:t>seize(</w:t>
            </w:r>
            <w:proofErr w:type="gramEnd"/>
            <w:r w:rsidRPr="00EB4102">
              <w:rPr>
                <w:rFonts w:ascii="Courier New" w:hAnsi="Courier New" w:cs="Courier New"/>
                <w:sz w:val="24"/>
                <w:szCs w:val="24"/>
              </w:rPr>
              <w:t>) override {</w:t>
            </w:r>
          </w:p>
          <w:p w14:paraId="04B6F774"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seize();</w:t>
            </w:r>
          </w:p>
          <w:p w14:paraId="7A3FE00C"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 Get derived resources...</w:t>
            </w:r>
          </w:p>
          <w:p w14:paraId="7F83346D"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677F3467"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160A4889"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gramStart"/>
            <w:r w:rsidRPr="00EB4102">
              <w:rPr>
                <w:rFonts w:ascii="Courier New" w:hAnsi="Courier New" w:cs="Courier New"/>
                <w:sz w:val="24"/>
                <w:szCs w:val="24"/>
              </w:rPr>
              <w:t>release(</w:t>
            </w:r>
            <w:proofErr w:type="gramEnd"/>
            <w:r w:rsidRPr="00EB4102">
              <w:rPr>
                <w:rFonts w:ascii="Courier New" w:hAnsi="Courier New" w:cs="Courier New"/>
                <w:sz w:val="24"/>
                <w:szCs w:val="24"/>
              </w:rPr>
              <w:t>) override {</w:t>
            </w:r>
          </w:p>
          <w:p w14:paraId="238D5F93"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 Release derived resources...</w:t>
            </w:r>
          </w:p>
          <w:p w14:paraId="01985FE6"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release();</w:t>
            </w:r>
          </w:p>
          <w:p w14:paraId="4DA3B7B2"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1CCB09E6"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w:t>
            </w:r>
          </w:p>
          <w:p w14:paraId="12374FA0" w14:textId="207826FD"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lastRenderedPageBreak/>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88EABC6" w:rsidR="00F72634" w:rsidRDefault="00EB4102" w:rsidP="0015146B">
            <w:r>
              <w:t>The constructors and destructors call a nonvirtual, private member function instead of calling a virtual function. Each class is responsible for seizing and releasing its own resources</w:t>
            </w:r>
          </w:p>
        </w:tc>
      </w:tr>
      <w:tr w:rsidR="00F72634" w14:paraId="1A9D16B4" w14:textId="77777777" w:rsidTr="00001F14">
        <w:trPr>
          <w:trHeight w:val="460"/>
        </w:trPr>
        <w:tc>
          <w:tcPr>
            <w:tcW w:w="10800" w:type="dxa"/>
            <w:tcMar>
              <w:top w:w="100" w:type="dxa"/>
              <w:left w:w="100" w:type="dxa"/>
              <w:bottom w:w="100" w:type="dxa"/>
              <w:right w:w="100" w:type="dxa"/>
            </w:tcMar>
          </w:tcPr>
          <w:p w14:paraId="3343E0A0"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class B {</w:t>
            </w:r>
          </w:p>
          <w:p w14:paraId="4E0D2AB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spellStart"/>
            <w:r w:rsidRPr="00EB4102">
              <w:rPr>
                <w:rFonts w:ascii="Courier New" w:hAnsi="Courier New" w:cs="Courier New"/>
                <w:sz w:val="24"/>
                <w:szCs w:val="24"/>
              </w:rPr>
              <w:t>seize_</w:t>
            </w:r>
            <w:proofErr w:type="gramStart"/>
            <w:r w:rsidRPr="00EB4102">
              <w:rPr>
                <w:rFonts w:ascii="Courier New" w:hAnsi="Courier New" w:cs="Courier New"/>
                <w:sz w:val="24"/>
                <w:szCs w:val="24"/>
              </w:rPr>
              <w:t>mine</w:t>
            </w:r>
            <w:proofErr w:type="spellEnd"/>
            <w:r w:rsidRPr="00EB4102">
              <w:rPr>
                <w:rFonts w:ascii="Courier New" w:hAnsi="Courier New" w:cs="Courier New"/>
                <w:sz w:val="24"/>
                <w:szCs w:val="24"/>
              </w:rPr>
              <w:t>(</w:t>
            </w:r>
            <w:proofErr w:type="gramEnd"/>
            <w:r w:rsidRPr="00EB4102">
              <w:rPr>
                <w:rFonts w:ascii="Courier New" w:hAnsi="Courier New" w:cs="Courier New"/>
                <w:sz w:val="24"/>
                <w:szCs w:val="24"/>
              </w:rPr>
              <w:t>);</w:t>
            </w:r>
          </w:p>
          <w:p w14:paraId="6A2DCC4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spellStart"/>
            <w:r w:rsidRPr="00EB4102">
              <w:rPr>
                <w:rFonts w:ascii="Courier New" w:hAnsi="Courier New" w:cs="Courier New"/>
                <w:sz w:val="24"/>
                <w:szCs w:val="24"/>
              </w:rPr>
              <w:t>release_</w:t>
            </w:r>
            <w:proofErr w:type="gramStart"/>
            <w:r w:rsidRPr="00EB4102">
              <w:rPr>
                <w:rFonts w:ascii="Courier New" w:hAnsi="Courier New" w:cs="Courier New"/>
                <w:sz w:val="24"/>
                <w:szCs w:val="24"/>
              </w:rPr>
              <w:t>mine</w:t>
            </w:r>
            <w:proofErr w:type="spellEnd"/>
            <w:r w:rsidRPr="00EB4102">
              <w:rPr>
                <w:rFonts w:ascii="Courier New" w:hAnsi="Courier New" w:cs="Courier New"/>
                <w:sz w:val="24"/>
                <w:szCs w:val="24"/>
              </w:rPr>
              <w:t>(</w:t>
            </w:r>
            <w:proofErr w:type="gramEnd"/>
            <w:r w:rsidRPr="00EB4102">
              <w:rPr>
                <w:rFonts w:ascii="Courier New" w:hAnsi="Courier New" w:cs="Courier New"/>
                <w:sz w:val="24"/>
                <w:szCs w:val="24"/>
              </w:rPr>
              <w:t>);</w:t>
            </w:r>
          </w:p>
          <w:p w14:paraId="7A03D441"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7FF2AE7B"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public:</w:t>
            </w:r>
          </w:p>
          <w:p w14:paraId="1C1CA20B"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 xml:space="preserve">) { </w:t>
            </w:r>
            <w:proofErr w:type="spellStart"/>
            <w:r w:rsidRPr="00EB4102">
              <w:rPr>
                <w:rFonts w:ascii="Courier New" w:hAnsi="Courier New" w:cs="Courier New"/>
                <w:sz w:val="24"/>
                <w:szCs w:val="24"/>
              </w:rPr>
              <w:t>seize_mine</w:t>
            </w:r>
            <w:proofErr w:type="spellEnd"/>
            <w:r w:rsidRPr="00EB4102">
              <w:rPr>
                <w:rFonts w:ascii="Courier New" w:hAnsi="Courier New" w:cs="Courier New"/>
                <w:sz w:val="24"/>
                <w:szCs w:val="24"/>
              </w:rPr>
              <w:t>(); }</w:t>
            </w:r>
          </w:p>
          <w:p w14:paraId="11812F21"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virtual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 xml:space="preserve">) { </w:t>
            </w:r>
            <w:proofErr w:type="spellStart"/>
            <w:r w:rsidRPr="00EB4102">
              <w:rPr>
                <w:rFonts w:ascii="Courier New" w:hAnsi="Courier New" w:cs="Courier New"/>
                <w:sz w:val="24"/>
                <w:szCs w:val="24"/>
              </w:rPr>
              <w:t>release_mine</w:t>
            </w:r>
            <w:proofErr w:type="spellEnd"/>
            <w:r w:rsidRPr="00EB4102">
              <w:rPr>
                <w:rFonts w:ascii="Courier New" w:hAnsi="Courier New" w:cs="Courier New"/>
                <w:sz w:val="24"/>
                <w:szCs w:val="24"/>
              </w:rPr>
              <w:t>(); }</w:t>
            </w:r>
          </w:p>
          <w:p w14:paraId="23F9C222"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3F994E38"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protected:</w:t>
            </w:r>
          </w:p>
          <w:p w14:paraId="775A9933"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virtual void </w:t>
            </w:r>
            <w:proofErr w:type="gramStart"/>
            <w:r w:rsidRPr="00EB4102">
              <w:rPr>
                <w:rFonts w:ascii="Courier New" w:hAnsi="Courier New" w:cs="Courier New"/>
                <w:sz w:val="24"/>
                <w:szCs w:val="24"/>
              </w:rPr>
              <w:t>seize(</w:t>
            </w:r>
            <w:proofErr w:type="gramEnd"/>
            <w:r w:rsidRPr="00EB4102">
              <w:rPr>
                <w:rFonts w:ascii="Courier New" w:hAnsi="Courier New" w:cs="Courier New"/>
                <w:sz w:val="24"/>
                <w:szCs w:val="24"/>
              </w:rPr>
              <w:t xml:space="preserve">) { </w:t>
            </w:r>
            <w:proofErr w:type="spellStart"/>
            <w:r w:rsidRPr="00EB4102">
              <w:rPr>
                <w:rFonts w:ascii="Courier New" w:hAnsi="Courier New" w:cs="Courier New"/>
                <w:sz w:val="24"/>
                <w:szCs w:val="24"/>
              </w:rPr>
              <w:t>seize_mine</w:t>
            </w:r>
            <w:proofErr w:type="spellEnd"/>
            <w:r w:rsidRPr="00EB4102">
              <w:rPr>
                <w:rFonts w:ascii="Courier New" w:hAnsi="Courier New" w:cs="Courier New"/>
                <w:sz w:val="24"/>
                <w:szCs w:val="24"/>
              </w:rPr>
              <w:t>(); }</w:t>
            </w:r>
          </w:p>
          <w:p w14:paraId="69B43814"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virtual void </w:t>
            </w:r>
            <w:proofErr w:type="gramStart"/>
            <w:r w:rsidRPr="00EB4102">
              <w:rPr>
                <w:rFonts w:ascii="Courier New" w:hAnsi="Courier New" w:cs="Courier New"/>
                <w:sz w:val="24"/>
                <w:szCs w:val="24"/>
              </w:rPr>
              <w:t>release(</w:t>
            </w:r>
            <w:proofErr w:type="gramEnd"/>
            <w:r w:rsidRPr="00EB4102">
              <w:rPr>
                <w:rFonts w:ascii="Courier New" w:hAnsi="Courier New" w:cs="Courier New"/>
                <w:sz w:val="24"/>
                <w:szCs w:val="24"/>
              </w:rPr>
              <w:t xml:space="preserve">) { </w:t>
            </w:r>
            <w:proofErr w:type="spellStart"/>
            <w:r w:rsidRPr="00EB4102">
              <w:rPr>
                <w:rFonts w:ascii="Courier New" w:hAnsi="Courier New" w:cs="Courier New"/>
                <w:sz w:val="24"/>
                <w:szCs w:val="24"/>
              </w:rPr>
              <w:t>release_mine</w:t>
            </w:r>
            <w:proofErr w:type="spellEnd"/>
            <w:r w:rsidRPr="00EB4102">
              <w:rPr>
                <w:rFonts w:ascii="Courier New" w:hAnsi="Courier New" w:cs="Courier New"/>
                <w:sz w:val="24"/>
                <w:szCs w:val="24"/>
              </w:rPr>
              <w:t>(); }</w:t>
            </w:r>
          </w:p>
          <w:p w14:paraId="41D84F87"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w:t>
            </w:r>
          </w:p>
          <w:p w14:paraId="226FB5FA"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32A4F9A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class </w:t>
            </w:r>
            <w:proofErr w:type="gramStart"/>
            <w:r w:rsidRPr="00EB4102">
              <w:rPr>
                <w:rFonts w:ascii="Courier New" w:hAnsi="Courier New" w:cs="Courier New"/>
                <w:sz w:val="24"/>
                <w:szCs w:val="24"/>
              </w:rPr>
              <w:t>D :</w:t>
            </w:r>
            <w:proofErr w:type="gramEnd"/>
            <w:r w:rsidRPr="00EB4102">
              <w:rPr>
                <w:rFonts w:ascii="Courier New" w:hAnsi="Courier New" w:cs="Courier New"/>
                <w:sz w:val="24"/>
                <w:szCs w:val="24"/>
              </w:rPr>
              <w:t xml:space="preserve"> public B {</w:t>
            </w:r>
          </w:p>
          <w:p w14:paraId="7E0B7B72"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spellStart"/>
            <w:r w:rsidRPr="00EB4102">
              <w:rPr>
                <w:rFonts w:ascii="Courier New" w:hAnsi="Courier New" w:cs="Courier New"/>
                <w:sz w:val="24"/>
                <w:szCs w:val="24"/>
              </w:rPr>
              <w:t>seize_</w:t>
            </w:r>
            <w:proofErr w:type="gramStart"/>
            <w:r w:rsidRPr="00EB4102">
              <w:rPr>
                <w:rFonts w:ascii="Courier New" w:hAnsi="Courier New" w:cs="Courier New"/>
                <w:sz w:val="24"/>
                <w:szCs w:val="24"/>
              </w:rPr>
              <w:t>mine</w:t>
            </w:r>
            <w:proofErr w:type="spellEnd"/>
            <w:r w:rsidRPr="00EB4102">
              <w:rPr>
                <w:rFonts w:ascii="Courier New" w:hAnsi="Courier New" w:cs="Courier New"/>
                <w:sz w:val="24"/>
                <w:szCs w:val="24"/>
              </w:rPr>
              <w:t>(</w:t>
            </w:r>
            <w:proofErr w:type="gramEnd"/>
            <w:r w:rsidRPr="00EB4102">
              <w:rPr>
                <w:rFonts w:ascii="Courier New" w:hAnsi="Courier New" w:cs="Courier New"/>
                <w:sz w:val="24"/>
                <w:szCs w:val="24"/>
              </w:rPr>
              <w:t>);</w:t>
            </w:r>
          </w:p>
          <w:p w14:paraId="198BD28E"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spellStart"/>
            <w:r w:rsidRPr="00EB4102">
              <w:rPr>
                <w:rFonts w:ascii="Courier New" w:hAnsi="Courier New" w:cs="Courier New"/>
                <w:sz w:val="24"/>
                <w:szCs w:val="24"/>
              </w:rPr>
              <w:t>release_</w:t>
            </w:r>
            <w:proofErr w:type="gramStart"/>
            <w:r w:rsidRPr="00EB4102">
              <w:rPr>
                <w:rFonts w:ascii="Courier New" w:hAnsi="Courier New" w:cs="Courier New"/>
                <w:sz w:val="24"/>
                <w:szCs w:val="24"/>
              </w:rPr>
              <w:t>mine</w:t>
            </w:r>
            <w:proofErr w:type="spellEnd"/>
            <w:r w:rsidRPr="00EB4102">
              <w:rPr>
                <w:rFonts w:ascii="Courier New" w:hAnsi="Courier New" w:cs="Courier New"/>
                <w:sz w:val="24"/>
                <w:szCs w:val="24"/>
              </w:rPr>
              <w:t>(</w:t>
            </w:r>
            <w:proofErr w:type="gramEnd"/>
            <w:r w:rsidRPr="00EB4102">
              <w:rPr>
                <w:rFonts w:ascii="Courier New" w:hAnsi="Courier New" w:cs="Courier New"/>
                <w:sz w:val="24"/>
                <w:szCs w:val="24"/>
              </w:rPr>
              <w:t>);</w:t>
            </w:r>
          </w:p>
          <w:p w14:paraId="24195B18"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7BC86276"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public:</w:t>
            </w:r>
          </w:p>
          <w:p w14:paraId="5176324A"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D(</w:t>
            </w:r>
            <w:proofErr w:type="gramEnd"/>
            <w:r w:rsidRPr="00EB4102">
              <w:rPr>
                <w:rFonts w:ascii="Courier New" w:hAnsi="Courier New" w:cs="Courier New"/>
                <w:sz w:val="24"/>
                <w:szCs w:val="24"/>
              </w:rPr>
              <w:t xml:space="preserve">) { </w:t>
            </w:r>
            <w:proofErr w:type="spellStart"/>
            <w:r w:rsidRPr="00EB4102">
              <w:rPr>
                <w:rFonts w:ascii="Courier New" w:hAnsi="Courier New" w:cs="Courier New"/>
                <w:sz w:val="24"/>
                <w:szCs w:val="24"/>
              </w:rPr>
              <w:t>seize_mine</w:t>
            </w:r>
            <w:proofErr w:type="spellEnd"/>
            <w:r w:rsidRPr="00EB4102">
              <w:rPr>
                <w:rFonts w:ascii="Courier New" w:hAnsi="Courier New" w:cs="Courier New"/>
                <w:sz w:val="24"/>
                <w:szCs w:val="24"/>
              </w:rPr>
              <w:t>(); }</w:t>
            </w:r>
          </w:p>
          <w:p w14:paraId="3E74309A"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virtual ~</w:t>
            </w:r>
            <w:proofErr w:type="gramStart"/>
            <w:r w:rsidRPr="00EB4102">
              <w:rPr>
                <w:rFonts w:ascii="Courier New" w:hAnsi="Courier New" w:cs="Courier New"/>
                <w:sz w:val="24"/>
                <w:szCs w:val="24"/>
              </w:rPr>
              <w:t>D(</w:t>
            </w:r>
            <w:proofErr w:type="gramEnd"/>
            <w:r w:rsidRPr="00EB4102">
              <w:rPr>
                <w:rFonts w:ascii="Courier New" w:hAnsi="Courier New" w:cs="Courier New"/>
                <w:sz w:val="24"/>
                <w:szCs w:val="24"/>
              </w:rPr>
              <w:t xml:space="preserve">) { </w:t>
            </w:r>
            <w:proofErr w:type="spellStart"/>
            <w:r w:rsidRPr="00EB4102">
              <w:rPr>
                <w:rFonts w:ascii="Courier New" w:hAnsi="Courier New" w:cs="Courier New"/>
                <w:sz w:val="24"/>
                <w:szCs w:val="24"/>
              </w:rPr>
              <w:t>release_mine</w:t>
            </w:r>
            <w:proofErr w:type="spellEnd"/>
            <w:r w:rsidRPr="00EB4102">
              <w:rPr>
                <w:rFonts w:ascii="Courier New" w:hAnsi="Courier New" w:cs="Courier New"/>
                <w:sz w:val="24"/>
                <w:szCs w:val="24"/>
              </w:rPr>
              <w:t>(); }</w:t>
            </w:r>
          </w:p>
          <w:p w14:paraId="0A79571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6C0FE533"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protected:</w:t>
            </w:r>
          </w:p>
          <w:p w14:paraId="38D8C46C"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gramStart"/>
            <w:r w:rsidRPr="00EB4102">
              <w:rPr>
                <w:rFonts w:ascii="Courier New" w:hAnsi="Courier New" w:cs="Courier New"/>
                <w:sz w:val="24"/>
                <w:szCs w:val="24"/>
              </w:rPr>
              <w:t>seize(</w:t>
            </w:r>
            <w:proofErr w:type="gramEnd"/>
            <w:r w:rsidRPr="00EB4102">
              <w:rPr>
                <w:rFonts w:ascii="Courier New" w:hAnsi="Courier New" w:cs="Courier New"/>
                <w:sz w:val="24"/>
                <w:szCs w:val="24"/>
              </w:rPr>
              <w:t>) override {</w:t>
            </w:r>
          </w:p>
          <w:p w14:paraId="6EF4367A"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seize();</w:t>
            </w:r>
          </w:p>
          <w:p w14:paraId="29DADEF5"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spellStart"/>
            <w:r w:rsidRPr="00EB4102">
              <w:rPr>
                <w:rFonts w:ascii="Courier New" w:hAnsi="Courier New" w:cs="Courier New"/>
                <w:sz w:val="24"/>
                <w:szCs w:val="24"/>
              </w:rPr>
              <w:t>seize_</w:t>
            </w:r>
            <w:proofErr w:type="gramStart"/>
            <w:r w:rsidRPr="00EB4102">
              <w:rPr>
                <w:rFonts w:ascii="Courier New" w:hAnsi="Courier New" w:cs="Courier New"/>
                <w:sz w:val="24"/>
                <w:szCs w:val="24"/>
              </w:rPr>
              <w:t>mine</w:t>
            </w:r>
            <w:proofErr w:type="spellEnd"/>
            <w:r w:rsidRPr="00EB4102">
              <w:rPr>
                <w:rFonts w:ascii="Courier New" w:hAnsi="Courier New" w:cs="Courier New"/>
                <w:sz w:val="24"/>
                <w:szCs w:val="24"/>
              </w:rPr>
              <w:t>(</w:t>
            </w:r>
            <w:proofErr w:type="gramEnd"/>
            <w:r w:rsidRPr="00EB4102">
              <w:rPr>
                <w:rFonts w:ascii="Courier New" w:hAnsi="Courier New" w:cs="Courier New"/>
                <w:sz w:val="24"/>
                <w:szCs w:val="24"/>
              </w:rPr>
              <w:t>);</w:t>
            </w:r>
          </w:p>
          <w:p w14:paraId="4CA82190"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691C72DE"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036F9B86"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xml:space="preserve">  void </w:t>
            </w:r>
            <w:proofErr w:type="gramStart"/>
            <w:r w:rsidRPr="00EB4102">
              <w:rPr>
                <w:rFonts w:ascii="Courier New" w:hAnsi="Courier New" w:cs="Courier New"/>
                <w:sz w:val="24"/>
                <w:szCs w:val="24"/>
              </w:rPr>
              <w:t>release(</w:t>
            </w:r>
            <w:proofErr w:type="gramEnd"/>
            <w:r w:rsidRPr="00EB4102">
              <w:rPr>
                <w:rFonts w:ascii="Courier New" w:hAnsi="Courier New" w:cs="Courier New"/>
                <w:sz w:val="24"/>
                <w:szCs w:val="24"/>
              </w:rPr>
              <w:t>) override {</w:t>
            </w:r>
          </w:p>
          <w:p w14:paraId="6BAE143B"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spellStart"/>
            <w:r w:rsidRPr="00EB4102">
              <w:rPr>
                <w:rFonts w:ascii="Courier New" w:hAnsi="Courier New" w:cs="Courier New"/>
                <w:sz w:val="24"/>
                <w:szCs w:val="24"/>
              </w:rPr>
              <w:t>release_</w:t>
            </w:r>
            <w:proofErr w:type="gramStart"/>
            <w:r w:rsidRPr="00EB4102">
              <w:rPr>
                <w:rFonts w:ascii="Courier New" w:hAnsi="Courier New" w:cs="Courier New"/>
                <w:sz w:val="24"/>
                <w:szCs w:val="24"/>
              </w:rPr>
              <w:t>mine</w:t>
            </w:r>
            <w:proofErr w:type="spellEnd"/>
            <w:r w:rsidRPr="00EB4102">
              <w:rPr>
                <w:rFonts w:ascii="Courier New" w:hAnsi="Courier New" w:cs="Courier New"/>
                <w:sz w:val="24"/>
                <w:szCs w:val="24"/>
              </w:rPr>
              <w:t>(</w:t>
            </w:r>
            <w:proofErr w:type="gramEnd"/>
            <w:r w:rsidRPr="00EB4102">
              <w:rPr>
                <w:rFonts w:ascii="Courier New" w:hAnsi="Courier New" w:cs="Courier New"/>
                <w:sz w:val="24"/>
                <w:szCs w:val="24"/>
              </w:rPr>
              <w:t>);</w:t>
            </w:r>
          </w:p>
          <w:p w14:paraId="104B1040"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roofErr w:type="gramStart"/>
            <w:r w:rsidRPr="00EB4102">
              <w:rPr>
                <w:rFonts w:ascii="Courier New" w:hAnsi="Courier New" w:cs="Courier New"/>
                <w:sz w:val="24"/>
                <w:szCs w:val="24"/>
              </w:rPr>
              <w:t>B::</w:t>
            </w:r>
            <w:proofErr w:type="gramEnd"/>
            <w:r w:rsidRPr="00EB4102">
              <w:rPr>
                <w:rFonts w:ascii="Courier New" w:hAnsi="Courier New" w:cs="Courier New"/>
                <w:sz w:val="24"/>
                <w:szCs w:val="24"/>
              </w:rPr>
              <w:t>release();</w:t>
            </w:r>
          </w:p>
          <w:p w14:paraId="2ABB219F"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  }</w:t>
            </w:r>
          </w:p>
          <w:p w14:paraId="68059758" w14:textId="77777777" w:rsidR="00EB4102" w:rsidRPr="00EB4102" w:rsidRDefault="00EB4102" w:rsidP="00EB4102">
            <w:pPr>
              <w:rPr>
                <w:rFonts w:ascii="Courier New" w:hAnsi="Courier New" w:cs="Courier New"/>
                <w:sz w:val="24"/>
                <w:szCs w:val="24"/>
              </w:rPr>
            </w:pPr>
            <w:r w:rsidRPr="00EB4102">
              <w:rPr>
                <w:rFonts w:ascii="Courier New" w:hAnsi="Courier New" w:cs="Courier New"/>
                <w:sz w:val="24"/>
                <w:szCs w:val="24"/>
              </w:rPr>
              <w:t>};</w:t>
            </w:r>
          </w:p>
          <w:p w14:paraId="5286DB6F" w14:textId="62E2D64B"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5730329" w:rsidR="00B475A1" w:rsidRDefault="00B475A1" w:rsidP="00F51FA8">
            <w:pPr>
              <w:pBdr>
                <w:top w:val="nil"/>
                <w:left w:val="nil"/>
                <w:bottom w:val="nil"/>
                <w:right w:val="nil"/>
                <w:between w:val="nil"/>
              </w:pBdr>
            </w:pPr>
            <w:r>
              <w:rPr>
                <w:b/>
              </w:rPr>
              <w:t>Principles(s):</w:t>
            </w:r>
            <w:r>
              <w:t xml:space="preserve"> </w:t>
            </w:r>
            <w:r w:rsidR="002B0ED6">
              <w:t xml:space="preserve">Keep it simple, </w:t>
            </w:r>
            <w:r w:rsidR="00247E6A">
              <w:t>use effective quality assurance techniques: This code standard can be prevented by performing effective setup and cleanup of OOP concepts, which is something that should fall into the category of keeping things simple. By introducing more complex systems such as OOP into a system, it is imperative that quality assurance techniques are implemented to check for easy mistakes such as this.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871ADD" w:rsidR="00B475A1" w:rsidRDefault="00247E6A" w:rsidP="00F51FA8">
            <w:pPr>
              <w:jc w:val="center"/>
            </w:pPr>
            <w:r>
              <w:t>Low</w:t>
            </w:r>
          </w:p>
        </w:tc>
        <w:tc>
          <w:tcPr>
            <w:tcW w:w="1341" w:type="dxa"/>
            <w:shd w:val="clear" w:color="auto" w:fill="auto"/>
          </w:tcPr>
          <w:p w14:paraId="5C1BDC13" w14:textId="60088812" w:rsidR="00B475A1" w:rsidRDefault="00247E6A" w:rsidP="00F51FA8">
            <w:pPr>
              <w:jc w:val="center"/>
            </w:pPr>
            <w:r>
              <w:t>Unlikely</w:t>
            </w:r>
          </w:p>
        </w:tc>
        <w:tc>
          <w:tcPr>
            <w:tcW w:w="4021" w:type="dxa"/>
            <w:shd w:val="clear" w:color="auto" w:fill="auto"/>
          </w:tcPr>
          <w:p w14:paraId="33D6ABC8" w14:textId="668EE59D" w:rsidR="00B475A1" w:rsidRDefault="00247E6A" w:rsidP="00F51FA8">
            <w:pPr>
              <w:jc w:val="center"/>
            </w:pPr>
            <w:r>
              <w:t>Medium</w:t>
            </w:r>
          </w:p>
        </w:tc>
        <w:tc>
          <w:tcPr>
            <w:tcW w:w="1807" w:type="dxa"/>
            <w:shd w:val="clear" w:color="auto" w:fill="auto"/>
          </w:tcPr>
          <w:p w14:paraId="4D88F132" w14:textId="512659C2" w:rsidR="00B475A1" w:rsidRDefault="00247E6A" w:rsidP="00F51FA8">
            <w:pPr>
              <w:jc w:val="center"/>
            </w:pPr>
            <w:r>
              <w:t>P2</w:t>
            </w:r>
          </w:p>
        </w:tc>
        <w:tc>
          <w:tcPr>
            <w:tcW w:w="1805" w:type="dxa"/>
            <w:shd w:val="clear" w:color="auto" w:fill="auto"/>
          </w:tcPr>
          <w:p w14:paraId="1999E754" w14:textId="6AB5696D" w:rsidR="00B475A1" w:rsidRDefault="00247E6A"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735ABA9" w:rsidR="00B475A1" w:rsidRDefault="002A41A0" w:rsidP="00F51FA8">
            <w:pPr>
              <w:jc w:val="center"/>
            </w:pPr>
            <w:hyperlink r:id="rId21" w:history="1">
              <w:r>
                <w:rPr>
                  <w:rStyle w:val="Hyperlink"/>
                </w:rPr>
                <w:t>Astrée</w:t>
              </w:r>
            </w:hyperlink>
          </w:p>
        </w:tc>
        <w:tc>
          <w:tcPr>
            <w:tcW w:w="1341" w:type="dxa"/>
            <w:shd w:val="clear" w:color="auto" w:fill="auto"/>
          </w:tcPr>
          <w:p w14:paraId="6692C9F4" w14:textId="0A983F44" w:rsidR="00B475A1" w:rsidRDefault="002A41A0" w:rsidP="00F51FA8">
            <w:pPr>
              <w:jc w:val="center"/>
            </w:pPr>
            <w:r>
              <w:t>22.10</w:t>
            </w:r>
          </w:p>
        </w:tc>
        <w:tc>
          <w:tcPr>
            <w:tcW w:w="4021" w:type="dxa"/>
            <w:shd w:val="clear" w:color="auto" w:fill="auto"/>
          </w:tcPr>
          <w:p w14:paraId="285A8AFB" w14:textId="2010EEC3" w:rsidR="00B475A1" w:rsidRPr="002A41A0" w:rsidRDefault="002A41A0" w:rsidP="00F51FA8">
            <w:pPr>
              <w:jc w:val="center"/>
              <w:rPr>
                <w:b/>
                <w:bCs/>
              </w:rPr>
            </w:pPr>
            <w:r>
              <w:rPr>
                <w:b/>
                <w:bCs/>
              </w:rPr>
              <w:t>Virtual-call-in-constructor</w:t>
            </w:r>
          </w:p>
        </w:tc>
        <w:tc>
          <w:tcPr>
            <w:tcW w:w="3611" w:type="dxa"/>
            <w:shd w:val="clear" w:color="auto" w:fill="auto"/>
          </w:tcPr>
          <w:p w14:paraId="349283E5" w14:textId="56281EDB" w:rsidR="00B475A1" w:rsidRDefault="002A41A0"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11FD3095" w:rsidR="00B475A1" w:rsidRDefault="002A41A0" w:rsidP="00F51FA8">
            <w:pPr>
              <w:jc w:val="center"/>
            </w:pPr>
            <w:hyperlink r:id="rId22" w:history="1">
              <w:r>
                <w:rPr>
                  <w:rStyle w:val="Hyperlink"/>
                </w:rPr>
                <w:t>Clang</w:t>
              </w:r>
            </w:hyperlink>
          </w:p>
        </w:tc>
        <w:tc>
          <w:tcPr>
            <w:tcW w:w="1341" w:type="dxa"/>
            <w:shd w:val="clear" w:color="auto" w:fill="auto"/>
          </w:tcPr>
          <w:p w14:paraId="2A788F9D" w14:textId="07A11FC0" w:rsidR="00B475A1" w:rsidRDefault="002A41A0" w:rsidP="00F51FA8">
            <w:pPr>
              <w:jc w:val="center"/>
            </w:pPr>
            <w:r>
              <w:t>3.9</w:t>
            </w:r>
          </w:p>
        </w:tc>
        <w:tc>
          <w:tcPr>
            <w:tcW w:w="4021" w:type="dxa"/>
            <w:shd w:val="clear" w:color="auto" w:fill="auto"/>
          </w:tcPr>
          <w:p w14:paraId="6E2A4868" w14:textId="7BAF7F5B" w:rsidR="00B475A1" w:rsidRDefault="002A41A0" w:rsidP="00F51FA8">
            <w:pPr>
              <w:jc w:val="center"/>
              <w:rPr>
                <w:u w:val="single"/>
              </w:rPr>
            </w:pPr>
            <w:proofErr w:type="spellStart"/>
            <w:r>
              <w:t>Cland</w:t>
            </w:r>
            <w:proofErr w:type="spellEnd"/>
            <w:r>
              <w:t>-analyzer-</w:t>
            </w:r>
            <w:proofErr w:type="spellStart"/>
            <w:proofErr w:type="gramStart"/>
            <w:r>
              <w:t>alpha.cplusplus</w:t>
            </w:r>
            <w:proofErr w:type="gramEnd"/>
            <w:r>
              <w:t>.VirtualCall</w:t>
            </w:r>
            <w:proofErr w:type="spellEnd"/>
          </w:p>
        </w:tc>
        <w:tc>
          <w:tcPr>
            <w:tcW w:w="3611" w:type="dxa"/>
            <w:shd w:val="clear" w:color="auto" w:fill="auto"/>
          </w:tcPr>
          <w:p w14:paraId="6728BDD5" w14:textId="1BBA0771" w:rsidR="00B475A1" w:rsidRDefault="002A41A0" w:rsidP="00F51FA8">
            <w:pPr>
              <w:jc w:val="center"/>
            </w:pPr>
            <w:r>
              <w:t>Checked by clang-tidy</w:t>
            </w:r>
          </w:p>
        </w:tc>
      </w:tr>
      <w:tr w:rsidR="00B475A1" w14:paraId="2F58D832" w14:textId="77777777" w:rsidTr="00001F14">
        <w:trPr>
          <w:trHeight w:val="460"/>
        </w:trPr>
        <w:tc>
          <w:tcPr>
            <w:tcW w:w="1807" w:type="dxa"/>
            <w:shd w:val="clear" w:color="auto" w:fill="auto"/>
          </w:tcPr>
          <w:p w14:paraId="378ECFD3" w14:textId="3E4B2850" w:rsidR="00B475A1" w:rsidRDefault="002A41A0" w:rsidP="00F51FA8">
            <w:pPr>
              <w:jc w:val="center"/>
            </w:pPr>
            <w:hyperlink r:id="rId23" w:history="1">
              <w:proofErr w:type="spellStart"/>
              <w:r>
                <w:rPr>
                  <w:rStyle w:val="Hyperlink"/>
                </w:rPr>
                <w:t>CodeSonar</w:t>
              </w:r>
              <w:proofErr w:type="spellEnd"/>
            </w:hyperlink>
          </w:p>
        </w:tc>
        <w:tc>
          <w:tcPr>
            <w:tcW w:w="1341" w:type="dxa"/>
            <w:shd w:val="clear" w:color="auto" w:fill="auto"/>
          </w:tcPr>
          <w:p w14:paraId="7CC79B01" w14:textId="7B0488EE" w:rsidR="00B475A1" w:rsidRDefault="002A41A0" w:rsidP="00F51FA8">
            <w:pPr>
              <w:jc w:val="center"/>
            </w:pPr>
            <w:r>
              <w:t>8.1p0</w:t>
            </w:r>
          </w:p>
        </w:tc>
        <w:tc>
          <w:tcPr>
            <w:tcW w:w="4021" w:type="dxa"/>
            <w:shd w:val="clear" w:color="auto" w:fill="auto"/>
          </w:tcPr>
          <w:p w14:paraId="3CC86D8C" w14:textId="77777777" w:rsidR="00B475A1" w:rsidRDefault="002A41A0" w:rsidP="00F51FA8">
            <w:pPr>
              <w:jc w:val="center"/>
              <w:rPr>
                <w:b/>
                <w:bCs/>
              </w:rPr>
            </w:pPr>
            <w:proofErr w:type="gramStart"/>
            <w:r>
              <w:rPr>
                <w:b/>
                <w:bCs/>
              </w:rPr>
              <w:t>LANG.STRUCT.VCAL</w:t>
            </w:r>
            <w:proofErr w:type="gramEnd"/>
            <w:r>
              <w:rPr>
                <w:b/>
                <w:bCs/>
              </w:rPr>
              <w:t>_IN_CTOR</w:t>
            </w:r>
          </w:p>
          <w:p w14:paraId="10926EE6" w14:textId="5441224D" w:rsidR="002A41A0" w:rsidRPr="002A41A0" w:rsidRDefault="002A41A0" w:rsidP="00F51FA8">
            <w:pPr>
              <w:jc w:val="center"/>
              <w:rPr>
                <w:b/>
                <w:bCs/>
                <w:u w:val="single"/>
              </w:rPr>
            </w:pPr>
            <w:proofErr w:type="gramStart"/>
            <w:r>
              <w:rPr>
                <w:b/>
                <w:bCs/>
              </w:rPr>
              <w:t>LANG.STRUCT.VCALL</w:t>
            </w:r>
            <w:proofErr w:type="gramEnd"/>
            <w:r>
              <w:rPr>
                <w:b/>
                <w:bCs/>
              </w:rPr>
              <w:t>_IN_DTOR</w:t>
            </w:r>
          </w:p>
        </w:tc>
        <w:tc>
          <w:tcPr>
            <w:tcW w:w="3611" w:type="dxa"/>
            <w:shd w:val="clear" w:color="auto" w:fill="auto"/>
          </w:tcPr>
          <w:p w14:paraId="3B310BAF" w14:textId="77777777" w:rsidR="00B475A1" w:rsidRDefault="002A41A0" w:rsidP="00F51FA8">
            <w:pPr>
              <w:jc w:val="center"/>
            </w:pPr>
            <w:r>
              <w:t xml:space="preserve">Virtual </w:t>
            </w:r>
            <w:proofErr w:type="gramStart"/>
            <w:r>
              <w:t>call in</w:t>
            </w:r>
            <w:proofErr w:type="gramEnd"/>
            <w:r>
              <w:t xml:space="preserve"> constructor</w:t>
            </w:r>
          </w:p>
          <w:p w14:paraId="5CB53902" w14:textId="4B8639C7" w:rsidR="002A41A0" w:rsidRDefault="002A41A0" w:rsidP="00F51FA8">
            <w:pPr>
              <w:jc w:val="center"/>
            </w:pPr>
            <w:r>
              <w:t xml:space="preserve">Virtual </w:t>
            </w:r>
            <w:proofErr w:type="gramStart"/>
            <w:r>
              <w:t>call in</w:t>
            </w:r>
            <w:proofErr w:type="gramEnd"/>
            <w:r>
              <w:t xml:space="preserve"> destructor</w:t>
            </w:r>
          </w:p>
        </w:tc>
      </w:tr>
      <w:tr w:rsidR="00B475A1" w14:paraId="4771F374" w14:textId="77777777" w:rsidTr="00001F14">
        <w:trPr>
          <w:trHeight w:val="460"/>
        </w:trPr>
        <w:tc>
          <w:tcPr>
            <w:tcW w:w="1807" w:type="dxa"/>
            <w:shd w:val="clear" w:color="auto" w:fill="auto"/>
          </w:tcPr>
          <w:p w14:paraId="7E6AC12A" w14:textId="6A59EFEB" w:rsidR="00B475A1" w:rsidRDefault="002A41A0" w:rsidP="00F51FA8">
            <w:pPr>
              <w:jc w:val="center"/>
            </w:pPr>
            <w:hyperlink r:id="rId24" w:history="1">
              <w:r w:rsidRPr="002A41A0">
                <w:rPr>
                  <w:rStyle w:val="Hyperlink"/>
                </w:rPr>
                <w:t>LDRA tool suite</w:t>
              </w:r>
            </w:hyperlink>
          </w:p>
        </w:tc>
        <w:tc>
          <w:tcPr>
            <w:tcW w:w="1341" w:type="dxa"/>
            <w:shd w:val="clear" w:color="auto" w:fill="auto"/>
          </w:tcPr>
          <w:p w14:paraId="608161A4" w14:textId="3FAA5042" w:rsidR="00B475A1" w:rsidRDefault="002A41A0" w:rsidP="00F51FA8">
            <w:pPr>
              <w:jc w:val="center"/>
            </w:pPr>
            <w:r>
              <w:t>9.7.1</w:t>
            </w:r>
          </w:p>
        </w:tc>
        <w:tc>
          <w:tcPr>
            <w:tcW w:w="4021" w:type="dxa"/>
            <w:shd w:val="clear" w:color="auto" w:fill="auto"/>
          </w:tcPr>
          <w:p w14:paraId="5E8BB44E" w14:textId="0F04C51A" w:rsidR="00B475A1" w:rsidRPr="002A41A0" w:rsidRDefault="002A41A0" w:rsidP="00F51FA8">
            <w:pPr>
              <w:jc w:val="center"/>
              <w:rPr>
                <w:b/>
                <w:bCs/>
                <w:u w:val="single"/>
              </w:rPr>
            </w:pPr>
            <w:r>
              <w:rPr>
                <w:b/>
                <w:bCs/>
              </w:rPr>
              <w:t>476 S, 92 D</w:t>
            </w:r>
          </w:p>
        </w:tc>
        <w:tc>
          <w:tcPr>
            <w:tcW w:w="3611" w:type="dxa"/>
            <w:shd w:val="clear" w:color="auto" w:fill="auto"/>
          </w:tcPr>
          <w:p w14:paraId="30910B79" w14:textId="7E69D1BA" w:rsidR="00B475A1" w:rsidRDefault="002A41A0"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1" w:name="_Toc52464062"/>
      <w:r>
        <w:lastRenderedPageBreak/>
        <w:t>Coding Standard 4</w:t>
      </w:r>
      <w:bookmarkEnd w:id="11"/>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0CD49EB9" w14:textId="77777777" w:rsidR="00381847" w:rsidRDefault="00E769D9">
            <w:pPr>
              <w:jc w:val="center"/>
              <w:rPr>
                <w:b/>
              </w:rPr>
            </w:pPr>
            <w:r>
              <w:rPr>
                <w:b/>
              </w:rPr>
              <w:t>SQL Injection</w:t>
            </w:r>
          </w:p>
          <w:p w14:paraId="66DBD097" w14:textId="77777777" w:rsidR="00035EC9" w:rsidRDefault="00035EC9">
            <w:pPr>
              <w:jc w:val="center"/>
              <w:rPr>
                <w:b/>
              </w:rPr>
            </w:pPr>
          </w:p>
          <w:p w14:paraId="68B8C0CF" w14:textId="57D38622" w:rsidR="00035EC9" w:rsidRDefault="00035EC9">
            <w:pPr>
              <w:jc w:val="center"/>
              <w:rPr>
                <w:b/>
              </w:rPr>
            </w:pPr>
            <w:r>
              <w:rPr>
                <w:b/>
              </w:rPr>
              <w:t>Sanitize data passed to complex subsystems</w:t>
            </w:r>
          </w:p>
        </w:tc>
        <w:tc>
          <w:tcPr>
            <w:tcW w:w="1341" w:type="dxa"/>
            <w:tcMar>
              <w:top w:w="100" w:type="dxa"/>
              <w:left w:w="100" w:type="dxa"/>
              <w:bottom w:w="100" w:type="dxa"/>
              <w:right w:w="100" w:type="dxa"/>
            </w:tcMar>
          </w:tcPr>
          <w:p w14:paraId="12C9A6C2" w14:textId="54EFBEE3" w:rsidR="00381847" w:rsidRDefault="00E769D9">
            <w:pPr>
              <w:jc w:val="center"/>
            </w:pPr>
            <w:r>
              <w:t>[</w:t>
            </w:r>
            <w:r w:rsidR="00035EC9">
              <w:t>STR</w:t>
            </w:r>
            <w:r>
              <w:t>-</w:t>
            </w:r>
            <w:r w:rsidR="008270F8">
              <w:t>0</w:t>
            </w:r>
            <w:r w:rsidR="00035EC9">
              <w:t>02</w:t>
            </w:r>
            <w:r>
              <w:t>-</w:t>
            </w:r>
            <w:r w:rsidR="00035EC9">
              <w:t>C</w:t>
            </w:r>
            <w:r>
              <w:t>]</w:t>
            </w:r>
          </w:p>
        </w:tc>
        <w:tc>
          <w:tcPr>
            <w:tcW w:w="7632" w:type="dxa"/>
            <w:tcMar>
              <w:top w:w="100" w:type="dxa"/>
              <w:left w:w="100" w:type="dxa"/>
              <w:bottom w:w="100" w:type="dxa"/>
              <w:right w:w="100" w:type="dxa"/>
            </w:tcMar>
          </w:tcPr>
          <w:p w14:paraId="22DDE08B" w14:textId="77777777" w:rsidR="00381847" w:rsidRDefault="007E1C68">
            <w:r>
              <w:t xml:space="preserve">SQL </w:t>
            </w:r>
            <w:proofErr w:type="gramStart"/>
            <w:r>
              <w:t>injection</w:t>
            </w:r>
            <w:proofErr w:type="gramEnd"/>
            <w:r>
              <w:t xml:space="preserve"> </w:t>
            </w:r>
            <w:r w:rsidR="00035EC9">
              <w:t>are vulnerabilities that can appear when elements of a SQL query originate from an untrusted source. This untrusted data could cause alterations to a query and result in data leaks or modification. A common place that this may occur is in username/password input.</w:t>
            </w:r>
          </w:p>
          <w:p w14:paraId="3ECB4F75" w14:textId="77777777" w:rsidR="00035EC9" w:rsidRDefault="00035EC9"/>
          <w:p w14:paraId="5D0F26FC" w14:textId="1449E9F7" w:rsidR="00035EC9" w:rsidRDefault="00035EC9">
            <w:r>
              <w:t xml:space="preserve">This issue is part of a wider C standard about the sanitization of data that is passed to complex subsystems. Any string data that is </w:t>
            </w:r>
            <w:proofErr w:type="gramStart"/>
            <w:r>
              <w:t>passed</w:t>
            </w:r>
            <w:proofErr w:type="gramEnd"/>
            <w:r>
              <w:t xml:space="preserve"> to such a subsystem could cause issues.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AFE3FCE" w:rsidR="00F72634" w:rsidRDefault="00035EC9" w:rsidP="0015146B">
            <w:r>
              <w:t>Sanitization of data first means that the developer must understand the data being passed and its capabilities. This example is for an application that inputs an email address to a buffer and uses the string as an argument to call to `</w:t>
            </w:r>
            <w:proofErr w:type="gramStart"/>
            <w:r>
              <w:t>system(</w:t>
            </w:r>
            <w:proofErr w:type="gramEnd"/>
            <w:r>
              <w:t>)`</w:t>
            </w:r>
          </w:p>
        </w:tc>
      </w:tr>
      <w:tr w:rsidR="00F72634" w14:paraId="555F1178" w14:textId="77777777" w:rsidTr="00001F14">
        <w:trPr>
          <w:trHeight w:val="460"/>
        </w:trPr>
        <w:tc>
          <w:tcPr>
            <w:tcW w:w="10800" w:type="dxa"/>
            <w:tcMar>
              <w:top w:w="100" w:type="dxa"/>
              <w:left w:w="100" w:type="dxa"/>
              <w:bottom w:w="100" w:type="dxa"/>
              <w:right w:w="100" w:type="dxa"/>
            </w:tcMar>
          </w:tcPr>
          <w:p w14:paraId="2137F45F" w14:textId="77777777" w:rsidR="00F72634" w:rsidRDefault="00035EC9" w:rsidP="0015146B">
            <w:pPr>
              <w:rPr>
                <w:rFonts w:ascii="Courier New" w:hAnsi="Courier New" w:cs="Courier New"/>
                <w:sz w:val="24"/>
                <w:szCs w:val="24"/>
              </w:rPr>
            </w:pPr>
            <w:proofErr w:type="gramStart"/>
            <w:r>
              <w:rPr>
                <w:rFonts w:ascii="Courier New" w:hAnsi="Courier New" w:cs="Courier New"/>
                <w:sz w:val="24"/>
                <w:szCs w:val="24"/>
              </w:rPr>
              <w:t>Sprint(</w:t>
            </w:r>
            <w:proofErr w:type="gramEnd"/>
            <w:r>
              <w:rPr>
                <w:rFonts w:ascii="Courier New" w:hAnsi="Courier New" w:cs="Courier New"/>
                <w:sz w:val="24"/>
                <w:szCs w:val="24"/>
              </w:rPr>
              <w:t>buffer, “/bin/mail %s &lt; /</w:t>
            </w:r>
            <w:proofErr w:type="spellStart"/>
            <w:r>
              <w:rPr>
                <w:rFonts w:ascii="Courier New" w:hAnsi="Courier New" w:cs="Courier New"/>
                <w:sz w:val="24"/>
                <w:szCs w:val="24"/>
              </w:rPr>
              <w:t>tmp</w:t>
            </w:r>
            <w:proofErr w:type="spellEnd"/>
            <w:r>
              <w:rPr>
                <w:rFonts w:ascii="Courier New" w:hAnsi="Courier New" w:cs="Courier New"/>
                <w:sz w:val="24"/>
                <w:szCs w:val="24"/>
              </w:rPr>
              <w:t xml:space="preserve">/email”, </w:t>
            </w:r>
            <w:proofErr w:type="spellStart"/>
            <w:r>
              <w:rPr>
                <w:rFonts w:ascii="Courier New" w:hAnsi="Courier New" w:cs="Courier New"/>
                <w:sz w:val="24"/>
                <w:szCs w:val="24"/>
              </w:rPr>
              <w:t>addr</w:t>
            </w:r>
            <w:proofErr w:type="spellEnd"/>
            <w:r>
              <w:rPr>
                <w:rFonts w:ascii="Courier New" w:hAnsi="Courier New" w:cs="Courier New"/>
                <w:sz w:val="24"/>
                <w:szCs w:val="24"/>
              </w:rPr>
              <w:t>);</w:t>
            </w:r>
          </w:p>
          <w:p w14:paraId="51F507EC" w14:textId="77777777" w:rsidR="00035EC9" w:rsidRDefault="00035EC9" w:rsidP="0015146B">
            <w:pPr>
              <w:rPr>
                <w:rFonts w:ascii="Courier New" w:hAnsi="Courier New" w:cs="Courier New"/>
                <w:sz w:val="24"/>
                <w:szCs w:val="24"/>
              </w:rPr>
            </w:pPr>
            <w:r>
              <w:rPr>
                <w:rFonts w:ascii="Courier New" w:hAnsi="Courier New" w:cs="Courier New"/>
                <w:sz w:val="24"/>
                <w:szCs w:val="24"/>
              </w:rPr>
              <w:t>System(buffer</w:t>
            </w:r>
            <w:proofErr w:type="gramStart"/>
            <w:r>
              <w:rPr>
                <w:rFonts w:ascii="Courier New" w:hAnsi="Courier New" w:cs="Courier New"/>
                <w:sz w:val="24"/>
                <w:szCs w:val="24"/>
              </w:rPr>
              <w:t>);</w:t>
            </w:r>
            <w:proofErr w:type="gramEnd"/>
          </w:p>
          <w:p w14:paraId="2AE2AEF7" w14:textId="4C56D878" w:rsidR="00A66A49" w:rsidRPr="00035EC9" w:rsidRDefault="00A66A49" w:rsidP="0015146B">
            <w:pPr>
              <w:rPr>
                <w:rFonts w:ascii="Courier New" w:hAnsi="Courier New" w:cs="Courier New"/>
                <w:sz w:val="24"/>
                <w:szCs w:val="24"/>
              </w:rPr>
            </w:pP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10EA8BC" w:rsidR="00F72634" w:rsidRDefault="00A66A49" w:rsidP="0015146B">
            <w:r>
              <w:t>Ensure that all valid data is accepted while potentially dangerous data is either rejected or sanitized. Creating a whitelist of acceptable characters and removing unacceptable characters is a common method for solving this issue</w:t>
            </w:r>
          </w:p>
        </w:tc>
      </w:tr>
      <w:tr w:rsidR="00F72634" w:rsidRPr="00A66A49" w14:paraId="270FEC8A" w14:textId="77777777" w:rsidTr="00001F14">
        <w:trPr>
          <w:trHeight w:val="460"/>
        </w:trPr>
        <w:tc>
          <w:tcPr>
            <w:tcW w:w="10800" w:type="dxa"/>
            <w:tcMar>
              <w:top w:w="100" w:type="dxa"/>
              <w:left w:w="100" w:type="dxa"/>
              <w:bottom w:w="100" w:type="dxa"/>
              <w:right w:w="100" w:type="dxa"/>
            </w:tcMar>
          </w:tcPr>
          <w:p w14:paraId="76D7418F" w14:textId="77777777" w:rsidR="00F72634" w:rsidRDefault="00A66A49" w:rsidP="0015146B">
            <w:pPr>
              <w:rPr>
                <w:rFonts w:ascii="Courier New" w:hAnsi="Courier New" w:cs="Courier New"/>
                <w:sz w:val="24"/>
                <w:szCs w:val="24"/>
              </w:rPr>
            </w:pPr>
            <w:r w:rsidRPr="00A66A49">
              <w:rPr>
                <w:rFonts w:ascii="Courier New" w:hAnsi="Courier New" w:cs="Courier New"/>
                <w:sz w:val="24"/>
                <w:szCs w:val="24"/>
              </w:rPr>
              <w:t xml:space="preserve">Static char </w:t>
            </w:r>
            <w:proofErr w:type="spellStart"/>
            <w:r w:rsidRPr="00A66A49">
              <w:rPr>
                <w:rFonts w:ascii="Courier New" w:hAnsi="Courier New" w:cs="Courier New"/>
                <w:sz w:val="24"/>
                <w:szCs w:val="24"/>
              </w:rPr>
              <w:t>ok_</w:t>
            </w:r>
            <w:proofErr w:type="gramStart"/>
            <w:r w:rsidRPr="00A66A49">
              <w:rPr>
                <w:rFonts w:ascii="Courier New" w:hAnsi="Courier New" w:cs="Courier New"/>
                <w:sz w:val="24"/>
                <w:szCs w:val="24"/>
              </w:rPr>
              <w:t>chars</w:t>
            </w:r>
            <w:proofErr w:type="spellEnd"/>
            <w:r w:rsidRPr="00A66A49">
              <w:rPr>
                <w:rFonts w:ascii="Courier New" w:hAnsi="Courier New" w:cs="Courier New"/>
                <w:sz w:val="24"/>
                <w:szCs w:val="24"/>
              </w:rPr>
              <w:t>[</w:t>
            </w:r>
            <w:proofErr w:type="gramEnd"/>
            <w:r w:rsidRPr="00A66A49">
              <w:rPr>
                <w:rFonts w:ascii="Courier New" w:hAnsi="Courier New" w:cs="Courier New"/>
                <w:sz w:val="24"/>
                <w:szCs w:val="24"/>
              </w:rPr>
              <w:t>] = “</w:t>
            </w:r>
            <w:proofErr w:type="spellStart"/>
            <w:r w:rsidRPr="00A66A49">
              <w:rPr>
                <w:rFonts w:ascii="Courier New" w:hAnsi="Courier New" w:cs="Courier New"/>
                <w:sz w:val="24"/>
                <w:szCs w:val="24"/>
              </w:rPr>
              <w:t>abcdefghijklmnopqrstuvwxyz</w:t>
            </w:r>
            <w:proofErr w:type="spellEnd"/>
            <w:r w:rsidRPr="00A66A49">
              <w:rPr>
                <w:rFonts w:ascii="Courier New" w:hAnsi="Courier New" w:cs="Courier New"/>
                <w:sz w:val="24"/>
                <w:szCs w:val="24"/>
              </w:rPr>
              <w:t>”</w:t>
            </w:r>
          </w:p>
          <w:p w14:paraId="328F80A6" w14:textId="77777777" w:rsidR="00A66A49" w:rsidRDefault="00A66A49" w:rsidP="0015146B">
            <w:pPr>
              <w:rPr>
                <w:rFonts w:ascii="Courier New" w:hAnsi="Courier New" w:cs="Courier New"/>
                <w:sz w:val="24"/>
                <w:szCs w:val="24"/>
              </w:rPr>
            </w:pPr>
            <w:r>
              <w:rPr>
                <w:rFonts w:ascii="Courier New" w:hAnsi="Courier New" w:cs="Courier New"/>
                <w:sz w:val="24"/>
                <w:szCs w:val="24"/>
              </w:rPr>
              <w:t xml:space="preserve">                         “ABCDEFGHIJKLMNOPQRSTUVWXYZ”</w:t>
            </w:r>
          </w:p>
          <w:p w14:paraId="5322CE52" w14:textId="77777777" w:rsidR="00A66A49" w:rsidRDefault="00A66A49" w:rsidP="0015146B">
            <w:pPr>
              <w:rPr>
                <w:rFonts w:ascii="Courier New" w:hAnsi="Courier New" w:cs="Courier New"/>
                <w:sz w:val="24"/>
                <w:szCs w:val="24"/>
              </w:rPr>
            </w:pPr>
            <w:r>
              <w:rPr>
                <w:rFonts w:ascii="Courier New" w:hAnsi="Courier New" w:cs="Courier New"/>
                <w:sz w:val="24"/>
                <w:szCs w:val="24"/>
              </w:rPr>
              <w:t xml:space="preserve">                         “</w:t>
            </w:r>
            <w:r w:rsidRPr="00A66A49">
              <w:rPr>
                <w:rFonts w:ascii="Courier New" w:hAnsi="Courier New" w:cs="Courier New"/>
              </w:rPr>
              <w:t>1234567890_-.@</w:t>
            </w:r>
            <w:proofErr w:type="gramStart"/>
            <w:r>
              <w:rPr>
                <w:rFonts w:ascii="Courier New" w:hAnsi="Courier New" w:cs="Courier New"/>
              </w:rPr>
              <w:t>”</w:t>
            </w:r>
            <w:r>
              <w:rPr>
                <w:rFonts w:ascii="Courier New" w:hAnsi="Courier New" w:cs="Courier New"/>
                <w:sz w:val="24"/>
                <w:szCs w:val="24"/>
              </w:rPr>
              <w:t>;</w:t>
            </w:r>
            <w:proofErr w:type="gramEnd"/>
          </w:p>
          <w:p w14:paraId="53FB5AA5" w14:textId="77777777" w:rsidR="00A66A49" w:rsidRDefault="00A66A49" w:rsidP="0015146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w:t>
            </w:r>
            <w:proofErr w:type="gramStart"/>
            <w:r>
              <w:rPr>
                <w:rFonts w:ascii="Courier New" w:hAnsi="Courier New" w:cs="Courier New"/>
                <w:sz w:val="24"/>
                <w:szCs w:val="24"/>
              </w:rPr>
              <w:t>data</w:t>
            </w:r>
            <w:proofErr w:type="spellEnd"/>
            <w:r>
              <w:rPr>
                <w:rFonts w:ascii="Courier New" w:hAnsi="Courier New" w:cs="Courier New"/>
                <w:sz w:val="24"/>
                <w:szCs w:val="24"/>
              </w:rPr>
              <w:t>[</w:t>
            </w:r>
            <w:proofErr w:type="gramEnd"/>
            <w:r>
              <w:rPr>
                <w:rFonts w:ascii="Courier New" w:hAnsi="Courier New" w:cs="Courier New"/>
                <w:sz w:val="24"/>
                <w:szCs w:val="24"/>
              </w:rPr>
              <w:t>] = “Bad char 1:} Bad char 2:{“;</w:t>
            </w:r>
          </w:p>
          <w:p w14:paraId="41C5933E" w14:textId="77777777" w:rsidR="00A66A49" w:rsidRDefault="00A66A49" w:rsidP="0015146B">
            <w:pPr>
              <w:rPr>
                <w:rFonts w:ascii="Courier New" w:hAnsi="Courier New" w:cs="Courier New"/>
                <w:sz w:val="24"/>
                <w:szCs w:val="24"/>
              </w:rPr>
            </w:pPr>
            <w:r w:rsidRPr="00A66A49">
              <w:rPr>
                <w:rFonts w:ascii="Courier New" w:hAnsi="Courier New" w:cs="Courier New"/>
                <w:sz w:val="24"/>
                <w:szCs w:val="24"/>
              </w:rPr>
              <w:t xml:space="preserve">Char *cp = </w:t>
            </w:r>
            <w:proofErr w:type="spellStart"/>
            <w:r w:rsidRPr="00A66A49">
              <w:rPr>
                <w:rFonts w:ascii="Courier New" w:hAnsi="Courier New" w:cs="Courier New"/>
                <w:sz w:val="24"/>
                <w:szCs w:val="24"/>
              </w:rPr>
              <w:t>user_data</w:t>
            </w:r>
            <w:proofErr w:type="spellEnd"/>
            <w:r w:rsidRPr="00A66A49">
              <w:rPr>
                <w:rFonts w:ascii="Courier New" w:hAnsi="Courier New" w:cs="Courier New"/>
                <w:sz w:val="24"/>
                <w:szCs w:val="24"/>
              </w:rPr>
              <w:t>; /* Cursor i</w:t>
            </w:r>
            <w:r>
              <w:rPr>
                <w:rFonts w:ascii="Courier New" w:hAnsi="Courier New" w:cs="Courier New"/>
                <w:sz w:val="24"/>
                <w:szCs w:val="24"/>
              </w:rPr>
              <w:t>nto string */</w:t>
            </w:r>
          </w:p>
          <w:p w14:paraId="0EDBB622" w14:textId="77777777" w:rsidR="00A66A49" w:rsidRDefault="00A66A49" w:rsidP="0015146B">
            <w:pPr>
              <w:rPr>
                <w:rFonts w:ascii="Courier New" w:hAnsi="Courier New" w:cs="Courier New"/>
                <w:sz w:val="24"/>
                <w:szCs w:val="24"/>
              </w:rPr>
            </w:pPr>
            <w:r>
              <w:rPr>
                <w:rFonts w:ascii="Courier New" w:hAnsi="Courier New" w:cs="Courier New"/>
                <w:sz w:val="24"/>
                <w:szCs w:val="24"/>
              </w:rPr>
              <w:t xml:space="preserve">Const char *end = </w:t>
            </w:r>
            <w:proofErr w:type="spellStart"/>
            <w:r>
              <w:rPr>
                <w:rFonts w:ascii="Courier New" w:hAnsi="Courier New" w:cs="Courier New"/>
                <w:sz w:val="24"/>
                <w:szCs w:val="24"/>
              </w:rPr>
              <w:t>user_data</w:t>
            </w:r>
            <w:proofErr w:type="spellEnd"/>
            <w:r>
              <w:rPr>
                <w:rFonts w:ascii="Courier New" w:hAnsi="Courier New" w:cs="Courier New"/>
                <w:sz w:val="24"/>
                <w:szCs w:val="24"/>
              </w:rPr>
              <w:t xml:space="preserve"> + </w:t>
            </w:r>
            <w:proofErr w:type="spellStart"/>
            <w:r>
              <w:rPr>
                <w:rFonts w:ascii="Courier New" w:hAnsi="Courier New" w:cs="Courier New"/>
                <w:sz w:val="24"/>
                <w:szCs w:val="24"/>
              </w:rPr>
              <w:t>strlen</w:t>
            </w:r>
            <w:proofErr w:type="spellEnd"/>
            <w:r>
              <w:rPr>
                <w:rFonts w:ascii="Courier New" w:hAnsi="Courier New" w:cs="Courier New"/>
                <w:sz w:val="24"/>
                <w:szCs w:val="24"/>
              </w:rPr>
              <w:t>(</w:t>
            </w:r>
            <w:proofErr w:type="spellStart"/>
            <w:r>
              <w:rPr>
                <w:rFonts w:ascii="Courier New" w:hAnsi="Courier New" w:cs="Courier New"/>
                <w:sz w:val="24"/>
                <w:szCs w:val="24"/>
              </w:rPr>
              <w:t>user_data</w:t>
            </w:r>
            <w:proofErr w:type="spellEnd"/>
            <w:proofErr w:type="gramStart"/>
            <w:r>
              <w:rPr>
                <w:rFonts w:ascii="Courier New" w:hAnsi="Courier New" w:cs="Courier New"/>
                <w:sz w:val="24"/>
                <w:szCs w:val="24"/>
              </w:rPr>
              <w:t>);</w:t>
            </w:r>
            <w:proofErr w:type="gramEnd"/>
          </w:p>
          <w:p w14:paraId="1FDA6714" w14:textId="77777777" w:rsidR="00A66A49" w:rsidRDefault="00A66A49" w:rsidP="0015146B">
            <w:pPr>
              <w:rPr>
                <w:rFonts w:ascii="Courier New" w:hAnsi="Courier New" w:cs="Courier New"/>
                <w:sz w:val="24"/>
                <w:szCs w:val="24"/>
              </w:rPr>
            </w:pPr>
            <w:r>
              <w:rPr>
                <w:rFonts w:ascii="Courier New" w:hAnsi="Courier New" w:cs="Courier New"/>
                <w:sz w:val="24"/>
                <w:szCs w:val="24"/>
              </w:rPr>
              <w:t xml:space="preserve">For (cp += </w:t>
            </w:r>
            <w:proofErr w:type="spellStart"/>
            <w:proofErr w:type="gramStart"/>
            <w:r>
              <w:rPr>
                <w:rFonts w:ascii="Courier New" w:hAnsi="Courier New" w:cs="Courier New"/>
                <w:sz w:val="24"/>
                <w:szCs w:val="24"/>
              </w:rPr>
              <w:t>strspn</w:t>
            </w:r>
            <w:proofErr w:type="spellEnd"/>
            <w:r>
              <w:rPr>
                <w:rFonts w:ascii="Courier New" w:hAnsi="Courier New" w:cs="Courier New"/>
                <w:sz w:val="24"/>
                <w:szCs w:val="24"/>
              </w:rPr>
              <w:t>(</w:t>
            </w:r>
            <w:proofErr w:type="gramEnd"/>
            <w:r>
              <w:rPr>
                <w:rFonts w:ascii="Courier New" w:hAnsi="Courier New" w:cs="Courier New"/>
                <w:sz w:val="24"/>
                <w:szCs w:val="24"/>
              </w:rPr>
              <w:t xml:space="preserve">cp, </w:t>
            </w:r>
            <w:proofErr w:type="spellStart"/>
            <w:r>
              <w:rPr>
                <w:rFonts w:ascii="Courier New" w:hAnsi="Courier New" w:cs="Courier New"/>
                <w:sz w:val="24"/>
                <w:szCs w:val="24"/>
              </w:rPr>
              <w:t>ok_chars</w:t>
            </w:r>
            <w:proofErr w:type="spellEnd"/>
            <w:r>
              <w:rPr>
                <w:rFonts w:ascii="Courier New" w:hAnsi="Courier New" w:cs="Courier New"/>
                <w:sz w:val="24"/>
                <w:szCs w:val="24"/>
              </w:rPr>
              <w:t xml:space="preserve">); cp != end; cp+= </w:t>
            </w:r>
            <w:proofErr w:type="spellStart"/>
            <w:r>
              <w:rPr>
                <w:rFonts w:ascii="Courier New" w:hAnsi="Courier New" w:cs="Courier New"/>
                <w:sz w:val="24"/>
                <w:szCs w:val="24"/>
              </w:rPr>
              <w:t>strspn</w:t>
            </w:r>
            <w:proofErr w:type="spellEnd"/>
            <w:r>
              <w:rPr>
                <w:rFonts w:ascii="Courier New" w:hAnsi="Courier New" w:cs="Courier New"/>
                <w:sz w:val="24"/>
                <w:szCs w:val="24"/>
              </w:rPr>
              <w:t xml:space="preserve">(cp, </w:t>
            </w:r>
            <w:proofErr w:type="spellStart"/>
            <w:r>
              <w:rPr>
                <w:rFonts w:ascii="Courier New" w:hAnsi="Courier New" w:cs="Courier New"/>
                <w:sz w:val="24"/>
                <w:szCs w:val="24"/>
              </w:rPr>
              <w:t>ok_chars</w:t>
            </w:r>
            <w:proofErr w:type="spellEnd"/>
            <w:proofErr w:type="gramStart"/>
            <w:r>
              <w:rPr>
                <w:rFonts w:ascii="Courier New" w:hAnsi="Courier New" w:cs="Courier New"/>
                <w:sz w:val="24"/>
                <w:szCs w:val="24"/>
              </w:rPr>
              <w:t>)) {</w:t>
            </w:r>
            <w:proofErr w:type="gramEnd"/>
          </w:p>
          <w:p w14:paraId="65CFBE6E" w14:textId="77777777" w:rsidR="00A66A49" w:rsidRDefault="00A66A49" w:rsidP="0015146B">
            <w:pPr>
              <w:rPr>
                <w:rFonts w:ascii="Courier New" w:hAnsi="Courier New" w:cs="Courier New"/>
                <w:sz w:val="24"/>
                <w:szCs w:val="24"/>
              </w:rPr>
            </w:pPr>
            <w:r>
              <w:rPr>
                <w:rFonts w:ascii="Courier New" w:hAnsi="Courier New" w:cs="Courier New"/>
                <w:sz w:val="24"/>
                <w:szCs w:val="24"/>
              </w:rPr>
              <w:t xml:space="preserve">    *cp </w:t>
            </w:r>
            <w:proofErr w:type="gramStart"/>
            <w:r>
              <w:rPr>
                <w:rFonts w:ascii="Courier New" w:hAnsi="Courier New" w:cs="Courier New"/>
                <w:sz w:val="24"/>
                <w:szCs w:val="24"/>
              </w:rPr>
              <w:t>= ‘_’;</w:t>
            </w:r>
            <w:proofErr w:type="gramEnd"/>
          </w:p>
          <w:p w14:paraId="4E978D2E" w14:textId="6DC962B1" w:rsidR="00A66A49" w:rsidRPr="00A66A49" w:rsidRDefault="00A66A49" w:rsidP="0015146B">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Pr="00A66A49"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2631B312" w:rsidR="00B475A1" w:rsidRDefault="00B475A1" w:rsidP="00F51FA8">
            <w:pPr>
              <w:pBdr>
                <w:top w:val="nil"/>
                <w:left w:val="nil"/>
                <w:bottom w:val="nil"/>
                <w:right w:val="nil"/>
                <w:between w:val="nil"/>
              </w:pBdr>
            </w:pPr>
            <w:r>
              <w:rPr>
                <w:b/>
              </w:rPr>
              <w:t>Principles(s):</w:t>
            </w:r>
            <w:r>
              <w:t xml:space="preserve"> </w:t>
            </w:r>
            <w:r w:rsidR="00A66A49">
              <w:t xml:space="preserve">Validate input data, sanitize data sent to other systems, practice defense in depth: Ensure all user input data is validated, especially when sending to a complex system like SQL. The sanitization of such inputs also prevents the potential for SQL injection attacks. This is one of many layers of protection </w:t>
            </w:r>
            <w:proofErr w:type="gramStart"/>
            <w:r w:rsidR="00A66A49">
              <w:t>on</w:t>
            </w:r>
            <w:proofErr w:type="gramEnd"/>
            <w:r w:rsidR="00A66A49">
              <w:t xml:space="preserve"> a system which loops back to the concepts of practicing defense in depth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2CD61A4" w:rsidR="00B475A1" w:rsidRDefault="00A66A49" w:rsidP="00F51FA8">
            <w:pPr>
              <w:jc w:val="center"/>
            </w:pPr>
            <w:r>
              <w:t>High</w:t>
            </w:r>
          </w:p>
        </w:tc>
        <w:tc>
          <w:tcPr>
            <w:tcW w:w="1341" w:type="dxa"/>
            <w:shd w:val="clear" w:color="auto" w:fill="auto"/>
          </w:tcPr>
          <w:p w14:paraId="3CDD9AA9" w14:textId="6CE90E44" w:rsidR="00B475A1" w:rsidRDefault="00A66A49" w:rsidP="00F51FA8">
            <w:pPr>
              <w:jc w:val="center"/>
            </w:pPr>
            <w:r>
              <w:t>Likely</w:t>
            </w:r>
          </w:p>
        </w:tc>
        <w:tc>
          <w:tcPr>
            <w:tcW w:w="4021" w:type="dxa"/>
            <w:shd w:val="clear" w:color="auto" w:fill="auto"/>
          </w:tcPr>
          <w:p w14:paraId="1C831C3D" w14:textId="56B516BA" w:rsidR="00B475A1" w:rsidRDefault="00A66A49" w:rsidP="00F51FA8">
            <w:pPr>
              <w:jc w:val="center"/>
            </w:pPr>
            <w:r>
              <w:t>Medium</w:t>
            </w:r>
          </w:p>
        </w:tc>
        <w:tc>
          <w:tcPr>
            <w:tcW w:w="1807" w:type="dxa"/>
            <w:shd w:val="clear" w:color="auto" w:fill="auto"/>
          </w:tcPr>
          <w:p w14:paraId="6CDF17A4" w14:textId="2D272E84" w:rsidR="00B475A1" w:rsidRDefault="00A66A49" w:rsidP="00F51FA8">
            <w:pPr>
              <w:jc w:val="center"/>
            </w:pPr>
            <w:r>
              <w:t>P18</w:t>
            </w:r>
          </w:p>
        </w:tc>
        <w:tc>
          <w:tcPr>
            <w:tcW w:w="1805" w:type="dxa"/>
            <w:shd w:val="clear" w:color="auto" w:fill="auto"/>
          </w:tcPr>
          <w:p w14:paraId="459AD35B" w14:textId="5D96B9C6" w:rsidR="00B475A1" w:rsidRDefault="00A66A49"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31830B2" w:rsidR="00B475A1" w:rsidRDefault="00A66A49" w:rsidP="00F51FA8">
            <w:pPr>
              <w:jc w:val="center"/>
            </w:pPr>
            <w:hyperlink r:id="rId25" w:history="1">
              <w:r w:rsidRPr="00A66A49">
                <w:rPr>
                  <w:rStyle w:val="Hyperlink"/>
                </w:rPr>
                <w:t>Astrée</w:t>
              </w:r>
            </w:hyperlink>
          </w:p>
        </w:tc>
        <w:tc>
          <w:tcPr>
            <w:tcW w:w="1341" w:type="dxa"/>
            <w:shd w:val="clear" w:color="auto" w:fill="auto"/>
          </w:tcPr>
          <w:p w14:paraId="510F5ED6" w14:textId="44FF6AC9" w:rsidR="00B475A1" w:rsidRDefault="00A66A49" w:rsidP="00F51FA8">
            <w:pPr>
              <w:jc w:val="center"/>
            </w:pPr>
            <w:r>
              <w:t>24.04</w:t>
            </w:r>
          </w:p>
        </w:tc>
        <w:tc>
          <w:tcPr>
            <w:tcW w:w="4021" w:type="dxa"/>
            <w:shd w:val="clear" w:color="auto" w:fill="auto"/>
          </w:tcPr>
          <w:p w14:paraId="55B618EC" w14:textId="15B080DB" w:rsidR="00B475A1" w:rsidRDefault="00B475A1" w:rsidP="00F51FA8">
            <w:pPr>
              <w:jc w:val="center"/>
            </w:pPr>
          </w:p>
        </w:tc>
        <w:tc>
          <w:tcPr>
            <w:tcW w:w="3611" w:type="dxa"/>
            <w:shd w:val="clear" w:color="auto" w:fill="auto"/>
          </w:tcPr>
          <w:p w14:paraId="45E70620" w14:textId="30DAF79D" w:rsidR="00B475A1" w:rsidRDefault="00A66A49" w:rsidP="00F51FA8">
            <w:pPr>
              <w:jc w:val="center"/>
            </w:pPr>
            <w:r>
              <w:t>Supported by stubbing/taint analysis</w:t>
            </w:r>
          </w:p>
        </w:tc>
      </w:tr>
      <w:tr w:rsidR="00B475A1" w14:paraId="631335FB" w14:textId="77777777" w:rsidTr="00001F14">
        <w:trPr>
          <w:trHeight w:val="460"/>
        </w:trPr>
        <w:tc>
          <w:tcPr>
            <w:tcW w:w="1807" w:type="dxa"/>
            <w:shd w:val="clear" w:color="auto" w:fill="auto"/>
          </w:tcPr>
          <w:p w14:paraId="7D7DAF61" w14:textId="43DCE225" w:rsidR="00B475A1" w:rsidRDefault="00A66A49" w:rsidP="00F51FA8">
            <w:pPr>
              <w:jc w:val="center"/>
            </w:pPr>
            <w:hyperlink r:id="rId26" w:history="1">
              <w:proofErr w:type="spellStart"/>
              <w:r w:rsidRPr="00A66A49">
                <w:rPr>
                  <w:rStyle w:val="Hyperlink"/>
                </w:rPr>
                <w:t>CodeSonar</w:t>
              </w:r>
              <w:proofErr w:type="spellEnd"/>
            </w:hyperlink>
          </w:p>
        </w:tc>
        <w:tc>
          <w:tcPr>
            <w:tcW w:w="1341" w:type="dxa"/>
            <w:shd w:val="clear" w:color="auto" w:fill="auto"/>
          </w:tcPr>
          <w:p w14:paraId="59BE0E81" w14:textId="5A77D2A4" w:rsidR="00B475A1" w:rsidRDefault="00A66A49" w:rsidP="00F51FA8">
            <w:pPr>
              <w:jc w:val="center"/>
            </w:pPr>
            <w:r>
              <w:t>8.1p0</w:t>
            </w:r>
          </w:p>
        </w:tc>
        <w:tc>
          <w:tcPr>
            <w:tcW w:w="4021" w:type="dxa"/>
            <w:shd w:val="clear" w:color="auto" w:fill="auto"/>
          </w:tcPr>
          <w:tbl>
            <w:tblPr>
              <w:tblW w:w="0" w:type="auto"/>
              <w:tblCellSpacing w:w="15" w:type="dxa"/>
              <w:tblCellMar>
                <w:left w:w="0" w:type="dxa"/>
                <w:right w:w="0" w:type="dxa"/>
              </w:tblCellMar>
              <w:tblLook w:val="04A0" w:firstRow="1" w:lastRow="0" w:firstColumn="1" w:lastColumn="0" w:noHBand="0" w:noVBand="1"/>
            </w:tblPr>
            <w:tblGrid>
              <w:gridCol w:w="51"/>
              <w:gridCol w:w="1714"/>
            </w:tblGrid>
            <w:tr w:rsidR="00A66A49" w:rsidRPr="00A66A49" w14:paraId="4403DFB4" w14:textId="77777777" w:rsidTr="00A66A49">
              <w:trPr>
                <w:tblCellSpacing w:w="15" w:type="dxa"/>
              </w:trPr>
              <w:tc>
                <w:tcPr>
                  <w:tcW w:w="0" w:type="auto"/>
                  <w:vAlign w:val="center"/>
                  <w:hideMark/>
                </w:tcPr>
                <w:p w14:paraId="4D4F3C57" w14:textId="77777777" w:rsidR="00A66A49" w:rsidRPr="00A66A49" w:rsidRDefault="00A66A49" w:rsidP="00A66A49">
                  <w:pPr>
                    <w:rPr>
                      <w:rFonts w:asciiTheme="majorHAnsi" w:eastAsia="Times New Roman" w:hAnsiTheme="majorHAnsi" w:cstheme="majorHAnsi"/>
                      <w:sz w:val="22"/>
                      <w:szCs w:val="22"/>
                    </w:rPr>
                  </w:pPr>
                </w:p>
              </w:tc>
              <w:tc>
                <w:tcPr>
                  <w:tcW w:w="0" w:type="auto"/>
                  <w:vAlign w:val="center"/>
                  <w:hideMark/>
                </w:tcPr>
                <w:p w14:paraId="73CABEBA" w14:textId="77777777" w:rsidR="00A66A49" w:rsidRPr="00A66A49" w:rsidRDefault="00A66A49" w:rsidP="00A66A49">
                  <w:pPr>
                    <w:spacing w:before="100" w:beforeAutospacing="1" w:after="100" w:afterAutospacing="1"/>
                    <w:rPr>
                      <w:rFonts w:asciiTheme="majorHAnsi" w:eastAsia="Times New Roman" w:hAnsiTheme="majorHAnsi" w:cstheme="majorHAnsi"/>
                      <w:sz w:val="22"/>
                      <w:szCs w:val="22"/>
                    </w:rPr>
                  </w:pPr>
                  <w:r w:rsidRPr="00A66A49">
                    <w:rPr>
                      <w:rFonts w:asciiTheme="majorHAnsi" w:eastAsia="Times New Roman" w:hAnsiTheme="majorHAnsi" w:cstheme="majorHAnsi"/>
                      <w:b/>
                      <w:bCs/>
                      <w:sz w:val="22"/>
                      <w:szCs w:val="22"/>
                    </w:rPr>
                    <w:t>IO.INJ.COMMAND</w:t>
                  </w:r>
                  <w:r w:rsidRPr="00A66A49">
                    <w:rPr>
                      <w:rFonts w:asciiTheme="majorHAnsi" w:eastAsia="Times New Roman" w:hAnsiTheme="majorHAnsi" w:cstheme="majorHAnsi"/>
                      <w:b/>
                      <w:bCs/>
                      <w:sz w:val="22"/>
                      <w:szCs w:val="22"/>
                    </w:rPr>
                    <w:br/>
                    <w:t>IO.INJ.FMT</w:t>
                  </w:r>
                  <w:r w:rsidRPr="00A66A49">
                    <w:rPr>
                      <w:rFonts w:asciiTheme="majorHAnsi" w:eastAsia="Times New Roman" w:hAnsiTheme="majorHAnsi" w:cstheme="majorHAnsi"/>
                      <w:b/>
                      <w:bCs/>
                      <w:sz w:val="22"/>
                      <w:szCs w:val="22"/>
                    </w:rPr>
                    <w:br/>
                    <w:t>IO.INJ.LDAP</w:t>
                  </w:r>
                  <w:r w:rsidRPr="00A66A49">
                    <w:rPr>
                      <w:rFonts w:asciiTheme="majorHAnsi" w:eastAsia="Times New Roman" w:hAnsiTheme="majorHAnsi" w:cstheme="majorHAnsi"/>
                      <w:b/>
                      <w:bCs/>
                      <w:sz w:val="22"/>
                      <w:szCs w:val="22"/>
                    </w:rPr>
                    <w:br/>
                    <w:t>IO.INJ.LIB</w:t>
                  </w:r>
                  <w:r w:rsidRPr="00A66A49">
                    <w:rPr>
                      <w:rFonts w:asciiTheme="majorHAnsi" w:eastAsia="Times New Roman" w:hAnsiTheme="majorHAnsi" w:cstheme="majorHAnsi"/>
                      <w:b/>
                      <w:bCs/>
                      <w:sz w:val="22"/>
                      <w:szCs w:val="22"/>
                    </w:rPr>
                    <w:br/>
                    <w:t>IO.INJ.SQL</w:t>
                  </w:r>
                  <w:r w:rsidRPr="00A66A49">
                    <w:rPr>
                      <w:rFonts w:asciiTheme="majorHAnsi" w:eastAsia="Times New Roman" w:hAnsiTheme="majorHAnsi" w:cstheme="majorHAnsi"/>
                      <w:b/>
                      <w:bCs/>
                      <w:sz w:val="22"/>
                      <w:szCs w:val="22"/>
                    </w:rPr>
                    <w:br/>
                    <w:t>IO.UT.LIB</w:t>
                  </w:r>
                  <w:r w:rsidRPr="00A66A49">
                    <w:rPr>
                      <w:rFonts w:asciiTheme="majorHAnsi" w:eastAsia="Times New Roman" w:hAnsiTheme="majorHAnsi" w:cstheme="majorHAnsi"/>
                      <w:b/>
                      <w:bCs/>
                      <w:sz w:val="22"/>
                      <w:szCs w:val="22"/>
                    </w:rPr>
                    <w:br/>
                    <w:t>IO.UT.PROC</w:t>
                  </w:r>
                </w:p>
              </w:tc>
            </w:tr>
          </w:tbl>
          <w:p w14:paraId="6B3F44DA" w14:textId="795858AF" w:rsidR="00B475A1" w:rsidRPr="00A66A49" w:rsidRDefault="00B475A1" w:rsidP="00F51FA8">
            <w:pPr>
              <w:jc w:val="center"/>
              <w:rPr>
                <w:b/>
                <w:bCs/>
                <w:u w:val="single"/>
              </w:rPr>
            </w:pPr>
          </w:p>
        </w:tc>
        <w:tc>
          <w:tcPr>
            <w:tcW w:w="3611" w:type="dxa"/>
            <w:shd w:val="clear" w:color="auto" w:fill="auto"/>
          </w:tcPr>
          <w:p w14:paraId="7FB7C8DD" w14:textId="77777777" w:rsidR="00B475A1" w:rsidRDefault="00A66A49" w:rsidP="00F51FA8">
            <w:pPr>
              <w:jc w:val="center"/>
            </w:pPr>
            <w:r>
              <w:t>Command injection</w:t>
            </w:r>
          </w:p>
          <w:p w14:paraId="71026B89" w14:textId="77777777" w:rsidR="00A66A49" w:rsidRDefault="00A66A49" w:rsidP="00F51FA8">
            <w:pPr>
              <w:jc w:val="center"/>
            </w:pPr>
            <w:r>
              <w:t>Format string injection</w:t>
            </w:r>
          </w:p>
          <w:p w14:paraId="006B2F72" w14:textId="77777777" w:rsidR="00A66A49" w:rsidRDefault="00A66A49" w:rsidP="00F51FA8">
            <w:pPr>
              <w:jc w:val="center"/>
            </w:pPr>
            <w:r>
              <w:t>LDAP injection</w:t>
            </w:r>
          </w:p>
          <w:p w14:paraId="78E58E7B" w14:textId="77777777" w:rsidR="00A66A49" w:rsidRDefault="00A66A49" w:rsidP="00F51FA8">
            <w:pPr>
              <w:jc w:val="center"/>
            </w:pPr>
            <w:r>
              <w:t>Library injection</w:t>
            </w:r>
          </w:p>
          <w:p w14:paraId="1CC3A4A2" w14:textId="77777777" w:rsidR="00A66A49" w:rsidRDefault="00A66A49" w:rsidP="00F51FA8">
            <w:pPr>
              <w:jc w:val="center"/>
            </w:pPr>
            <w:r>
              <w:t>SQL injection</w:t>
            </w:r>
          </w:p>
          <w:p w14:paraId="0807EC25" w14:textId="77777777" w:rsidR="00A66A49" w:rsidRDefault="00A66A49" w:rsidP="00F51FA8">
            <w:pPr>
              <w:jc w:val="center"/>
            </w:pPr>
            <w:r>
              <w:t>Untrusted Library Load</w:t>
            </w:r>
          </w:p>
          <w:p w14:paraId="75413ECD" w14:textId="69F25738" w:rsidR="00A66A49" w:rsidRDefault="00A66A49" w:rsidP="00F51FA8">
            <w:pPr>
              <w:jc w:val="center"/>
            </w:pPr>
            <w:r>
              <w:t>Untrusted process creation</w:t>
            </w:r>
          </w:p>
        </w:tc>
      </w:tr>
      <w:tr w:rsidR="00B475A1" w14:paraId="53A16CAB" w14:textId="77777777" w:rsidTr="00001F14">
        <w:trPr>
          <w:trHeight w:val="460"/>
        </w:trPr>
        <w:tc>
          <w:tcPr>
            <w:tcW w:w="1807" w:type="dxa"/>
            <w:shd w:val="clear" w:color="auto" w:fill="auto"/>
          </w:tcPr>
          <w:p w14:paraId="730AD398" w14:textId="2D365165" w:rsidR="00B475A1" w:rsidRDefault="00A66A49" w:rsidP="00F51FA8">
            <w:pPr>
              <w:jc w:val="center"/>
            </w:pPr>
            <w:hyperlink r:id="rId27" w:history="1">
              <w:proofErr w:type="spellStart"/>
              <w:r>
                <w:rPr>
                  <w:rStyle w:val="Hyperlink"/>
                </w:rPr>
                <w:t>Parasoft</w:t>
              </w:r>
              <w:proofErr w:type="spellEnd"/>
              <w:r>
                <w:rPr>
                  <w:rStyle w:val="Hyperlink"/>
                </w:rPr>
                <w:t xml:space="preserve"> C/C++test</w:t>
              </w:r>
            </w:hyperlink>
          </w:p>
        </w:tc>
        <w:tc>
          <w:tcPr>
            <w:tcW w:w="1341" w:type="dxa"/>
            <w:shd w:val="clear" w:color="auto" w:fill="auto"/>
          </w:tcPr>
          <w:p w14:paraId="01646044" w14:textId="398417C3" w:rsidR="00B475A1" w:rsidRDefault="00A66A49" w:rsidP="00F51FA8">
            <w:pPr>
              <w:jc w:val="center"/>
            </w:pPr>
            <w:r>
              <w:t>2023.1</w:t>
            </w:r>
          </w:p>
        </w:tc>
        <w:tc>
          <w:tcPr>
            <w:tcW w:w="4021" w:type="dxa"/>
            <w:shd w:val="clear" w:color="auto" w:fill="auto"/>
          </w:tcPr>
          <w:p w14:paraId="2B04EA2A" w14:textId="77777777" w:rsidR="00B475A1" w:rsidRDefault="00A66A49" w:rsidP="00F51FA8">
            <w:pPr>
              <w:jc w:val="center"/>
              <w:rPr>
                <w:b/>
                <w:bCs/>
              </w:rPr>
            </w:pPr>
            <w:r>
              <w:rPr>
                <w:b/>
                <w:bCs/>
              </w:rPr>
              <w:t>CERT_C-STR02-a</w:t>
            </w:r>
          </w:p>
          <w:p w14:paraId="0063141D" w14:textId="77777777" w:rsidR="00A66A49" w:rsidRDefault="00A66A49" w:rsidP="00F51FA8">
            <w:pPr>
              <w:jc w:val="center"/>
              <w:rPr>
                <w:b/>
                <w:bCs/>
              </w:rPr>
            </w:pPr>
            <w:r>
              <w:rPr>
                <w:b/>
                <w:bCs/>
              </w:rPr>
              <w:t>CERT_C-STR02-b</w:t>
            </w:r>
          </w:p>
          <w:p w14:paraId="02CDAF81" w14:textId="03D0F7C9" w:rsidR="00A66A49" w:rsidRPr="00A66A49" w:rsidRDefault="00A66A49" w:rsidP="00F51FA8">
            <w:pPr>
              <w:jc w:val="center"/>
              <w:rPr>
                <w:b/>
                <w:bCs/>
                <w:u w:val="single"/>
              </w:rPr>
            </w:pPr>
            <w:r>
              <w:rPr>
                <w:b/>
                <w:bCs/>
              </w:rPr>
              <w:t>CERT_C-STR03-c</w:t>
            </w:r>
          </w:p>
        </w:tc>
        <w:tc>
          <w:tcPr>
            <w:tcW w:w="3611" w:type="dxa"/>
            <w:shd w:val="clear" w:color="auto" w:fill="auto"/>
          </w:tcPr>
          <w:p w14:paraId="451AC26B" w14:textId="77777777" w:rsidR="00B475A1" w:rsidRDefault="00A66A49" w:rsidP="00F51FA8">
            <w:pPr>
              <w:jc w:val="center"/>
            </w:pPr>
            <w:r>
              <w:t>Protect against command injection</w:t>
            </w:r>
          </w:p>
          <w:p w14:paraId="740E1219" w14:textId="77777777" w:rsidR="00A66A49" w:rsidRDefault="00A66A49" w:rsidP="00F51FA8">
            <w:pPr>
              <w:jc w:val="center"/>
            </w:pPr>
            <w:r>
              <w:t>Protect against file name injection</w:t>
            </w:r>
          </w:p>
          <w:p w14:paraId="27D28E14" w14:textId="3F9743DB" w:rsidR="00A66A49" w:rsidRDefault="00A66A49" w:rsidP="00F51FA8">
            <w:pPr>
              <w:jc w:val="center"/>
            </w:pPr>
            <w:r>
              <w:t>Protect against SQL injection</w:t>
            </w:r>
          </w:p>
        </w:tc>
      </w:tr>
      <w:tr w:rsidR="00B475A1" w14:paraId="3116DC25" w14:textId="77777777" w:rsidTr="00001F14">
        <w:trPr>
          <w:trHeight w:val="460"/>
        </w:trPr>
        <w:tc>
          <w:tcPr>
            <w:tcW w:w="1807" w:type="dxa"/>
            <w:shd w:val="clear" w:color="auto" w:fill="auto"/>
          </w:tcPr>
          <w:p w14:paraId="72D2ADAE" w14:textId="4EA08CBB" w:rsidR="00B475A1" w:rsidRDefault="008270F8" w:rsidP="00F51FA8">
            <w:pPr>
              <w:jc w:val="center"/>
            </w:pPr>
            <w:hyperlink r:id="rId28" w:history="1">
              <w:proofErr w:type="spellStart"/>
              <w:r w:rsidRPr="008270F8">
                <w:rPr>
                  <w:rStyle w:val="Hyperlink"/>
                </w:rPr>
                <w:t>Polyspace</w:t>
              </w:r>
              <w:proofErr w:type="spellEnd"/>
              <w:r w:rsidRPr="008270F8">
                <w:rPr>
                  <w:rStyle w:val="Hyperlink"/>
                </w:rPr>
                <w:t xml:space="preserve"> Bug Finder</w:t>
              </w:r>
            </w:hyperlink>
          </w:p>
        </w:tc>
        <w:tc>
          <w:tcPr>
            <w:tcW w:w="1341" w:type="dxa"/>
            <w:shd w:val="clear" w:color="auto" w:fill="auto"/>
          </w:tcPr>
          <w:p w14:paraId="175DCE5F" w14:textId="725CA97E" w:rsidR="00B475A1" w:rsidRDefault="008270F8" w:rsidP="00F51FA8">
            <w:pPr>
              <w:jc w:val="center"/>
            </w:pPr>
            <w:r>
              <w:t>R2024a</w:t>
            </w:r>
          </w:p>
        </w:tc>
        <w:tc>
          <w:tcPr>
            <w:tcW w:w="4021" w:type="dxa"/>
            <w:shd w:val="clear" w:color="auto" w:fill="auto"/>
          </w:tcPr>
          <w:p w14:paraId="04C2C431" w14:textId="511A5CCC" w:rsidR="00B475A1" w:rsidRDefault="008270F8" w:rsidP="00F51FA8">
            <w:pPr>
              <w:jc w:val="center"/>
              <w:rPr>
                <w:u w:val="single"/>
              </w:rPr>
            </w:pPr>
            <w:r>
              <w:t>CERT-C: Rec.STR02-C</w:t>
            </w:r>
          </w:p>
        </w:tc>
        <w:tc>
          <w:tcPr>
            <w:tcW w:w="3611" w:type="dxa"/>
            <w:shd w:val="clear" w:color="auto" w:fill="auto"/>
          </w:tcPr>
          <w:p w14:paraId="40863963" w14:textId="77777777" w:rsidR="00B475A1" w:rsidRDefault="008270F8" w:rsidP="008270F8">
            <w:r>
              <w:t>Checks for:</w:t>
            </w:r>
          </w:p>
          <w:p w14:paraId="39B5D307" w14:textId="77777777" w:rsidR="008270F8" w:rsidRDefault="008270F8" w:rsidP="008270F8">
            <w:pPr>
              <w:pStyle w:val="ListParagraph"/>
              <w:numPr>
                <w:ilvl w:val="0"/>
                <w:numId w:val="19"/>
              </w:numPr>
            </w:pPr>
            <w:r>
              <w:t>Execution of externally controlled command</w:t>
            </w:r>
          </w:p>
          <w:p w14:paraId="06FF4D3F" w14:textId="77777777" w:rsidR="008270F8" w:rsidRDefault="008270F8" w:rsidP="008270F8">
            <w:pPr>
              <w:pStyle w:val="ListParagraph"/>
              <w:numPr>
                <w:ilvl w:val="0"/>
                <w:numId w:val="19"/>
              </w:numPr>
            </w:pPr>
            <w:r>
              <w:t>Command executed from externally controlled path</w:t>
            </w:r>
          </w:p>
          <w:p w14:paraId="15E08D83" w14:textId="77777777" w:rsidR="008270F8" w:rsidRDefault="008270F8" w:rsidP="008270F8">
            <w:pPr>
              <w:pStyle w:val="ListParagraph"/>
              <w:numPr>
                <w:ilvl w:val="0"/>
                <w:numId w:val="19"/>
              </w:numPr>
            </w:pPr>
            <w:r>
              <w:t>Library loaded from externally controlled path</w:t>
            </w:r>
          </w:p>
          <w:p w14:paraId="3EED4FB0" w14:textId="274B6FF0" w:rsidR="008270F8" w:rsidRPr="008270F8" w:rsidRDefault="008270F8" w:rsidP="008270F8">
            <w:r>
              <w:t>Rec. Partially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154F358D" w14:textId="77777777" w:rsidR="00381847" w:rsidRDefault="00E769D9">
            <w:pPr>
              <w:jc w:val="center"/>
              <w:rPr>
                <w:b/>
              </w:rPr>
            </w:pPr>
            <w:r>
              <w:rPr>
                <w:b/>
              </w:rPr>
              <w:t>Memory Protection</w:t>
            </w:r>
          </w:p>
          <w:p w14:paraId="49E195E7" w14:textId="77777777" w:rsidR="008270F8" w:rsidRDefault="008270F8">
            <w:pPr>
              <w:jc w:val="center"/>
              <w:rPr>
                <w:b/>
              </w:rPr>
            </w:pPr>
          </w:p>
          <w:p w14:paraId="6EDD4E9B" w14:textId="30054333" w:rsidR="008270F8" w:rsidRDefault="008270F8">
            <w:pPr>
              <w:jc w:val="center"/>
              <w:rPr>
                <w:b/>
              </w:rPr>
            </w:pPr>
            <w:r>
              <w:rPr>
                <w:b/>
              </w:rPr>
              <w:t>Detect and handle memory allocation errors</w:t>
            </w:r>
          </w:p>
        </w:tc>
        <w:tc>
          <w:tcPr>
            <w:tcW w:w="1341" w:type="dxa"/>
            <w:tcMar>
              <w:top w:w="100" w:type="dxa"/>
              <w:left w:w="100" w:type="dxa"/>
              <w:bottom w:w="100" w:type="dxa"/>
              <w:right w:w="100" w:type="dxa"/>
            </w:tcMar>
          </w:tcPr>
          <w:p w14:paraId="3B1D880B" w14:textId="37CE718E" w:rsidR="00381847" w:rsidRDefault="00E769D9">
            <w:pPr>
              <w:jc w:val="center"/>
            </w:pPr>
            <w:r>
              <w:t>[</w:t>
            </w:r>
            <w:r w:rsidR="008270F8">
              <w:t>MEM</w:t>
            </w:r>
            <w:r>
              <w:t>-</w:t>
            </w:r>
            <w:r w:rsidR="008270F8">
              <w:t>052</w:t>
            </w:r>
            <w:r>
              <w:t>-</w:t>
            </w:r>
            <w:r w:rsidR="008270F8">
              <w:t>CPP</w:t>
            </w:r>
            <w:r>
              <w:t>]</w:t>
            </w:r>
          </w:p>
        </w:tc>
        <w:tc>
          <w:tcPr>
            <w:tcW w:w="7632" w:type="dxa"/>
            <w:tcMar>
              <w:top w:w="100" w:type="dxa"/>
              <w:left w:w="100" w:type="dxa"/>
              <w:bottom w:w="100" w:type="dxa"/>
              <w:right w:w="100" w:type="dxa"/>
            </w:tcMar>
          </w:tcPr>
          <w:p w14:paraId="76F8F206" w14:textId="50FE9762" w:rsidR="00381847" w:rsidRDefault="008270F8">
            <w:r>
              <w:t xml:space="preserve">It is necessary to protect and monitor memory allocation and management throughout a program’s life cycle so that undefined behaviors </w:t>
            </w:r>
            <w:proofErr w:type="gramStart"/>
            <w:r>
              <w:t>do</w:t>
            </w:r>
            <w:proofErr w:type="gramEnd"/>
            <w:r>
              <w:t xml:space="preserve"> not present. MEM-052-CPP in the SEI Coding standard refers specifically to the detection and handling of memory allocation errors, which if not taken care of, can either lead to undefined behavior or crashing.</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E243BF4" w:rsidR="00F72634" w:rsidRDefault="008270F8" w:rsidP="0015146B">
            <w:r>
              <w:t xml:space="preserve">An array of int is created and the results of the allocation are not checked. An exception could be </w:t>
            </w:r>
            <w:proofErr w:type="gramStart"/>
            <w:r>
              <w:t>thrown</w:t>
            </w:r>
            <w:proofErr w:type="gramEnd"/>
            <w:r>
              <w:t xml:space="preserve"> and a crash of the program could occur.</w:t>
            </w:r>
          </w:p>
        </w:tc>
      </w:tr>
      <w:tr w:rsidR="00F72634" w14:paraId="3267071A" w14:textId="77777777" w:rsidTr="00001F14">
        <w:trPr>
          <w:trHeight w:val="460"/>
        </w:trPr>
        <w:tc>
          <w:tcPr>
            <w:tcW w:w="10800" w:type="dxa"/>
            <w:tcMar>
              <w:top w:w="100" w:type="dxa"/>
              <w:left w:w="100" w:type="dxa"/>
              <w:bottom w:w="100" w:type="dxa"/>
              <w:right w:w="100" w:type="dxa"/>
            </w:tcMar>
          </w:tcPr>
          <w:p w14:paraId="6F901232" w14:textId="77777777" w:rsidR="00F72634" w:rsidRDefault="008270F8"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w:t>
            </w:r>
            <w:proofErr w:type="spellStart"/>
            <w:r>
              <w:rPr>
                <w:rFonts w:ascii="Courier New" w:hAnsi="Courier New" w:cs="Courier New"/>
                <w:sz w:val="24"/>
                <w:szCs w:val="24"/>
              </w:rPr>
              <w:t>cstring</w:t>
            </w:r>
            <w:proofErr w:type="spellEnd"/>
            <w:r>
              <w:rPr>
                <w:rFonts w:ascii="Courier New" w:hAnsi="Courier New" w:cs="Courier New"/>
                <w:sz w:val="24"/>
                <w:szCs w:val="24"/>
              </w:rPr>
              <w:t>&gt;</w:t>
            </w:r>
          </w:p>
          <w:p w14:paraId="1C78549D" w14:textId="77777777" w:rsidR="008270F8" w:rsidRDefault="008270F8" w:rsidP="0015146B">
            <w:pPr>
              <w:rPr>
                <w:rFonts w:ascii="Courier New" w:hAnsi="Courier New" w:cs="Courier New"/>
                <w:sz w:val="24"/>
                <w:szCs w:val="24"/>
              </w:rPr>
            </w:pPr>
          </w:p>
          <w:p w14:paraId="38601CD6"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const int *array,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p>
          <w:p w14:paraId="6F69F89E"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Int *copy = new int[size</w:t>
            </w:r>
            <w:proofErr w:type="gramStart"/>
            <w:r>
              <w:rPr>
                <w:rFonts w:ascii="Courier New" w:hAnsi="Courier New" w:cs="Courier New"/>
                <w:sz w:val="24"/>
                <w:szCs w:val="24"/>
              </w:rPr>
              <w:t>];</w:t>
            </w:r>
            <w:proofErr w:type="gramEnd"/>
          </w:p>
          <w:p w14:paraId="5E9A9A5B"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 xml:space="preserve">(copy, array, size * </w:t>
            </w:r>
            <w:proofErr w:type="spellStart"/>
            <w:r>
              <w:rPr>
                <w:rFonts w:ascii="Courier New" w:hAnsi="Courier New" w:cs="Courier New"/>
                <w:sz w:val="24"/>
                <w:szCs w:val="24"/>
              </w:rPr>
              <w:t>sizeof</w:t>
            </w:r>
            <w:proofErr w:type="spellEnd"/>
            <w:r>
              <w:rPr>
                <w:rFonts w:ascii="Courier New" w:hAnsi="Courier New" w:cs="Courier New"/>
                <w:sz w:val="24"/>
                <w:szCs w:val="24"/>
              </w:rPr>
              <w:t>(*copy));</w:t>
            </w:r>
          </w:p>
          <w:p w14:paraId="2F13A92C"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 …</w:t>
            </w:r>
          </w:p>
          <w:p w14:paraId="25C13D0A"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Delete [] </w:t>
            </w:r>
            <w:proofErr w:type="gramStart"/>
            <w:r>
              <w:rPr>
                <w:rFonts w:ascii="Courier New" w:hAnsi="Courier New" w:cs="Courier New"/>
                <w:sz w:val="24"/>
                <w:szCs w:val="24"/>
              </w:rPr>
              <w:t>copy;</w:t>
            </w:r>
            <w:proofErr w:type="gramEnd"/>
          </w:p>
          <w:p w14:paraId="7C4D0934" w14:textId="014F6A20" w:rsidR="008270F8" w:rsidRPr="008270F8" w:rsidRDefault="008270F8"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FD00297" w:rsidR="00F72634" w:rsidRDefault="008270F8" w:rsidP="0015146B">
            <w:r>
              <w:t xml:space="preserve">This solution handles error conditions appropriately if the returned pointer is </w:t>
            </w:r>
            <w:proofErr w:type="spellStart"/>
            <w:r>
              <w:t>nullptr</w:t>
            </w:r>
            <w:proofErr w:type="spellEnd"/>
            <w:r>
              <w:t xml:space="preserve">. It is important to always test to ensure a returned pointer is not a </w:t>
            </w:r>
            <w:proofErr w:type="spellStart"/>
            <w:r>
              <w:t>nullptr</w:t>
            </w:r>
            <w:proofErr w:type="spellEnd"/>
            <w:r>
              <w:t xml:space="preserve"> before referencing it.</w:t>
            </w:r>
          </w:p>
        </w:tc>
      </w:tr>
      <w:tr w:rsidR="00F72634" w14:paraId="7A1A78A0" w14:textId="77777777" w:rsidTr="00001F14">
        <w:trPr>
          <w:trHeight w:val="460"/>
        </w:trPr>
        <w:tc>
          <w:tcPr>
            <w:tcW w:w="10800" w:type="dxa"/>
            <w:tcMar>
              <w:top w:w="100" w:type="dxa"/>
              <w:left w:w="100" w:type="dxa"/>
              <w:bottom w:w="100" w:type="dxa"/>
              <w:right w:w="100" w:type="dxa"/>
            </w:tcMar>
          </w:tcPr>
          <w:p w14:paraId="67CD89E0" w14:textId="77777777" w:rsidR="00F72634" w:rsidRDefault="008270F8"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w:t>
            </w:r>
            <w:proofErr w:type="spellStart"/>
            <w:r>
              <w:rPr>
                <w:rFonts w:ascii="Courier New" w:hAnsi="Courier New" w:cs="Courier New"/>
                <w:sz w:val="24"/>
                <w:szCs w:val="24"/>
              </w:rPr>
              <w:t>cstring</w:t>
            </w:r>
            <w:proofErr w:type="spellEnd"/>
            <w:r>
              <w:rPr>
                <w:rFonts w:ascii="Courier New" w:hAnsi="Courier New" w:cs="Courier New"/>
                <w:sz w:val="24"/>
                <w:szCs w:val="24"/>
              </w:rPr>
              <w:t>&gt;</w:t>
            </w:r>
          </w:p>
          <w:p w14:paraId="3B16ADCC" w14:textId="77777777" w:rsidR="008270F8" w:rsidRDefault="008270F8"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&lt;new&gt;</w:t>
            </w:r>
          </w:p>
          <w:p w14:paraId="21295269" w14:textId="77777777" w:rsidR="008270F8" w:rsidRDefault="008270F8" w:rsidP="0015146B">
            <w:pPr>
              <w:rPr>
                <w:rFonts w:ascii="Courier New" w:hAnsi="Courier New" w:cs="Courier New"/>
                <w:sz w:val="24"/>
                <w:szCs w:val="24"/>
              </w:rPr>
            </w:pPr>
          </w:p>
          <w:p w14:paraId="463C6686"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const int *array, 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p>
          <w:p w14:paraId="0B6A103C"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Int *copy = new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nothrow</w:t>
            </w:r>
            <w:proofErr w:type="spellEnd"/>
            <w:r>
              <w:rPr>
                <w:rFonts w:ascii="Courier New" w:hAnsi="Courier New" w:cs="Courier New"/>
                <w:sz w:val="24"/>
                <w:szCs w:val="24"/>
              </w:rPr>
              <w:t>) int[size];</w:t>
            </w:r>
          </w:p>
          <w:p w14:paraId="19E2FC08"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(!copy</w:t>
            </w:r>
            <w:proofErr w:type="gramEnd"/>
            <w:r>
              <w:rPr>
                <w:rFonts w:ascii="Courier New" w:hAnsi="Courier New" w:cs="Courier New"/>
                <w:sz w:val="24"/>
                <w:szCs w:val="24"/>
              </w:rPr>
              <w:t>) {</w:t>
            </w:r>
          </w:p>
          <w:p w14:paraId="2E92BA94"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//Handle error</w:t>
            </w:r>
          </w:p>
          <w:p w14:paraId="7DFA84B1"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576808E3"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w:t>
            </w:r>
          </w:p>
          <w:p w14:paraId="6B39BE8E"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memcpy</w:t>
            </w:r>
            <w:proofErr w:type="spellEnd"/>
            <w:r>
              <w:rPr>
                <w:rFonts w:ascii="Courier New" w:hAnsi="Courier New" w:cs="Courier New"/>
                <w:sz w:val="24"/>
                <w:szCs w:val="24"/>
              </w:rPr>
              <w:t xml:space="preserve">(copy, array, size * </w:t>
            </w:r>
            <w:proofErr w:type="spellStart"/>
            <w:r>
              <w:rPr>
                <w:rFonts w:ascii="Courier New" w:hAnsi="Courier New" w:cs="Courier New"/>
                <w:sz w:val="24"/>
                <w:szCs w:val="24"/>
              </w:rPr>
              <w:t>sizeof</w:t>
            </w:r>
            <w:proofErr w:type="spellEnd"/>
            <w:r>
              <w:rPr>
                <w:rFonts w:ascii="Courier New" w:hAnsi="Courier New" w:cs="Courier New"/>
                <w:sz w:val="24"/>
                <w:szCs w:val="24"/>
              </w:rPr>
              <w:t>(*copy));</w:t>
            </w:r>
          </w:p>
          <w:p w14:paraId="55B0A951"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 …</w:t>
            </w:r>
          </w:p>
          <w:p w14:paraId="1132D9FC" w14:textId="77777777" w:rsidR="008270F8" w:rsidRDefault="008270F8" w:rsidP="0015146B">
            <w:pPr>
              <w:rPr>
                <w:rFonts w:ascii="Courier New" w:hAnsi="Courier New" w:cs="Courier New"/>
                <w:sz w:val="24"/>
                <w:szCs w:val="24"/>
              </w:rPr>
            </w:pPr>
            <w:r>
              <w:rPr>
                <w:rFonts w:ascii="Courier New" w:hAnsi="Courier New" w:cs="Courier New"/>
                <w:sz w:val="24"/>
                <w:szCs w:val="24"/>
              </w:rPr>
              <w:t xml:space="preserve">    Delete [] </w:t>
            </w:r>
            <w:proofErr w:type="gramStart"/>
            <w:r>
              <w:rPr>
                <w:rFonts w:ascii="Courier New" w:hAnsi="Courier New" w:cs="Courier New"/>
                <w:sz w:val="24"/>
                <w:szCs w:val="24"/>
              </w:rPr>
              <w:t>copy;</w:t>
            </w:r>
            <w:proofErr w:type="gramEnd"/>
          </w:p>
          <w:p w14:paraId="681B4B09" w14:textId="66E1639F" w:rsidR="008270F8" w:rsidRPr="008270F8" w:rsidRDefault="008270F8" w:rsidP="0015146B">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FC7C6C9" w:rsidR="00B475A1" w:rsidRDefault="00B475A1" w:rsidP="00F51FA8">
            <w:pPr>
              <w:pBdr>
                <w:top w:val="nil"/>
                <w:left w:val="nil"/>
                <w:bottom w:val="nil"/>
                <w:right w:val="nil"/>
                <w:between w:val="nil"/>
              </w:pBdr>
            </w:pPr>
            <w:r>
              <w:rPr>
                <w:b/>
              </w:rPr>
              <w:lastRenderedPageBreak/>
              <w:t>Principles(s):</w:t>
            </w:r>
            <w:r>
              <w:t xml:space="preserve"> </w:t>
            </w:r>
            <w:r w:rsidR="0084297C">
              <w:t xml:space="preserve">validate input data, keep it simple, practice defense in depth: any input data, including memory allocation devices such as pointers, need to be validated to ensure no unexpected behavior or issues. C++ features like smart pointers can help with concepts of keeping things simple and reduce memory management complexity. This is another coding standard that would contribute to defense in depth.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8754A5F" w:rsidR="00B475A1" w:rsidRDefault="0084297C" w:rsidP="00F51FA8">
            <w:pPr>
              <w:jc w:val="center"/>
            </w:pPr>
            <w:r>
              <w:t>High</w:t>
            </w:r>
          </w:p>
        </w:tc>
        <w:tc>
          <w:tcPr>
            <w:tcW w:w="1341" w:type="dxa"/>
            <w:shd w:val="clear" w:color="auto" w:fill="auto"/>
          </w:tcPr>
          <w:p w14:paraId="3FECF226" w14:textId="6579B2F9" w:rsidR="00B475A1" w:rsidRDefault="0084297C" w:rsidP="00F51FA8">
            <w:pPr>
              <w:jc w:val="center"/>
            </w:pPr>
            <w:r>
              <w:t>Likely</w:t>
            </w:r>
          </w:p>
        </w:tc>
        <w:tc>
          <w:tcPr>
            <w:tcW w:w="4021" w:type="dxa"/>
            <w:shd w:val="clear" w:color="auto" w:fill="auto"/>
          </w:tcPr>
          <w:p w14:paraId="001260E5" w14:textId="067AEBAD" w:rsidR="00B475A1" w:rsidRDefault="0084297C" w:rsidP="00F51FA8">
            <w:pPr>
              <w:jc w:val="center"/>
            </w:pPr>
            <w:r>
              <w:t>Medium</w:t>
            </w:r>
          </w:p>
        </w:tc>
        <w:tc>
          <w:tcPr>
            <w:tcW w:w="1807" w:type="dxa"/>
            <w:shd w:val="clear" w:color="auto" w:fill="auto"/>
          </w:tcPr>
          <w:p w14:paraId="5C1BD06F" w14:textId="181C8E9A" w:rsidR="00B475A1" w:rsidRDefault="0084297C" w:rsidP="00F51FA8">
            <w:pPr>
              <w:jc w:val="center"/>
            </w:pPr>
            <w:r>
              <w:t>P18</w:t>
            </w:r>
          </w:p>
        </w:tc>
        <w:tc>
          <w:tcPr>
            <w:tcW w:w="1805" w:type="dxa"/>
            <w:shd w:val="clear" w:color="auto" w:fill="auto"/>
          </w:tcPr>
          <w:p w14:paraId="321828B7" w14:textId="41EF661E" w:rsidR="00B475A1" w:rsidRDefault="0084297C"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2841EFB" w:rsidR="00B475A1" w:rsidRDefault="0084297C" w:rsidP="00F51FA8">
            <w:pPr>
              <w:jc w:val="center"/>
            </w:pPr>
            <w:hyperlink r:id="rId29" w:history="1">
              <w:r w:rsidRPr="0084297C">
                <w:rPr>
                  <w:rStyle w:val="Hyperlink"/>
                </w:rPr>
                <w:t>Coverity</w:t>
              </w:r>
            </w:hyperlink>
          </w:p>
        </w:tc>
        <w:tc>
          <w:tcPr>
            <w:tcW w:w="1341" w:type="dxa"/>
            <w:shd w:val="clear" w:color="auto" w:fill="auto"/>
          </w:tcPr>
          <w:p w14:paraId="35911E79" w14:textId="1118EE69" w:rsidR="00B475A1" w:rsidRDefault="0084297C" w:rsidP="00F51FA8">
            <w:pPr>
              <w:jc w:val="center"/>
            </w:pPr>
            <w:r>
              <w:t>7.5</w:t>
            </w:r>
          </w:p>
        </w:tc>
        <w:tc>
          <w:tcPr>
            <w:tcW w:w="4021" w:type="dxa"/>
            <w:shd w:val="clear" w:color="auto" w:fill="auto"/>
          </w:tcPr>
          <w:p w14:paraId="1B4ADD74" w14:textId="2A47F17C" w:rsidR="00B475A1" w:rsidRPr="0084297C" w:rsidRDefault="0084297C" w:rsidP="00F51FA8">
            <w:pPr>
              <w:jc w:val="center"/>
              <w:rPr>
                <w:b/>
                <w:bCs/>
              </w:rPr>
            </w:pPr>
            <w:r>
              <w:rPr>
                <w:b/>
                <w:bCs/>
              </w:rPr>
              <w:t>CHECKED_RETURN</w:t>
            </w:r>
          </w:p>
        </w:tc>
        <w:tc>
          <w:tcPr>
            <w:tcW w:w="3611" w:type="dxa"/>
            <w:shd w:val="clear" w:color="auto" w:fill="auto"/>
          </w:tcPr>
          <w:p w14:paraId="221E6849" w14:textId="605242E5" w:rsidR="00B475A1" w:rsidRDefault="0084297C" w:rsidP="00F51FA8">
            <w:pPr>
              <w:jc w:val="center"/>
            </w:pPr>
            <w:r>
              <w:t>Finds inconsistencies in how function call return values are handled</w:t>
            </w:r>
          </w:p>
        </w:tc>
      </w:tr>
      <w:tr w:rsidR="00B475A1" w14:paraId="433579AD" w14:textId="77777777" w:rsidTr="00001F14">
        <w:trPr>
          <w:trHeight w:val="460"/>
        </w:trPr>
        <w:tc>
          <w:tcPr>
            <w:tcW w:w="1807" w:type="dxa"/>
            <w:shd w:val="clear" w:color="auto" w:fill="auto"/>
          </w:tcPr>
          <w:p w14:paraId="4AE4D8D3" w14:textId="2432D4D0" w:rsidR="00B475A1" w:rsidRDefault="0084297C" w:rsidP="00F51FA8">
            <w:pPr>
              <w:jc w:val="center"/>
            </w:pPr>
            <w:hyperlink r:id="rId30" w:history="1">
              <w:r>
                <w:rPr>
                  <w:rStyle w:val="Hyperlink"/>
                </w:rPr>
                <w:t>LDRA tool suite</w:t>
              </w:r>
            </w:hyperlink>
          </w:p>
        </w:tc>
        <w:tc>
          <w:tcPr>
            <w:tcW w:w="1341" w:type="dxa"/>
            <w:shd w:val="clear" w:color="auto" w:fill="auto"/>
          </w:tcPr>
          <w:p w14:paraId="485EEED8" w14:textId="379F5C2E" w:rsidR="00B475A1" w:rsidRDefault="0084297C" w:rsidP="00F51FA8">
            <w:pPr>
              <w:jc w:val="center"/>
            </w:pPr>
            <w:r>
              <w:t>9.7.1</w:t>
            </w:r>
          </w:p>
        </w:tc>
        <w:tc>
          <w:tcPr>
            <w:tcW w:w="4021" w:type="dxa"/>
            <w:shd w:val="clear" w:color="auto" w:fill="auto"/>
          </w:tcPr>
          <w:p w14:paraId="7CFDA649" w14:textId="6A4A7DF9" w:rsidR="00B475A1" w:rsidRPr="0084297C" w:rsidRDefault="0084297C" w:rsidP="00F51FA8">
            <w:pPr>
              <w:jc w:val="center"/>
              <w:rPr>
                <w:b/>
                <w:bCs/>
                <w:u w:val="single"/>
              </w:rPr>
            </w:pPr>
            <w:r>
              <w:rPr>
                <w:b/>
                <w:bCs/>
              </w:rPr>
              <w:t>45 D</w:t>
            </w:r>
          </w:p>
        </w:tc>
        <w:tc>
          <w:tcPr>
            <w:tcW w:w="3611" w:type="dxa"/>
            <w:shd w:val="clear" w:color="auto" w:fill="auto"/>
          </w:tcPr>
          <w:p w14:paraId="29E14C36" w14:textId="11B4FA48" w:rsidR="00B475A1" w:rsidRDefault="0084297C" w:rsidP="00F51FA8">
            <w:pPr>
              <w:jc w:val="center"/>
            </w:pPr>
            <w:r>
              <w:t>Partially implemented</w:t>
            </w:r>
          </w:p>
        </w:tc>
      </w:tr>
      <w:tr w:rsidR="00B475A1" w14:paraId="092940EA" w14:textId="77777777" w:rsidTr="00001F14">
        <w:trPr>
          <w:trHeight w:val="460"/>
        </w:trPr>
        <w:tc>
          <w:tcPr>
            <w:tcW w:w="1807" w:type="dxa"/>
            <w:shd w:val="clear" w:color="auto" w:fill="auto"/>
          </w:tcPr>
          <w:p w14:paraId="7589B551" w14:textId="00043CAB" w:rsidR="00B475A1" w:rsidRDefault="0084297C" w:rsidP="00F51FA8">
            <w:pPr>
              <w:jc w:val="center"/>
            </w:pPr>
            <w:hyperlink r:id="rId31" w:history="1">
              <w:proofErr w:type="spellStart"/>
              <w:r>
                <w:rPr>
                  <w:rStyle w:val="Hyperlink"/>
                </w:rPr>
                <w:t>Parasoft</w:t>
              </w:r>
              <w:proofErr w:type="spellEnd"/>
              <w:r>
                <w:rPr>
                  <w:rStyle w:val="Hyperlink"/>
                </w:rPr>
                <w:t xml:space="preserve"> C/C++test</w:t>
              </w:r>
            </w:hyperlink>
          </w:p>
        </w:tc>
        <w:tc>
          <w:tcPr>
            <w:tcW w:w="1341" w:type="dxa"/>
            <w:shd w:val="clear" w:color="auto" w:fill="auto"/>
          </w:tcPr>
          <w:p w14:paraId="3EFDCB9A" w14:textId="6DC64F0E" w:rsidR="00B475A1" w:rsidRDefault="0084297C" w:rsidP="00F51FA8">
            <w:pPr>
              <w:jc w:val="center"/>
            </w:pPr>
            <w:r>
              <w:t>2023.1</w:t>
            </w:r>
          </w:p>
        </w:tc>
        <w:tc>
          <w:tcPr>
            <w:tcW w:w="4021" w:type="dxa"/>
            <w:shd w:val="clear" w:color="auto" w:fill="auto"/>
          </w:tcPr>
          <w:p w14:paraId="3FC65E77" w14:textId="77777777" w:rsidR="00B475A1" w:rsidRDefault="0084297C" w:rsidP="00F51FA8">
            <w:pPr>
              <w:jc w:val="center"/>
              <w:rPr>
                <w:b/>
                <w:bCs/>
              </w:rPr>
            </w:pPr>
            <w:r>
              <w:rPr>
                <w:b/>
                <w:bCs/>
              </w:rPr>
              <w:t>CERT_CPP_MEM52-a</w:t>
            </w:r>
          </w:p>
          <w:p w14:paraId="2978B16E" w14:textId="0355D704" w:rsidR="0084297C" w:rsidRPr="0084297C" w:rsidRDefault="0084297C" w:rsidP="00F51FA8">
            <w:pPr>
              <w:jc w:val="center"/>
              <w:rPr>
                <w:b/>
                <w:bCs/>
                <w:u w:val="single"/>
              </w:rPr>
            </w:pPr>
            <w:r>
              <w:rPr>
                <w:b/>
                <w:bCs/>
              </w:rPr>
              <w:t>CERT_CPP_MEM52-b</w:t>
            </w:r>
          </w:p>
        </w:tc>
        <w:tc>
          <w:tcPr>
            <w:tcW w:w="3611" w:type="dxa"/>
            <w:shd w:val="clear" w:color="auto" w:fill="auto"/>
          </w:tcPr>
          <w:p w14:paraId="29C44778" w14:textId="77777777" w:rsidR="00B475A1" w:rsidRDefault="0084297C" w:rsidP="00F51FA8">
            <w:pPr>
              <w:jc w:val="center"/>
            </w:pPr>
            <w:r>
              <w:t>Check the return value of new</w:t>
            </w:r>
          </w:p>
          <w:p w14:paraId="163BA4AD" w14:textId="26AA0781" w:rsidR="0084297C" w:rsidRDefault="0084297C" w:rsidP="00F51FA8">
            <w:pPr>
              <w:jc w:val="center"/>
            </w:pPr>
            <w:r>
              <w:t xml:space="preserve">Do not allocate resources in </w:t>
            </w:r>
            <w:proofErr w:type="gramStart"/>
            <w:r>
              <w:t>function</w:t>
            </w:r>
            <w:proofErr w:type="gramEnd"/>
            <w:r>
              <w:t xml:space="preserve"> argument list because the order of evaluation of a function’s parameters is undefined</w:t>
            </w:r>
          </w:p>
        </w:tc>
      </w:tr>
      <w:tr w:rsidR="00B475A1" w14:paraId="41744220" w14:textId="77777777" w:rsidTr="00001F14">
        <w:trPr>
          <w:trHeight w:val="460"/>
        </w:trPr>
        <w:tc>
          <w:tcPr>
            <w:tcW w:w="1807" w:type="dxa"/>
            <w:shd w:val="clear" w:color="auto" w:fill="auto"/>
          </w:tcPr>
          <w:p w14:paraId="0EAC101A" w14:textId="1181EF66" w:rsidR="00B475A1" w:rsidRDefault="0084297C" w:rsidP="00F51FA8">
            <w:pPr>
              <w:jc w:val="center"/>
            </w:pPr>
            <w:hyperlink r:id="rId32" w:history="1">
              <w:proofErr w:type="spellStart"/>
              <w:r>
                <w:rPr>
                  <w:rStyle w:val="Hyperlink"/>
                </w:rPr>
                <w:t>Polyspace</w:t>
              </w:r>
              <w:proofErr w:type="spellEnd"/>
              <w:r>
                <w:rPr>
                  <w:rStyle w:val="Hyperlink"/>
                </w:rPr>
                <w:t xml:space="preserve"> Bug Finder</w:t>
              </w:r>
            </w:hyperlink>
          </w:p>
        </w:tc>
        <w:tc>
          <w:tcPr>
            <w:tcW w:w="1341" w:type="dxa"/>
            <w:shd w:val="clear" w:color="auto" w:fill="auto"/>
          </w:tcPr>
          <w:p w14:paraId="79F266AC" w14:textId="0907C98E" w:rsidR="00B475A1" w:rsidRDefault="0084297C" w:rsidP="00F51FA8">
            <w:pPr>
              <w:jc w:val="center"/>
            </w:pPr>
            <w:r>
              <w:t>R2024a</w:t>
            </w:r>
          </w:p>
        </w:tc>
        <w:tc>
          <w:tcPr>
            <w:tcW w:w="4021" w:type="dxa"/>
            <w:shd w:val="clear" w:color="auto" w:fill="auto"/>
          </w:tcPr>
          <w:p w14:paraId="6359BB49" w14:textId="113F6DEC" w:rsidR="00B475A1" w:rsidRPr="0084297C" w:rsidRDefault="0084297C" w:rsidP="00F51FA8">
            <w:pPr>
              <w:jc w:val="center"/>
              <w:rPr>
                <w:b/>
                <w:bCs/>
                <w:u w:val="single"/>
              </w:rPr>
            </w:pPr>
            <w:r>
              <w:rPr>
                <w:b/>
                <w:bCs/>
              </w:rPr>
              <w:t>CERT C++: MEM52-CPP</w:t>
            </w:r>
          </w:p>
        </w:tc>
        <w:tc>
          <w:tcPr>
            <w:tcW w:w="3611" w:type="dxa"/>
            <w:shd w:val="clear" w:color="auto" w:fill="auto"/>
          </w:tcPr>
          <w:p w14:paraId="0472C174" w14:textId="181397EE" w:rsidR="00B475A1" w:rsidRDefault="0084297C" w:rsidP="00F51FA8">
            <w:pPr>
              <w:jc w:val="center"/>
            </w:pPr>
            <w:r>
              <w:t>Checks for unprotected dynamic memory allocation (rule partially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30A0DE88" w14:textId="77777777" w:rsidR="00381847" w:rsidRDefault="00E769D9">
            <w:pPr>
              <w:jc w:val="center"/>
              <w:rPr>
                <w:b/>
              </w:rPr>
            </w:pPr>
            <w:r>
              <w:rPr>
                <w:b/>
              </w:rPr>
              <w:t>Assertions</w:t>
            </w:r>
          </w:p>
          <w:p w14:paraId="796F7BEF" w14:textId="77777777" w:rsidR="0084297C" w:rsidRDefault="0084297C">
            <w:pPr>
              <w:jc w:val="center"/>
              <w:rPr>
                <w:b/>
              </w:rPr>
            </w:pPr>
          </w:p>
          <w:p w14:paraId="10DFB9F2" w14:textId="31C61BBB" w:rsidR="0084297C" w:rsidRDefault="0084297C">
            <w:pPr>
              <w:jc w:val="center"/>
              <w:rPr>
                <w:b/>
              </w:rPr>
            </w:pPr>
            <w:r>
              <w:rPr>
                <w:b/>
              </w:rPr>
              <w:t>Use a static assertion to test the value of a constant expression</w:t>
            </w:r>
          </w:p>
        </w:tc>
        <w:tc>
          <w:tcPr>
            <w:tcW w:w="1341" w:type="dxa"/>
            <w:tcMar>
              <w:top w:w="100" w:type="dxa"/>
              <w:left w:w="100" w:type="dxa"/>
              <w:bottom w:w="100" w:type="dxa"/>
              <w:right w:w="100" w:type="dxa"/>
            </w:tcMar>
          </w:tcPr>
          <w:p w14:paraId="71ED323B" w14:textId="7B3E6F91" w:rsidR="00381847" w:rsidRDefault="00E769D9">
            <w:pPr>
              <w:jc w:val="center"/>
            </w:pPr>
            <w:r>
              <w:t>[</w:t>
            </w:r>
            <w:r w:rsidR="0084297C">
              <w:t>DCL</w:t>
            </w:r>
            <w:r>
              <w:t>-</w:t>
            </w:r>
            <w:r w:rsidR="0084297C">
              <w:t>003</w:t>
            </w:r>
            <w:r>
              <w:t>-</w:t>
            </w:r>
            <w:r w:rsidR="0084297C">
              <w:t>C</w:t>
            </w:r>
            <w:r>
              <w:t>]</w:t>
            </w:r>
          </w:p>
        </w:tc>
        <w:tc>
          <w:tcPr>
            <w:tcW w:w="7632" w:type="dxa"/>
            <w:tcMar>
              <w:top w:w="100" w:type="dxa"/>
              <w:left w:w="100" w:type="dxa"/>
              <w:bottom w:w="100" w:type="dxa"/>
              <w:right w:w="100" w:type="dxa"/>
            </w:tcMar>
          </w:tcPr>
          <w:p w14:paraId="6160AA2B" w14:textId="77777777" w:rsidR="00381847" w:rsidRDefault="0084297C">
            <w:r>
              <w:t xml:space="preserve">Assertions are critical to debugging and are an excellent validation tool. They ensure a program is executing correctly and can catch logic errors. </w:t>
            </w:r>
          </w:p>
          <w:p w14:paraId="76EF366F" w14:textId="77777777" w:rsidR="00FD43AD" w:rsidRDefault="00FD43AD"/>
          <w:p w14:paraId="5C149F85" w14:textId="77777777" w:rsidR="00FD43AD" w:rsidRDefault="00FD43AD">
            <w:r>
              <w:t>They should not be used for normal error handling but are a great tool during the development and testing phases of a program’s life cycle.</w:t>
            </w:r>
          </w:p>
          <w:p w14:paraId="7AE047F5" w14:textId="77777777" w:rsidR="00FD43AD" w:rsidRDefault="00FD43AD"/>
          <w:p w14:paraId="33ACFFEA" w14:textId="52F2D227" w:rsidR="00FD43AD" w:rsidRDefault="00FD43AD">
            <w:r>
              <w:t>DCL-003-C concerns the use of static assertions in C.</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C84C259" w:rsidR="00F72634" w:rsidRDefault="00FD43AD" w:rsidP="0015146B">
            <w:r>
              <w:t xml:space="preserve">The code here uses </w:t>
            </w:r>
            <w:proofErr w:type="gramStart"/>
            <w:r>
              <w:t>assert(</w:t>
            </w:r>
            <w:proofErr w:type="gramEnd"/>
            <w:r>
              <w:t>) to check a property concerning memory-mapped structures that are essential. In this example, the macro is not placed in the proper location; it is far away from the definition of the structure it is referring to and only will occur at runtime if the code path containing the assertion is executed.</w:t>
            </w:r>
          </w:p>
        </w:tc>
      </w:tr>
      <w:tr w:rsidR="00F72634" w14:paraId="058CAEAA" w14:textId="77777777" w:rsidTr="00001F14">
        <w:trPr>
          <w:trHeight w:val="460"/>
        </w:trPr>
        <w:tc>
          <w:tcPr>
            <w:tcW w:w="10800" w:type="dxa"/>
            <w:tcMar>
              <w:top w:w="100" w:type="dxa"/>
              <w:left w:w="100" w:type="dxa"/>
              <w:bottom w:w="100" w:type="dxa"/>
              <w:right w:w="100" w:type="dxa"/>
            </w:tcMar>
          </w:tcPr>
          <w:p w14:paraId="4A044C7D" w14:textId="77777777" w:rsidR="00F72634" w:rsidRPr="00FD43AD" w:rsidRDefault="00FD43AD" w:rsidP="0015146B">
            <w:pPr>
              <w:rPr>
                <w:rFonts w:ascii="Courier New" w:hAnsi="Courier New" w:cs="Courier New"/>
                <w:sz w:val="24"/>
                <w:szCs w:val="24"/>
              </w:rPr>
            </w:pPr>
            <w:proofErr w:type="gramStart"/>
            <w:r w:rsidRPr="00FD43AD">
              <w:rPr>
                <w:rFonts w:ascii="Courier New" w:hAnsi="Courier New" w:cs="Courier New"/>
                <w:sz w:val="24"/>
                <w:szCs w:val="24"/>
              </w:rPr>
              <w:t>#include</w:t>
            </w:r>
            <w:proofErr w:type="gramEnd"/>
            <w:r w:rsidRPr="00FD43AD">
              <w:rPr>
                <w:rFonts w:ascii="Courier New" w:hAnsi="Courier New" w:cs="Courier New"/>
                <w:sz w:val="24"/>
                <w:szCs w:val="24"/>
              </w:rPr>
              <w:t xml:space="preserve"> &lt;</w:t>
            </w:r>
            <w:proofErr w:type="spellStart"/>
            <w:r w:rsidRPr="00FD43AD">
              <w:rPr>
                <w:rFonts w:ascii="Courier New" w:hAnsi="Courier New" w:cs="Courier New"/>
                <w:sz w:val="24"/>
                <w:szCs w:val="24"/>
              </w:rPr>
              <w:t>assert.h</w:t>
            </w:r>
            <w:proofErr w:type="spellEnd"/>
            <w:r w:rsidRPr="00FD43AD">
              <w:rPr>
                <w:rFonts w:ascii="Courier New" w:hAnsi="Courier New" w:cs="Courier New"/>
                <w:sz w:val="24"/>
                <w:szCs w:val="24"/>
              </w:rPr>
              <w:t>&gt;</w:t>
            </w:r>
          </w:p>
          <w:p w14:paraId="2331D589" w14:textId="77777777" w:rsidR="00FD43AD" w:rsidRPr="00FD43AD" w:rsidRDefault="00FD43AD" w:rsidP="0015146B">
            <w:pPr>
              <w:rPr>
                <w:rFonts w:ascii="Courier New" w:hAnsi="Courier New" w:cs="Courier New"/>
                <w:sz w:val="24"/>
                <w:szCs w:val="24"/>
              </w:rPr>
            </w:pPr>
          </w:p>
          <w:p w14:paraId="49F555EC" w14:textId="1620B1CA" w:rsidR="00FD43AD" w:rsidRPr="00FD43AD" w:rsidRDefault="00FD43AD" w:rsidP="0015146B">
            <w:pPr>
              <w:rPr>
                <w:rFonts w:ascii="Courier New" w:hAnsi="Courier New" w:cs="Courier New"/>
                <w:sz w:val="24"/>
                <w:szCs w:val="24"/>
              </w:rPr>
            </w:pPr>
            <w:r w:rsidRPr="00FD43AD">
              <w:rPr>
                <w:rFonts w:ascii="Courier New" w:hAnsi="Courier New" w:cs="Courier New"/>
                <w:sz w:val="24"/>
                <w:szCs w:val="24"/>
              </w:rPr>
              <w:t>struct timer {</w:t>
            </w:r>
          </w:p>
          <w:p w14:paraId="3707DB0C" w14:textId="77777777" w:rsidR="00FD43AD" w:rsidRPr="00FD43AD" w:rsidRDefault="00FD43AD" w:rsidP="0015146B">
            <w:pPr>
              <w:rPr>
                <w:rFonts w:ascii="Courier New" w:hAnsi="Courier New" w:cs="Courier New"/>
                <w:sz w:val="24"/>
                <w:szCs w:val="24"/>
              </w:rPr>
            </w:pPr>
            <w:r w:rsidRPr="00FD43AD">
              <w:rPr>
                <w:rFonts w:ascii="Courier New" w:hAnsi="Courier New" w:cs="Courier New"/>
                <w:sz w:val="24"/>
                <w:szCs w:val="24"/>
              </w:rPr>
              <w:t xml:space="preserve">    unsigned char </w:t>
            </w:r>
            <w:proofErr w:type="gramStart"/>
            <w:r w:rsidRPr="00FD43AD">
              <w:rPr>
                <w:rFonts w:ascii="Courier New" w:hAnsi="Courier New" w:cs="Courier New"/>
                <w:sz w:val="24"/>
                <w:szCs w:val="24"/>
              </w:rPr>
              <w:t>MODE;</w:t>
            </w:r>
            <w:proofErr w:type="gramEnd"/>
          </w:p>
          <w:p w14:paraId="355010B4" w14:textId="77777777" w:rsidR="00FD43AD" w:rsidRPr="00FD43AD" w:rsidRDefault="00FD43AD" w:rsidP="0015146B">
            <w:pPr>
              <w:rPr>
                <w:rFonts w:ascii="Courier New" w:hAnsi="Courier New" w:cs="Courier New"/>
                <w:sz w:val="24"/>
                <w:szCs w:val="24"/>
              </w:rPr>
            </w:pPr>
            <w:r w:rsidRPr="00FD43AD">
              <w:rPr>
                <w:rFonts w:ascii="Courier New" w:hAnsi="Courier New" w:cs="Courier New"/>
                <w:sz w:val="24"/>
                <w:szCs w:val="24"/>
              </w:rPr>
              <w:t xml:space="preserve">    unsigned int </w:t>
            </w:r>
            <w:proofErr w:type="gramStart"/>
            <w:r w:rsidRPr="00FD43AD">
              <w:rPr>
                <w:rFonts w:ascii="Courier New" w:hAnsi="Courier New" w:cs="Courier New"/>
                <w:sz w:val="24"/>
                <w:szCs w:val="24"/>
              </w:rPr>
              <w:t>DATA;</w:t>
            </w:r>
            <w:proofErr w:type="gramEnd"/>
          </w:p>
          <w:p w14:paraId="6A43FF34" w14:textId="77777777" w:rsidR="00FD43AD" w:rsidRPr="00FD43AD" w:rsidRDefault="00FD43AD" w:rsidP="0015146B">
            <w:pPr>
              <w:rPr>
                <w:rFonts w:ascii="Courier New" w:hAnsi="Courier New" w:cs="Courier New"/>
                <w:sz w:val="24"/>
                <w:szCs w:val="24"/>
              </w:rPr>
            </w:pPr>
            <w:r w:rsidRPr="00FD43AD">
              <w:rPr>
                <w:rFonts w:ascii="Courier New" w:hAnsi="Courier New" w:cs="Courier New"/>
                <w:sz w:val="24"/>
                <w:szCs w:val="24"/>
              </w:rPr>
              <w:t xml:space="preserve">    unsigned int </w:t>
            </w:r>
            <w:proofErr w:type="gramStart"/>
            <w:r w:rsidRPr="00FD43AD">
              <w:rPr>
                <w:rFonts w:ascii="Courier New" w:hAnsi="Courier New" w:cs="Courier New"/>
                <w:sz w:val="24"/>
                <w:szCs w:val="24"/>
              </w:rPr>
              <w:t>COUNT;</w:t>
            </w:r>
            <w:proofErr w:type="gramEnd"/>
          </w:p>
          <w:p w14:paraId="25B36BB6" w14:textId="77777777" w:rsidR="00FD43AD" w:rsidRPr="00FD43AD" w:rsidRDefault="00FD43AD" w:rsidP="0015146B">
            <w:pPr>
              <w:rPr>
                <w:rFonts w:ascii="Courier New" w:hAnsi="Courier New" w:cs="Courier New"/>
                <w:sz w:val="24"/>
                <w:szCs w:val="24"/>
              </w:rPr>
            </w:pPr>
            <w:r w:rsidRPr="00FD43AD">
              <w:rPr>
                <w:rFonts w:ascii="Courier New" w:hAnsi="Courier New" w:cs="Courier New"/>
                <w:sz w:val="24"/>
                <w:szCs w:val="24"/>
              </w:rPr>
              <w:t>};</w:t>
            </w:r>
          </w:p>
          <w:p w14:paraId="4F48D0B0" w14:textId="77777777" w:rsidR="00FD43AD" w:rsidRPr="00FD43AD" w:rsidRDefault="00FD43AD" w:rsidP="0015146B">
            <w:pPr>
              <w:rPr>
                <w:rFonts w:ascii="Courier New" w:hAnsi="Courier New" w:cs="Courier New"/>
                <w:sz w:val="24"/>
                <w:szCs w:val="24"/>
              </w:rPr>
            </w:pPr>
          </w:p>
          <w:p w14:paraId="3FA44E02" w14:textId="77777777" w:rsidR="00FD43AD" w:rsidRPr="00FD43AD" w:rsidRDefault="00FD43AD" w:rsidP="0015146B">
            <w:pPr>
              <w:rPr>
                <w:rFonts w:ascii="Courier New" w:hAnsi="Courier New" w:cs="Courier New"/>
                <w:sz w:val="24"/>
                <w:szCs w:val="24"/>
              </w:rPr>
            </w:pPr>
            <w:r w:rsidRPr="00FD43AD">
              <w:rPr>
                <w:rFonts w:ascii="Courier New" w:hAnsi="Courier New" w:cs="Courier New"/>
                <w:sz w:val="24"/>
                <w:szCs w:val="24"/>
              </w:rPr>
              <w:t xml:space="preserve">int </w:t>
            </w:r>
            <w:proofErr w:type="spellStart"/>
            <w:r w:rsidRPr="00FD43AD">
              <w:rPr>
                <w:rFonts w:ascii="Courier New" w:hAnsi="Courier New" w:cs="Courier New"/>
                <w:sz w:val="24"/>
                <w:szCs w:val="24"/>
              </w:rPr>
              <w:t>func</w:t>
            </w:r>
            <w:proofErr w:type="spellEnd"/>
            <w:r w:rsidRPr="00FD43AD">
              <w:rPr>
                <w:rFonts w:ascii="Courier New" w:hAnsi="Courier New" w:cs="Courier New"/>
                <w:sz w:val="24"/>
                <w:szCs w:val="24"/>
              </w:rPr>
              <w:t>(</w:t>
            </w:r>
            <w:proofErr w:type="gramStart"/>
            <w:r w:rsidRPr="00FD43AD">
              <w:rPr>
                <w:rFonts w:ascii="Courier New" w:hAnsi="Courier New" w:cs="Courier New"/>
                <w:sz w:val="24"/>
                <w:szCs w:val="24"/>
              </w:rPr>
              <w:t>void) {</w:t>
            </w:r>
            <w:proofErr w:type="gramEnd"/>
          </w:p>
          <w:p w14:paraId="28BA138C" w14:textId="133DFC15" w:rsidR="00FD43AD" w:rsidRPr="00FD43AD" w:rsidRDefault="00FD43AD" w:rsidP="0015146B">
            <w:pPr>
              <w:rPr>
                <w:rFonts w:ascii="Times New Roman" w:hAnsi="Times New Roman" w:cs="Times New Roman"/>
                <w:sz w:val="24"/>
                <w:szCs w:val="24"/>
              </w:rPr>
            </w:pPr>
            <w:r w:rsidRPr="00FD43AD">
              <w:rPr>
                <w:rFonts w:ascii="Courier New" w:hAnsi="Courier New" w:cs="Courier New"/>
                <w:sz w:val="24"/>
                <w:szCs w:val="24"/>
              </w:rPr>
              <w:t xml:space="preserve">    </w:t>
            </w:r>
            <w:proofErr w:type="gramStart"/>
            <w:r w:rsidRPr="00FD43AD">
              <w:rPr>
                <w:rFonts w:ascii="Courier New" w:hAnsi="Courier New" w:cs="Courier New"/>
                <w:sz w:val="24"/>
                <w:szCs w:val="24"/>
              </w:rPr>
              <w:t>assert(</w:t>
            </w:r>
            <w:proofErr w:type="spellStart"/>
            <w:proofErr w:type="gramEnd"/>
            <w:r w:rsidRPr="00FD43AD">
              <w:rPr>
                <w:rFonts w:ascii="Courier New" w:hAnsi="Courier New" w:cs="Courier New"/>
                <w:sz w:val="24"/>
                <w:szCs w:val="24"/>
              </w:rPr>
              <w:t>sizeof</w:t>
            </w:r>
            <w:proofErr w:type="spellEnd"/>
            <w:r w:rsidRPr="00FD43AD">
              <w:rPr>
                <w:rFonts w:ascii="Courier New" w:hAnsi="Courier New" w:cs="Courier New"/>
                <w:sz w:val="24"/>
                <w:szCs w:val="24"/>
              </w:rPr>
              <w:t xml:space="preserve">(struct timer) == </w:t>
            </w:r>
            <w:proofErr w:type="spellStart"/>
            <w:r w:rsidRPr="00FD43AD">
              <w:rPr>
                <w:rFonts w:ascii="Courier New" w:hAnsi="Courier New" w:cs="Courier New"/>
                <w:sz w:val="24"/>
                <w:szCs w:val="24"/>
              </w:rPr>
              <w:t>sizeof</w:t>
            </w:r>
            <w:proofErr w:type="spellEnd"/>
            <w:r w:rsidRPr="00FD43AD">
              <w:rPr>
                <w:rFonts w:ascii="Courier New" w:hAnsi="Courier New" w:cs="Courier New"/>
                <w:sz w:val="24"/>
                <w:szCs w:val="24"/>
              </w:rPr>
              <w:t xml:space="preserve">(unsigned char) + </w:t>
            </w:r>
            <w:proofErr w:type="spellStart"/>
            <w:r w:rsidRPr="00FD43AD">
              <w:rPr>
                <w:rFonts w:ascii="Courier New" w:hAnsi="Courier New" w:cs="Courier New"/>
                <w:sz w:val="24"/>
                <w:szCs w:val="24"/>
              </w:rPr>
              <w:t>sizeof</w:t>
            </w:r>
            <w:proofErr w:type="spellEnd"/>
            <w:r w:rsidRPr="00FD43AD">
              <w:rPr>
                <w:rFonts w:ascii="Courier New" w:hAnsi="Courier New" w:cs="Courier New"/>
                <w:sz w:val="24"/>
                <w:szCs w:val="24"/>
              </w:rPr>
              <w:t xml:space="preserve">(unsigned int) + </w:t>
            </w:r>
            <w:proofErr w:type="spellStart"/>
            <w:r w:rsidRPr="00FD43AD">
              <w:rPr>
                <w:rFonts w:ascii="Courier New" w:hAnsi="Courier New" w:cs="Courier New"/>
                <w:sz w:val="24"/>
                <w:szCs w:val="24"/>
              </w:rPr>
              <w:t>sizeof</w:t>
            </w:r>
            <w:proofErr w:type="spellEnd"/>
            <w:r w:rsidRPr="00FD43AD">
              <w:rPr>
                <w:rFonts w:ascii="Courier New" w:hAnsi="Courier New" w:cs="Courier New"/>
                <w:sz w:val="24"/>
                <w:szCs w:val="24"/>
              </w:rPr>
              <w:t>(unsigned int));</w:t>
            </w:r>
            <w:r>
              <w:rPr>
                <w:rFonts w:ascii="Times New Roman" w:hAnsi="Times New Roman" w:cs="Times New Roman"/>
                <w:sz w:val="24"/>
                <w:szCs w:val="24"/>
              </w:rPr>
              <w:t xml:space="preserve">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FA7B25C" w:rsidR="00F72634" w:rsidRDefault="00FD43AD" w:rsidP="0015146B">
            <w:r>
              <w:t>This example has a static assertion that is not hidden in a function, thus ensuring its execution. This means issues can be assessed at compile time rather than runtime.</w:t>
            </w:r>
          </w:p>
        </w:tc>
      </w:tr>
      <w:tr w:rsidR="00F72634" w14:paraId="2DA5938A" w14:textId="77777777" w:rsidTr="00001F14">
        <w:trPr>
          <w:trHeight w:val="460"/>
        </w:trPr>
        <w:tc>
          <w:tcPr>
            <w:tcW w:w="10800" w:type="dxa"/>
            <w:tcMar>
              <w:top w:w="100" w:type="dxa"/>
              <w:left w:w="100" w:type="dxa"/>
              <w:bottom w:w="100" w:type="dxa"/>
              <w:right w:w="100" w:type="dxa"/>
            </w:tcMar>
          </w:tcPr>
          <w:p w14:paraId="34988A22" w14:textId="77777777" w:rsidR="00F72634" w:rsidRDefault="00FD43AD"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7A848976" w14:textId="77777777" w:rsidR="00FD43AD" w:rsidRDefault="00FD43AD" w:rsidP="0015146B">
            <w:pPr>
              <w:rPr>
                <w:rFonts w:ascii="Courier New" w:hAnsi="Courier New" w:cs="Courier New"/>
                <w:sz w:val="24"/>
                <w:szCs w:val="24"/>
              </w:rPr>
            </w:pPr>
          </w:p>
          <w:p w14:paraId="2B2C4609" w14:textId="77777777" w:rsidR="00FD43AD" w:rsidRDefault="00FD43AD" w:rsidP="0015146B">
            <w:pPr>
              <w:rPr>
                <w:rFonts w:ascii="Courier New" w:hAnsi="Courier New" w:cs="Courier New"/>
                <w:sz w:val="24"/>
                <w:szCs w:val="24"/>
              </w:rPr>
            </w:pPr>
            <w:r>
              <w:rPr>
                <w:rFonts w:ascii="Courier New" w:hAnsi="Courier New" w:cs="Courier New"/>
                <w:sz w:val="24"/>
                <w:szCs w:val="24"/>
              </w:rPr>
              <w:t>struct timer {</w:t>
            </w:r>
          </w:p>
          <w:p w14:paraId="762BFF5E" w14:textId="77777777" w:rsidR="00FD43AD" w:rsidRDefault="00FD43AD" w:rsidP="0015146B">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4CED2DEC" w14:textId="77777777" w:rsidR="00FD43AD" w:rsidRDefault="00FD43AD"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1FAD0B32" w14:textId="77777777" w:rsidR="00FD43AD" w:rsidRDefault="00FD43AD"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595841E6" w14:textId="77777777" w:rsidR="00FD43AD" w:rsidRDefault="00FD43AD" w:rsidP="0015146B">
            <w:pPr>
              <w:rPr>
                <w:rFonts w:ascii="Courier New" w:hAnsi="Courier New" w:cs="Courier New"/>
                <w:sz w:val="24"/>
                <w:szCs w:val="24"/>
              </w:rPr>
            </w:pPr>
            <w:r>
              <w:rPr>
                <w:rFonts w:ascii="Courier New" w:hAnsi="Courier New" w:cs="Courier New"/>
                <w:sz w:val="24"/>
                <w:szCs w:val="24"/>
              </w:rPr>
              <w:t>};</w:t>
            </w:r>
          </w:p>
          <w:p w14:paraId="517A4941" w14:textId="77777777" w:rsidR="00FD43AD" w:rsidRDefault="00FD43AD" w:rsidP="0015146B">
            <w:pPr>
              <w:rPr>
                <w:rFonts w:ascii="Courier New" w:hAnsi="Courier New" w:cs="Courier New"/>
                <w:sz w:val="24"/>
                <w:szCs w:val="24"/>
              </w:rPr>
            </w:pPr>
          </w:p>
          <w:p w14:paraId="2E312001" w14:textId="0DD36787" w:rsidR="00FD43AD" w:rsidRPr="00FD43AD" w:rsidRDefault="00FD43AD" w:rsidP="0015146B">
            <w:pPr>
              <w:rPr>
                <w:rFonts w:ascii="Courier New" w:hAnsi="Courier New" w:cs="Courier New"/>
                <w:sz w:val="24"/>
                <w:szCs w:val="24"/>
              </w:rPr>
            </w:pPr>
            <w:proofErr w:type="spellStart"/>
            <w:r>
              <w:rPr>
                <w:rFonts w:ascii="Courier New" w:hAnsi="Courier New" w:cs="Courier New"/>
                <w:sz w:val="24"/>
                <w:szCs w:val="24"/>
              </w:rPr>
              <w:t>static_</w:t>
            </w:r>
            <w:proofErr w:type="gramStart"/>
            <w:r>
              <w:rPr>
                <w:rFonts w:ascii="Courier New" w:hAnsi="Courier New" w:cs="Courier New"/>
                <w:sz w:val="24"/>
                <w:szCs w:val="24"/>
              </w:rPr>
              <w:t>assert</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sizeof</w:t>
            </w:r>
            <w:proofErr w:type="spellEnd"/>
            <w:r>
              <w:rPr>
                <w:rFonts w:ascii="Courier New" w:hAnsi="Courier New" w:cs="Courier New"/>
                <w:sz w:val="24"/>
                <w:szCs w:val="24"/>
              </w:rPr>
              <w:t xml:space="preserve">(struct timer) ==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(unsigned char) +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(unsigned int) + </w:t>
            </w:r>
            <w:proofErr w:type="spellStart"/>
            <w:r>
              <w:rPr>
                <w:rFonts w:ascii="Courier New" w:hAnsi="Courier New" w:cs="Courier New"/>
                <w:sz w:val="24"/>
                <w:szCs w:val="24"/>
              </w:rPr>
              <w:t>sizeof</w:t>
            </w:r>
            <w:proofErr w:type="spellEnd"/>
            <w:r>
              <w:rPr>
                <w:rFonts w:ascii="Courier New" w:hAnsi="Courier New" w:cs="Courier New"/>
                <w:sz w:val="24"/>
                <w:szCs w:val="24"/>
              </w:rPr>
              <w:t>(unsigned int), “Structure most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89AF5E2" w:rsidR="00B475A1" w:rsidRDefault="00B475A1" w:rsidP="00F51FA8">
            <w:pPr>
              <w:pBdr>
                <w:top w:val="nil"/>
                <w:left w:val="nil"/>
                <w:bottom w:val="nil"/>
                <w:right w:val="nil"/>
                <w:between w:val="nil"/>
              </w:pBdr>
            </w:pPr>
            <w:r>
              <w:rPr>
                <w:b/>
              </w:rPr>
              <w:t>Principles(s):</w:t>
            </w:r>
            <w:r>
              <w:t xml:space="preserve"> </w:t>
            </w:r>
            <w:r w:rsidR="009F532C">
              <w:t xml:space="preserve">Heed compiler warnings, </w:t>
            </w:r>
            <w:proofErr w:type="gramStart"/>
            <w:r w:rsidR="009F532C">
              <w:t>Use</w:t>
            </w:r>
            <w:proofErr w:type="gramEnd"/>
            <w:r w:rsidR="009F532C">
              <w:t xml:space="preserve"> effective quality assurance techniques: Properly placed assertions will provide insights during the compilation process. Assertions are also a standard validation and testing technique across multiple platforms and programming languages.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6BEB227" w:rsidR="00B475A1" w:rsidRDefault="009F532C" w:rsidP="00F51FA8">
            <w:pPr>
              <w:jc w:val="center"/>
            </w:pPr>
            <w:r>
              <w:t>Low</w:t>
            </w:r>
          </w:p>
        </w:tc>
        <w:tc>
          <w:tcPr>
            <w:tcW w:w="1341" w:type="dxa"/>
            <w:shd w:val="clear" w:color="auto" w:fill="auto"/>
          </w:tcPr>
          <w:p w14:paraId="05FDEF4C" w14:textId="4455139A" w:rsidR="00B475A1" w:rsidRDefault="009F532C" w:rsidP="00F51FA8">
            <w:pPr>
              <w:jc w:val="center"/>
            </w:pPr>
            <w:r>
              <w:t>Unlikely</w:t>
            </w:r>
          </w:p>
        </w:tc>
        <w:tc>
          <w:tcPr>
            <w:tcW w:w="4021" w:type="dxa"/>
            <w:shd w:val="clear" w:color="auto" w:fill="auto"/>
          </w:tcPr>
          <w:p w14:paraId="79D1FC84" w14:textId="2562CCA1" w:rsidR="00B475A1" w:rsidRDefault="009F532C" w:rsidP="00F51FA8">
            <w:pPr>
              <w:jc w:val="center"/>
            </w:pPr>
            <w:r>
              <w:t>High</w:t>
            </w:r>
          </w:p>
        </w:tc>
        <w:tc>
          <w:tcPr>
            <w:tcW w:w="1807" w:type="dxa"/>
            <w:shd w:val="clear" w:color="auto" w:fill="auto"/>
          </w:tcPr>
          <w:p w14:paraId="07D13FDB" w14:textId="2CFDE35A" w:rsidR="00B475A1" w:rsidRDefault="009F532C" w:rsidP="00F51FA8">
            <w:pPr>
              <w:jc w:val="center"/>
            </w:pPr>
            <w:r>
              <w:t>P1</w:t>
            </w:r>
          </w:p>
        </w:tc>
        <w:tc>
          <w:tcPr>
            <w:tcW w:w="1805" w:type="dxa"/>
            <w:shd w:val="clear" w:color="auto" w:fill="auto"/>
          </w:tcPr>
          <w:p w14:paraId="018B5741" w14:textId="33E7E3EF" w:rsidR="00B475A1" w:rsidRDefault="009F532C"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4C30D56" w:rsidR="00B475A1" w:rsidRDefault="009F532C" w:rsidP="00F51FA8">
            <w:pPr>
              <w:jc w:val="center"/>
            </w:pPr>
            <w:hyperlink r:id="rId33" w:history="1">
              <w:proofErr w:type="spellStart"/>
              <w:r>
                <w:rPr>
                  <w:rStyle w:val="Hyperlink"/>
                </w:rPr>
                <w:t>Axivion</w:t>
              </w:r>
              <w:proofErr w:type="spellEnd"/>
              <w:r>
                <w:rPr>
                  <w:rStyle w:val="Hyperlink"/>
                </w:rPr>
                <w:t xml:space="preserve"> Bauhaus Suite</w:t>
              </w:r>
            </w:hyperlink>
          </w:p>
        </w:tc>
        <w:tc>
          <w:tcPr>
            <w:tcW w:w="1341" w:type="dxa"/>
            <w:shd w:val="clear" w:color="auto" w:fill="auto"/>
          </w:tcPr>
          <w:p w14:paraId="1659F964" w14:textId="64A6B280" w:rsidR="00B475A1" w:rsidRDefault="009F532C" w:rsidP="00F51FA8">
            <w:pPr>
              <w:jc w:val="center"/>
            </w:pPr>
            <w:r>
              <w:t>7.2.0</w:t>
            </w:r>
          </w:p>
        </w:tc>
        <w:tc>
          <w:tcPr>
            <w:tcW w:w="4021" w:type="dxa"/>
            <w:shd w:val="clear" w:color="auto" w:fill="auto"/>
          </w:tcPr>
          <w:p w14:paraId="14C127A7" w14:textId="5C3F1503" w:rsidR="00B475A1" w:rsidRPr="009F532C" w:rsidRDefault="009F532C" w:rsidP="00F51FA8">
            <w:pPr>
              <w:jc w:val="center"/>
              <w:rPr>
                <w:b/>
                <w:bCs/>
              </w:rPr>
            </w:pPr>
            <w:r>
              <w:rPr>
                <w:b/>
                <w:bCs/>
              </w:rPr>
              <w:t>CertC-DCL03</w:t>
            </w:r>
          </w:p>
        </w:tc>
        <w:tc>
          <w:tcPr>
            <w:tcW w:w="3611" w:type="dxa"/>
            <w:shd w:val="clear" w:color="auto" w:fill="auto"/>
          </w:tcPr>
          <w:p w14:paraId="511AFF98" w14:textId="7B15FFC2"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49DC499E" w:rsidR="00B475A1" w:rsidRDefault="009F532C" w:rsidP="00F51FA8">
            <w:pPr>
              <w:jc w:val="center"/>
            </w:pPr>
            <w:hyperlink r:id="rId34" w:history="1">
              <w:r>
                <w:rPr>
                  <w:rStyle w:val="Hyperlink"/>
                </w:rPr>
                <w:t>Clang</w:t>
              </w:r>
            </w:hyperlink>
          </w:p>
        </w:tc>
        <w:tc>
          <w:tcPr>
            <w:tcW w:w="1341" w:type="dxa"/>
            <w:shd w:val="clear" w:color="auto" w:fill="auto"/>
          </w:tcPr>
          <w:p w14:paraId="147234E7" w14:textId="7C2EE17E" w:rsidR="00B475A1" w:rsidRDefault="009F532C" w:rsidP="00F51FA8">
            <w:pPr>
              <w:jc w:val="center"/>
            </w:pPr>
            <w:r>
              <w:t>3.9</w:t>
            </w:r>
          </w:p>
        </w:tc>
        <w:tc>
          <w:tcPr>
            <w:tcW w:w="4021" w:type="dxa"/>
            <w:shd w:val="clear" w:color="auto" w:fill="auto"/>
          </w:tcPr>
          <w:p w14:paraId="7C643E28" w14:textId="25A82480" w:rsidR="00B475A1" w:rsidRDefault="009F532C" w:rsidP="00F51FA8">
            <w:pPr>
              <w:jc w:val="center"/>
              <w:rPr>
                <w:u w:val="single"/>
              </w:rPr>
            </w:pPr>
            <w:r>
              <w:t>Misc-static-assert</w:t>
            </w:r>
          </w:p>
        </w:tc>
        <w:tc>
          <w:tcPr>
            <w:tcW w:w="3611" w:type="dxa"/>
            <w:shd w:val="clear" w:color="auto" w:fill="auto"/>
          </w:tcPr>
          <w:p w14:paraId="2CB1863C" w14:textId="2D62446E" w:rsidR="00B475A1" w:rsidRDefault="009F532C"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65FC2642" w:rsidR="00B475A1" w:rsidRDefault="009F532C" w:rsidP="00F51FA8">
            <w:pPr>
              <w:jc w:val="center"/>
            </w:pPr>
            <w:hyperlink r:id="rId35" w:history="1">
              <w:proofErr w:type="spellStart"/>
              <w:r>
                <w:rPr>
                  <w:rStyle w:val="Hyperlink"/>
                </w:rPr>
                <w:t>CodeSonar</w:t>
              </w:r>
              <w:proofErr w:type="spellEnd"/>
            </w:hyperlink>
          </w:p>
        </w:tc>
        <w:tc>
          <w:tcPr>
            <w:tcW w:w="1341" w:type="dxa"/>
            <w:shd w:val="clear" w:color="auto" w:fill="auto"/>
          </w:tcPr>
          <w:p w14:paraId="4C886138" w14:textId="0FECA6A9" w:rsidR="00B475A1" w:rsidRDefault="009F532C" w:rsidP="00F51FA8">
            <w:pPr>
              <w:jc w:val="center"/>
            </w:pPr>
            <w:r>
              <w:t>8.1p0</w:t>
            </w:r>
          </w:p>
        </w:tc>
        <w:tc>
          <w:tcPr>
            <w:tcW w:w="4021" w:type="dxa"/>
            <w:shd w:val="clear" w:color="auto" w:fill="auto"/>
          </w:tcPr>
          <w:p w14:paraId="270673C4" w14:textId="27F1DFC6" w:rsidR="00B475A1" w:rsidRPr="009F532C" w:rsidRDefault="009F532C" w:rsidP="00F51FA8">
            <w:pPr>
              <w:jc w:val="center"/>
              <w:rPr>
                <w:b/>
                <w:bCs/>
                <w:u w:val="single"/>
              </w:rPr>
            </w:pPr>
            <w:r>
              <w:rPr>
                <w:b/>
                <w:bCs/>
              </w:rPr>
              <w:t>(customization)</w:t>
            </w:r>
          </w:p>
        </w:tc>
        <w:tc>
          <w:tcPr>
            <w:tcW w:w="3611" w:type="dxa"/>
            <w:shd w:val="clear" w:color="auto" w:fill="auto"/>
          </w:tcPr>
          <w:p w14:paraId="3D93F88D" w14:textId="69E9EA37" w:rsidR="00B475A1" w:rsidRDefault="009F532C"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04679D4B" w:rsidR="00B475A1" w:rsidRDefault="009F532C" w:rsidP="00F51FA8">
            <w:pPr>
              <w:jc w:val="center"/>
            </w:pPr>
            <w:hyperlink r:id="rId36" w:history="1">
              <w:r>
                <w:rPr>
                  <w:rStyle w:val="Hyperlink"/>
                </w:rPr>
                <w:t>ECLAIR</w:t>
              </w:r>
            </w:hyperlink>
          </w:p>
        </w:tc>
        <w:tc>
          <w:tcPr>
            <w:tcW w:w="1341" w:type="dxa"/>
            <w:shd w:val="clear" w:color="auto" w:fill="auto"/>
          </w:tcPr>
          <w:p w14:paraId="6D5B7F9C" w14:textId="5A4CB444" w:rsidR="00B475A1" w:rsidRDefault="009F532C" w:rsidP="00F51FA8">
            <w:pPr>
              <w:jc w:val="center"/>
            </w:pPr>
            <w:r>
              <w:t>1.2</w:t>
            </w:r>
          </w:p>
        </w:tc>
        <w:tc>
          <w:tcPr>
            <w:tcW w:w="4021" w:type="dxa"/>
            <w:shd w:val="clear" w:color="auto" w:fill="auto"/>
          </w:tcPr>
          <w:p w14:paraId="6A3B83A6" w14:textId="3629B16B" w:rsidR="00B475A1" w:rsidRPr="009F532C" w:rsidRDefault="009F532C" w:rsidP="00F51FA8">
            <w:pPr>
              <w:jc w:val="center"/>
              <w:rPr>
                <w:b/>
                <w:bCs/>
                <w:u w:val="single"/>
              </w:rPr>
            </w:pPr>
            <w:r>
              <w:rPr>
                <w:b/>
                <w:bCs/>
              </w:rPr>
              <w:t>CC2.DCL03</w:t>
            </w:r>
          </w:p>
        </w:tc>
        <w:tc>
          <w:tcPr>
            <w:tcW w:w="3611" w:type="dxa"/>
            <w:shd w:val="clear" w:color="auto" w:fill="auto"/>
          </w:tcPr>
          <w:p w14:paraId="08365A70" w14:textId="57A24C0B" w:rsidR="00B475A1" w:rsidRDefault="009F532C"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6BF4257B" w14:textId="77777777" w:rsidR="00381847" w:rsidRDefault="00E769D9">
            <w:pPr>
              <w:jc w:val="center"/>
              <w:rPr>
                <w:b/>
              </w:rPr>
            </w:pPr>
            <w:r>
              <w:rPr>
                <w:b/>
              </w:rPr>
              <w:t>Exceptions</w:t>
            </w:r>
          </w:p>
          <w:p w14:paraId="389A4B22" w14:textId="77777777" w:rsidR="009F532C" w:rsidRDefault="009F532C">
            <w:pPr>
              <w:jc w:val="center"/>
              <w:rPr>
                <w:b/>
              </w:rPr>
            </w:pPr>
          </w:p>
          <w:p w14:paraId="52E66095" w14:textId="4DD04761" w:rsidR="009F532C" w:rsidRDefault="009F532C">
            <w:pPr>
              <w:jc w:val="center"/>
              <w:rPr>
                <w:b/>
              </w:rPr>
            </w:pPr>
            <w:r>
              <w:rPr>
                <w:b/>
              </w:rPr>
              <w:t>Handle all exceptions</w:t>
            </w:r>
          </w:p>
        </w:tc>
        <w:tc>
          <w:tcPr>
            <w:tcW w:w="1341" w:type="dxa"/>
            <w:tcMar>
              <w:top w:w="100" w:type="dxa"/>
              <w:left w:w="100" w:type="dxa"/>
              <w:bottom w:w="100" w:type="dxa"/>
              <w:right w:w="100" w:type="dxa"/>
            </w:tcMar>
          </w:tcPr>
          <w:p w14:paraId="6B141EF9" w14:textId="1ED35C5D" w:rsidR="00381847" w:rsidRDefault="00E769D9">
            <w:pPr>
              <w:jc w:val="center"/>
            </w:pPr>
            <w:r>
              <w:t>[</w:t>
            </w:r>
            <w:r w:rsidR="009F532C">
              <w:t>ERR</w:t>
            </w:r>
            <w:r>
              <w:t>-</w:t>
            </w:r>
            <w:r w:rsidR="009F532C">
              <w:t>051</w:t>
            </w:r>
            <w:r>
              <w:t>-</w:t>
            </w:r>
            <w:r w:rsidR="009F532C">
              <w:t>CPP</w:t>
            </w:r>
            <w:r>
              <w:t>]</w:t>
            </w:r>
          </w:p>
        </w:tc>
        <w:tc>
          <w:tcPr>
            <w:tcW w:w="7632" w:type="dxa"/>
            <w:tcMar>
              <w:top w:w="100" w:type="dxa"/>
              <w:left w:w="100" w:type="dxa"/>
              <w:bottom w:w="100" w:type="dxa"/>
              <w:right w:w="100" w:type="dxa"/>
            </w:tcMar>
          </w:tcPr>
          <w:p w14:paraId="7DF53768" w14:textId="06948975" w:rsidR="00381847" w:rsidRDefault="009F532C">
            <w:r>
              <w:t xml:space="preserve">It is important to handle all exceptions in a secure and forthright manner so that there is </w:t>
            </w:r>
            <w:proofErr w:type="gramStart"/>
            <w:r>
              <w:t>not</w:t>
            </w:r>
            <w:proofErr w:type="gramEnd"/>
            <w:r>
              <w:t xml:space="preserve"> potential information leakage. Further, if an exception handler is not found that matches the type of exception, then C++ will call </w:t>
            </w:r>
            <w:proofErr w:type="gramStart"/>
            <w:r>
              <w:t>std::</w:t>
            </w:r>
            <w:proofErr w:type="gramEnd"/>
            <w:r>
              <w:t>terminate() by default, which would terminate the program (a crash). Abnormal process termination such as this is a typical route for denial-of-service attacks.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867A24" w:rsidR="00F72634" w:rsidRDefault="009F532C" w:rsidP="0015146B">
            <w:r>
              <w:t xml:space="preserve">In this code, neither </w:t>
            </w:r>
            <w:proofErr w:type="gramStart"/>
            <w:r>
              <w:t>f(</w:t>
            </w:r>
            <w:proofErr w:type="gramEnd"/>
            <w:r>
              <w:t xml:space="preserve">) nor main() will catch the exceptions that are thrown by </w:t>
            </w:r>
            <w:proofErr w:type="spellStart"/>
            <w:r>
              <w:t>throwing_func</w:t>
            </w:r>
            <w:proofErr w:type="spellEnd"/>
            <w:r>
              <w:t>(). Because of this, the program will abnormally terminate.</w:t>
            </w:r>
          </w:p>
        </w:tc>
      </w:tr>
      <w:tr w:rsidR="00F72634" w14:paraId="3CEA03A3" w14:textId="77777777" w:rsidTr="00001F14">
        <w:trPr>
          <w:trHeight w:val="460"/>
        </w:trPr>
        <w:tc>
          <w:tcPr>
            <w:tcW w:w="10800" w:type="dxa"/>
            <w:tcMar>
              <w:top w:w="100" w:type="dxa"/>
              <w:left w:w="100" w:type="dxa"/>
              <w:bottom w:w="100" w:type="dxa"/>
              <w:right w:w="100" w:type="dxa"/>
            </w:tcMar>
          </w:tcPr>
          <w:p w14:paraId="348E4437" w14:textId="77777777" w:rsidR="00F72634" w:rsidRDefault="009F532C"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16D73AA0" w14:textId="77777777" w:rsidR="009F532C" w:rsidRDefault="009F532C" w:rsidP="0015146B">
            <w:pPr>
              <w:rPr>
                <w:rFonts w:ascii="Courier New" w:hAnsi="Courier New" w:cs="Courier New"/>
                <w:sz w:val="24"/>
                <w:szCs w:val="24"/>
              </w:rPr>
            </w:pPr>
          </w:p>
          <w:p w14:paraId="2ECEF377" w14:textId="77777777" w:rsidR="009F532C" w:rsidRDefault="009F532C"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AAB3158" w14:textId="77777777" w:rsidR="009F532C" w:rsidRDefault="009F532C"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19DBFCA4" w14:textId="77777777" w:rsidR="009F532C" w:rsidRDefault="009F532C" w:rsidP="0015146B">
            <w:pPr>
              <w:rPr>
                <w:rFonts w:ascii="Courier New" w:hAnsi="Courier New" w:cs="Courier New"/>
                <w:sz w:val="24"/>
                <w:szCs w:val="24"/>
              </w:rPr>
            </w:pPr>
            <w:r>
              <w:rPr>
                <w:rFonts w:ascii="Courier New" w:hAnsi="Courier New" w:cs="Courier New"/>
                <w:sz w:val="24"/>
                <w:szCs w:val="24"/>
              </w:rPr>
              <w:t>}</w:t>
            </w:r>
          </w:p>
          <w:p w14:paraId="3ECE04E2" w14:textId="77777777" w:rsidR="009F532C" w:rsidRDefault="009F532C" w:rsidP="0015146B">
            <w:pPr>
              <w:rPr>
                <w:rFonts w:ascii="Courier New" w:hAnsi="Courier New" w:cs="Courier New"/>
                <w:sz w:val="24"/>
                <w:szCs w:val="24"/>
              </w:rPr>
            </w:pPr>
          </w:p>
          <w:p w14:paraId="0F2F19E6" w14:textId="77777777" w:rsidR="009F532C" w:rsidRDefault="009F532C"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56854DA0" w14:textId="77777777" w:rsidR="009F532C" w:rsidRDefault="009F532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28394A2" w14:textId="52FFD4D5" w:rsidR="009F532C" w:rsidRPr="009F532C" w:rsidRDefault="009F532C"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835BEB2" w:rsidR="00F72634" w:rsidRDefault="009F532C" w:rsidP="0015146B">
            <w:r>
              <w:t xml:space="preserve">This revision </w:t>
            </w:r>
            <w:r w:rsidR="00B81E53">
              <w:t xml:space="preserve">handles the exceptions when they occur, which allows for the correct management of external resources and no abnormal termination of the program. </w:t>
            </w:r>
          </w:p>
        </w:tc>
      </w:tr>
      <w:tr w:rsidR="00F72634" w14:paraId="5DBE36E7" w14:textId="77777777" w:rsidTr="00001F14">
        <w:trPr>
          <w:trHeight w:val="460"/>
        </w:trPr>
        <w:tc>
          <w:tcPr>
            <w:tcW w:w="10800" w:type="dxa"/>
            <w:tcMar>
              <w:top w:w="100" w:type="dxa"/>
              <w:left w:w="100" w:type="dxa"/>
              <w:bottom w:w="100" w:type="dxa"/>
              <w:right w:w="100" w:type="dxa"/>
            </w:tcMar>
          </w:tcPr>
          <w:p w14:paraId="59A8CED3" w14:textId="77777777" w:rsidR="00F72634" w:rsidRDefault="00B81E53"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4BBCC930" w14:textId="77777777" w:rsidR="00B81E53" w:rsidRDefault="00B81E53" w:rsidP="0015146B">
            <w:pPr>
              <w:rPr>
                <w:rFonts w:ascii="Courier New" w:hAnsi="Courier New" w:cs="Courier New"/>
                <w:sz w:val="24"/>
                <w:szCs w:val="24"/>
              </w:rPr>
            </w:pPr>
          </w:p>
          <w:p w14:paraId="4A0129CF"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26D5BFD8"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5B92F88B" w14:textId="77777777" w:rsidR="00B81E53" w:rsidRDefault="00B81E53" w:rsidP="0015146B">
            <w:pPr>
              <w:rPr>
                <w:rFonts w:ascii="Courier New" w:hAnsi="Courier New" w:cs="Courier New"/>
                <w:sz w:val="24"/>
                <w:szCs w:val="24"/>
              </w:rPr>
            </w:pPr>
            <w:r>
              <w:rPr>
                <w:rFonts w:ascii="Courier New" w:hAnsi="Courier New" w:cs="Courier New"/>
                <w:sz w:val="24"/>
                <w:szCs w:val="24"/>
              </w:rPr>
              <w:t>}</w:t>
            </w:r>
          </w:p>
          <w:p w14:paraId="689D80C5" w14:textId="77777777" w:rsidR="00B81E53" w:rsidRDefault="00B81E53" w:rsidP="0015146B">
            <w:pPr>
              <w:rPr>
                <w:rFonts w:ascii="Courier New" w:hAnsi="Courier New" w:cs="Courier New"/>
                <w:sz w:val="24"/>
                <w:szCs w:val="24"/>
              </w:rPr>
            </w:pPr>
          </w:p>
          <w:p w14:paraId="4847D2C4"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167A17D6"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    try {</w:t>
            </w:r>
          </w:p>
          <w:p w14:paraId="7F420BE1"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51CACE5F"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    } catch (</w:t>
            </w:r>
            <w:proofErr w:type="gramStart"/>
            <w:r>
              <w:rPr>
                <w:rFonts w:ascii="Courier New" w:hAnsi="Courier New" w:cs="Courier New"/>
                <w:sz w:val="24"/>
                <w:szCs w:val="24"/>
              </w:rPr>
              <w:t>…){</w:t>
            </w:r>
            <w:proofErr w:type="gramEnd"/>
          </w:p>
          <w:p w14:paraId="512D1658"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        // handle error</w:t>
            </w:r>
          </w:p>
          <w:p w14:paraId="786C39E4" w14:textId="77777777" w:rsidR="00B81E53" w:rsidRDefault="00B81E53" w:rsidP="0015146B">
            <w:pPr>
              <w:rPr>
                <w:rFonts w:ascii="Courier New" w:hAnsi="Courier New" w:cs="Courier New"/>
                <w:sz w:val="24"/>
                <w:szCs w:val="24"/>
              </w:rPr>
            </w:pPr>
            <w:r>
              <w:rPr>
                <w:rFonts w:ascii="Courier New" w:hAnsi="Courier New" w:cs="Courier New"/>
                <w:sz w:val="24"/>
                <w:szCs w:val="24"/>
              </w:rPr>
              <w:t xml:space="preserve">    }</w:t>
            </w:r>
          </w:p>
          <w:p w14:paraId="1B81CDBB" w14:textId="6AF5D95C" w:rsidR="00B81E53" w:rsidRPr="00B81E53" w:rsidRDefault="00B81E53" w:rsidP="0015146B">
            <w:pPr>
              <w:rPr>
                <w:rFonts w:ascii="Courier New" w:hAnsi="Courier New" w:cs="Courier New"/>
                <w:sz w:val="24"/>
                <w:szCs w:val="24"/>
              </w:rPr>
            </w:pPr>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B81E53">
        <w:trPr>
          <w:trHeight w:val="20"/>
          <w:tblHeader/>
        </w:trPr>
        <w:tc>
          <w:tcPr>
            <w:tcW w:w="10780" w:type="dxa"/>
            <w:shd w:val="clear" w:color="auto" w:fill="auto"/>
            <w:tcMar>
              <w:top w:w="100" w:type="dxa"/>
              <w:left w:w="100" w:type="dxa"/>
              <w:bottom w:w="100" w:type="dxa"/>
              <w:right w:w="100" w:type="dxa"/>
            </w:tcMar>
          </w:tcPr>
          <w:p w14:paraId="00B40BD2" w14:textId="2727A013" w:rsidR="00B475A1" w:rsidRDefault="00B475A1" w:rsidP="00F51FA8">
            <w:pPr>
              <w:pBdr>
                <w:top w:val="nil"/>
                <w:left w:val="nil"/>
                <w:bottom w:val="nil"/>
                <w:right w:val="nil"/>
                <w:between w:val="nil"/>
              </w:pBdr>
            </w:pPr>
            <w:r>
              <w:rPr>
                <w:b/>
              </w:rPr>
              <w:lastRenderedPageBreak/>
              <w:t>Principles(s):</w:t>
            </w:r>
            <w:r>
              <w:t xml:space="preserve"> </w:t>
            </w:r>
            <w:r w:rsidR="00B81E53">
              <w:t xml:space="preserve">Validate input data, sanitize data sent to other systems, practice defense in depth: This coding standard ensures that </w:t>
            </w:r>
            <w:proofErr w:type="gramStart"/>
            <w:r w:rsidR="00B81E53">
              <w:t>exception</w:t>
            </w:r>
            <w:proofErr w:type="gramEnd"/>
            <w:r w:rsidR="00B81E53">
              <w:t xml:space="preserve"> data (including input data) is not exposed. This also keeps the data sanitized before being logged or displayed. This security measure is one of many to ensure defense in depth.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6588A03" w:rsidR="00B475A1" w:rsidRDefault="00B81E53" w:rsidP="00F51FA8">
            <w:pPr>
              <w:jc w:val="center"/>
            </w:pPr>
            <w:r>
              <w:t>Low</w:t>
            </w:r>
          </w:p>
        </w:tc>
        <w:tc>
          <w:tcPr>
            <w:tcW w:w="1341" w:type="dxa"/>
            <w:shd w:val="clear" w:color="auto" w:fill="auto"/>
          </w:tcPr>
          <w:p w14:paraId="3F2670C9" w14:textId="47FA11C1" w:rsidR="00B475A1" w:rsidRDefault="00B81E53" w:rsidP="00F51FA8">
            <w:pPr>
              <w:jc w:val="center"/>
            </w:pPr>
            <w:r>
              <w:t>Probable</w:t>
            </w:r>
          </w:p>
        </w:tc>
        <w:tc>
          <w:tcPr>
            <w:tcW w:w="4021" w:type="dxa"/>
            <w:shd w:val="clear" w:color="auto" w:fill="auto"/>
          </w:tcPr>
          <w:p w14:paraId="40C1B5AC" w14:textId="7B9E3B1F" w:rsidR="00B475A1" w:rsidRDefault="00B81E53" w:rsidP="00F51FA8">
            <w:pPr>
              <w:jc w:val="center"/>
            </w:pPr>
            <w:r>
              <w:t>Medium</w:t>
            </w:r>
          </w:p>
        </w:tc>
        <w:tc>
          <w:tcPr>
            <w:tcW w:w="1807" w:type="dxa"/>
            <w:shd w:val="clear" w:color="auto" w:fill="auto"/>
          </w:tcPr>
          <w:p w14:paraId="62635B7A" w14:textId="3B577061" w:rsidR="00B475A1" w:rsidRDefault="00B81E53" w:rsidP="00F51FA8">
            <w:pPr>
              <w:jc w:val="center"/>
            </w:pPr>
            <w:r>
              <w:t>P4</w:t>
            </w:r>
          </w:p>
        </w:tc>
        <w:tc>
          <w:tcPr>
            <w:tcW w:w="1805" w:type="dxa"/>
            <w:shd w:val="clear" w:color="auto" w:fill="auto"/>
          </w:tcPr>
          <w:p w14:paraId="18B948EA" w14:textId="6E9C4B93" w:rsidR="00B475A1" w:rsidRDefault="00B81E5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3777445" w:rsidR="00B475A1" w:rsidRDefault="00B81E53" w:rsidP="00F51FA8">
            <w:pPr>
              <w:jc w:val="center"/>
            </w:pPr>
            <w:hyperlink r:id="rId37" w:history="1">
              <w:r>
                <w:rPr>
                  <w:rStyle w:val="Hyperlink"/>
                </w:rPr>
                <w:t>Astrée</w:t>
              </w:r>
            </w:hyperlink>
          </w:p>
        </w:tc>
        <w:tc>
          <w:tcPr>
            <w:tcW w:w="1341" w:type="dxa"/>
            <w:shd w:val="clear" w:color="auto" w:fill="auto"/>
          </w:tcPr>
          <w:p w14:paraId="348AB2BC" w14:textId="7242AB96" w:rsidR="00B475A1" w:rsidRDefault="00B81E53" w:rsidP="00F51FA8">
            <w:pPr>
              <w:jc w:val="center"/>
            </w:pPr>
            <w:r>
              <w:t>22.10</w:t>
            </w:r>
          </w:p>
        </w:tc>
        <w:tc>
          <w:tcPr>
            <w:tcW w:w="4021" w:type="dxa"/>
            <w:shd w:val="clear" w:color="auto" w:fill="auto"/>
          </w:tcPr>
          <w:p w14:paraId="38EA77C4" w14:textId="77777777" w:rsidR="00B475A1" w:rsidRDefault="00B81E53" w:rsidP="00F51FA8">
            <w:pPr>
              <w:jc w:val="center"/>
              <w:rPr>
                <w:b/>
                <w:bCs/>
              </w:rPr>
            </w:pPr>
            <w:r>
              <w:rPr>
                <w:b/>
                <w:bCs/>
              </w:rPr>
              <w:t>Main-function-catch-all</w:t>
            </w:r>
          </w:p>
          <w:p w14:paraId="47F79C0E" w14:textId="739D5982" w:rsidR="00B81E53" w:rsidRPr="00B81E53" w:rsidRDefault="00B81E53" w:rsidP="00F51FA8">
            <w:pPr>
              <w:jc w:val="center"/>
              <w:rPr>
                <w:b/>
                <w:bCs/>
              </w:rPr>
            </w:pPr>
            <w:r>
              <w:rPr>
                <w:b/>
                <w:bCs/>
              </w:rPr>
              <w:t>Early-catch-all</w:t>
            </w:r>
          </w:p>
        </w:tc>
        <w:tc>
          <w:tcPr>
            <w:tcW w:w="3611" w:type="dxa"/>
            <w:shd w:val="clear" w:color="auto" w:fill="auto"/>
          </w:tcPr>
          <w:p w14:paraId="012AA30D" w14:textId="410591A7" w:rsidR="00B475A1" w:rsidRDefault="00B81E53"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5EE1FAB8" w:rsidR="00B475A1" w:rsidRDefault="00B81E53" w:rsidP="00F51FA8">
            <w:pPr>
              <w:jc w:val="center"/>
            </w:pPr>
            <w:hyperlink r:id="rId38" w:history="1">
              <w:proofErr w:type="spellStart"/>
              <w:r>
                <w:rPr>
                  <w:rStyle w:val="Hyperlink"/>
                </w:rPr>
                <w:t>CodeSonar</w:t>
              </w:r>
              <w:proofErr w:type="spellEnd"/>
            </w:hyperlink>
          </w:p>
        </w:tc>
        <w:tc>
          <w:tcPr>
            <w:tcW w:w="1341" w:type="dxa"/>
            <w:shd w:val="clear" w:color="auto" w:fill="auto"/>
          </w:tcPr>
          <w:p w14:paraId="76E7C4D8" w14:textId="5BC7406F" w:rsidR="00B475A1" w:rsidRDefault="00B81E53" w:rsidP="00F51FA8">
            <w:pPr>
              <w:jc w:val="center"/>
            </w:pPr>
            <w:r>
              <w:t>8.1p0</w:t>
            </w:r>
          </w:p>
        </w:tc>
        <w:tc>
          <w:tcPr>
            <w:tcW w:w="4021" w:type="dxa"/>
            <w:shd w:val="clear" w:color="auto" w:fill="auto"/>
          </w:tcPr>
          <w:p w14:paraId="34777AB2" w14:textId="75481FB9" w:rsidR="00B475A1" w:rsidRPr="00B81E53" w:rsidRDefault="00B81E53" w:rsidP="00F51FA8">
            <w:pPr>
              <w:jc w:val="center"/>
              <w:rPr>
                <w:b/>
                <w:bCs/>
                <w:u w:val="single"/>
              </w:rPr>
            </w:pPr>
            <w:proofErr w:type="gramStart"/>
            <w:r>
              <w:rPr>
                <w:b/>
                <w:bCs/>
              </w:rPr>
              <w:t>LANG.STRUCT.UCTCH</w:t>
            </w:r>
            <w:proofErr w:type="gramEnd"/>
          </w:p>
        </w:tc>
        <w:tc>
          <w:tcPr>
            <w:tcW w:w="3611" w:type="dxa"/>
            <w:shd w:val="clear" w:color="auto" w:fill="auto"/>
          </w:tcPr>
          <w:p w14:paraId="66AACB9D" w14:textId="20C2AE7F" w:rsidR="00B475A1" w:rsidRDefault="00B81E53"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06BDAB60" w:rsidR="00B475A1" w:rsidRDefault="00B81E53" w:rsidP="00F51FA8">
            <w:pPr>
              <w:jc w:val="center"/>
            </w:pPr>
            <w:hyperlink r:id="rId39" w:history="1">
              <w:proofErr w:type="spellStart"/>
              <w:r>
                <w:rPr>
                  <w:rStyle w:val="Hyperlink"/>
                </w:rPr>
                <w:t>Polyspace</w:t>
              </w:r>
              <w:proofErr w:type="spellEnd"/>
              <w:r>
                <w:rPr>
                  <w:rStyle w:val="Hyperlink"/>
                </w:rPr>
                <w:t xml:space="preserve"> Bug Finder</w:t>
              </w:r>
            </w:hyperlink>
          </w:p>
        </w:tc>
        <w:tc>
          <w:tcPr>
            <w:tcW w:w="1341" w:type="dxa"/>
            <w:shd w:val="clear" w:color="auto" w:fill="auto"/>
          </w:tcPr>
          <w:p w14:paraId="17B55B3F" w14:textId="7D757695" w:rsidR="00B475A1" w:rsidRDefault="00E46ADC" w:rsidP="00F51FA8">
            <w:pPr>
              <w:jc w:val="center"/>
            </w:pPr>
            <w:r>
              <w:t>R2024a</w:t>
            </w:r>
          </w:p>
        </w:tc>
        <w:tc>
          <w:tcPr>
            <w:tcW w:w="4021" w:type="dxa"/>
            <w:shd w:val="clear" w:color="auto" w:fill="auto"/>
          </w:tcPr>
          <w:p w14:paraId="237A438D" w14:textId="51E97C57" w:rsidR="00B475A1" w:rsidRPr="00E46ADC" w:rsidRDefault="00E46ADC" w:rsidP="00F51FA8">
            <w:pPr>
              <w:jc w:val="center"/>
              <w:rPr>
                <w:b/>
                <w:bCs/>
                <w:u w:val="single"/>
              </w:rPr>
            </w:pPr>
            <w:r>
              <w:rPr>
                <w:b/>
                <w:bCs/>
              </w:rPr>
              <w:t>CERT C++: ERR51-CPP</w:t>
            </w:r>
          </w:p>
        </w:tc>
        <w:tc>
          <w:tcPr>
            <w:tcW w:w="3611" w:type="dxa"/>
            <w:shd w:val="clear" w:color="auto" w:fill="auto"/>
          </w:tcPr>
          <w:p w14:paraId="247E2C86" w14:textId="79A7554D" w:rsidR="00B475A1" w:rsidRDefault="00E46ADC" w:rsidP="00F51FA8">
            <w:pPr>
              <w:jc w:val="center"/>
            </w:pPr>
            <w:r>
              <w:t>Checks for unhandled exceptions (rule partially covered)</w:t>
            </w:r>
          </w:p>
        </w:tc>
      </w:tr>
      <w:tr w:rsidR="00B475A1" w14:paraId="4FD06851" w14:textId="77777777" w:rsidTr="00001F14">
        <w:trPr>
          <w:trHeight w:val="460"/>
        </w:trPr>
        <w:tc>
          <w:tcPr>
            <w:tcW w:w="1807" w:type="dxa"/>
            <w:shd w:val="clear" w:color="auto" w:fill="auto"/>
          </w:tcPr>
          <w:p w14:paraId="79BB9036" w14:textId="1489C43A" w:rsidR="00B475A1" w:rsidRDefault="00E46ADC" w:rsidP="00F51FA8">
            <w:pPr>
              <w:jc w:val="center"/>
            </w:pPr>
            <w:hyperlink r:id="rId40" w:history="1">
              <w:proofErr w:type="spellStart"/>
              <w:r>
                <w:rPr>
                  <w:rStyle w:val="Hyperlink"/>
                </w:rPr>
                <w:t>RuleChecker</w:t>
              </w:r>
              <w:proofErr w:type="spellEnd"/>
            </w:hyperlink>
          </w:p>
        </w:tc>
        <w:tc>
          <w:tcPr>
            <w:tcW w:w="1341" w:type="dxa"/>
            <w:shd w:val="clear" w:color="auto" w:fill="auto"/>
          </w:tcPr>
          <w:p w14:paraId="2B986054" w14:textId="53C9807B" w:rsidR="00B475A1" w:rsidRDefault="00E46ADC" w:rsidP="00F51FA8">
            <w:pPr>
              <w:jc w:val="center"/>
            </w:pPr>
            <w:r>
              <w:t>22.10</w:t>
            </w:r>
          </w:p>
        </w:tc>
        <w:tc>
          <w:tcPr>
            <w:tcW w:w="4021" w:type="dxa"/>
            <w:shd w:val="clear" w:color="auto" w:fill="auto"/>
          </w:tcPr>
          <w:p w14:paraId="23E9F432" w14:textId="77777777" w:rsidR="00B475A1" w:rsidRDefault="00E46ADC" w:rsidP="00F51FA8">
            <w:pPr>
              <w:jc w:val="center"/>
              <w:rPr>
                <w:b/>
                <w:bCs/>
              </w:rPr>
            </w:pPr>
            <w:r>
              <w:rPr>
                <w:b/>
                <w:bCs/>
              </w:rPr>
              <w:t>Main-function-catch-all</w:t>
            </w:r>
          </w:p>
          <w:p w14:paraId="0FB441F9" w14:textId="4012542C" w:rsidR="00E46ADC" w:rsidRPr="00E46ADC" w:rsidRDefault="00E46ADC" w:rsidP="00F51FA8">
            <w:pPr>
              <w:jc w:val="center"/>
              <w:rPr>
                <w:b/>
                <w:bCs/>
                <w:u w:val="single"/>
              </w:rPr>
            </w:pPr>
            <w:r>
              <w:rPr>
                <w:b/>
                <w:bCs/>
              </w:rPr>
              <w:t>Early-catch-all</w:t>
            </w:r>
          </w:p>
        </w:tc>
        <w:tc>
          <w:tcPr>
            <w:tcW w:w="3611" w:type="dxa"/>
            <w:shd w:val="clear" w:color="auto" w:fill="auto"/>
          </w:tcPr>
          <w:p w14:paraId="11539D90" w14:textId="5832490E" w:rsidR="00B475A1" w:rsidRDefault="00E46ADC"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5E258728" w:rsidR="00B475A1" w:rsidRDefault="00E46ADC" w:rsidP="00F51FA8">
            <w:pPr>
              <w:jc w:val="center"/>
            </w:pPr>
            <w:r>
              <w:t>Do not alternately input and output from a file stream without an intervening positioning call</w:t>
            </w:r>
          </w:p>
        </w:tc>
        <w:tc>
          <w:tcPr>
            <w:tcW w:w="1341" w:type="dxa"/>
            <w:tcMar>
              <w:top w:w="100" w:type="dxa"/>
              <w:left w:w="100" w:type="dxa"/>
              <w:bottom w:w="100" w:type="dxa"/>
              <w:right w:w="100" w:type="dxa"/>
            </w:tcMar>
          </w:tcPr>
          <w:p w14:paraId="5C9484A9" w14:textId="0020DCE0" w:rsidR="00B475A1" w:rsidRDefault="00B475A1" w:rsidP="00F51FA8">
            <w:pPr>
              <w:jc w:val="center"/>
            </w:pPr>
            <w:r>
              <w:t>[</w:t>
            </w:r>
            <w:r w:rsidR="00E46ADC">
              <w:t>FIO</w:t>
            </w:r>
            <w:r>
              <w:t>-</w:t>
            </w:r>
            <w:r w:rsidR="00E46ADC">
              <w:t>050</w:t>
            </w:r>
            <w:r>
              <w:t>-</w:t>
            </w:r>
            <w:r w:rsidR="00E46ADC">
              <w:t>CPP</w:t>
            </w:r>
            <w:r>
              <w:t>]</w:t>
            </w:r>
          </w:p>
        </w:tc>
        <w:tc>
          <w:tcPr>
            <w:tcW w:w="7632" w:type="dxa"/>
            <w:tcMar>
              <w:top w:w="100" w:type="dxa"/>
              <w:left w:w="100" w:type="dxa"/>
              <w:bottom w:w="100" w:type="dxa"/>
              <w:right w:w="100" w:type="dxa"/>
            </w:tcMar>
          </w:tcPr>
          <w:p w14:paraId="48B2377D" w14:textId="2B1565E6" w:rsidR="00B475A1" w:rsidRDefault="00E46ADC" w:rsidP="00F51FA8">
            <w:r>
              <w:t xml:space="preserve">Not properly handling input and output from a file stream can result in undefined behavior. This is due to C++/C standards. C++ standards mention that restrictions on reading and writing a sequence by an object of class </w:t>
            </w:r>
            <w:proofErr w:type="spellStart"/>
            <w:r>
              <w:t>basic_filebuf</w:t>
            </w:r>
            <w:proofErr w:type="spellEnd"/>
            <w:r>
              <w:t>&lt;</w:t>
            </w:r>
            <w:proofErr w:type="spellStart"/>
            <w:r>
              <w:t>charT</w:t>
            </w:r>
            <w:proofErr w:type="spellEnd"/>
            <w:r>
              <w:t xml:space="preserve">, traits&gt; are the same as for reading and writing in the standard C library, which specifies that output cannot be directly followed by input without an intervening call to </w:t>
            </w:r>
            <w:proofErr w:type="spellStart"/>
            <w:r>
              <w:t>fflush</w:t>
            </w:r>
            <w:proofErr w:type="spellEnd"/>
            <w:r>
              <w:t xml:space="preserve"> or a file positioning function.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27714C0" w:rsidR="00F72634" w:rsidRDefault="00E46ADC" w:rsidP="0015146B">
            <w:r>
              <w:t>This code appends data to the end of a file and then reads from the same file. Since there is no positioning call between the formatted output and input calls, the behavior is undefined</w:t>
            </w:r>
          </w:p>
        </w:tc>
      </w:tr>
      <w:tr w:rsidR="00F72634" w14:paraId="1F240B56" w14:textId="77777777" w:rsidTr="00001F14">
        <w:trPr>
          <w:trHeight w:val="460"/>
        </w:trPr>
        <w:tc>
          <w:tcPr>
            <w:tcW w:w="10800" w:type="dxa"/>
            <w:tcMar>
              <w:top w:w="100" w:type="dxa"/>
              <w:left w:w="100" w:type="dxa"/>
              <w:bottom w:w="100" w:type="dxa"/>
              <w:right w:w="100" w:type="dxa"/>
            </w:tcMar>
          </w:tcPr>
          <w:p w14:paraId="74264B24" w14:textId="77777777" w:rsidR="00F72634" w:rsidRDefault="00E46ADC"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0962FB5D" w14:textId="77777777" w:rsidR="00E46ADC" w:rsidRDefault="00E46ADC" w:rsidP="0015146B">
            <w:pPr>
              <w:rPr>
                <w:rFonts w:ascii="Courier New" w:hAnsi="Courier New" w:cs="Courier New"/>
                <w:sz w:val="24"/>
                <w:szCs w:val="24"/>
              </w:rPr>
            </w:pPr>
            <w:r>
              <w:rPr>
                <w:rFonts w:ascii="Courier New" w:hAnsi="Courier New" w:cs="Courier New"/>
                <w:sz w:val="24"/>
                <w:szCs w:val="24"/>
              </w:rPr>
              <w:t>#include &lt;string&gt;</w:t>
            </w:r>
          </w:p>
          <w:p w14:paraId="20CAF131" w14:textId="77777777" w:rsidR="00E46ADC" w:rsidRDefault="00E46ADC" w:rsidP="0015146B">
            <w:pPr>
              <w:rPr>
                <w:rFonts w:ascii="Courier New" w:hAnsi="Courier New" w:cs="Courier New"/>
                <w:sz w:val="24"/>
                <w:szCs w:val="24"/>
              </w:rPr>
            </w:pPr>
          </w:p>
          <w:p w14:paraId="6DE57051"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xml:space="preserve">const std::string </w:t>
            </w:r>
            <w:proofErr w:type="gramStart"/>
            <w:r>
              <w:rPr>
                <w:rFonts w:ascii="Courier New" w:hAnsi="Courier New" w:cs="Courier New"/>
                <w:sz w:val="24"/>
                <w:szCs w:val="24"/>
              </w:rPr>
              <w:t>&amp;filename) {</w:t>
            </w:r>
            <w:proofErr w:type="gramEnd"/>
          </w:p>
          <w:p w14:paraId="58425B0F"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fstream</w:t>
            </w:r>
            <w:proofErr w:type="spellEnd"/>
            <w:r>
              <w:rPr>
                <w:rFonts w:ascii="Courier New" w:hAnsi="Courier New" w:cs="Courier New"/>
                <w:sz w:val="24"/>
                <w:szCs w:val="24"/>
              </w:rPr>
              <w:t xml:space="preserve"> file(filename);</w:t>
            </w:r>
          </w:p>
          <w:p w14:paraId="5249BFF3"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w:t>
            </w:r>
            <w:proofErr w:type="spellStart"/>
            <w:r>
              <w:rPr>
                <w:rFonts w:ascii="Courier New" w:hAnsi="Courier New" w:cs="Courier New"/>
                <w:sz w:val="24"/>
                <w:szCs w:val="24"/>
              </w:rPr>
              <w:t>file.is</w:t>
            </w:r>
            <w:proofErr w:type="gramEnd"/>
            <w:r>
              <w:rPr>
                <w:rFonts w:ascii="Courier New" w:hAnsi="Courier New" w:cs="Courier New"/>
                <w:sz w:val="24"/>
                <w:szCs w:val="24"/>
              </w:rPr>
              <w:t>_open</w:t>
            </w:r>
            <w:proofErr w:type="spellEnd"/>
            <w:r>
              <w:rPr>
                <w:rFonts w:ascii="Courier New" w:hAnsi="Courier New" w:cs="Courier New"/>
                <w:sz w:val="24"/>
                <w:szCs w:val="24"/>
              </w:rPr>
              <w:t>(</w:t>
            </w:r>
            <w:proofErr w:type="gramStart"/>
            <w:r>
              <w:rPr>
                <w:rFonts w:ascii="Courier New" w:hAnsi="Courier New" w:cs="Courier New"/>
                <w:sz w:val="24"/>
                <w:szCs w:val="24"/>
              </w:rPr>
              <w:t>)) {</w:t>
            </w:r>
            <w:proofErr w:type="gramEnd"/>
          </w:p>
          <w:p w14:paraId="48089423"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//Handle error</w:t>
            </w:r>
          </w:p>
          <w:p w14:paraId="5D59586E"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7C30A853"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
          <w:p w14:paraId="3125CC33"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
          <w:p w14:paraId="1E5665A5"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File &lt;&lt; “Output some data</w:t>
            </w:r>
            <w:proofErr w:type="gramStart"/>
            <w:r>
              <w:rPr>
                <w:rFonts w:ascii="Courier New" w:hAnsi="Courier New" w:cs="Courier New"/>
                <w:sz w:val="24"/>
                <w:szCs w:val="24"/>
              </w:rPr>
              <w:t>”;</w:t>
            </w:r>
            <w:proofErr w:type="gramEnd"/>
          </w:p>
          <w:p w14:paraId="4F5D0C53"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str;</w:t>
            </w:r>
          </w:p>
          <w:p w14:paraId="5CF177B4" w14:textId="77777777" w:rsidR="00E46ADC" w:rsidRDefault="00E46ADC" w:rsidP="0015146B">
            <w:pPr>
              <w:rPr>
                <w:rFonts w:ascii="Courier New" w:hAnsi="Courier New" w:cs="Courier New"/>
                <w:sz w:val="24"/>
                <w:szCs w:val="24"/>
              </w:rPr>
            </w:pPr>
            <w:r>
              <w:rPr>
                <w:rFonts w:ascii="Courier New" w:hAnsi="Courier New" w:cs="Courier New"/>
                <w:sz w:val="24"/>
                <w:szCs w:val="24"/>
              </w:rPr>
              <w:t xml:space="preserve">    file &gt;&gt; </w:t>
            </w:r>
            <w:proofErr w:type="gramStart"/>
            <w:r>
              <w:rPr>
                <w:rFonts w:ascii="Courier New" w:hAnsi="Courier New" w:cs="Courier New"/>
                <w:sz w:val="24"/>
                <w:szCs w:val="24"/>
              </w:rPr>
              <w:t>str;</w:t>
            </w:r>
            <w:proofErr w:type="gramEnd"/>
          </w:p>
          <w:p w14:paraId="01CC8C03" w14:textId="491B1291" w:rsidR="00E46ADC" w:rsidRPr="00E46ADC" w:rsidRDefault="00E46ADC"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8EF95FA" w:rsidR="00F72634" w:rsidRDefault="00E46ADC" w:rsidP="0015146B">
            <w:r>
              <w:t xml:space="preserve">To fix, the </w:t>
            </w:r>
            <w:proofErr w:type="gramStart"/>
            <w:r>
              <w:t>std::</w:t>
            </w:r>
            <w:proofErr w:type="spellStart"/>
            <w:proofErr w:type="gramEnd"/>
            <w:r>
              <w:t>basic_istream</w:t>
            </w:r>
            <w:proofErr w:type="spellEnd"/>
            <w:r>
              <w:t>&lt;T&gt;::</w:t>
            </w:r>
            <w:proofErr w:type="spellStart"/>
            <w:r>
              <w:t>seekg</w:t>
            </w:r>
            <w:proofErr w:type="spellEnd"/>
            <w:r>
              <w:t>() function is called between the output and input, which eliminates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3A443817" w14:textId="41D390F4" w:rsidR="00F72634" w:rsidRDefault="00E46ADC"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w:t>
            </w:r>
            <w:proofErr w:type="spellStart"/>
            <w:r>
              <w:rPr>
                <w:rFonts w:ascii="Courier New" w:hAnsi="Courier New" w:cs="Courier New"/>
                <w:sz w:val="24"/>
                <w:szCs w:val="24"/>
              </w:rPr>
              <w:t>fstream</w:t>
            </w:r>
            <w:proofErr w:type="spellEnd"/>
            <w:r>
              <w:rPr>
                <w:rFonts w:ascii="Courier New" w:hAnsi="Courier New" w:cs="Courier New"/>
                <w:sz w:val="24"/>
                <w:szCs w:val="24"/>
              </w:rPr>
              <w:t>&gt;</w:t>
            </w:r>
          </w:p>
          <w:p w14:paraId="23FB3E2F" w14:textId="3FFEAFB1" w:rsidR="00E46ADC" w:rsidRDefault="00E46ADC" w:rsidP="0015146B">
            <w:pPr>
              <w:rPr>
                <w:rFonts w:ascii="Courier New" w:hAnsi="Courier New" w:cs="Courier New"/>
                <w:sz w:val="24"/>
                <w:szCs w:val="24"/>
              </w:rPr>
            </w:pPr>
            <w:r>
              <w:rPr>
                <w:rFonts w:ascii="Courier New" w:hAnsi="Courier New" w:cs="Courier New"/>
                <w:sz w:val="24"/>
                <w:szCs w:val="24"/>
              </w:rPr>
              <w:t>#include &lt;string&gt;</w:t>
            </w:r>
          </w:p>
          <w:p w14:paraId="265A8E4E" w14:textId="77777777" w:rsidR="00E46ADC" w:rsidRDefault="00E46ADC" w:rsidP="0015146B">
            <w:pPr>
              <w:rPr>
                <w:rFonts w:ascii="Courier New" w:hAnsi="Courier New" w:cs="Courier New"/>
                <w:sz w:val="24"/>
                <w:szCs w:val="24"/>
              </w:rPr>
            </w:pPr>
          </w:p>
          <w:p w14:paraId="7FE80158" w14:textId="37841F46" w:rsidR="00E46ADC" w:rsidRDefault="00E46ADC"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const std::string &amp;</w:t>
            </w:r>
            <w:proofErr w:type="gramStart"/>
            <w:r>
              <w:rPr>
                <w:rFonts w:ascii="Courier New" w:hAnsi="Courier New" w:cs="Courier New"/>
                <w:sz w:val="24"/>
                <w:szCs w:val="24"/>
              </w:rPr>
              <w:t>filename) {</w:t>
            </w:r>
            <w:proofErr w:type="gramEnd"/>
          </w:p>
          <w:p w14:paraId="29077E2D" w14:textId="5A0F2A20"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fstream</w:t>
            </w:r>
            <w:proofErr w:type="spellEnd"/>
            <w:r>
              <w:rPr>
                <w:rFonts w:ascii="Courier New" w:hAnsi="Courier New" w:cs="Courier New"/>
                <w:sz w:val="24"/>
                <w:szCs w:val="24"/>
              </w:rPr>
              <w:t xml:space="preserve"> file(filename);</w:t>
            </w:r>
          </w:p>
          <w:p w14:paraId="4C5458E3" w14:textId="347790BC" w:rsidR="00E46ADC" w:rsidRDefault="00E46ADC" w:rsidP="0015146B">
            <w:pPr>
              <w:rPr>
                <w:rFonts w:ascii="Courier New" w:hAnsi="Courier New" w:cs="Courier New"/>
                <w:sz w:val="24"/>
                <w:szCs w:val="24"/>
              </w:rPr>
            </w:pPr>
            <w:r>
              <w:rPr>
                <w:rFonts w:ascii="Courier New" w:hAnsi="Courier New" w:cs="Courier New"/>
                <w:sz w:val="24"/>
                <w:szCs w:val="24"/>
              </w:rPr>
              <w:t xml:space="preserve">    if </w:t>
            </w:r>
            <w:proofErr w:type="gramStart"/>
            <w:r>
              <w:rPr>
                <w:rFonts w:ascii="Courier New" w:hAnsi="Courier New" w:cs="Courier New"/>
                <w:sz w:val="24"/>
                <w:szCs w:val="24"/>
              </w:rPr>
              <w:t>(!</w:t>
            </w:r>
            <w:proofErr w:type="spellStart"/>
            <w:r>
              <w:rPr>
                <w:rFonts w:ascii="Courier New" w:hAnsi="Courier New" w:cs="Courier New"/>
                <w:sz w:val="24"/>
                <w:szCs w:val="24"/>
              </w:rPr>
              <w:t>file.is</w:t>
            </w:r>
            <w:proofErr w:type="gramEnd"/>
            <w:r>
              <w:rPr>
                <w:rFonts w:ascii="Courier New" w:hAnsi="Courier New" w:cs="Courier New"/>
                <w:sz w:val="24"/>
                <w:szCs w:val="24"/>
              </w:rPr>
              <w:t>_open</w:t>
            </w:r>
            <w:proofErr w:type="spellEnd"/>
            <w:r>
              <w:rPr>
                <w:rFonts w:ascii="Courier New" w:hAnsi="Courier New" w:cs="Courier New"/>
                <w:sz w:val="24"/>
                <w:szCs w:val="24"/>
              </w:rPr>
              <w:t>(</w:t>
            </w:r>
            <w:proofErr w:type="gramStart"/>
            <w:r>
              <w:rPr>
                <w:rFonts w:ascii="Courier New" w:hAnsi="Courier New" w:cs="Courier New"/>
                <w:sz w:val="24"/>
                <w:szCs w:val="24"/>
              </w:rPr>
              <w:t>)) {</w:t>
            </w:r>
            <w:proofErr w:type="gramEnd"/>
          </w:p>
          <w:p w14:paraId="75FF260B" w14:textId="00FAED77" w:rsidR="00E46ADC" w:rsidRDefault="00E46ADC" w:rsidP="0015146B">
            <w:pPr>
              <w:rPr>
                <w:rFonts w:ascii="Courier New" w:hAnsi="Courier New" w:cs="Courier New"/>
                <w:sz w:val="24"/>
                <w:szCs w:val="24"/>
              </w:rPr>
            </w:pPr>
            <w:r>
              <w:rPr>
                <w:rFonts w:ascii="Courier New" w:hAnsi="Courier New" w:cs="Courier New"/>
                <w:sz w:val="24"/>
                <w:szCs w:val="24"/>
              </w:rPr>
              <w:t xml:space="preserve">        // handle error</w:t>
            </w:r>
          </w:p>
          <w:p w14:paraId="53DA2C0B" w14:textId="37516CDE"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gramEnd"/>
          </w:p>
          <w:p w14:paraId="7218496D" w14:textId="75DCB25F"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
          <w:p w14:paraId="44C10229" w14:textId="77777777" w:rsidR="00E46ADC" w:rsidRDefault="00E46ADC" w:rsidP="0015146B">
            <w:pPr>
              <w:rPr>
                <w:rFonts w:ascii="Courier New" w:hAnsi="Courier New" w:cs="Courier New"/>
                <w:sz w:val="24"/>
                <w:szCs w:val="24"/>
              </w:rPr>
            </w:pPr>
          </w:p>
          <w:p w14:paraId="37F096B0" w14:textId="4B181434" w:rsidR="00E46ADC" w:rsidRDefault="00E46ADC" w:rsidP="0015146B">
            <w:pPr>
              <w:rPr>
                <w:rFonts w:ascii="Courier New" w:hAnsi="Courier New" w:cs="Courier New"/>
                <w:sz w:val="24"/>
                <w:szCs w:val="24"/>
              </w:rPr>
            </w:pPr>
            <w:r>
              <w:rPr>
                <w:rFonts w:ascii="Courier New" w:hAnsi="Courier New" w:cs="Courier New"/>
                <w:sz w:val="24"/>
                <w:szCs w:val="24"/>
              </w:rPr>
              <w:lastRenderedPageBreak/>
              <w:t xml:space="preserve">    file &lt;&lt; “Output some data</w:t>
            </w:r>
            <w:proofErr w:type="gramStart"/>
            <w:r>
              <w:rPr>
                <w:rFonts w:ascii="Courier New" w:hAnsi="Courier New" w:cs="Courier New"/>
                <w:sz w:val="24"/>
                <w:szCs w:val="24"/>
              </w:rPr>
              <w:t>”;</w:t>
            </w:r>
            <w:proofErr w:type="gramEnd"/>
          </w:p>
          <w:p w14:paraId="29A96B3F" w14:textId="77777777" w:rsidR="00E46ADC" w:rsidRDefault="00E46ADC" w:rsidP="0015146B">
            <w:pPr>
              <w:rPr>
                <w:rFonts w:ascii="Courier New" w:hAnsi="Courier New" w:cs="Courier New"/>
                <w:sz w:val="24"/>
                <w:szCs w:val="24"/>
              </w:rPr>
            </w:pPr>
          </w:p>
          <w:p w14:paraId="5E47AD01" w14:textId="65E944A5"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str;</w:t>
            </w:r>
          </w:p>
          <w:p w14:paraId="054ADAD2" w14:textId="774006AA" w:rsidR="00E46ADC" w:rsidRDefault="00E46AD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file.seekg</w:t>
            </w:r>
            <w:proofErr w:type="spellEnd"/>
            <w:proofErr w:type="gramEnd"/>
            <w:r>
              <w:rPr>
                <w:rFonts w:ascii="Courier New" w:hAnsi="Courier New" w:cs="Courier New"/>
                <w:sz w:val="24"/>
                <w:szCs w:val="24"/>
              </w:rPr>
              <w:t>(0, std::</w:t>
            </w:r>
            <w:proofErr w:type="spellStart"/>
            <w:r>
              <w:rPr>
                <w:rFonts w:ascii="Courier New" w:hAnsi="Courier New" w:cs="Courier New"/>
                <w:sz w:val="24"/>
                <w:szCs w:val="24"/>
              </w:rPr>
              <w:t>ios</w:t>
            </w:r>
            <w:proofErr w:type="spellEnd"/>
            <w:r>
              <w:rPr>
                <w:rFonts w:ascii="Courier New" w:hAnsi="Courier New" w:cs="Courier New"/>
                <w:sz w:val="24"/>
                <w:szCs w:val="24"/>
              </w:rPr>
              <w:t>::beg);</w:t>
            </w:r>
          </w:p>
          <w:p w14:paraId="0A959F91" w14:textId="2EF0E631" w:rsidR="00E46ADC" w:rsidRDefault="00E46ADC" w:rsidP="0015146B">
            <w:pPr>
              <w:rPr>
                <w:rFonts w:ascii="Courier New" w:hAnsi="Courier New" w:cs="Courier New"/>
                <w:sz w:val="24"/>
                <w:szCs w:val="24"/>
              </w:rPr>
            </w:pPr>
            <w:r>
              <w:rPr>
                <w:rFonts w:ascii="Courier New" w:hAnsi="Courier New" w:cs="Courier New"/>
                <w:sz w:val="24"/>
                <w:szCs w:val="24"/>
              </w:rPr>
              <w:t xml:space="preserve">    file &gt;&gt; </w:t>
            </w:r>
            <w:proofErr w:type="gramStart"/>
            <w:r>
              <w:rPr>
                <w:rFonts w:ascii="Courier New" w:hAnsi="Courier New" w:cs="Courier New"/>
                <w:sz w:val="24"/>
                <w:szCs w:val="24"/>
              </w:rPr>
              <w:t>str;</w:t>
            </w:r>
            <w:proofErr w:type="gramEnd"/>
          </w:p>
          <w:p w14:paraId="3E01BBC7" w14:textId="638DA326" w:rsidR="00E46ADC" w:rsidRDefault="00E46ADC" w:rsidP="0015146B">
            <w:pPr>
              <w:rPr>
                <w:rFonts w:ascii="Courier New" w:hAnsi="Courier New" w:cs="Courier New"/>
                <w:sz w:val="24"/>
                <w:szCs w:val="24"/>
              </w:rPr>
            </w:pPr>
            <w:r>
              <w:rPr>
                <w:rFonts w:ascii="Courier New" w:hAnsi="Courier New" w:cs="Courier New"/>
                <w:sz w:val="24"/>
                <w:szCs w:val="24"/>
              </w:rPr>
              <w:t>}</w:t>
            </w:r>
          </w:p>
          <w:p w14:paraId="0D2047C3" w14:textId="3830F630" w:rsidR="00E46ADC" w:rsidRPr="00E46ADC" w:rsidRDefault="00E46ADC" w:rsidP="0015146B">
            <w:pPr>
              <w:rPr>
                <w:rFonts w:ascii="Courier New" w:hAnsi="Courier New" w:cs="Courier New"/>
                <w:sz w:val="24"/>
                <w:szCs w:val="24"/>
              </w:rPr>
            </w:pP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20F7955" w:rsidR="00B475A1" w:rsidRDefault="00B475A1" w:rsidP="00F51FA8">
            <w:pPr>
              <w:pBdr>
                <w:top w:val="nil"/>
                <w:left w:val="nil"/>
                <w:bottom w:val="nil"/>
                <w:right w:val="nil"/>
                <w:between w:val="nil"/>
              </w:pBdr>
            </w:pPr>
            <w:r>
              <w:rPr>
                <w:b/>
              </w:rPr>
              <w:t>Principles(s):</w:t>
            </w:r>
            <w:r>
              <w:t xml:space="preserve"> </w:t>
            </w:r>
            <w:r w:rsidR="000819FA">
              <w:t xml:space="preserve">validate input data, architect and design for security policies, sanitize data sent to other systems: this level of validation ensures that input data going to a file is not undefined. This is good architecting and design for security policies because it addresses C++/C standard practices. Finally, data being written to a file typically suggests that it will go to another system at some point, and this ensures unexpected information and behavior is not sent to such systems.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8ADBD84" w:rsidR="00B475A1" w:rsidRDefault="000819FA" w:rsidP="00F51FA8">
            <w:pPr>
              <w:jc w:val="center"/>
            </w:pPr>
            <w:r>
              <w:t>Low</w:t>
            </w:r>
          </w:p>
        </w:tc>
        <w:tc>
          <w:tcPr>
            <w:tcW w:w="1341" w:type="dxa"/>
            <w:shd w:val="clear" w:color="auto" w:fill="auto"/>
          </w:tcPr>
          <w:p w14:paraId="6D7BD83E" w14:textId="622B3D03" w:rsidR="00B475A1" w:rsidRDefault="000819FA" w:rsidP="00F51FA8">
            <w:pPr>
              <w:jc w:val="center"/>
            </w:pPr>
            <w:r>
              <w:t>Likely</w:t>
            </w:r>
          </w:p>
        </w:tc>
        <w:tc>
          <w:tcPr>
            <w:tcW w:w="4021" w:type="dxa"/>
            <w:shd w:val="clear" w:color="auto" w:fill="auto"/>
          </w:tcPr>
          <w:p w14:paraId="4323B829" w14:textId="0953399B" w:rsidR="00B475A1" w:rsidRDefault="000819FA" w:rsidP="00F51FA8">
            <w:pPr>
              <w:jc w:val="center"/>
            </w:pPr>
            <w:r>
              <w:t>Medium</w:t>
            </w:r>
          </w:p>
        </w:tc>
        <w:tc>
          <w:tcPr>
            <w:tcW w:w="1807" w:type="dxa"/>
            <w:shd w:val="clear" w:color="auto" w:fill="auto"/>
          </w:tcPr>
          <w:p w14:paraId="4C5CDDA0" w14:textId="7C900088" w:rsidR="00B475A1" w:rsidRDefault="000819FA" w:rsidP="00F51FA8">
            <w:pPr>
              <w:jc w:val="center"/>
            </w:pPr>
            <w:r>
              <w:t>P6</w:t>
            </w:r>
          </w:p>
        </w:tc>
        <w:tc>
          <w:tcPr>
            <w:tcW w:w="1805" w:type="dxa"/>
            <w:shd w:val="clear" w:color="auto" w:fill="auto"/>
          </w:tcPr>
          <w:p w14:paraId="21AF3013" w14:textId="51F03943" w:rsidR="00B475A1" w:rsidRDefault="000819F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5DE1D54" w:rsidR="00B475A1" w:rsidRDefault="000819FA" w:rsidP="00F51FA8">
            <w:pPr>
              <w:jc w:val="center"/>
            </w:pPr>
            <w:hyperlink r:id="rId41" w:history="1">
              <w:proofErr w:type="spellStart"/>
              <w:r w:rsidRPr="000819FA">
                <w:rPr>
                  <w:rStyle w:val="Hyperlink"/>
                </w:rPr>
                <w:t>CodeSonar</w:t>
              </w:r>
              <w:proofErr w:type="spellEnd"/>
            </w:hyperlink>
          </w:p>
        </w:tc>
        <w:tc>
          <w:tcPr>
            <w:tcW w:w="1341" w:type="dxa"/>
            <w:shd w:val="clear" w:color="auto" w:fill="auto"/>
          </w:tcPr>
          <w:p w14:paraId="3C6600F4" w14:textId="59715BFB" w:rsidR="00B475A1" w:rsidRDefault="000819FA" w:rsidP="00F51FA8">
            <w:pPr>
              <w:jc w:val="center"/>
            </w:pPr>
            <w:r>
              <w:t>8.1p0</w:t>
            </w:r>
          </w:p>
        </w:tc>
        <w:tc>
          <w:tcPr>
            <w:tcW w:w="4021" w:type="dxa"/>
            <w:shd w:val="clear" w:color="auto" w:fill="auto"/>
          </w:tcPr>
          <w:p w14:paraId="5F8A99D3" w14:textId="77777777" w:rsidR="00B475A1" w:rsidRDefault="000819FA" w:rsidP="00F51FA8">
            <w:pPr>
              <w:jc w:val="center"/>
              <w:rPr>
                <w:b/>
                <w:bCs/>
              </w:rPr>
            </w:pPr>
            <w:proofErr w:type="gramStart"/>
            <w:r>
              <w:rPr>
                <w:b/>
                <w:bCs/>
              </w:rPr>
              <w:t>IO.IOWOP</w:t>
            </w:r>
            <w:proofErr w:type="gramEnd"/>
          </w:p>
          <w:p w14:paraId="303F54C0" w14:textId="3A4466CD" w:rsidR="000819FA" w:rsidRPr="000819FA" w:rsidRDefault="000819FA" w:rsidP="00F51FA8">
            <w:pPr>
              <w:jc w:val="center"/>
              <w:rPr>
                <w:b/>
                <w:bCs/>
              </w:rPr>
            </w:pPr>
            <w:proofErr w:type="gramStart"/>
            <w:r>
              <w:rPr>
                <w:b/>
                <w:bCs/>
              </w:rPr>
              <w:t>IO.OIWOP</w:t>
            </w:r>
            <w:proofErr w:type="gramEnd"/>
          </w:p>
        </w:tc>
        <w:tc>
          <w:tcPr>
            <w:tcW w:w="3611" w:type="dxa"/>
            <w:shd w:val="clear" w:color="auto" w:fill="auto"/>
          </w:tcPr>
          <w:p w14:paraId="0525B8B3" w14:textId="77777777" w:rsidR="00B475A1" w:rsidRDefault="000819FA" w:rsidP="00F51FA8">
            <w:pPr>
              <w:jc w:val="center"/>
            </w:pPr>
            <w:r>
              <w:t>Input after output without positioning</w:t>
            </w:r>
          </w:p>
          <w:p w14:paraId="08A327DD" w14:textId="08A71AAE" w:rsidR="000819FA" w:rsidRDefault="000819FA" w:rsidP="000819FA">
            <w:pPr>
              <w:jc w:val="center"/>
            </w:pPr>
            <w:r>
              <w:t>Output after input without positioning</w:t>
            </w:r>
          </w:p>
        </w:tc>
      </w:tr>
      <w:tr w:rsidR="00B475A1" w14:paraId="50569B33" w14:textId="77777777" w:rsidTr="00001F14">
        <w:trPr>
          <w:trHeight w:val="460"/>
        </w:trPr>
        <w:tc>
          <w:tcPr>
            <w:tcW w:w="1807" w:type="dxa"/>
            <w:shd w:val="clear" w:color="auto" w:fill="auto"/>
          </w:tcPr>
          <w:p w14:paraId="1D888D34" w14:textId="04DF63E8" w:rsidR="00B475A1" w:rsidRDefault="000819FA" w:rsidP="00F51FA8">
            <w:pPr>
              <w:jc w:val="center"/>
            </w:pPr>
            <w:hyperlink r:id="rId42" w:history="1">
              <w:proofErr w:type="spellStart"/>
              <w:r w:rsidRPr="000819FA">
                <w:rPr>
                  <w:rStyle w:val="Hyperlink"/>
                </w:rPr>
                <w:t>Parasoft</w:t>
              </w:r>
              <w:proofErr w:type="spellEnd"/>
              <w:r w:rsidRPr="000819FA">
                <w:rPr>
                  <w:rStyle w:val="Hyperlink"/>
                </w:rPr>
                <w:t xml:space="preserve"> C/C++test</w:t>
              </w:r>
            </w:hyperlink>
          </w:p>
        </w:tc>
        <w:tc>
          <w:tcPr>
            <w:tcW w:w="1341" w:type="dxa"/>
            <w:shd w:val="clear" w:color="auto" w:fill="auto"/>
          </w:tcPr>
          <w:p w14:paraId="1A9DC142" w14:textId="47E338E1" w:rsidR="00B475A1" w:rsidRDefault="000819FA" w:rsidP="00F51FA8">
            <w:pPr>
              <w:jc w:val="center"/>
            </w:pPr>
            <w:r>
              <w:t>2023.1</w:t>
            </w:r>
          </w:p>
        </w:tc>
        <w:tc>
          <w:tcPr>
            <w:tcW w:w="4021" w:type="dxa"/>
            <w:shd w:val="clear" w:color="auto" w:fill="auto"/>
          </w:tcPr>
          <w:p w14:paraId="310BD1C0" w14:textId="44FC82CF" w:rsidR="00B475A1" w:rsidRPr="000819FA" w:rsidRDefault="000819FA" w:rsidP="00F51FA8">
            <w:pPr>
              <w:jc w:val="center"/>
              <w:rPr>
                <w:b/>
                <w:bCs/>
                <w:u w:val="single"/>
              </w:rPr>
            </w:pPr>
            <w:r>
              <w:rPr>
                <w:b/>
                <w:bCs/>
              </w:rPr>
              <w:t>CERT_CPP-FIO50-a</w:t>
            </w:r>
          </w:p>
        </w:tc>
        <w:tc>
          <w:tcPr>
            <w:tcW w:w="3611" w:type="dxa"/>
            <w:shd w:val="clear" w:color="auto" w:fill="auto"/>
          </w:tcPr>
          <w:p w14:paraId="2D7A853F" w14:textId="654B2166" w:rsidR="00B475A1" w:rsidRDefault="000819FA" w:rsidP="00F51FA8">
            <w:pPr>
              <w:jc w:val="center"/>
            </w:pPr>
            <w:r>
              <w:t>Do not alternately input and output from a stream without an intervening flush or positioning call</w:t>
            </w:r>
          </w:p>
        </w:tc>
      </w:tr>
      <w:tr w:rsidR="00B475A1" w14:paraId="6F86E3DA" w14:textId="77777777" w:rsidTr="00001F14">
        <w:trPr>
          <w:trHeight w:val="460"/>
        </w:trPr>
        <w:tc>
          <w:tcPr>
            <w:tcW w:w="1807" w:type="dxa"/>
            <w:shd w:val="clear" w:color="auto" w:fill="auto"/>
          </w:tcPr>
          <w:p w14:paraId="258CE126" w14:textId="227370A7" w:rsidR="00B475A1" w:rsidRDefault="00C7578C" w:rsidP="00F51FA8">
            <w:pPr>
              <w:jc w:val="center"/>
            </w:pPr>
            <w:hyperlink r:id="rId43" w:history="1">
              <w:proofErr w:type="spellStart"/>
              <w:r w:rsidRPr="00C7578C">
                <w:rPr>
                  <w:rStyle w:val="Hyperlink"/>
                </w:rPr>
                <w:t>Polyspace</w:t>
              </w:r>
              <w:proofErr w:type="spellEnd"/>
              <w:r w:rsidRPr="00C7578C">
                <w:rPr>
                  <w:rStyle w:val="Hyperlink"/>
                </w:rPr>
                <w:t xml:space="preserve"> Bug Finder</w:t>
              </w:r>
            </w:hyperlink>
          </w:p>
        </w:tc>
        <w:tc>
          <w:tcPr>
            <w:tcW w:w="1341" w:type="dxa"/>
            <w:shd w:val="clear" w:color="auto" w:fill="auto"/>
          </w:tcPr>
          <w:p w14:paraId="28A63EAE" w14:textId="013AA196" w:rsidR="00B475A1" w:rsidRDefault="00C7578C" w:rsidP="00F51FA8">
            <w:pPr>
              <w:jc w:val="center"/>
            </w:pPr>
            <w:r>
              <w:t>R2024a</w:t>
            </w:r>
          </w:p>
        </w:tc>
        <w:tc>
          <w:tcPr>
            <w:tcW w:w="4021" w:type="dxa"/>
            <w:shd w:val="clear" w:color="auto" w:fill="auto"/>
          </w:tcPr>
          <w:p w14:paraId="0CBF64D1" w14:textId="16B48EF8" w:rsidR="00B475A1" w:rsidRPr="00C7578C" w:rsidRDefault="00C7578C" w:rsidP="00F51FA8">
            <w:pPr>
              <w:jc w:val="center"/>
              <w:rPr>
                <w:b/>
                <w:bCs/>
                <w:u w:val="single"/>
              </w:rPr>
            </w:pPr>
            <w:r>
              <w:rPr>
                <w:b/>
                <w:bCs/>
              </w:rPr>
              <w:t xml:space="preserve">CERT </w:t>
            </w:r>
            <w:proofErr w:type="gramStart"/>
            <w:r>
              <w:rPr>
                <w:b/>
                <w:bCs/>
              </w:rPr>
              <w:t>C++:FIO</w:t>
            </w:r>
            <w:proofErr w:type="gramEnd"/>
            <w:r>
              <w:rPr>
                <w:b/>
                <w:bCs/>
              </w:rPr>
              <w:t>50-CPP</w:t>
            </w:r>
          </w:p>
        </w:tc>
        <w:tc>
          <w:tcPr>
            <w:tcW w:w="3611" w:type="dxa"/>
            <w:shd w:val="clear" w:color="auto" w:fill="auto"/>
          </w:tcPr>
          <w:p w14:paraId="258B63F8" w14:textId="0BB91714" w:rsidR="00B475A1" w:rsidRDefault="00C7578C" w:rsidP="00F51FA8">
            <w:pPr>
              <w:jc w:val="center"/>
            </w:pPr>
            <w:r>
              <w:t>Checks for alternating input and output from a stream without flush or positioning call (rule fully covered)</w:t>
            </w:r>
          </w:p>
        </w:tc>
      </w:tr>
      <w:tr w:rsidR="00B475A1" w14:paraId="669BE97C" w14:textId="77777777" w:rsidTr="00001F14">
        <w:trPr>
          <w:trHeight w:val="460"/>
        </w:trPr>
        <w:tc>
          <w:tcPr>
            <w:tcW w:w="1807" w:type="dxa"/>
            <w:shd w:val="clear" w:color="auto" w:fill="auto"/>
          </w:tcPr>
          <w:p w14:paraId="24E01C55" w14:textId="5DFD8568" w:rsidR="00B475A1" w:rsidRDefault="00C7578C" w:rsidP="00F51FA8">
            <w:pPr>
              <w:jc w:val="center"/>
            </w:pPr>
            <w:hyperlink r:id="rId44" w:history="1">
              <w:proofErr w:type="spellStart"/>
              <w:r w:rsidRPr="00C7578C">
                <w:rPr>
                  <w:rStyle w:val="Hyperlink"/>
                </w:rPr>
                <w:t>Axivion</w:t>
              </w:r>
              <w:proofErr w:type="spellEnd"/>
              <w:r w:rsidRPr="00C7578C">
                <w:rPr>
                  <w:rStyle w:val="Hyperlink"/>
                </w:rPr>
                <w:t xml:space="preserve"> Bauhaus Suite</w:t>
              </w:r>
            </w:hyperlink>
          </w:p>
        </w:tc>
        <w:tc>
          <w:tcPr>
            <w:tcW w:w="1341" w:type="dxa"/>
            <w:shd w:val="clear" w:color="auto" w:fill="auto"/>
          </w:tcPr>
          <w:p w14:paraId="44AB9F5A" w14:textId="0D5F3073" w:rsidR="00B475A1" w:rsidRDefault="00C7578C" w:rsidP="00F51FA8">
            <w:pPr>
              <w:jc w:val="center"/>
            </w:pPr>
            <w:r>
              <w:t>7.2.0</w:t>
            </w:r>
          </w:p>
        </w:tc>
        <w:tc>
          <w:tcPr>
            <w:tcW w:w="4021" w:type="dxa"/>
            <w:shd w:val="clear" w:color="auto" w:fill="auto"/>
          </w:tcPr>
          <w:p w14:paraId="070D1B90" w14:textId="1B92A809" w:rsidR="00B475A1" w:rsidRPr="00C7578C" w:rsidRDefault="00C7578C" w:rsidP="00F51FA8">
            <w:pPr>
              <w:jc w:val="center"/>
              <w:rPr>
                <w:b/>
                <w:bCs/>
                <w:u w:val="single"/>
              </w:rPr>
            </w:pPr>
            <w:proofErr w:type="spellStart"/>
            <w:r>
              <w:rPr>
                <w:b/>
                <w:bCs/>
              </w:rPr>
              <w:t>CertC</w:t>
            </w:r>
            <w:proofErr w:type="spellEnd"/>
            <w:r>
              <w:rPr>
                <w:b/>
                <w:bCs/>
              </w:rPr>
              <w:t>++-FIO50</w:t>
            </w:r>
          </w:p>
        </w:tc>
        <w:tc>
          <w:tcPr>
            <w:tcW w:w="3611" w:type="dxa"/>
            <w:shd w:val="clear" w:color="auto" w:fill="auto"/>
          </w:tcPr>
          <w:p w14:paraId="1CE70AF4" w14:textId="644515F1"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63DAE59" w:rsidR="00B475A1" w:rsidRDefault="00C7578C" w:rsidP="00F51FA8">
            <w:pPr>
              <w:jc w:val="center"/>
            </w:pPr>
            <w:r>
              <w:t>Ensure actively held locks are released on exceptional conditions</w:t>
            </w:r>
          </w:p>
        </w:tc>
        <w:tc>
          <w:tcPr>
            <w:tcW w:w="1341" w:type="dxa"/>
            <w:tcMar>
              <w:top w:w="100" w:type="dxa"/>
              <w:left w:w="100" w:type="dxa"/>
              <w:bottom w:w="100" w:type="dxa"/>
              <w:right w:w="100" w:type="dxa"/>
            </w:tcMar>
          </w:tcPr>
          <w:p w14:paraId="519E82BC" w14:textId="3E3778D9" w:rsidR="00B475A1" w:rsidRDefault="00B475A1" w:rsidP="00F51FA8">
            <w:pPr>
              <w:jc w:val="center"/>
            </w:pPr>
            <w:r>
              <w:t>[</w:t>
            </w:r>
            <w:r w:rsidR="00C7578C">
              <w:t>CON</w:t>
            </w:r>
            <w:r>
              <w:t>-</w:t>
            </w:r>
            <w:r w:rsidR="00C7578C">
              <w:t>051</w:t>
            </w:r>
            <w:r>
              <w:t>-</w:t>
            </w:r>
            <w:r w:rsidR="00C7578C">
              <w:t>CPP</w:t>
            </w:r>
            <w:r>
              <w:t>]</w:t>
            </w:r>
          </w:p>
        </w:tc>
        <w:tc>
          <w:tcPr>
            <w:tcW w:w="7632" w:type="dxa"/>
            <w:tcMar>
              <w:top w:w="100" w:type="dxa"/>
              <w:left w:w="100" w:type="dxa"/>
              <w:bottom w:w="100" w:type="dxa"/>
              <w:right w:w="100" w:type="dxa"/>
            </w:tcMar>
          </w:tcPr>
          <w:p w14:paraId="490A5770" w14:textId="7A13BC80" w:rsidR="00B475A1" w:rsidRDefault="00C7578C" w:rsidP="00F51FA8">
            <w:r>
              <w:t xml:space="preserve">Mutexes can be used to protect </w:t>
            </w:r>
            <w:proofErr w:type="gramStart"/>
            <w:r>
              <w:t>accesses</w:t>
            </w:r>
            <w:proofErr w:type="gramEnd"/>
            <w:r>
              <w:t xml:space="preserve"> to shared data and may be locked using the </w:t>
            </w:r>
            <w:proofErr w:type="gramStart"/>
            <w:r>
              <w:t>lock(</w:t>
            </w:r>
            <w:proofErr w:type="gramEnd"/>
            <w:r>
              <w:t xml:space="preserve">) function and unlocked with unlock(). If an exception occurs between those calls, and this changes the flow so that no </w:t>
            </w:r>
            <w:proofErr w:type="gramStart"/>
            <w:r>
              <w:t>unlock(</w:t>
            </w:r>
            <w:proofErr w:type="gramEnd"/>
            <w:r>
              <w:t xml:space="preserve">) is called, the mutex will be left in a locked state. No critical sections protected by that mutex will thus be allowed to execute. This likely will </w:t>
            </w:r>
            <w:proofErr w:type="gramStart"/>
            <w:r>
              <w:t>lead</w:t>
            </w:r>
            <w:proofErr w:type="gramEnd"/>
            <w:r>
              <w:t xml:space="preserve"> to a deadlock. Because of this, it is important to ensure that no throwing of an exception will cause a mutex to remain locked indefinitely.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8C721E1" w:rsidR="00F72634" w:rsidRDefault="00C7578C" w:rsidP="0015146B">
            <w:r>
              <w:t>This code manipulates shared data and protects the critical section by locking the mutex. Normally, it would unlock the mutex once execution is finished, however, if an exception occurs, the mutex will remain locked.</w:t>
            </w:r>
          </w:p>
        </w:tc>
      </w:tr>
      <w:tr w:rsidR="00F72634" w14:paraId="25A0CD90" w14:textId="77777777" w:rsidTr="00001F14">
        <w:trPr>
          <w:trHeight w:val="460"/>
        </w:trPr>
        <w:tc>
          <w:tcPr>
            <w:tcW w:w="10800" w:type="dxa"/>
            <w:tcMar>
              <w:top w:w="100" w:type="dxa"/>
              <w:left w:w="100" w:type="dxa"/>
              <w:bottom w:w="100" w:type="dxa"/>
              <w:right w:w="100" w:type="dxa"/>
            </w:tcMar>
          </w:tcPr>
          <w:p w14:paraId="1AD6700F" w14:textId="77777777" w:rsidR="00F72634" w:rsidRDefault="00C7578C"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&lt;mutex&gt;</w:t>
            </w:r>
          </w:p>
          <w:p w14:paraId="1EA30137" w14:textId="77777777" w:rsidR="00C7578C" w:rsidRDefault="00C7578C" w:rsidP="0015146B">
            <w:pPr>
              <w:rPr>
                <w:rFonts w:ascii="Courier New" w:hAnsi="Courier New" w:cs="Courier New"/>
                <w:sz w:val="24"/>
                <w:szCs w:val="24"/>
              </w:rPr>
            </w:pPr>
          </w:p>
          <w:p w14:paraId="12CFD62C"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manipulate_shared_</w:t>
            </w:r>
            <w:proofErr w:type="gramStart"/>
            <w:r>
              <w:rPr>
                <w:rFonts w:ascii="Courier New" w:hAnsi="Courier New" w:cs="Courier New"/>
                <w:sz w:val="24"/>
                <w:szCs w:val="24"/>
              </w:rPr>
              <w:t>data</w:t>
            </w:r>
            <w:proofErr w:type="spellEnd"/>
            <w:r>
              <w:rPr>
                <w:rFonts w:ascii="Courier New" w:hAnsi="Courier New" w:cs="Courier New"/>
                <w:sz w:val="24"/>
                <w:szCs w:val="24"/>
              </w:rPr>
              <w:t>(</w:t>
            </w:r>
            <w:proofErr w:type="gramEnd"/>
            <w:r>
              <w:rPr>
                <w:rFonts w:ascii="Courier New" w:hAnsi="Courier New" w:cs="Courier New"/>
                <w:sz w:val="24"/>
                <w:szCs w:val="24"/>
              </w:rPr>
              <w:t>std::mutex &amp;</w:t>
            </w:r>
            <w:proofErr w:type="gramStart"/>
            <w:r>
              <w:rPr>
                <w:rFonts w:ascii="Courier New" w:hAnsi="Courier New" w:cs="Courier New"/>
                <w:sz w:val="24"/>
                <w:szCs w:val="24"/>
              </w:rPr>
              <w:t>pm) {</w:t>
            </w:r>
            <w:proofErr w:type="gramEnd"/>
          </w:p>
          <w:p w14:paraId="6351F99B"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pm.lock</w:t>
            </w:r>
            <w:proofErr w:type="spellEnd"/>
            <w:proofErr w:type="gramEnd"/>
            <w:r>
              <w:rPr>
                <w:rFonts w:ascii="Courier New" w:hAnsi="Courier New" w:cs="Courier New"/>
                <w:sz w:val="24"/>
                <w:szCs w:val="24"/>
              </w:rPr>
              <w:t>();</w:t>
            </w:r>
          </w:p>
          <w:p w14:paraId="1BAA4DB5" w14:textId="77777777" w:rsidR="00C7578C" w:rsidRDefault="00C7578C" w:rsidP="0015146B">
            <w:pPr>
              <w:rPr>
                <w:rFonts w:ascii="Courier New" w:hAnsi="Courier New" w:cs="Courier New"/>
                <w:sz w:val="24"/>
                <w:szCs w:val="24"/>
              </w:rPr>
            </w:pPr>
          </w:p>
          <w:p w14:paraId="0CA3E075"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//Perform work on shared data.</w:t>
            </w:r>
          </w:p>
          <w:p w14:paraId="7A8D82C4" w14:textId="77777777" w:rsidR="00C7578C" w:rsidRDefault="00C7578C" w:rsidP="0015146B">
            <w:pPr>
              <w:rPr>
                <w:rFonts w:ascii="Courier New" w:hAnsi="Courier New" w:cs="Courier New"/>
                <w:sz w:val="24"/>
                <w:szCs w:val="24"/>
              </w:rPr>
            </w:pPr>
          </w:p>
          <w:p w14:paraId="788DF96A"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Pm.unlock</w:t>
            </w:r>
            <w:proofErr w:type="spellEnd"/>
            <w:proofErr w:type="gramEnd"/>
            <w:r>
              <w:rPr>
                <w:rFonts w:ascii="Courier New" w:hAnsi="Courier New" w:cs="Courier New"/>
                <w:sz w:val="24"/>
                <w:szCs w:val="24"/>
              </w:rPr>
              <w:t>();</w:t>
            </w:r>
          </w:p>
          <w:p w14:paraId="5E1D505C" w14:textId="79A63EAE" w:rsidR="00C7578C" w:rsidRPr="00C7578C" w:rsidRDefault="00C7578C"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5A8AA4F" w:rsidR="00F72634" w:rsidRDefault="00C7578C" w:rsidP="0015146B">
            <w:r>
              <w:t>This edit modifies the previous code such that any exceptions that may be thrown when working on the shared data will unlock the mutex before rethrowing the exception</w:t>
            </w:r>
          </w:p>
        </w:tc>
      </w:tr>
      <w:tr w:rsidR="00F72634" w14:paraId="4E6EA6E9" w14:textId="77777777" w:rsidTr="00001F14">
        <w:trPr>
          <w:trHeight w:val="460"/>
        </w:trPr>
        <w:tc>
          <w:tcPr>
            <w:tcW w:w="10800" w:type="dxa"/>
            <w:tcMar>
              <w:top w:w="100" w:type="dxa"/>
              <w:left w:w="100" w:type="dxa"/>
              <w:bottom w:w="100" w:type="dxa"/>
              <w:right w:w="100" w:type="dxa"/>
            </w:tcMar>
          </w:tcPr>
          <w:p w14:paraId="48B90C60" w14:textId="77777777" w:rsidR="00F72634" w:rsidRDefault="00C7578C" w:rsidP="0015146B">
            <w:pPr>
              <w:rPr>
                <w:rFonts w:ascii="Courier New" w:hAnsi="Courier New" w:cs="Courier New"/>
                <w:sz w:val="24"/>
                <w:szCs w:val="24"/>
              </w:rPr>
            </w:pPr>
            <w:r>
              <w:rPr>
                <w:rFonts w:ascii="Courier New" w:hAnsi="Courier New" w:cs="Courier New"/>
                <w:sz w:val="24"/>
                <w:szCs w:val="24"/>
              </w:rPr>
              <w:t>#include &lt;mutex&gt;</w:t>
            </w:r>
          </w:p>
          <w:p w14:paraId="27B731B3" w14:textId="77777777" w:rsidR="00C7578C" w:rsidRDefault="00C7578C" w:rsidP="0015146B">
            <w:pPr>
              <w:rPr>
                <w:rFonts w:ascii="Courier New" w:hAnsi="Courier New" w:cs="Courier New"/>
                <w:sz w:val="24"/>
                <w:szCs w:val="24"/>
              </w:rPr>
            </w:pPr>
          </w:p>
          <w:p w14:paraId="51E77D11"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manipulate_shared_</w:t>
            </w:r>
            <w:proofErr w:type="gramStart"/>
            <w:r>
              <w:rPr>
                <w:rFonts w:ascii="Courier New" w:hAnsi="Courier New" w:cs="Courier New"/>
                <w:sz w:val="24"/>
                <w:szCs w:val="24"/>
              </w:rPr>
              <w:t>data</w:t>
            </w:r>
            <w:proofErr w:type="spellEnd"/>
            <w:r>
              <w:rPr>
                <w:rFonts w:ascii="Courier New" w:hAnsi="Courier New" w:cs="Courier New"/>
                <w:sz w:val="24"/>
                <w:szCs w:val="24"/>
              </w:rPr>
              <w:t>(</w:t>
            </w:r>
            <w:proofErr w:type="gramEnd"/>
            <w:r>
              <w:rPr>
                <w:rFonts w:ascii="Courier New" w:hAnsi="Courier New" w:cs="Courier New"/>
                <w:sz w:val="24"/>
                <w:szCs w:val="24"/>
              </w:rPr>
              <w:t>std::mutex &amp;</w:t>
            </w:r>
            <w:proofErr w:type="gramStart"/>
            <w:r>
              <w:rPr>
                <w:rFonts w:ascii="Courier New" w:hAnsi="Courier New" w:cs="Courier New"/>
                <w:sz w:val="24"/>
                <w:szCs w:val="24"/>
              </w:rPr>
              <w:t>pm) {</w:t>
            </w:r>
            <w:proofErr w:type="gramEnd"/>
          </w:p>
          <w:p w14:paraId="77FBA597"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pm.lock</w:t>
            </w:r>
            <w:proofErr w:type="spellEnd"/>
            <w:proofErr w:type="gramEnd"/>
            <w:r>
              <w:rPr>
                <w:rFonts w:ascii="Courier New" w:hAnsi="Courier New" w:cs="Courier New"/>
                <w:sz w:val="24"/>
                <w:szCs w:val="24"/>
              </w:rPr>
              <w:t>();</w:t>
            </w:r>
          </w:p>
          <w:p w14:paraId="176F7252"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try {</w:t>
            </w:r>
          </w:p>
          <w:p w14:paraId="42FB7E00"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//Perform work on shared data</w:t>
            </w:r>
          </w:p>
          <w:p w14:paraId="3365FB7A"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 catch (…) {</w:t>
            </w:r>
          </w:p>
          <w:p w14:paraId="2C334E90"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pm.unlock</w:t>
            </w:r>
            <w:proofErr w:type="spellEnd"/>
            <w:proofErr w:type="gramEnd"/>
            <w:r>
              <w:rPr>
                <w:rFonts w:ascii="Courier New" w:hAnsi="Courier New" w:cs="Courier New"/>
                <w:sz w:val="24"/>
                <w:szCs w:val="24"/>
              </w:rPr>
              <w:t>();</w:t>
            </w:r>
          </w:p>
          <w:p w14:paraId="2369A8A1"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throw;</w:t>
            </w:r>
            <w:proofErr w:type="gramEnd"/>
          </w:p>
          <w:p w14:paraId="12B64C4A"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
          <w:p w14:paraId="77AB57BF" w14:textId="77777777" w:rsidR="00C7578C" w:rsidRDefault="00C7578C" w:rsidP="0015146B">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pm.unlock</w:t>
            </w:r>
            <w:proofErr w:type="spellEnd"/>
            <w:proofErr w:type="gramEnd"/>
            <w:r>
              <w:rPr>
                <w:rFonts w:ascii="Courier New" w:hAnsi="Courier New" w:cs="Courier New"/>
                <w:sz w:val="24"/>
                <w:szCs w:val="24"/>
              </w:rPr>
              <w:t>(); //in case no exceptions occur</w:t>
            </w:r>
          </w:p>
          <w:p w14:paraId="316D7001" w14:textId="03522C22" w:rsidR="00C7578C" w:rsidRPr="00C7578C" w:rsidRDefault="00C7578C" w:rsidP="0015146B">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F4EF482" w:rsidR="00B475A1" w:rsidRDefault="00B475A1" w:rsidP="00F51FA8">
            <w:pPr>
              <w:pBdr>
                <w:top w:val="nil"/>
                <w:left w:val="nil"/>
                <w:bottom w:val="nil"/>
                <w:right w:val="nil"/>
                <w:between w:val="nil"/>
              </w:pBdr>
            </w:pPr>
            <w:r>
              <w:rPr>
                <w:b/>
              </w:rPr>
              <w:lastRenderedPageBreak/>
              <w:t>Principles(s):</w:t>
            </w:r>
            <w:r>
              <w:t xml:space="preserve"> </w:t>
            </w:r>
            <w:r w:rsidR="00B16374">
              <w:t xml:space="preserve">Adhere to the principle of least privilege, keep it simple, validate input data: keeping data locked when not necessary would deny access to data as required, thus not adhering to principle of least privilege; this is also </w:t>
            </w:r>
            <w:proofErr w:type="gramStart"/>
            <w:r w:rsidR="00B16374">
              <w:t>a</w:t>
            </w:r>
            <w:proofErr w:type="gramEnd"/>
            <w:r w:rsidR="00B16374">
              <w:t xml:space="preserve"> input data concern, as passing the shared data but locked would be unexpected behavior and could cause system issues. This also highlights the importance of adhering to best practices </w:t>
            </w:r>
            <w:proofErr w:type="gramStart"/>
            <w:r w:rsidR="00B16374">
              <w:t>in order to</w:t>
            </w:r>
            <w:proofErr w:type="gramEnd"/>
            <w:r w:rsidR="00B16374">
              <w:t xml:space="preserve"> keep things simple- this prevents confusion by unintentionally locking data.</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F4E7E4F" w:rsidR="00B475A1" w:rsidRDefault="00B16374" w:rsidP="00F51FA8">
            <w:pPr>
              <w:jc w:val="center"/>
            </w:pPr>
            <w:r>
              <w:t>Low</w:t>
            </w:r>
          </w:p>
        </w:tc>
        <w:tc>
          <w:tcPr>
            <w:tcW w:w="1341" w:type="dxa"/>
            <w:shd w:val="clear" w:color="auto" w:fill="auto"/>
          </w:tcPr>
          <w:p w14:paraId="72BD1BCD" w14:textId="26D8FA6B" w:rsidR="00B475A1" w:rsidRDefault="00B16374" w:rsidP="00F51FA8">
            <w:pPr>
              <w:jc w:val="center"/>
            </w:pPr>
            <w:r>
              <w:t>Probable</w:t>
            </w:r>
          </w:p>
        </w:tc>
        <w:tc>
          <w:tcPr>
            <w:tcW w:w="4021" w:type="dxa"/>
            <w:shd w:val="clear" w:color="auto" w:fill="auto"/>
          </w:tcPr>
          <w:p w14:paraId="5BE08C9E" w14:textId="4D24D005" w:rsidR="00B475A1" w:rsidRDefault="00B16374" w:rsidP="00F51FA8">
            <w:pPr>
              <w:jc w:val="center"/>
            </w:pPr>
            <w:r>
              <w:t>Low</w:t>
            </w:r>
          </w:p>
        </w:tc>
        <w:tc>
          <w:tcPr>
            <w:tcW w:w="1807" w:type="dxa"/>
            <w:shd w:val="clear" w:color="auto" w:fill="auto"/>
          </w:tcPr>
          <w:p w14:paraId="507F810F" w14:textId="30594196" w:rsidR="00B475A1" w:rsidRDefault="00B16374" w:rsidP="00F51FA8">
            <w:pPr>
              <w:jc w:val="center"/>
            </w:pPr>
            <w:r>
              <w:t>P6</w:t>
            </w:r>
          </w:p>
        </w:tc>
        <w:tc>
          <w:tcPr>
            <w:tcW w:w="1805" w:type="dxa"/>
            <w:shd w:val="clear" w:color="auto" w:fill="auto"/>
          </w:tcPr>
          <w:p w14:paraId="4686F95C" w14:textId="68A9F3B1" w:rsidR="00B475A1" w:rsidRDefault="00B16374"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DBBB876" w:rsidR="00B475A1" w:rsidRDefault="00B16374" w:rsidP="00F51FA8">
            <w:pPr>
              <w:jc w:val="center"/>
            </w:pPr>
            <w:hyperlink r:id="rId45" w:history="1">
              <w:proofErr w:type="spellStart"/>
              <w:r w:rsidRPr="00B16374">
                <w:rPr>
                  <w:rStyle w:val="Hyperlink"/>
                </w:rPr>
                <w:t>CodeSonar</w:t>
              </w:r>
              <w:proofErr w:type="spellEnd"/>
            </w:hyperlink>
          </w:p>
        </w:tc>
        <w:tc>
          <w:tcPr>
            <w:tcW w:w="1341" w:type="dxa"/>
            <w:shd w:val="clear" w:color="auto" w:fill="auto"/>
          </w:tcPr>
          <w:p w14:paraId="5590A5CF" w14:textId="05F249D6" w:rsidR="00B475A1" w:rsidRDefault="00B16374" w:rsidP="00F51FA8">
            <w:pPr>
              <w:jc w:val="center"/>
            </w:pPr>
            <w:r>
              <w:t>8.1p0</w:t>
            </w:r>
          </w:p>
        </w:tc>
        <w:tc>
          <w:tcPr>
            <w:tcW w:w="4021" w:type="dxa"/>
            <w:shd w:val="clear" w:color="auto" w:fill="auto"/>
          </w:tcPr>
          <w:p w14:paraId="2935D2F6" w14:textId="75491352" w:rsidR="00B475A1" w:rsidRPr="00B16374" w:rsidRDefault="00B16374" w:rsidP="00F51FA8">
            <w:pPr>
              <w:jc w:val="center"/>
              <w:rPr>
                <w:b/>
                <w:bCs/>
              </w:rPr>
            </w:pPr>
            <w:proofErr w:type="gramStart"/>
            <w:r>
              <w:rPr>
                <w:b/>
                <w:bCs/>
              </w:rPr>
              <w:t>CONCURRENCY.LOCK.NOUNLOCK</w:t>
            </w:r>
            <w:proofErr w:type="gramEnd"/>
          </w:p>
        </w:tc>
        <w:tc>
          <w:tcPr>
            <w:tcW w:w="3611" w:type="dxa"/>
            <w:shd w:val="clear" w:color="auto" w:fill="auto"/>
          </w:tcPr>
          <w:p w14:paraId="10EAFC44" w14:textId="4251C08D" w:rsidR="00B475A1" w:rsidRDefault="00B16374" w:rsidP="00F51FA8">
            <w:pPr>
              <w:jc w:val="center"/>
            </w:pPr>
            <w:r>
              <w:t>Missing Lock Release</w:t>
            </w:r>
          </w:p>
        </w:tc>
      </w:tr>
      <w:tr w:rsidR="00B475A1" w14:paraId="64F0AC3A" w14:textId="77777777" w:rsidTr="00001F14">
        <w:trPr>
          <w:trHeight w:val="460"/>
        </w:trPr>
        <w:tc>
          <w:tcPr>
            <w:tcW w:w="1807" w:type="dxa"/>
            <w:shd w:val="clear" w:color="auto" w:fill="auto"/>
          </w:tcPr>
          <w:p w14:paraId="1FA053B5" w14:textId="0B744358" w:rsidR="00B475A1" w:rsidRDefault="00B16374" w:rsidP="00F51FA8">
            <w:pPr>
              <w:jc w:val="center"/>
            </w:pPr>
            <w:hyperlink r:id="rId46" w:history="1">
              <w:r w:rsidRPr="00B16374">
                <w:rPr>
                  <w:rStyle w:val="Hyperlink"/>
                </w:rPr>
                <w:t>Helix QAC</w:t>
              </w:r>
            </w:hyperlink>
          </w:p>
        </w:tc>
        <w:tc>
          <w:tcPr>
            <w:tcW w:w="1341" w:type="dxa"/>
            <w:shd w:val="clear" w:color="auto" w:fill="auto"/>
          </w:tcPr>
          <w:p w14:paraId="64B7FC40" w14:textId="356260AC" w:rsidR="00B475A1" w:rsidRDefault="00B16374" w:rsidP="00F51FA8">
            <w:pPr>
              <w:jc w:val="center"/>
            </w:pPr>
            <w:r>
              <w:t>2024.4</w:t>
            </w:r>
          </w:p>
        </w:tc>
        <w:tc>
          <w:tcPr>
            <w:tcW w:w="4021" w:type="dxa"/>
            <w:shd w:val="clear" w:color="auto" w:fill="auto"/>
          </w:tcPr>
          <w:p w14:paraId="0155179E" w14:textId="56A4A4FA" w:rsidR="00B475A1" w:rsidRPr="00B16374" w:rsidRDefault="00B16374" w:rsidP="00F51FA8">
            <w:pPr>
              <w:jc w:val="center"/>
              <w:rPr>
                <w:b/>
                <w:bCs/>
                <w:u w:val="single"/>
              </w:rPr>
            </w:pPr>
            <w:r>
              <w:rPr>
                <w:b/>
                <w:bCs/>
              </w:rPr>
              <w:t>C++5018</w:t>
            </w:r>
          </w:p>
        </w:tc>
        <w:tc>
          <w:tcPr>
            <w:tcW w:w="3611" w:type="dxa"/>
            <w:shd w:val="clear" w:color="auto" w:fill="auto"/>
          </w:tcPr>
          <w:p w14:paraId="3877BF3F" w14:textId="0559EF3A"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3B38575E" w:rsidR="00B475A1" w:rsidRDefault="00B16374" w:rsidP="00F51FA8">
            <w:pPr>
              <w:jc w:val="center"/>
            </w:pPr>
            <w:hyperlink r:id="rId47" w:history="1">
              <w:proofErr w:type="spellStart"/>
              <w:r w:rsidRPr="00B16374">
                <w:rPr>
                  <w:rStyle w:val="Hyperlink"/>
                </w:rPr>
                <w:t>Parasoft</w:t>
              </w:r>
              <w:proofErr w:type="spellEnd"/>
              <w:r w:rsidRPr="00B16374">
                <w:rPr>
                  <w:rStyle w:val="Hyperlink"/>
                </w:rPr>
                <w:t xml:space="preserve"> C/C++test</w:t>
              </w:r>
            </w:hyperlink>
          </w:p>
        </w:tc>
        <w:tc>
          <w:tcPr>
            <w:tcW w:w="1341" w:type="dxa"/>
            <w:shd w:val="clear" w:color="auto" w:fill="auto"/>
          </w:tcPr>
          <w:p w14:paraId="6B0CCC4F" w14:textId="7B61A631" w:rsidR="00B475A1" w:rsidRDefault="00B16374" w:rsidP="00F51FA8">
            <w:pPr>
              <w:jc w:val="center"/>
            </w:pPr>
            <w:r>
              <w:t>2023.1</w:t>
            </w:r>
          </w:p>
        </w:tc>
        <w:tc>
          <w:tcPr>
            <w:tcW w:w="4021" w:type="dxa"/>
            <w:shd w:val="clear" w:color="auto" w:fill="auto"/>
          </w:tcPr>
          <w:p w14:paraId="6506F573" w14:textId="184B78A4" w:rsidR="00B475A1" w:rsidRPr="00B16374" w:rsidRDefault="00B16374" w:rsidP="00F51FA8">
            <w:pPr>
              <w:jc w:val="center"/>
              <w:rPr>
                <w:b/>
                <w:bCs/>
                <w:u w:val="single"/>
              </w:rPr>
            </w:pPr>
            <w:r>
              <w:rPr>
                <w:b/>
                <w:bCs/>
              </w:rPr>
              <w:t>CERT_CPP-CON51-a</w:t>
            </w:r>
          </w:p>
        </w:tc>
        <w:tc>
          <w:tcPr>
            <w:tcW w:w="3611" w:type="dxa"/>
            <w:shd w:val="clear" w:color="auto" w:fill="auto"/>
          </w:tcPr>
          <w:p w14:paraId="570322E7" w14:textId="567CD517" w:rsidR="00B475A1" w:rsidRDefault="00B16374" w:rsidP="00F51FA8">
            <w:pPr>
              <w:jc w:val="center"/>
            </w:pPr>
            <w:r>
              <w:t xml:space="preserve">Do not call </w:t>
            </w:r>
            <w:proofErr w:type="gramStart"/>
            <w:r>
              <w:t>lock(</w:t>
            </w:r>
            <w:proofErr w:type="gramEnd"/>
            <w:r>
              <w:t>) directly on a mutex</w:t>
            </w:r>
          </w:p>
        </w:tc>
      </w:tr>
      <w:tr w:rsidR="00B475A1" w14:paraId="2EE1B702" w14:textId="77777777" w:rsidTr="00001F14">
        <w:trPr>
          <w:trHeight w:val="460"/>
        </w:trPr>
        <w:tc>
          <w:tcPr>
            <w:tcW w:w="1807" w:type="dxa"/>
            <w:shd w:val="clear" w:color="auto" w:fill="auto"/>
          </w:tcPr>
          <w:p w14:paraId="09F1CB00" w14:textId="0D8E2E80" w:rsidR="00B475A1" w:rsidRDefault="00B16374" w:rsidP="00F51FA8">
            <w:pPr>
              <w:jc w:val="center"/>
            </w:pPr>
            <w:hyperlink r:id="rId48" w:history="1">
              <w:proofErr w:type="spellStart"/>
              <w:r w:rsidRPr="00B16374">
                <w:rPr>
                  <w:rStyle w:val="Hyperlink"/>
                </w:rPr>
                <w:t>Polyspace</w:t>
              </w:r>
              <w:proofErr w:type="spellEnd"/>
              <w:r w:rsidRPr="00B16374">
                <w:rPr>
                  <w:rStyle w:val="Hyperlink"/>
                </w:rPr>
                <w:t xml:space="preserve"> Bug Finder</w:t>
              </w:r>
            </w:hyperlink>
          </w:p>
        </w:tc>
        <w:tc>
          <w:tcPr>
            <w:tcW w:w="1341" w:type="dxa"/>
            <w:shd w:val="clear" w:color="auto" w:fill="auto"/>
          </w:tcPr>
          <w:p w14:paraId="1C057DF1" w14:textId="70D5F5EC" w:rsidR="00B475A1" w:rsidRDefault="00B16374" w:rsidP="00F51FA8">
            <w:pPr>
              <w:jc w:val="center"/>
            </w:pPr>
            <w:r>
              <w:t>R2024a</w:t>
            </w:r>
          </w:p>
        </w:tc>
        <w:tc>
          <w:tcPr>
            <w:tcW w:w="4021" w:type="dxa"/>
            <w:shd w:val="clear" w:color="auto" w:fill="auto"/>
          </w:tcPr>
          <w:p w14:paraId="19BD5035" w14:textId="3E3A07A6" w:rsidR="00B475A1" w:rsidRPr="00B16374" w:rsidRDefault="00B16374" w:rsidP="00F51FA8">
            <w:pPr>
              <w:jc w:val="center"/>
              <w:rPr>
                <w:b/>
                <w:bCs/>
                <w:u w:val="single"/>
              </w:rPr>
            </w:pPr>
            <w:r>
              <w:rPr>
                <w:b/>
                <w:bCs/>
              </w:rPr>
              <w:t xml:space="preserve">CERT </w:t>
            </w:r>
            <w:proofErr w:type="gramStart"/>
            <w:r>
              <w:rPr>
                <w:b/>
                <w:bCs/>
              </w:rPr>
              <w:t>C++:CON</w:t>
            </w:r>
            <w:proofErr w:type="gramEnd"/>
            <w:r>
              <w:rPr>
                <w:b/>
                <w:bCs/>
              </w:rPr>
              <w:t>51-CPP</w:t>
            </w:r>
          </w:p>
        </w:tc>
        <w:tc>
          <w:tcPr>
            <w:tcW w:w="3611" w:type="dxa"/>
            <w:shd w:val="clear" w:color="auto" w:fill="auto"/>
          </w:tcPr>
          <w:p w14:paraId="0EBAC9F0" w14:textId="68D78B6B" w:rsidR="00B475A1" w:rsidRDefault="00B16374" w:rsidP="00F51FA8">
            <w:pPr>
              <w:jc w:val="center"/>
            </w:pPr>
            <w:r>
              <w:t xml:space="preserve">Checks for </w:t>
            </w:r>
            <w:proofErr w:type="gramStart"/>
            <w:r>
              <w:t>lock</w:t>
            </w:r>
            <w:proofErr w:type="gramEnd"/>
            <w:r>
              <w:t xml:space="preserve"> possibly not released on exception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5AA500B" w:rsidR="00381847" w:rsidRDefault="00B16374">
            <w:pPr>
              <w:jc w:val="center"/>
            </w:pPr>
            <w:r>
              <w:t xml:space="preserve">Do not use </w:t>
            </w:r>
            <w:proofErr w:type="gramStart"/>
            <w:r>
              <w:t>std::</w:t>
            </w:r>
            <w:proofErr w:type="gramEnd"/>
            <w:r>
              <w:t>rand() for generating pseudorandom numbers</w:t>
            </w:r>
          </w:p>
        </w:tc>
        <w:tc>
          <w:tcPr>
            <w:tcW w:w="1341" w:type="dxa"/>
            <w:tcMar>
              <w:top w:w="100" w:type="dxa"/>
              <w:left w:w="100" w:type="dxa"/>
              <w:bottom w:w="100" w:type="dxa"/>
              <w:right w:w="100" w:type="dxa"/>
            </w:tcMar>
          </w:tcPr>
          <w:p w14:paraId="72961103" w14:textId="67FACFCD" w:rsidR="00381847" w:rsidRDefault="00E769D9">
            <w:pPr>
              <w:jc w:val="center"/>
            </w:pPr>
            <w:r>
              <w:t>[</w:t>
            </w:r>
            <w:r w:rsidR="00B16374">
              <w:t>MSC</w:t>
            </w:r>
            <w:r>
              <w:t>-</w:t>
            </w:r>
            <w:r w:rsidR="00B16374">
              <w:t>050</w:t>
            </w:r>
            <w:r>
              <w:t>-</w:t>
            </w:r>
            <w:r w:rsidR="00B16374">
              <w:t>CPP</w:t>
            </w:r>
            <w:r>
              <w:t>]</w:t>
            </w:r>
          </w:p>
        </w:tc>
        <w:tc>
          <w:tcPr>
            <w:tcW w:w="7632" w:type="dxa"/>
            <w:tcMar>
              <w:top w:w="100" w:type="dxa"/>
              <w:left w:w="100" w:type="dxa"/>
              <w:bottom w:w="100" w:type="dxa"/>
              <w:right w:w="100" w:type="dxa"/>
            </w:tcMar>
          </w:tcPr>
          <w:p w14:paraId="02179BF3" w14:textId="0999EBDA" w:rsidR="00381847" w:rsidRDefault="00B16374">
            <w:r>
              <w:t xml:space="preserve">While a pseudorandom number generator can produce a sequence of numbers with good statistical properties, the numbers are not genuinely random. C standard library </w:t>
            </w:r>
            <w:proofErr w:type="gramStart"/>
            <w:r>
              <w:t>rand(</w:t>
            </w:r>
            <w:proofErr w:type="gramEnd"/>
            <w:r>
              <w:t>) does not guarantee the quality of the random sequence; they can be predictable. This means that these values can be exploited or figured out.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E6D6750" w:rsidR="00F72634" w:rsidRDefault="00B16374" w:rsidP="0015146B">
            <w:r>
              <w:t xml:space="preserve">This code generates an ID with a numeric part that is created with </w:t>
            </w:r>
            <w:proofErr w:type="gramStart"/>
            <w:r>
              <w:t>rand(</w:t>
            </w:r>
            <w:proofErr w:type="gramEnd"/>
            <w:r>
              <w:t>). The IDs produced are thus predictable and have a limited randomness to it.</w:t>
            </w:r>
          </w:p>
        </w:tc>
      </w:tr>
      <w:tr w:rsidR="00F72634" w14:paraId="23207A43" w14:textId="77777777" w:rsidTr="00001F14">
        <w:trPr>
          <w:trHeight w:val="460"/>
        </w:trPr>
        <w:tc>
          <w:tcPr>
            <w:tcW w:w="10800" w:type="dxa"/>
            <w:tcMar>
              <w:top w:w="100" w:type="dxa"/>
              <w:left w:w="100" w:type="dxa"/>
              <w:bottom w:w="100" w:type="dxa"/>
              <w:right w:w="100" w:type="dxa"/>
            </w:tcMar>
          </w:tcPr>
          <w:p w14:paraId="6CB595E9" w14:textId="77777777" w:rsidR="00F72634" w:rsidRDefault="00B16374"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3A79FE1C" w14:textId="77777777" w:rsidR="00B16374" w:rsidRDefault="00B16374" w:rsidP="0015146B">
            <w:pPr>
              <w:rPr>
                <w:rFonts w:ascii="Courier New" w:hAnsi="Courier New" w:cs="Courier New"/>
                <w:sz w:val="24"/>
                <w:szCs w:val="24"/>
              </w:rPr>
            </w:pPr>
            <w:r>
              <w:rPr>
                <w:rFonts w:ascii="Courier New" w:hAnsi="Courier New" w:cs="Courier New"/>
                <w:sz w:val="24"/>
                <w:szCs w:val="24"/>
              </w:rPr>
              <w:t>#include &lt;string&gt;</w:t>
            </w:r>
          </w:p>
          <w:p w14:paraId="70A6392E" w14:textId="77777777" w:rsidR="00B16374" w:rsidRDefault="00B16374" w:rsidP="0015146B">
            <w:pPr>
              <w:rPr>
                <w:rFonts w:ascii="Courier New" w:hAnsi="Courier New" w:cs="Courier New"/>
                <w:sz w:val="24"/>
                <w:szCs w:val="24"/>
              </w:rPr>
            </w:pPr>
          </w:p>
          <w:p w14:paraId="0DA7CD40" w14:textId="77777777" w:rsidR="00B16374" w:rsidRDefault="00B16374"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9BE54F8" w14:textId="77777777" w:rsidR="00B16374" w:rsidRDefault="00B16374"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id(“ID”); // holds the ID, starting with the characters “ID” followed by a random integer in the range [0-10000]</w:t>
            </w:r>
          </w:p>
          <w:p w14:paraId="26DDC893" w14:textId="77777777" w:rsidR="00B16374" w:rsidRDefault="00B16374" w:rsidP="0015146B">
            <w:pPr>
              <w:rPr>
                <w:rFonts w:ascii="Courier New" w:hAnsi="Courier New" w:cs="Courier New"/>
                <w:sz w:val="24"/>
                <w:szCs w:val="24"/>
              </w:rPr>
            </w:pPr>
            <w:r>
              <w:rPr>
                <w:rFonts w:ascii="Courier New" w:hAnsi="Courier New" w:cs="Courier New"/>
                <w:sz w:val="24"/>
                <w:szCs w:val="24"/>
              </w:rPr>
              <w:t xml:space="preserve">    id +=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to_string</w:t>
            </w:r>
            <w:proofErr w:type="spellEnd"/>
            <w:r>
              <w:rPr>
                <w:rFonts w:ascii="Courier New" w:hAnsi="Courier New" w:cs="Courier New"/>
                <w:sz w:val="24"/>
                <w:szCs w:val="24"/>
              </w:rPr>
              <w:t>(std::rand() % 10000);</w:t>
            </w:r>
          </w:p>
          <w:p w14:paraId="5C8F8867" w14:textId="77777777" w:rsidR="00B16374" w:rsidRDefault="00B16374" w:rsidP="0015146B">
            <w:pPr>
              <w:rPr>
                <w:rFonts w:ascii="Courier New" w:hAnsi="Courier New" w:cs="Courier New"/>
                <w:sz w:val="24"/>
                <w:szCs w:val="24"/>
              </w:rPr>
            </w:pPr>
            <w:r>
              <w:rPr>
                <w:rFonts w:ascii="Courier New" w:hAnsi="Courier New" w:cs="Courier New"/>
                <w:sz w:val="24"/>
                <w:szCs w:val="24"/>
              </w:rPr>
              <w:t xml:space="preserve">    // …</w:t>
            </w:r>
          </w:p>
          <w:p w14:paraId="6BD9F1DC" w14:textId="0970C8B7" w:rsidR="00B16374" w:rsidRPr="00B16374" w:rsidRDefault="00B16374" w:rsidP="0015146B">
            <w:pPr>
              <w:rPr>
                <w:rFonts w:ascii="Courier New" w:hAnsi="Courier New" w:cs="Courier New"/>
                <w:sz w:val="24"/>
                <w:szCs w:val="24"/>
              </w:rPr>
            </w:pPr>
            <w:r>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0830221" w:rsidR="00F72634" w:rsidRDefault="00B16374" w:rsidP="0015146B">
            <w:r>
              <w:t>C++ standard library provides mechanisms for breaking random number generation into first an algorithm to provide the values (the engine) and second the distribution of such random values (the distribution). This ensures that values are properly distributed within a given range</w:t>
            </w:r>
            <w:r w:rsidR="00833FF2">
              <w:t xml:space="preserve"> and bias issues are no longer a concern. </w:t>
            </w:r>
          </w:p>
        </w:tc>
      </w:tr>
      <w:tr w:rsidR="00F72634" w14:paraId="66F887A3" w14:textId="77777777" w:rsidTr="00001F14">
        <w:trPr>
          <w:trHeight w:val="460"/>
        </w:trPr>
        <w:tc>
          <w:tcPr>
            <w:tcW w:w="10800" w:type="dxa"/>
            <w:tcMar>
              <w:top w:w="100" w:type="dxa"/>
              <w:left w:w="100" w:type="dxa"/>
              <w:bottom w:w="100" w:type="dxa"/>
              <w:right w:w="100" w:type="dxa"/>
            </w:tcMar>
          </w:tcPr>
          <w:p w14:paraId="67078D35" w14:textId="77777777" w:rsidR="00F72634" w:rsidRDefault="00833FF2" w:rsidP="0015146B">
            <w:pPr>
              <w:rPr>
                <w:rFonts w:ascii="Courier New" w:hAnsi="Courier New" w:cs="Courier New"/>
                <w:sz w:val="24"/>
                <w:szCs w:val="24"/>
              </w:rPr>
            </w:pPr>
            <w:proofErr w:type="gramStart"/>
            <w:r>
              <w:rPr>
                <w:rFonts w:ascii="Courier New" w:hAnsi="Courier New" w:cs="Courier New"/>
                <w:sz w:val="24"/>
                <w:szCs w:val="24"/>
              </w:rPr>
              <w:t>#include</w:t>
            </w:r>
            <w:proofErr w:type="gramEnd"/>
            <w:r>
              <w:rPr>
                <w:rFonts w:ascii="Courier New" w:hAnsi="Courier New" w:cs="Courier New"/>
                <w:sz w:val="24"/>
                <w:szCs w:val="24"/>
              </w:rPr>
              <w:t xml:space="preserve"> &lt;random&gt;</w:t>
            </w:r>
          </w:p>
          <w:p w14:paraId="304D1ED6" w14:textId="77777777" w:rsidR="00833FF2" w:rsidRDefault="00833FF2" w:rsidP="0015146B">
            <w:pPr>
              <w:rPr>
                <w:rFonts w:ascii="Courier New" w:hAnsi="Courier New" w:cs="Courier New"/>
                <w:sz w:val="24"/>
                <w:szCs w:val="24"/>
              </w:rPr>
            </w:pPr>
            <w:r>
              <w:rPr>
                <w:rFonts w:ascii="Courier New" w:hAnsi="Courier New" w:cs="Courier New"/>
                <w:sz w:val="24"/>
                <w:szCs w:val="24"/>
              </w:rPr>
              <w:t>#include &lt;string&gt;</w:t>
            </w:r>
          </w:p>
          <w:p w14:paraId="62373C3D" w14:textId="77777777" w:rsidR="00833FF2" w:rsidRDefault="00833FF2" w:rsidP="0015146B">
            <w:pPr>
              <w:rPr>
                <w:rFonts w:ascii="Courier New" w:hAnsi="Courier New" w:cs="Courier New"/>
                <w:sz w:val="24"/>
                <w:szCs w:val="24"/>
              </w:rPr>
            </w:pPr>
          </w:p>
          <w:p w14:paraId="30EA05EB"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2362EDE4"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string id(“ID”); //holds the ID, starting with the characters “ID” followed by a random integer in the range [0-10000]</w:t>
            </w:r>
          </w:p>
          <w:p w14:paraId="12D82ADC"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uniform_int_distribution</w:t>
            </w:r>
            <w:proofErr w:type="spellEnd"/>
            <w:r>
              <w:rPr>
                <w:rFonts w:ascii="Courier New" w:hAnsi="Courier New" w:cs="Courier New"/>
                <w:sz w:val="24"/>
                <w:szCs w:val="24"/>
              </w:rPr>
              <w:t>&lt;int&gt; distribution(0, 10000);</w:t>
            </w:r>
          </w:p>
          <w:p w14:paraId="58006566"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random_device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3F527A13"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mt19937 engine(</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5DDA7F79"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    id +=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to_string</w:t>
            </w:r>
            <w:proofErr w:type="spellEnd"/>
            <w:r>
              <w:rPr>
                <w:rFonts w:ascii="Courier New" w:hAnsi="Courier New" w:cs="Courier New"/>
                <w:sz w:val="24"/>
                <w:szCs w:val="24"/>
              </w:rPr>
              <w:t>(distribution(engine));</w:t>
            </w:r>
          </w:p>
          <w:p w14:paraId="58AD5E1F" w14:textId="77777777" w:rsidR="00833FF2" w:rsidRDefault="00833FF2" w:rsidP="0015146B">
            <w:pPr>
              <w:rPr>
                <w:rFonts w:ascii="Courier New" w:hAnsi="Courier New" w:cs="Courier New"/>
                <w:sz w:val="24"/>
                <w:szCs w:val="24"/>
              </w:rPr>
            </w:pPr>
            <w:r>
              <w:rPr>
                <w:rFonts w:ascii="Courier New" w:hAnsi="Courier New" w:cs="Courier New"/>
                <w:sz w:val="24"/>
                <w:szCs w:val="24"/>
              </w:rPr>
              <w:t xml:space="preserve">    // …</w:t>
            </w:r>
          </w:p>
          <w:p w14:paraId="09D5B7CA" w14:textId="0E00A1F5" w:rsidR="00833FF2" w:rsidRPr="00833FF2" w:rsidRDefault="00833FF2" w:rsidP="0015146B">
            <w:pPr>
              <w:rPr>
                <w:rFonts w:ascii="Courier New" w:hAnsi="Courier New" w:cs="Courier New"/>
                <w:sz w:val="24"/>
                <w:szCs w:val="24"/>
              </w:rPr>
            </w:pPr>
            <w:r>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12F42FF" w:rsidR="00381847" w:rsidRDefault="00E769D9">
            <w:pPr>
              <w:pBdr>
                <w:top w:val="nil"/>
                <w:left w:val="nil"/>
                <w:bottom w:val="nil"/>
                <w:right w:val="nil"/>
                <w:between w:val="nil"/>
              </w:pBdr>
            </w:pPr>
            <w:r>
              <w:rPr>
                <w:b/>
              </w:rPr>
              <w:lastRenderedPageBreak/>
              <w:t>Principles(s):</w:t>
            </w:r>
            <w:r>
              <w:t xml:space="preserve"> </w:t>
            </w:r>
            <w:r w:rsidR="00833FF2">
              <w:t xml:space="preserve">Validate input data, sanitize data sent to other systems, practice defense in depth: This prevents unexpected behavior by ironically ensuring that the behavior is unexpected. This is a form of input data validation. </w:t>
            </w:r>
            <w:proofErr w:type="gramStart"/>
            <w:r w:rsidR="00833FF2">
              <w:t>If  the</w:t>
            </w:r>
            <w:proofErr w:type="gramEnd"/>
            <w:r w:rsidR="00833FF2">
              <w:t xml:space="preserve"> information produced due to random generation is sent to other systems, this sanitizes and ensures unpredictability.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413B57A" w:rsidR="00381847" w:rsidRDefault="00833FF2">
            <w:pPr>
              <w:jc w:val="center"/>
            </w:pPr>
            <w:r>
              <w:t>Medium</w:t>
            </w:r>
          </w:p>
        </w:tc>
        <w:tc>
          <w:tcPr>
            <w:tcW w:w="1341" w:type="dxa"/>
            <w:shd w:val="clear" w:color="auto" w:fill="auto"/>
          </w:tcPr>
          <w:p w14:paraId="5BBCF7D7" w14:textId="08BAB7B0" w:rsidR="00381847" w:rsidRDefault="00833FF2">
            <w:pPr>
              <w:jc w:val="center"/>
            </w:pPr>
            <w:r>
              <w:t>Unlikely</w:t>
            </w:r>
          </w:p>
        </w:tc>
        <w:tc>
          <w:tcPr>
            <w:tcW w:w="4021" w:type="dxa"/>
            <w:shd w:val="clear" w:color="auto" w:fill="auto"/>
          </w:tcPr>
          <w:p w14:paraId="7B7CD542" w14:textId="0FE80C6A" w:rsidR="00381847" w:rsidRDefault="00833FF2">
            <w:pPr>
              <w:jc w:val="center"/>
            </w:pPr>
            <w:r>
              <w:t>Low</w:t>
            </w:r>
          </w:p>
        </w:tc>
        <w:tc>
          <w:tcPr>
            <w:tcW w:w="1807" w:type="dxa"/>
            <w:shd w:val="clear" w:color="auto" w:fill="auto"/>
          </w:tcPr>
          <w:p w14:paraId="7F0E433A" w14:textId="4AE109C4" w:rsidR="00381847" w:rsidRDefault="00833FF2">
            <w:pPr>
              <w:jc w:val="center"/>
            </w:pPr>
            <w:r>
              <w:t>P6</w:t>
            </w:r>
          </w:p>
        </w:tc>
        <w:tc>
          <w:tcPr>
            <w:tcW w:w="1805" w:type="dxa"/>
            <w:shd w:val="clear" w:color="auto" w:fill="auto"/>
          </w:tcPr>
          <w:p w14:paraId="61360AD2" w14:textId="3B202982" w:rsidR="00381847" w:rsidRDefault="00833FF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F9D75FA" w:rsidR="00381847" w:rsidRDefault="00833FF2">
            <w:pPr>
              <w:jc w:val="center"/>
            </w:pPr>
            <w:hyperlink r:id="rId49" w:history="1">
              <w:r w:rsidRPr="00833FF2">
                <w:rPr>
                  <w:rStyle w:val="Hyperlink"/>
                </w:rPr>
                <w:t>Astrée</w:t>
              </w:r>
            </w:hyperlink>
          </w:p>
        </w:tc>
        <w:tc>
          <w:tcPr>
            <w:tcW w:w="1341" w:type="dxa"/>
            <w:shd w:val="clear" w:color="auto" w:fill="auto"/>
          </w:tcPr>
          <w:p w14:paraId="62B1460B" w14:textId="0C4CEA71" w:rsidR="00381847" w:rsidRDefault="00833FF2">
            <w:pPr>
              <w:jc w:val="center"/>
            </w:pPr>
            <w:r>
              <w:t>22.10</w:t>
            </w:r>
          </w:p>
        </w:tc>
        <w:tc>
          <w:tcPr>
            <w:tcW w:w="4021" w:type="dxa"/>
            <w:shd w:val="clear" w:color="auto" w:fill="auto"/>
          </w:tcPr>
          <w:p w14:paraId="6CA030C9" w14:textId="77777777" w:rsidR="00381847" w:rsidRDefault="00833FF2">
            <w:pPr>
              <w:jc w:val="center"/>
              <w:rPr>
                <w:b/>
                <w:bCs/>
              </w:rPr>
            </w:pPr>
            <w:proofErr w:type="gramStart"/>
            <w:r>
              <w:rPr>
                <w:b/>
                <w:bCs/>
              </w:rPr>
              <w:t>Bad-function</w:t>
            </w:r>
            <w:proofErr w:type="gramEnd"/>
          </w:p>
          <w:p w14:paraId="45D8FD92" w14:textId="4CA4B3C8" w:rsidR="00833FF2" w:rsidRPr="00833FF2" w:rsidRDefault="00833FF2">
            <w:pPr>
              <w:jc w:val="center"/>
              <w:rPr>
                <w:b/>
                <w:bCs/>
              </w:rPr>
            </w:pPr>
            <w:r>
              <w:rPr>
                <w:b/>
                <w:bCs/>
              </w:rPr>
              <w:t>(AUTOSAR.26.5.1A)</w:t>
            </w:r>
          </w:p>
        </w:tc>
        <w:tc>
          <w:tcPr>
            <w:tcW w:w="3611" w:type="dxa"/>
            <w:shd w:val="clear" w:color="auto" w:fill="auto"/>
          </w:tcPr>
          <w:p w14:paraId="3084A142" w14:textId="62B0F234" w:rsidR="00381847" w:rsidRDefault="00833FF2">
            <w:pPr>
              <w:jc w:val="center"/>
            </w:pPr>
            <w:r>
              <w:t>Fully Checked</w:t>
            </w:r>
          </w:p>
        </w:tc>
      </w:tr>
      <w:tr w:rsidR="00381847" w14:paraId="3EDB9E1C" w14:textId="77777777" w:rsidTr="00001F14">
        <w:trPr>
          <w:trHeight w:val="460"/>
        </w:trPr>
        <w:tc>
          <w:tcPr>
            <w:tcW w:w="1807" w:type="dxa"/>
            <w:shd w:val="clear" w:color="auto" w:fill="auto"/>
          </w:tcPr>
          <w:p w14:paraId="7134DB5C" w14:textId="42FCBE97" w:rsidR="00381847" w:rsidRDefault="00833FF2">
            <w:pPr>
              <w:jc w:val="center"/>
            </w:pPr>
            <w:hyperlink r:id="rId50" w:history="1">
              <w:r w:rsidRPr="00833FF2">
                <w:rPr>
                  <w:rStyle w:val="Hyperlink"/>
                </w:rPr>
                <w:t>Clang</w:t>
              </w:r>
            </w:hyperlink>
          </w:p>
        </w:tc>
        <w:tc>
          <w:tcPr>
            <w:tcW w:w="1341" w:type="dxa"/>
            <w:shd w:val="clear" w:color="auto" w:fill="auto"/>
          </w:tcPr>
          <w:p w14:paraId="13D0400D" w14:textId="5F2CC12C" w:rsidR="00381847" w:rsidRDefault="00833FF2">
            <w:pPr>
              <w:jc w:val="center"/>
            </w:pPr>
            <w:r>
              <w:t>4.0 (prerelease)</w:t>
            </w:r>
          </w:p>
        </w:tc>
        <w:tc>
          <w:tcPr>
            <w:tcW w:w="4021" w:type="dxa"/>
            <w:shd w:val="clear" w:color="auto" w:fill="auto"/>
          </w:tcPr>
          <w:p w14:paraId="3735EE4B" w14:textId="4BDAC545" w:rsidR="00381847" w:rsidRDefault="00833FF2">
            <w:pPr>
              <w:jc w:val="center"/>
              <w:rPr>
                <w:u w:val="single"/>
              </w:rPr>
            </w:pPr>
            <w:r>
              <w:t>Cert-msc50-cpp</w:t>
            </w:r>
          </w:p>
        </w:tc>
        <w:tc>
          <w:tcPr>
            <w:tcW w:w="3611" w:type="dxa"/>
            <w:shd w:val="clear" w:color="auto" w:fill="auto"/>
          </w:tcPr>
          <w:p w14:paraId="2B03763C" w14:textId="66CD4F0C" w:rsidR="00381847" w:rsidRDefault="00833FF2">
            <w:pPr>
              <w:jc w:val="center"/>
            </w:pPr>
            <w:r>
              <w:t>Checked by clang-tidy</w:t>
            </w:r>
          </w:p>
        </w:tc>
      </w:tr>
      <w:tr w:rsidR="00381847" w14:paraId="7282C048" w14:textId="77777777" w:rsidTr="00001F14">
        <w:trPr>
          <w:trHeight w:val="460"/>
        </w:trPr>
        <w:tc>
          <w:tcPr>
            <w:tcW w:w="1807" w:type="dxa"/>
            <w:shd w:val="clear" w:color="auto" w:fill="auto"/>
          </w:tcPr>
          <w:p w14:paraId="0A4D6880" w14:textId="4ABE8A4B" w:rsidR="00381847" w:rsidRDefault="00833FF2">
            <w:pPr>
              <w:jc w:val="center"/>
            </w:pPr>
            <w:hyperlink r:id="rId51" w:history="1">
              <w:proofErr w:type="spellStart"/>
              <w:r w:rsidRPr="00833FF2">
                <w:rPr>
                  <w:rStyle w:val="Hyperlink"/>
                </w:rPr>
                <w:t>CodeSonar</w:t>
              </w:r>
              <w:proofErr w:type="spellEnd"/>
            </w:hyperlink>
          </w:p>
        </w:tc>
        <w:tc>
          <w:tcPr>
            <w:tcW w:w="1341" w:type="dxa"/>
            <w:shd w:val="clear" w:color="auto" w:fill="auto"/>
          </w:tcPr>
          <w:p w14:paraId="56AE9F2F" w14:textId="005528B4" w:rsidR="00381847" w:rsidRDefault="00833FF2">
            <w:pPr>
              <w:jc w:val="center"/>
            </w:pPr>
            <w:r>
              <w:t>8.1p0</w:t>
            </w:r>
          </w:p>
        </w:tc>
        <w:tc>
          <w:tcPr>
            <w:tcW w:w="4021" w:type="dxa"/>
            <w:shd w:val="clear" w:color="auto" w:fill="auto"/>
          </w:tcPr>
          <w:p w14:paraId="041DC01E" w14:textId="5336B2E9" w:rsidR="00381847" w:rsidRPr="00833FF2" w:rsidRDefault="00833FF2">
            <w:pPr>
              <w:jc w:val="center"/>
              <w:rPr>
                <w:b/>
                <w:bCs/>
                <w:u w:val="single"/>
              </w:rPr>
            </w:pPr>
            <w:proofErr w:type="gramStart"/>
            <w:r>
              <w:rPr>
                <w:b/>
                <w:bCs/>
              </w:rPr>
              <w:t>BADFUNC.RANDOM.RAND</w:t>
            </w:r>
            <w:proofErr w:type="gramEnd"/>
          </w:p>
        </w:tc>
        <w:tc>
          <w:tcPr>
            <w:tcW w:w="3611" w:type="dxa"/>
            <w:shd w:val="clear" w:color="auto" w:fill="auto"/>
          </w:tcPr>
          <w:p w14:paraId="046003E9" w14:textId="404171EC" w:rsidR="00381847" w:rsidRDefault="00833FF2">
            <w:pPr>
              <w:jc w:val="center"/>
            </w:pPr>
            <w:r>
              <w:t>Use of rand</w:t>
            </w:r>
          </w:p>
        </w:tc>
      </w:tr>
      <w:tr w:rsidR="00381847" w14:paraId="7E43A7F6" w14:textId="77777777" w:rsidTr="00001F14">
        <w:trPr>
          <w:trHeight w:val="460"/>
        </w:trPr>
        <w:tc>
          <w:tcPr>
            <w:tcW w:w="1807" w:type="dxa"/>
            <w:shd w:val="clear" w:color="auto" w:fill="auto"/>
          </w:tcPr>
          <w:p w14:paraId="1D1784AB" w14:textId="1958D1D2" w:rsidR="00381847" w:rsidRDefault="00833FF2">
            <w:pPr>
              <w:jc w:val="center"/>
            </w:pPr>
            <w:hyperlink r:id="rId52" w:history="1">
              <w:r w:rsidRPr="00833FF2">
                <w:rPr>
                  <w:rStyle w:val="Hyperlink"/>
                </w:rPr>
                <w:t>ECLAIR</w:t>
              </w:r>
            </w:hyperlink>
          </w:p>
        </w:tc>
        <w:tc>
          <w:tcPr>
            <w:tcW w:w="1341" w:type="dxa"/>
            <w:shd w:val="clear" w:color="auto" w:fill="auto"/>
          </w:tcPr>
          <w:p w14:paraId="2A494700" w14:textId="5B8C0322" w:rsidR="00381847" w:rsidRDefault="00833FF2">
            <w:pPr>
              <w:jc w:val="center"/>
            </w:pPr>
            <w:r>
              <w:t>1.2</w:t>
            </w:r>
          </w:p>
        </w:tc>
        <w:tc>
          <w:tcPr>
            <w:tcW w:w="4021" w:type="dxa"/>
            <w:shd w:val="clear" w:color="auto" w:fill="auto"/>
          </w:tcPr>
          <w:p w14:paraId="58358B4A" w14:textId="2F818310" w:rsidR="00381847" w:rsidRPr="00833FF2" w:rsidRDefault="00833FF2">
            <w:pPr>
              <w:jc w:val="center"/>
              <w:rPr>
                <w:b/>
                <w:bCs/>
                <w:u w:val="single"/>
              </w:rPr>
            </w:pPr>
            <w:r>
              <w:rPr>
                <w:b/>
                <w:bCs/>
              </w:rPr>
              <w:t>CC2.MSC30</w:t>
            </w:r>
          </w:p>
        </w:tc>
        <w:tc>
          <w:tcPr>
            <w:tcW w:w="3611" w:type="dxa"/>
            <w:shd w:val="clear" w:color="auto" w:fill="auto"/>
          </w:tcPr>
          <w:p w14:paraId="192D69E1" w14:textId="714B5649" w:rsidR="00381847" w:rsidRDefault="00833FF2">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8" w:name="_Toc52464069"/>
      <w:r>
        <w:lastRenderedPageBreak/>
        <w:t>Defense-in-Depth Illustration</w:t>
      </w:r>
      <w:bookmarkEnd w:id="18"/>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9" w:name="_Toc52464070"/>
      <w:r>
        <w:t>Project One</w:t>
      </w:r>
      <w:bookmarkEnd w:id="19"/>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0" w:name="_Toc52464071"/>
      <w:r>
        <w:t>Revise the C/C++ Standards</w:t>
      </w:r>
      <w:bookmarkEnd w:id="20"/>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1" w:name="_Toc52464072"/>
      <w:r>
        <w:t>Risk Assessment</w:t>
      </w:r>
      <w:bookmarkEnd w:id="21"/>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2" w:name="_Toc52464073"/>
      <w:r>
        <w:t>Automated Detection</w:t>
      </w:r>
      <w:bookmarkEnd w:id="22"/>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3" w:name="_Toc52464074"/>
      <w:r>
        <w:t>Automation</w:t>
      </w:r>
      <w:bookmarkEnd w:id="23"/>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4" w:name="_Toc52464075"/>
      <w:r>
        <w:t>Summary of Risk Assessments</w:t>
      </w:r>
      <w:bookmarkEnd w:id="24"/>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710"/>
        <w:gridCol w:w="1440"/>
        <w:gridCol w:w="2430"/>
        <w:gridCol w:w="1980"/>
        <w:gridCol w:w="1615"/>
      </w:tblGrid>
      <w:tr w:rsidR="00381847" w14:paraId="668FD8B2" w14:textId="77777777" w:rsidTr="00C44480">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710"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44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2430"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980"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1615"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C44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3779210C" w14:textId="77777777" w:rsidR="00381847" w:rsidRDefault="00E769D9">
            <w:r>
              <w:t>STD-001-CPP</w:t>
            </w:r>
          </w:p>
        </w:tc>
        <w:tc>
          <w:tcPr>
            <w:tcW w:w="1710"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2430"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1980"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615"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833FF2" w14:paraId="5E698A8A" w14:textId="77777777" w:rsidTr="00C44480">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5221428A" w14:textId="4AD53DA9" w:rsidR="00833FF2" w:rsidRDefault="00833FF2" w:rsidP="00833FF2">
            <w:r>
              <w:t>EXP-050-CPP</w:t>
            </w:r>
          </w:p>
        </w:tc>
        <w:tc>
          <w:tcPr>
            <w:tcW w:w="1710" w:type="dxa"/>
          </w:tcPr>
          <w:p w14:paraId="61027C5A" w14:textId="7857F054" w:rsidR="00833FF2" w:rsidRDefault="00833FF2" w:rsidP="00833FF2">
            <w:pPr>
              <w:cnfStyle w:val="000000000000" w:firstRow="0" w:lastRow="0" w:firstColumn="0" w:lastColumn="0" w:oddVBand="0" w:evenVBand="0" w:oddHBand="0" w:evenHBand="0" w:firstRowFirstColumn="0" w:firstRowLastColumn="0" w:lastRowFirstColumn="0" w:lastRowLastColumn="0"/>
            </w:pPr>
            <w:r>
              <w:t>Medium</w:t>
            </w:r>
          </w:p>
        </w:tc>
        <w:tc>
          <w:tcPr>
            <w:tcW w:w="1440" w:type="dxa"/>
          </w:tcPr>
          <w:p w14:paraId="376968D4" w14:textId="365E3056" w:rsidR="00833FF2" w:rsidRDefault="00833FF2" w:rsidP="00833FF2">
            <w:pPr>
              <w:cnfStyle w:val="000000000000" w:firstRow="0" w:lastRow="0" w:firstColumn="0" w:lastColumn="0" w:oddVBand="0" w:evenVBand="0" w:oddHBand="0" w:evenHBand="0" w:firstRowFirstColumn="0" w:firstRowLastColumn="0" w:lastRowFirstColumn="0" w:lastRowLastColumn="0"/>
            </w:pPr>
            <w:r>
              <w:t>Probable</w:t>
            </w:r>
          </w:p>
        </w:tc>
        <w:tc>
          <w:tcPr>
            <w:tcW w:w="2430" w:type="dxa"/>
          </w:tcPr>
          <w:p w14:paraId="61E76894" w14:textId="4E263873" w:rsidR="00833FF2" w:rsidRDefault="00833FF2" w:rsidP="00833FF2">
            <w:pPr>
              <w:cnfStyle w:val="000000000000" w:firstRow="0" w:lastRow="0" w:firstColumn="0" w:lastColumn="0" w:oddVBand="0" w:evenVBand="0" w:oddHBand="0" w:evenHBand="0" w:firstRowFirstColumn="0" w:firstRowLastColumn="0" w:lastRowFirstColumn="0" w:lastRowLastColumn="0"/>
            </w:pPr>
            <w:r>
              <w:t>Medium</w:t>
            </w:r>
          </w:p>
        </w:tc>
        <w:tc>
          <w:tcPr>
            <w:tcW w:w="1980" w:type="dxa"/>
          </w:tcPr>
          <w:p w14:paraId="05A3CE43" w14:textId="4622C83C" w:rsidR="00833FF2" w:rsidRDefault="00833FF2" w:rsidP="00833FF2">
            <w:pPr>
              <w:cnfStyle w:val="000000000000" w:firstRow="0" w:lastRow="0" w:firstColumn="0" w:lastColumn="0" w:oddVBand="0" w:evenVBand="0" w:oddHBand="0" w:evenHBand="0" w:firstRowFirstColumn="0" w:firstRowLastColumn="0" w:lastRowFirstColumn="0" w:lastRowLastColumn="0"/>
            </w:pPr>
            <w:r>
              <w:t>P8</w:t>
            </w:r>
          </w:p>
        </w:tc>
        <w:tc>
          <w:tcPr>
            <w:tcW w:w="1615" w:type="dxa"/>
          </w:tcPr>
          <w:p w14:paraId="782C814E" w14:textId="2959A658" w:rsidR="00833FF2" w:rsidRDefault="00833FF2" w:rsidP="00833FF2">
            <w:pPr>
              <w:cnfStyle w:val="000000000000" w:firstRow="0" w:lastRow="0" w:firstColumn="0" w:lastColumn="0" w:oddVBand="0" w:evenVBand="0" w:oddHBand="0" w:evenHBand="0" w:firstRowFirstColumn="0" w:firstRowLastColumn="0" w:lastRowFirstColumn="0" w:lastRowLastColumn="0"/>
            </w:pPr>
            <w:r>
              <w:t>L2</w:t>
            </w:r>
          </w:p>
        </w:tc>
      </w:tr>
      <w:tr w:rsidR="00833FF2" w14:paraId="4E346B29" w14:textId="77777777" w:rsidTr="00C44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11F4BE0E" w14:textId="3BCF316D" w:rsidR="00833FF2" w:rsidRDefault="00833FF2" w:rsidP="00833FF2">
            <w:r>
              <w:t>INT-050-CPP</w:t>
            </w:r>
          </w:p>
        </w:tc>
        <w:tc>
          <w:tcPr>
            <w:tcW w:w="1710" w:type="dxa"/>
          </w:tcPr>
          <w:p w14:paraId="752BE477" w14:textId="5BAB131B" w:rsidR="00833FF2" w:rsidRDefault="00833FF2" w:rsidP="00833FF2">
            <w:pPr>
              <w:cnfStyle w:val="000000100000" w:firstRow="0" w:lastRow="0" w:firstColumn="0" w:lastColumn="0" w:oddVBand="0" w:evenVBand="0" w:oddHBand="1" w:evenHBand="0" w:firstRowFirstColumn="0" w:firstRowLastColumn="0" w:lastRowFirstColumn="0" w:lastRowLastColumn="0"/>
            </w:pPr>
            <w:r>
              <w:t>Medium</w:t>
            </w:r>
          </w:p>
        </w:tc>
        <w:tc>
          <w:tcPr>
            <w:tcW w:w="1440" w:type="dxa"/>
          </w:tcPr>
          <w:p w14:paraId="2FE8B114" w14:textId="66074952" w:rsidR="00833FF2" w:rsidRDefault="00833FF2" w:rsidP="00833FF2">
            <w:pPr>
              <w:cnfStyle w:val="000000100000" w:firstRow="0" w:lastRow="0" w:firstColumn="0" w:lastColumn="0" w:oddVBand="0" w:evenVBand="0" w:oddHBand="1" w:evenHBand="0" w:firstRowFirstColumn="0" w:firstRowLastColumn="0" w:lastRowFirstColumn="0" w:lastRowLastColumn="0"/>
            </w:pPr>
            <w:r>
              <w:t>Unlikely</w:t>
            </w:r>
          </w:p>
        </w:tc>
        <w:tc>
          <w:tcPr>
            <w:tcW w:w="2430" w:type="dxa"/>
          </w:tcPr>
          <w:p w14:paraId="0CDE0BE2" w14:textId="22C83225" w:rsidR="00833FF2" w:rsidRDefault="00833FF2" w:rsidP="00833FF2">
            <w:pPr>
              <w:cnfStyle w:val="000000100000" w:firstRow="0" w:lastRow="0" w:firstColumn="0" w:lastColumn="0" w:oddVBand="0" w:evenVBand="0" w:oddHBand="1" w:evenHBand="0" w:firstRowFirstColumn="0" w:firstRowLastColumn="0" w:lastRowFirstColumn="0" w:lastRowLastColumn="0"/>
            </w:pPr>
            <w:r>
              <w:t>Medium</w:t>
            </w:r>
          </w:p>
        </w:tc>
        <w:tc>
          <w:tcPr>
            <w:tcW w:w="1980" w:type="dxa"/>
          </w:tcPr>
          <w:p w14:paraId="3D7A98BF" w14:textId="1200BB52" w:rsidR="00833FF2" w:rsidRDefault="00833FF2" w:rsidP="00833FF2">
            <w:pPr>
              <w:cnfStyle w:val="000000100000" w:firstRow="0" w:lastRow="0" w:firstColumn="0" w:lastColumn="0" w:oddVBand="0" w:evenVBand="0" w:oddHBand="1" w:evenHBand="0" w:firstRowFirstColumn="0" w:firstRowLastColumn="0" w:lastRowFirstColumn="0" w:lastRowLastColumn="0"/>
            </w:pPr>
            <w:r>
              <w:t>P4</w:t>
            </w:r>
          </w:p>
        </w:tc>
        <w:tc>
          <w:tcPr>
            <w:tcW w:w="1615" w:type="dxa"/>
          </w:tcPr>
          <w:p w14:paraId="2342A158" w14:textId="5A0A41FF" w:rsidR="00833FF2" w:rsidRDefault="00833FF2" w:rsidP="00833FF2">
            <w:pPr>
              <w:cnfStyle w:val="000000100000" w:firstRow="0" w:lastRow="0" w:firstColumn="0" w:lastColumn="0" w:oddVBand="0" w:evenVBand="0" w:oddHBand="1" w:evenHBand="0" w:firstRowFirstColumn="0" w:firstRowLastColumn="0" w:lastRowFirstColumn="0" w:lastRowLastColumn="0"/>
            </w:pPr>
            <w:r>
              <w:t>L3</w:t>
            </w:r>
          </w:p>
        </w:tc>
      </w:tr>
      <w:tr w:rsidR="00833FF2" w14:paraId="334DB08B" w14:textId="77777777" w:rsidTr="00C44480">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BFFD498" w14:textId="2C7E2771" w:rsidR="00833FF2" w:rsidRDefault="00833FF2" w:rsidP="00833FF2">
            <w:r>
              <w:t>OOP-050-CPP</w:t>
            </w:r>
          </w:p>
        </w:tc>
        <w:tc>
          <w:tcPr>
            <w:tcW w:w="1710" w:type="dxa"/>
          </w:tcPr>
          <w:p w14:paraId="308B96BF" w14:textId="0525F870" w:rsidR="00833FF2" w:rsidRDefault="00833FF2" w:rsidP="00833FF2">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7622FAD2" w14:textId="6D7B1F0F" w:rsidR="00833FF2" w:rsidRDefault="00833FF2" w:rsidP="00833FF2">
            <w:pPr>
              <w:cnfStyle w:val="000000000000" w:firstRow="0" w:lastRow="0" w:firstColumn="0" w:lastColumn="0" w:oddVBand="0" w:evenVBand="0" w:oddHBand="0" w:evenHBand="0" w:firstRowFirstColumn="0" w:firstRowLastColumn="0" w:lastRowFirstColumn="0" w:lastRowLastColumn="0"/>
            </w:pPr>
            <w:r>
              <w:t>Unlikely</w:t>
            </w:r>
          </w:p>
        </w:tc>
        <w:tc>
          <w:tcPr>
            <w:tcW w:w="2430" w:type="dxa"/>
          </w:tcPr>
          <w:p w14:paraId="36FD3789" w14:textId="2FB1F12D" w:rsidR="00833FF2" w:rsidRDefault="00833FF2" w:rsidP="00833FF2">
            <w:pPr>
              <w:cnfStyle w:val="000000000000" w:firstRow="0" w:lastRow="0" w:firstColumn="0" w:lastColumn="0" w:oddVBand="0" w:evenVBand="0" w:oddHBand="0" w:evenHBand="0" w:firstRowFirstColumn="0" w:firstRowLastColumn="0" w:lastRowFirstColumn="0" w:lastRowLastColumn="0"/>
            </w:pPr>
            <w:r>
              <w:t>Medium</w:t>
            </w:r>
          </w:p>
        </w:tc>
        <w:tc>
          <w:tcPr>
            <w:tcW w:w="1980" w:type="dxa"/>
          </w:tcPr>
          <w:p w14:paraId="2B485651" w14:textId="7A8512AF" w:rsidR="00833FF2" w:rsidRDefault="00833FF2" w:rsidP="00833FF2">
            <w:pPr>
              <w:cnfStyle w:val="000000000000" w:firstRow="0" w:lastRow="0" w:firstColumn="0" w:lastColumn="0" w:oddVBand="0" w:evenVBand="0" w:oddHBand="0" w:evenHBand="0" w:firstRowFirstColumn="0" w:firstRowLastColumn="0" w:lastRowFirstColumn="0" w:lastRowLastColumn="0"/>
            </w:pPr>
            <w:r>
              <w:t>P2</w:t>
            </w:r>
          </w:p>
        </w:tc>
        <w:tc>
          <w:tcPr>
            <w:tcW w:w="1615" w:type="dxa"/>
          </w:tcPr>
          <w:p w14:paraId="11242936" w14:textId="2888E7C5" w:rsidR="00833FF2" w:rsidRDefault="00833FF2" w:rsidP="00833FF2">
            <w:pPr>
              <w:cnfStyle w:val="000000000000" w:firstRow="0" w:lastRow="0" w:firstColumn="0" w:lastColumn="0" w:oddVBand="0" w:evenVBand="0" w:oddHBand="0" w:evenHBand="0" w:firstRowFirstColumn="0" w:firstRowLastColumn="0" w:lastRowFirstColumn="0" w:lastRowLastColumn="0"/>
            </w:pPr>
            <w:r>
              <w:t>L3</w:t>
            </w:r>
          </w:p>
        </w:tc>
      </w:tr>
      <w:tr w:rsidR="00C44480" w14:paraId="2F0514EA" w14:textId="77777777" w:rsidTr="00C44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467A999D" w14:textId="7FB0ED4C" w:rsidR="00C44480" w:rsidRDefault="00C44480" w:rsidP="00C44480">
            <w:r>
              <w:t>STR-002-C</w:t>
            </w:r>
          </w:p>
        </w:tc>
        <w:tc>
          <w:tcPr>
            <w:tcW w:w="1710" w:type="dxa"/>
          </w:tcPr>
          <w:p w14:paraId="6864030F" w14:textId="2ABACA8C" w:rsidR="00C44480" w:rsidRDefault="00C44480" w:rsidP="00C44480">
            <w:pPr>
              <w:cnfStyle w:val="000000100000" w:firstRow="0" w:lastRow="0" w:firstColumn="0" w:lastColumn="0" w:oddVBand="0" w:evenVBand="0" w:oddHBand="1" w:evenHBand="0" w:firstRowFirstColumn="0" w:firstRowLastColumn="0" w:lastRowFirstColumn="0" w:lastRowLastColumn="0"/>
            </w:pPr>
            <w:r>
              <w:t>High</w:t>
            </w:r>
          </w:p>
        </w:tc>
        <w:tc>
          <w:tcPr>
            <w:tcW w:w="1440" w:type="dxa"/>
          </w:tcPr>
          <w:p w14:paraId="5FD64D49" w14:textId="254CC75B" w:rsidR="00C44480" w:rsidRDefault="00C44480" w:rsidP="00C44480">
            <w:pPr>
              <w:cnfStyle w:val="000000100000" w:firstRow="0" w:lastRow="0" w:firstColumn="0" w:lastColumn="0" w:oddVBand="0" w:evenVBand="0" w:oddHBand="1" w:evenHBand="0" w:firstRowFirstColumn="0" w:firstRowLastColumn="0" w:lastRowFirstColumn="0" w:lastRowLastColumn="0"/>
            </w:pPr>
            <w:r>
              <w:t>Likely</w:t>
            </w:r>
          </w:p>
        </w:tc>
        <w:tc>
          <w:tcPr>
            <w:tcW w:w="2430" w:type="dxa"/>
          </w:tcPr>
          <w:p w14:paraId="3B5FC682" w14:textId="5294DDCC" w:rsidR="00C44480" w:rsidRDefault="00C44480" w:rsidP="00C44480">
            <w:pPr>
              <w:cnfStyle w:val="000000100000" w:firstRow="0" w:lastRow="0" w:firstColumn="0" w:lastColumn="0" w:oddVBand="0" w:evenVBand="0" w:oddHBand="1" w:evenHBand="0" w:firstRowFirstColumn="0" w:firstRowLastColumn="0" w:lastRowFirstColumn="0" w:lastRowLastColumn="0"/>
            </w:pPr>
            <w:r>
              <w:t>Medium</w:t>
            </w:r>
          </w:p>
        </w:tc>
        <w:tc>
          <w:tcPr>
            <w:tcW w:w="1980" w:type="dxa"/>
          </w:tcPr>
          <w:p w14:paraId="644F2CA9" w14:textId="0C87A417" w:rsidR="00C44480" w:rsidRDefault="00C44480" w:rsidP="00C44480">
            <w:pPr>
              <w:cnfStyle w:val="000000100000" w:firstRow="0" w:lastRow="0" w:firstColumn="0" w:lastColumn="0" w:oddVBand="0" w:evenVBand="0" w:oddHBand="1" w:evenHBand="0" w:firstRowFirstColumn="0" w:firstRowLastColumn="0" w:lastRowFirstColumn="0" w:lastRowLastColumn="0"/>
            </w:pPr>
            <w:r>
              <w:t>P18</w:t>
            </w:r>
          </w:p>
        </w:tc>
        <w:tc>
          <w:tcPr>
            <w:tcW w:w="1615" w:type="dxa"/>
          </w:tcPr>
          <w:p w14:paraId="4C713B84" w14:textId="2E8E95DC" w:rsidR="00C44480" w:rsidRDefault="00C44480" w:rsidP="00C44480">
            <w:pPr>
              <w:cnfStyle w:val="000000100000" w:firstRow="0" w:lastRow="0" w:firstColumn="0" w:lastColumn="0" w:oddVBand="0" w:evenVBand="0" w:oddHBand="1" w:evenHBand="0" w:firstRowFirstColumn="0" w:firstRowLastColumn="0" w:lastRowFirstColumn="0" w:lastRowLastColumn="0"/>
            </w:pPr>
            <w:r>
              <w:t>L1</w:t>
            </w:r>
          </w:p>
        </w:tc>
      </w:tr>
      <w:tr w:rsidR="00C44480" w14:paraId="4E676554" w14:textId="77777777" w:rsidTr="00C44480">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100264D" w14:textId="6932A170" w:rsidR="00C44480" w:rsidRDefault="00C44480" w:rsidP="00C44480">
            <w:r>
              <w:t>MEM-052-CPP</w:t>
            </w:r>
          </w:p>
        </w:tc>
        <w:tc>
          <w:tcPr>
            <w:tcW w:w="1710" w:type="dxa"/>
          </w:tcPr>
          <w:p w14:paraId="2DCA5B40" w14:textId="4E29DBD6" w:rsidR="00C44480" w:rsidRDefault="00C44480" w:rsidP="00C44480">
            <w:pPr>
              <w:cnfStyle w:val="000000000000" w:firstRow="0" w:lastRow="0" w:firstColumn="0" w:lastColumn="0" w:oddVBand="0" w:evenVBand="0" w:oddHBand="0" w:evenHBand="0" w:firstRowFirstColumn="0" w:firstRowLastColumn="0" w:lastRowFirstColumn="0" w:lastRowLastColumn="0"/>
            </w:pPr>
            <w:r>
              <w:t>High</w:t>
            </w:r>
          </w:p>
        </w:tc>
        <w:tc>
          <w:tcPr>
            <w:tcW w:w="1440" w:type="dxa"/>
          </w:tcPr>
          <w:p w14:paraId="471B62B8" w14:textId="4FFC56A3" w:rsidR="00C44480" w:rsidRDefault="00C44480" w:rsidP="00C44480">
            <w:pPr>
              <w:cnfStyle w:val="000000000000" w:firstRow="0" w:lastRow="0" w:firstColumn="0" w:lastColumn="0" w:oddVBand="0" w:evenVBand="0" w:oddHBand="0" w:evenHBand="0" w:firstRowFirstColumn="0" w:firstRowLastColumn="0" w:lastRowFirstColumn="0" w:lastRowLastColumn="0"/>
            </w:pPr>
            <w:r>
              <w:t>Likely</w:t>
            </w:r>
          </w:p>
        </w:tc>
        <w:tc>
          <w:tcPr>
            <w:tcW w:w="2430" w:type="dxa"/>
          </w:tcPr>
          <w:p w14:paraId="00A6F6BA" w14:textId="42E0DA56" w:rsidR="00C44480" w:rsidRDefault="00C44480" w:rsidP="00C44480">
            <w:pPr>
              <w:cnfStyle w:val="000000000000" w:firstRow="0" w:lastRow="0" w:firstColumn="0" w:lastColumn="0" w:oddVBand="0" w:evenVBand="0" w:oddHBand="0" w:evenHBand="0" w:firstRowFirstColumn="0" w:firstRowLastColumn="0" w:lastRowFirstColumn="0" w:lastRowLastColumn="0"/>
            </w:pPr>
            <w:r>
              <w:t>Medium</w:t>
            </w:r>
          </w:p>
        </w:tc>
        <w:tc>
          <w:tcPr>
            <w:tcW w:w="1980" w:type="dxa"/>
          </w:tcPr>
          <w:p w14:paraId="2053F4CB" w14:textId="6DD8371A" w:rsidR="00C44480" w:rsidRDefault="00C44480" w:rsidP="00C44480">
            <w:pPr>
              <w:cnfStyle w:val="000000000000" w:firstRow="0" w:lastRow="0" w:firstColumn="0" w:lastColumn="0" w:oddVBand="0" w:evenVBand="0" w:oddHBand="0" w:evenHBand="0" w:firstRowFirstColumn="0" w:firstRowLastColumn="0" w:lastRowFirstColumn="0" w:lastRowLastColumn="0"/>
            </w:pPr>
            <w:r>
              <w:t>P18</w:t>
            </w:r>
          </w:p>
        </w:tc>
        <w:tc>
          <w:tcPr>
            <w:tcW w:w="1615" w:type="dxa"/>
          </w:tcPr>
          <w:p w14:paraId="4FE2E491" w14:textId="587A4B16" w:rsidR="00C44480" w:rsidRDefault="00C44480" w:rsidP="00C44480">
            <w:pPr>
              <w:cnfStyle w:val="000000000000" w:firstRow="0" w:lastRow="0" w:firstColumn="0" w:lastColumn="0" w:oddVBand="0" w:evenVBand="0" w:oddHBand="0" w:evenHBand="0" w:firstRowFirstColumn="0" w:firstRowLastColumn="0" w:lastRowFirstColumn="0" w:lastRowLastColumn="0"/>
            </w:pPr>
            <w:r>
              <w:t>L1</w:t>
            </w:r>
          </w:p>
        </w:tc>
      </w:tr>
      <w:tr w:rsidR="00C44480" w14:paraId="2909CEA7" w14:textId="77777777" w:rsidTr="00C44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6FA73728" w14:textId="7499401A" w:rsidR="00C44480" w:rsidRDefault="00C44480" w:rsidP="00C44480">
            <w:r>
              <w:t>DCL-003-C</w:t>
            </w:r>
          </w:p>
        </w:tc>
        <w:tc>
          <w:tcPr>
            <w:tcW w:w="1710" w:type="dxa"/>
          </w:tcPr>
          <w:p w14:paraId="7CFBEC18" w14:textId="10356011" w:rsidR="00C44480" w:rsidRDefault="00C44480" w:rsidP="00C44480">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679D4A94" w14:textId="75285775" w:rsidR="00C44480" w:rsidRDefault="00C44480" w:rsidP="00C44480">
            <w:pPr>
              <w:cnfStyle w:val="000000100000" w:firstRow="0" w:lastRow="0" w:firstColumn="0" w:lastColumn="0" w:oddVBand="0" w:evenVBand="0" w:oddHBand="1" w:evenHBand="0" w:firstRowFirstColumn="0" w:firstRowLastColumn="0" w:lastRowFirstColumn="0" w:lastRowLastColumn="0"/>
            </w:pPr>
            <w:r>
              <w:t>Unlikely</w:t>
            </w:r>
          </w:p>
        </w:tc>
        <w:tc>
          <w:tcPr>
            <w:tcW w:w="2430" w:type="dxa"/>
          </w:tcPr>
          <w:p w14:paraId="18430555" w14:textId="29FDB805" w:rsidR="00C44480" w:rsidRDefault="00C44480" w:rsidP="00C44480">
            <w:pPr>
              <w:cnfStyle w:val="000000100000" w:firstRow="0" w:lastRow="0" w:firstColumn="0" w:lastColumn="0" w:oddVBand="0" w:evenVBand="0" w:oddHBand="1" w:evenHBand="0" w:firstRowFirstColumn="0" w:firstRowLastColumn="0" w:lastRowFirstColumn="0" w:lastRowLastColumn="0"/>
            </w:pPr>
            <w:r>
              <w:t>High</w:t>
            </w:r>
          </w:p>
        </w:tc>
        <w:tc>
          <w:tcPr>
            <w:tcW w:w="1980" w:type="dxa"/>
          </w:tcPr>
          <w:p w14:paraId="5E304121" w14:textId="053327B3" w:rsidR="00C44480" w:rsidRDefault="00C44480" w:rsidP="00C44480">
            <w:pPr>
              <w:cnfStyle w:val="000000100000" w:firstRow="0" w:lastRow="0" w:firstColumn="0" w:lastColumn="0" w:oddVBand="0" w:evenVBand="0" w:oddHBand="1" w:evenHBand="0" w:firstRowFirstColumn="0" w:firstRowLastColumn="0" w:lastRowFirstColumn="0" w:lastRowLastColumn="0"/>
            </w:pPr>
            <w:r>
              <w:t>P1</w:t>
            </w:r>
          </w:p>
        </w:tc>
        <w:tc>
          <w:tcPr>
            <w:tcW w:w="1615" w:type="dxa"/>
          </w:tcPr>
          <w:p w14:paraId="7C3F721D" w14:textId="465D6A2B" w:rsidR="00C44480" w:rsidRDefault="00C44480" w:rsidP="00C44480">
            <w:pPr>
              <w:cnfStyle w:val="000000100000" w:firstRow="0" w:lastRow="0" w:firstColumn="0" w:lastColumn="0" w:oddVBand="0" w:evenVBand="0" w:oddHBand="1" w:evenHBand="0" w:firstRowFirstColumn="0" w:firstRowLastColumn="0" w:lastRowFirstColumn="0" w:lastRowLastColumn="0"/>
            </w:pPr>
            <w:r>
              <w:t>L3</w:t>
            </w:r>
          </w:p>
        </w:tc>
      </w:tr>
      <w:tr w:rsidR="00C44480" w14:paraId="007D0FBC" w14:textId="77777777" w:rsidTr="00C44480">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7849A9EA" w14:textId="5A07DD9F" w:rsidR="00C44480" w:rsidRDefault="00C44480" w:rsidP="00C44480">
            <w:r>
              <w:t>ERR-051-CPP</w:t>
            </w:r>
          </w:p>
        </w:tc>
        <w:tc>
          <w:tcPr>
            <w:tcW w:w="1710" w:type="dxa"/>
          </w:tcPr>
          <w:p w14:paraId="3D0880A0" w14:textId="21B22721" w:rsidR="00C44480" w:rsidRDefault="00C44480" w:rsidP="00C44480">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0A3B5577" w14:textId="2626BA95" w:rsidR="00C44480" w:rsidRDefault="00C44480" w:rsidP="00C44480">
            <w:pPr>
              <w:cnfStyle w:val="000000000000" w:firstRow="0" w:lastRow="0" w:firstColumn="0" w:lastColumn="0" w:oddVBand="0" w:evenVBand="0" w:oddHBand="0" w:evenHBand="0" w:firstRowFirstColumn="0" w:firstRowLastColumn="0" w:lastRowFirstColumn="0" w:lastRowLastColumn="0"/>
            </w:pPr>
            <w:r>
              <w:t>Probable</w:t>
            </w:r>
          </w:p>
        </w:tc>
        <w:tc>
          <w:tcPr>
            <w:tcW w:w="2430" w:type="dxa"/>
          </w:tcPr>
          <w:p w14:paraId="214A79D1" w14:textId="7E4AE254" w:rsidR="00C44480" w:rsidRDefault="00C44480" w:rsidP="00C44480">
            <w:pPr>
              <w:cnfStyle w:val="000000000000" w:firstRow="0" w:lastRow="0" w:firstColumn="0" w:lastColumn="0" w:oddVBand="0" w:evenVBand="0" w:oddHBand="0" w:evenHBand="0" w:firstRowFirstColumn="0" w:firstRowLastColumn="0" w:lastRowFirstColumn="0" w:lastRowLastColumn="0"/>
            </w:pPr>
            <w:r>
              <w:t>Medium</w:t>
            </w:r>
          </w:p>
        </w:tc>
        <w:tc>
          <w:tcPr>
            <w:tcW w:w="1980" w:type="dxa"/>
          </w:tcPr>
          <w:p w14:paraId="41301A9F" w14:textId="4CA893D5" w:rsidR="00C44480" w:rsidRDefault="00C44480" w:rsidP="00C44480">
            <w:pPr>
              <w:cnfStyle w:val="000000000000" w:firstRow="0" w:lastRow="0" w:firstColumn="0" w:lastColumn="0" w:oddVBand="0" w:evenVBand="0" w:oddHBand="0" w:evenHBand="0" w:firstRowFirstColumn="0" w:firstRowLastColumn="0" w:lastRowFirstColumn="0" w:lastRowLastColumn="0"/>
            </w:pPr>
            <w:r>
              <w:t>P4</w:t>
            </w:r>
          </w:p>
        </w:tc>
        <w:tc>
          <w:tcPr>
            <w:tcW w:w="1615" w:type="dxa"/>
          </w:tcPr>
          <w:p w14:paraId="6D7A1B7A" w14:textId="72DAC21B" w:rsidR="00C44480" w:rsidRDefault="00C44480" w:rsidP="00C44480">
            <w:pPr>
              <w:cnfStyle w:val="000000000000" w:firstRow="0" w:lastRow="0" w:firstColumn="0" w:lastColumn="0" w:oddVBand="0" w:evenVBand="0" w:oddHBand="0" w:evenHBand="0" w:firstRowFirstColumn="0" w:firstRowLastColumn="0" w:lastRowFirstColumn="0" w:lastRowLastColumn="0"/>
            </w:pPr>
            <w:r>
              <w:t>L3</w:t>
            </w:r>
          </w:p>
        </w:tc>
      </w:tr>
      <w:tr w:rsidR="00C44480" w14:paraId="30EB0D27" w14:textId="77777777" w:rsidTr="00C44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p w14:paraId="58D14EE0" w14:textId="5500F060" w:rsidR="00C44480" w:rsidRDefault="00C44480" w:rsidP="00C44480">
            <w:r>
              <w:t>FIO-050-CPP</w:t>
            </w:r>
          </w:p>
        </w:tc>
        <w:tc>
          <w:tcPr>
            <w:tcW w:w="1710" w:type="dxa"/>
          </w:tcPr>
          <w:p w14:paraId="70CBCE53" w14:textId="7F3CBA0B" w:rsidR="00C44480" w:rsidRDefault="00C44480" w:rsidP="00C44480">
            <w:pPr>
              <w:cnfStyle w:val="000000100000" w:firstRow="0" w:lastRow="0" w:firstColumn="0" w:lastColumn="0" w:oddVBand="0" w:evenVBand="0" w:oddHBand="1" w:evenHBand="0" w:firstRowFirstColumn="0" w:firstRowLastColumn="0" w:lastRowFirstColumn="0" w:lastRowLastColumn="0"/>
            </w:pPr>
            <w:r>
              <w:t>Low</w:t>
            </w:r>
          </w:p>
        </w:tc>
        <w:tc>
          <w:tcPr>
            <w:tcW w:w="1440" w:type="dxa"/>
          </w:tcPr>
          <w:p w14:paraId="55B7417C" w14:textId="1B2AEF62" w:rsidR="00C44480" w:rsidRDefault="00C44480" w:rsidP="00C44480">
            <w:pPr>
              <w:cnfStyle w:val="000000100000" w:firstRow="0" w:lastRow="0" w:firstColumn="0" w:lastColumn="0" w:oddVBand="0" w:evenVBand="0" w:oddHBand="1" w:evenHBand="0" w:firstRowFirstColumn="0" w:firstRowLastColumn="0" w:lastRowFirstColumn="0" w:lastRowLastColumn="0"/>
            </w:pPr>
            <w:r>
              <w:t>Likely</w:t>
            </w:r>
          </w:p>
        </w:tc>
        <w:tc>
          <w:tcPr>
            <w:tcW w:w="2430" w:type="dxa"/>
          </w:tcPr>
          <w:p w14:paraId="72580B49" w14:textId="60B76294" w:rsidR="00C44480" w:rsidRDefault="00C44480" w:rsidP="00C44480">
            <w:pPr>
              <w:cnfStyle w:val="000000100000" w:firstRow="0" w:lastRow="0" w:firstColumn="0" w:lastColumn="0" w:oddVBand="0" w:evenVBand="0" w:oddHBand="1" w:evenHBand="0" w:firstRowFirstColumn="0" w:firstRowLastColumn="0" w:lastRowFirstColumn="0" w:lastRowLastColumn="0"/>
            </w:pPr>
            <w:r>
              <w:t>Medium</w:t>
            </w:r>
          </w:p>
        </w:tc>
        <w:tc>
          <w:tcPr>
            <w:tcW w:w="1980" w:type="dxa"/>
          </w:tcPr>
          <w:p w14:paraId="36B5D62C" w14:textId="1C0F5F8B" w:rsidR="00C44480" w:rsidRDefault="00C44480" w:rsidP="00C44480">
            <w:pPr>
              <w:cnfStyle w:val="000000100000" w:firstRow="0" w:lastRow="0" w:firstColumn="0" w:lastColumn="0" w:oddVBand="0" w:evenVBand="0" w:oddHBand="1" w:evenHBand="0" w:firstRowFirstColumn="0" w:firstRowLastColumn="0" w:lastRowFirstColumn="0" w:lastRowLastColumn="0"/>
            </w:pPr>
            <w:r>
              <w:t>P6</w:t>
            </w:r>
          </w:p>
        </w:tc>
        <w:tc>
          <w:tcPr>
            <w:tcW w:w="1615" w:type="dxa"/>
          </w:tcPr>
          <w:p w14:paraId="78E62A20" w14:textId="33793A4D" w:rsidR="00C44480" w:rsidRDefault="00C44480" w:rsidP="00C44480">
            <w:pPr>
              <w:cnfStyle w:val="000000100000" w:firstRow="0" w:lastRow="0" w:firstColumn="0" w:lastColumn="0" w:oddVBand="0" w:evenVBand="0" w:oddHBand="1" w:evenHBand="0" w:firstRowFirstColumn="0" w:firstRowLastColumn="0" w:lastRowFirstColumn="0" w:lastRowLastColumn="0"/>
            </w:pPr>
            <w:r>
              <w:t>L2</w:t>
            </w:r>
          </w:p>
        </w:tc>
      </w:tr>
      <w:tr w:rsidR="00C44480" w14:paraId="1A8BA019" w14:textId="77777777" w:rsidTr="00C44480">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p w14:paraId="44647100" w14:textId="57289FAE" w:rsidR="00C44480" w:rsidRDefault="00C44480" w:rsidP="00C44480">
            <w:r>
              <w:t>CON-051-CPP</w:t>
            </w:r>
          </w:p>
        </w:tc>
        <w:tc>
          <w:tcPr>
            <w:tcW w:w="1710" w:type="dxa"/>
          </w:tcPr>
          <w:p w14:paraId="5C4FF30D" w14:textId="574F1AEF" w:rsidR="00C44480" w:rsidRDefault="00C44480" w:rsidP="00C44480">
            <w:pPr>
              <w:cnfStyle w:val="000000000000" w:firstRow="0" w:lastRow="0" w:firstColumn="0" w:lastColumn="0" w:oddVBand="0" w:evenVBand="0" w:oddHBand="0" w:evenHBand="0" w:firstRowFirstColumn="0" w:firstRowLastColumn="0" w:lastRowFirstColumn="0" w:lastRowLastColumn="0"/>
            </w:pPr>
            <w:r>
              <w:t>Low</w:t>
            </w:r>
          </w:p>
        </w:tc>
        <w:tc>
          <w:tcPr>
            <w:tcW w:w="1440" w:type="dxa"/>
          </w:tcPr>
          <w:p w14:paraId="022C22B4" w14:textId="115D005E" w:rsidR="00C44480" w:rsidRDefault="00C44480" w:rsidP="00C44480">
            <w:pPr>
              <w:cnfStyle w:val="000000000000" w:firstRow="0" w:lastRow="0" w:firstColumn="0" w:lastColumn="0" w:oddVBand="0" w:evenVBand="0" w:oddHBand="0" w:evenHBand="0" w:firstRowFirstColumn="0" w:firstRowLastColumn="0" w:lastRowFirstColumn="0" w:lastRowLastColumn="0"/>
            </w:pPr>
            <w:r>
              <w:t>Probable</w:t>
            </w:r>
          </w:p>
        </w:tc>
        <w:tc>
          <w:tcPr>
            <w:tcW w:w="2430" w:type="dxa"/>
          </w:tcPr>
          <w:p w14:paraId="723BF2DC" w14:textId="394A8A55" w:rsidR="00C44480" w:rsidRDefault="00C44480" w:rsidP="00C44480">
            <w:pPr>
              <w:cnfStyle w:val="000000000000" w:firstRow="0" w:lastRow="0" w:firstColumn="0" w:lastColumn="0" w:oddVBand="0" w:evenVBand="0" w:oddHBand="0" w:evenHBand="0" w:firstRowFirstColumn="0" w:firstRowLastColumn="0" w:lastRowFirstColumn="0" w:lastRowLastColumn="0"/>
            </w:pPr>
            <w:r>
              <w:t>Low</w:t>
            </w:r>
          </w:p>
        </w:tc>
        <w:tc>
          <w:tcPr>
            <w:tcW w:w="1980" w:type="dxa"/>
          </w:tcPr>
          <w:p w14:paraId="00E0C6DB" w14:textId="36ECD5DD" w:rsidR="00C44480" w:rsidRDefault="00C44480" w:rsidP="00C44480">
            <w:pPr>
              <w:cnfStyle w:val="000000000000" w:firstRow="0" w:lastRow="0" w:firstColumn="0" w:lastColumn="0" w:oddVBand="0" w:evenVBand="0" w:oddHBand="0" w:evenHBand="0" w:firstRowFirstColumn="0" w:firstRowLastColumn="0" w:lastRowFirstColumn="0" w:lastRowLastColumn="0"/>
            </w:pPr>
            <w:r>
              <w:t>P6</w:t>
            </w:r>
          </w:p>
        </w:tc>
        <w:tc>
          <w:tcPr>
            <w:tcW w:w="1615" w:type="dxa"/>
          </w:tcPr>
          <w:p w14:paraId="4A397D60" w14:textId="320DEF32" w:rsidR="00C44480" w:rsidRDefault="00C44480" w:rsidP="00C44480">
            <w:pPr>
              <w:cnfStyle w:val="000000000000" w:firstRow="0" w:lastRow="0" w:firstColumn="0" w:lastColumn="0" w:oddVBand="0" w:evenVBand="0" w:oddHBand="0" w:evenHBand="0" w:firstRowFirstColumn="0" w:firstRowLastColumn="0" w:lastRowFirstColumn="0" w:lastRowLastColumn="0"/>
            </w:pPr>
            <w:r>
              <w:t>L2</w:t>
            </w:r>
          </w:p>
        </w:tc>
      </w:tr>
      <w:tr w:rsidR="00C44480" w14:paraId="6278442F" w14:textId="77777777" w:rsidTr="00C444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D9D9D9"/>
          </w:tcPr>
          <w:p w14:paraId="7989A450" w14:textId="03EDB7C7" w:rsidR="00C44480" w:rsidRDefault="00C44480" w:rsidP="00C44480">
            <w:r>
              <w:t>MSC-050-CPP</w:t>
            </w:r>
          </w:p>
        </w:tc>
        <w:tc>
          <w:tcPr>
            <w:tcW w:w="1710" w:type="dxa"/>
            <w:shd w:val="clear" w:color="auto" w:fill="D9D9D9"/>
          </w:tcPr>
          <w:p w14:paraId="30718AF9" w14:textId="74746D3C" w:rsidR="00C44480" w:rsidRDefault="00C44480" w:rsidP="00C44480">
            <w:pPr>
              <w:cnfStyle w:val="000000100000" w:firstRow="0" w:lastRow="0" w:firstColumn="0" w:lastColumn="0" w:oddVBand="0" w:evenVBand="0" w:oddHBand="1" w:evenHBand="0" w:firstRowFirstColumn="0" w:firstRowLastColumn="0" w:lastRowFirstColumn="0" w:lastRowLastColumn="0"/>
            </w:pPr>
            <w:r>
              <w:t>Medium</w:t>
            </w:r>
          </w:p>
        </w:tc>
        <w:tc>
          <w:tcPr>
            <w:tcW w:w="1440" w:type="dxa"/>
            <w:shd w:val="clear" w:color="auto" w:fill="D9D9D9"/>
          </w:tcPr>
          <w:p w14:paraId="0EED3A51" w14:textId="6D72833B" w:rsidR="00C44480" w:rsidRDefault="00C44480" w:rsidP="00C44480">
            <w:pPr>
              <w:cnfStyle w:val="000000100000" w:firstRow="0" w:lastRow="0" w:firstColumn="0" w:lastColumn="0" w:oddVBand="0" w:evenVBand="0" w:oddHBand="1" w:evenHBand="0" w:firstRowFirstColumn="0" w:firstRowLastColumn="0" w:lastRowFirstColumn="0" w:lastRowLastColumn="0"/>
            </w:pPr>
            <w:r>
              <w:t>Unlikely</w:t>
            </w:r>
          </w:p>
        </w:tc>
        <w:tc>
          <w:tcPr>
            <w:tcW w:w="2430" w:type="dxa"/>
            <w:shd w:val="clear" w:color="auto" w:fill="D9D9D9"/>
          </w:tcPr>
          <w:p w14:paraId="3DE2F052" w14:textId="61B60D8D" w:rsidR="00C44480" w:rsidRDefault="00C44480" w:rsidP="00C44480">
            <w:pPr>
              <w:cnfStyle w:val="000000100000" w:firstRow="0" w:lastRow="0" w:firstColumn="0" w:lastColumn="0" w:oddVBand="0" w:evenVBand="0" w:oddHBand="1" w:evenHBand="0" w:firstRowFirstColumn="0" w:firstRowLastColumn="0" w:lastRowFirstColumn="0" w:lastRowLastColumn="0"/>
            </w:pPr>
            <w:r>
              <w:t>Low</w:t>
            </w:r>
          </w:p>
        </w:tc>
        <w:tc>
          <w:tcPr>
            <w:tcW w:w="1980" w:type="dxa"/>
            <w:shd w:val="clear" w:color="auto" w:fill="D9D9D9"/>
          </w:tcPr>
          <w:p w14:paraId="462A4AC9" w14:textId="55E4A7F5" w:rsidR="00C44480" w:rsidRDefault="00C44480" w:rsidP="00C44480">
            <w:pPr>
              <w:cnfStyle w:val="000000100000" w:firstRow="0" w:lastRow="0" w:firstColumn="0" w:lastColumn="0" w:oddVBand="0" w:evenVBand="0" w:oddHBand="1" w:evenHBand="0" w:firstRowFirstColumn="0" w:firstRowLastColumn="0" w:lastRowFirstColumn="0" w:lastRowLastColumn="0"/>
            </w:pPr>
            <w:r>
              <w:t>P6</w:t>
            </w:r>
          </w:p>
        </w:tc>
        <w:tc>
          <w:tcPr>
            <w:tcW w:w="1615" w:type="dxa"/>
            <w:shd w:val="clear" w:color="auto" w:fill="D9D9D9"/>
          </w:tcPr>
          <w:p w14:paraId="5F83E86B" w14:textId="2F0A8E88" w:rsidR="00C44480" w:rsidRDefault="00C44480" w:rsidP="00C44480">
            <w:pPr>
              <w:cnfStyle w:val="000000100000" w:firstRow="0" w:lastRow="0" w:firstColumn="0" w:lastColumn="0" w:oddVBand="0" w:evenVBand="0" w:oddHBand="1"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5" w:name="_Toc52464076"/>
      <w:r>
        <w:t>Create Policies for Encryption and Triple A</w:t>
      </w:r>
      <w:bookmarkEnd w:id="25"/>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3DC2FD4" w:rsidR="00381847" w:rsidRDefault="00C44480">
            <w:r>
              <w:t>Applies to all stored data on a system. This policy applies whenever there is sensitive data that is stored on the system or device. Sensitive data should be encrypted, the encryption keys should be stored separate from the encrypted data, there should be regular key rotation, and backup data must maintain the same levels of encryption.</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55E1E01" w:rsidR="00381847" w:rsidRDefault="00C44480">
            <w:r>
              <w:t xml:space="preserve">Applies to all data that is being transmitted between systems, meaning that it must be applied any time there is any </w:t>
            </w:r>
            <w:proofErr w:type="gramStart"/>
            <w:r>
              <w:t>sort</w:t>
            </w:r>
            <w:proofErr w:type="gramEnd"/>
            <w:r>
              <w:t xml:space="preserve"> </w:t>
            </w:r>
            <w:r w:rsidR="006B0916">
              <w:t>network communications with sensitive data</w:t>
            </w:r>
            <w:r>
              <w:t xml:space="preserve">. API endpoints should enforce HTTPS, legacy protocols such as SSL and old TLS versions should be avoided, </w:t>
            </w:r>
            <w:r w:rsidR="006B0916">
              <w:t xml:space="preserve">and communications should use current versions of TLS.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E54106E" w:rsidR="00381847" w:rsidRDefault="006B0916">
            <w:r>
              <w:t xml:space="preserve">Applies to data being actively processed in data processing operations. Memory encryption should be used, and trusted execution environments should be used as well. Any encryption keys in memory must be protected and sensitive data should be cleared from memory immediately after being 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6FE76D8" w:rsidR="00381847" w:rsidRDefault="006B0916">
            <w:r>
              <w:t xml:space="preserve">The process of proving a user’s identity. Basically, the log in screen and all its fun extra steps. This includes multi-factor authentication, password complexity requirements, session tokens, limiting login attempts, etc.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B639453" w:rsidR="00381847" w:rsidRDefault="006B0916">
            <w:r>
              <w:t xml:space="preserve">The process of defining a user’s access rights. This is how a customer/user of a system can be separated from an administrator, for example. This ensures that Role-based access control and principles of least privilege are enforced. It allows users to get the exact level of permissions they need </w:t>
            </w:r>
            <w:proofErr w:type="gramStart"/>
            <w:r>
              <w:t>in order to</w:t>
            </w:r>
            <w:proofErr w:type="gramEnd"/>
            <w:r>
              <w:t xml:space="preserve"> interact with a system.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A7E8FAA" w:rsidR="00381847" w:rsidRDefault="006B0916">
            <w:r>
              <w:t xml:space="preserve">The process of tracking a system and user’s activities. This allows for monitoring and handling security incidents as they occur. Both successful and failed authentication attempts should be logged in a secure location. Any authorization changes should be recorded. System access logs should also be retained. This information should be monitored and reviewed regularly to ensure nothing squirrely is going on.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6" w:name="_Toc52464077"/>
      <w:r>
        <w:t>Map the Principles</w:t>
      </w:r>
      <w:bookmarkEnd w:id="26"/>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w:t>
      </w:r>
      <w:r>
        <w:lastRenderedPageBreak/>
        <w:t xml:space="preserve">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7" w:name="_Toc52464078"/>
      <w:r>
        <w:t>Audit Controls and Management</w:t>
      </w:r>
      <w:bookmarkEnd w:id="27"/>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8" w:name="_Toc52464079"/>
      <w:r>
        <w:t>Enforcement</w:t>
      </w:r>
      <w:bookmarkEnd w:id="28"/>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9" w:name="_Toc52464080"/>
      <w:r>
        <w:t>Exceptions Process</w:t>
      </w:r>
      <w:bookmarkEnd w:id="29"/>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0" w:name="_Toc52464081"/>
      <w:r>
        <w:lastRenderedPageBreak/>
        <w:t>Distribution</w:t>
      </w:r>
      <w:bookmarkEnd w:id="30"/>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1" w:name="_Toc52464082"/>
      <w:r>
        <w:t>Policy Change Control</w:t>
      </w:r>
      <w:bookmarkEnd w:id="31"/>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2" w:name="_Toc52464083"/>
      <w:r>
        <w:t>Policy Version History</w:t>
      </w:r>
      <w:bookmarkEnd w:id="32"/>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3" w:name="_Toc52464084"/>
      <w:r>
        <w:t>Appendix A Lookups</w:t>
      </w:r>
      <w:bookmarkEnd w:id="33"/>
    </w:p>
    <w:p w14:paraId="2264544C" w14:textId="77777777" w:rsidR="00171556" w:rsidRPr="00171556" w:rsidRDefault="00171556" w:rsidP="00171556"/>
    <w:p w14:paraId="127B45D0" w14:textId="7E02B229" w:rsidR="00381847" w:rsidRDefault="00E769D9" w:rsidP="0059536C">
      <w:pPr>
        <w:pStyle w:val="Heading3"/>
      </w:pPr>
      <w:bookmarkStart w:id="34" w:name="_Toc52464085"/>
      <w:r>
        <w:t>Approved C/C++ Language Acronyms</w:t>
      </w:r>
      <w:bookmarkEnd w:id="34"/>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5"/>
      <w:footerReference w:type="default" r:id="rId5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FE476" w14:textId="77777777" w:rsidR="009B271A" w:rsidRDefault="009B271A">
      <w:r>
        <w:separator/>
      </w:r>
    </w:p>
  </w:endnote>
  <w:endnote w:type="continuationSeparator" w:id="0">
    <w:p w14:paraId="7CB93E54" w14:textId="77777777" w:rsidR="009B271A" w:rsidRDefault="009B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F63AA" w14:textId="77777777" w:rsidR="009B271A" w:rsidRDefault="009B271A">
      <w:r>
        <w:separator/>
      </w:r>
    </w:p>
  </w:footnote>
  <w:footnote w:type="continuationSeparator" w:id="0">
    <w:p w14:paraId="76FA8551" w14:textId="77777777" w:rsidR="009B271A" w:rsidRDefault="009B27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46F7D9C"/>
    <w:multiLevelType w:val="hybridMultilevel"/>
    <w:tmpl w:val="4BDA3CCC"/>
    <w:lvl w:ilvl="0" w:tplc="A9D6E56E">
      <w:start w:val="202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F7E02E7"/>
    <w:multiLevelType w:val="hybridMultilevel"/>
    <w:tmpl w:val="A36ACC2E"/>
    <w:lvl w:ilvl="0" w:tplc="7D20BAC4">
      <w:start w:val="202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596483">
    <w:abstractNumId w:val="16"/>
  </w:num>
  <w:num w:numId="2" w16cid:durableId="1616717235">
    <w:abstractNumId w:val="13"/>
  </w:num>
  <w:num w:numId="3" w16cid:durableId="168524394">
    <w:abstractNumId w:val="17"/>
  </w:num>
  <w:num w:numId="4" w16cid:durableId="1979727618">
    <w:abstractNumId w:val="11"/>
  </w:num>
  <w:num w:numId="5" w16cid:durableId="1440562702">
    <w:abstractNumId w:val="10"/>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888879993">
    <w:abstractNumId w:val="12"/>
  </w:num>
  <w:num w:numId="19" w16cid:durableId="18727681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79F2"/>
    <w:rsid w:val="00035EC9"/>
    <w:rsid w:val="000819FA"/>
    <w:rsid w:val="0008274A"/>
    <w:rsid w:val="000C3348"/>
    <w:rsid w:val="001646BD"/>
    <w:rsid w:val="00171556"/>
    <w:rsid w:val="00192176"/>
    <w:rsid w:val="001D4766"/>
    <w:rsid w:val="002474B4"/>
    <w:rsid w:val="00247E6A"/>
    <w:rsid w:val="002A41A0"/>
    <w:rsid w:val="002B0ED6"/>
    <w:rsid w:val="002B23D7"/>
    <w:rsid w:val="00332392"/>
    <w:rsid w:val="00351592"/>
    <w:rsid w:val="00381847"/>
    <w:rsid w:val="003B0A5C"/>
    <w:rsid w:val="003C2366"/>
    <w:rsid w:val="003D6F4A"/>
    <w:rsid w:val="003E51AC"/>
    <w:rsid w:val="00486676"/>
    <w:rsid w:val="004B54A5"/>
    <w:rsid w:val="004E12CE"/>
    <w:rsid w:val="004E1984"/>
    <w:rsid w:val="0059194C"/>
    <w:rsid w:val="0059536C"/>
    <w:rsid w:val="005A3503"/>
    <w:rsid w:val="005B7417"/>
    <w:rsid w:val="005C0C1A"/>
    <w:rsid w:val="005C46A2"/>
    <w:rsid w:val="005F561D"/>
    <w:rsid w:val="006333FF"/>
    <w:rsid w:val="006B0916"/>
    <w:rsid w:val="006D140F"/>
    <w:rsid w:val="006D38A7"/>
    <w:rsid w:val="006F7CCE"/>
    <w:rsid w:val="007E1C68"/>
    <w:rsid w:val="008270F8"/>
    <w:rsid w:val="00833FF2"/>
    <w:rsid w:val="0084297C"/>
    <w:rsid w:val="00857B36"/>
    <w:rsid w:val="008673EA"/>
    <w:rsid w:val="00895AA1"/>
    <w:rsid w:val="008C3FC6"/>
    <w:rsid w:val="008D5A8D"/>
    <w:rsid w:val="00973B67"/>
    <w:rsid w:val="009B271A"/>
    <w:rsid w:val="009B710E"/>
    <w:rsid w:val="009F1B64"/>
    <w:rsid w:val="009F532C"/>
    <w:rsid w:val="009F7011"/>
    <w:rsid w:val="00A04F5E"/>
    <w:rsid w:val="00A2470B"/>
    <w:rsid w:val="00A64600"/>
    <w:rsid w:val="00A66A49"/>
    <w:rsid w:val="00B16374"/>
    <w:rsid w:val="00B21AEC"/>
    <w:rsid w:val="00B475A1"/>
    <w:rsid w:val="00B81E53"/>
    <w:rsid w:val="00B83D35"/>
    <w:rsid w:val="00B92A44"/>
    <w:rsid w:val="00BC2B54"/>
    <w:rsid w:val="00C44480"/>
    <w:rsid w:val="00C73007"/>
    <w:rsid w:val="00C7578C"/>
    <w:rsid w:val="00CB2327"/>
    <w:rsid w:val="00CE3A73"/>
    <w:rsid w:val="00D211BA"/>
    <w:rsid w:val="00D30268"/>
    <w:rsid w:val="00E170F5"/>
    <w:rsid w:val="00E31CA4"/>
    <w:rsid w:val="00E46ADC"/>
    <w:rsid w:val="00E54E9E"/>
    <w:rsid w:val="00E769D9"/>
    <w:rsid w:val="00E910C0"/>
    <w:rsid w:val="00EB4102"/>
    <w:rsid w:val="00F51FA8"/>
    <w:rsid w:val="00F72634"/>
    <w:rsid w:val="00FD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2B0ED6"/>
    <w:rPr>
      <w:color w:val="605E5C"/>
      <w:shd w:val="clear" w:color="auto" w:fill="E1DFDD"/>
    </w:rPr>
  </w:style>
  <w:style w:type="character" w:styleId="Strong">
    <w:name w:val="Strong"/>
    <w:basedOn w:val="DefaultParagraphFont"/>
    <w:uiPriority w:val="22"/>
    <w:qFormat/>
    <w:rsid w:val="00A66A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10334">
      <w:bodyDiv w:val="1"/>
      <w:marLeft w:val="0"/>
      <w:marRight w:val="0"/>
      <w:marTop w:val="0"/>
      <w:marBottom w:val="0"/>
      <w:divBdr>
        <w:top w:val="none" w:sz="0" w:space="0" w:color="auto"/>
        <w:left w:val="none" w:sz="0" w:space="0" w:color="auto"/>
        <w:bottom w:val="none" w:sz="0" w:space="0" w:color="auto"/>
        <w:right w:val="none" w:sz="0" w:space="0" w:color="auto"/>
      </w:divBdr>
    </w:div>
    <w:div w:id="139885239">
      <w:bodyDiv w:val="1"/>
      <w:marLeft w:val="0"/>
      <w:marRight w:val="0"/>
      <w:marTop w:val="0"/>
      <w:marBottom w:val="0"/>
      <w:divBdr>
        <w:top w:val="none" w:sz="0" w:space="0" w:color="auto"/>
        <w:left w:val="none" w:sz="0" w:space="0" w:color="auto"/>
        <w:bottom w:val="none" w:sz="0" w:space="0" w:color="auto"/>
        <w:right w:val="none" w:sz="0" w:space="0" w:color="auto"/>
      </w:divBdr>
      <w:divsChild>
        <w:div w:id="1262646824">
          <w:marLeft w:val="0"/>
          <w:marRight w:val="0"/>
          <w:marTop w:val="0"/>
          <w:marBottom w:val="0"/>
          <w:divBdr>
            <w:top w:val="none" w:sz="0" w:space="0" w:color="auto"/>
            <w:left w:val="none" w:sz="0" w:space="0" w:color="auto"/>
            <w:bottom w:val="none" w:sz="0" w:space="0" w:color="auto"/>
            <w:right w:val="none" w:sz="0" w:space="0" w:color="auto"/>
          </w:divBdr>
          <w:divsChild>
            <w:div w:id="520240083">
              <w:marLeft w:val="0"/>
              <w:marRight w:val="0"/>
              <w:marTop w:val="0"/>
              <w:marBottom w:val="0"/>
              <w:divBdr>
                <w:top w:val="none" w:sz="0" w:space="0" w:color="auto"/>
                <w:left w:val="none" w:sz="0" w:space="0" w:color="auto"/>
                <w:bottom w:val="none" w:sz="0" w:space="0" w:color="auto"/>
                <w:right w:val="none" w:sz="0" w:space="0" w:color="auto"/>
              </w:divBdr>
            </w:div>
            <w:div w:id="957835529">
              <w:marLeft w:val="0"/>
              <w:marRight w:val="0"/>
              <w:marTop w:val="0"/>
              <w:marBottom w:val="0"/>
              <w:divBdr>
                <w:top w:val="none" w:sz="0" w:space="0" w:color="auto"/>
                <w:left w:val="none" w:sz="0" w:space="0" w:color="auto"/>
                <w:bottom w:val="none" w:sz="0" w:space="0" w:color="auto"/>
                <w:right w:val="none" w:sz="0" w:space="0" w:color="auto"/>
              </w:divBdr>
            </w:div>
            <w:div w:id="311910328">
              <w:marLeft w:val="0"/>
              <w:marRight w:val="0"/>
              <w:marTop w:val="0"/>
              <w:marBottom w:val="0"/>
              <w:divBdr>
                <w:top w:val="none" w:sz="0" w:space="0" w:color="auto"/>
                <w:left w:val="none" w:sz="0" w:space="0" w:color="auto"/>
                <w:bottom w:val="none" w:sz="0" w:space="0" w:color="auto"/>
                <w:right w:val="none" w:sz="0" w:space="0" w:color="auto"/>
              </w:divBdr>
            </w:div>
            <w:div w:id="1200897443">
              <w:marLeft w:val="0"/>
              <w:marRight w:val="0"/>
              <w:marTop w:val="0"/>
              <w:marBottom w:val="0"/>
              <w:divBdr>
                <w:top w:val="none" w:sz="0" w:space="0" w:color="auto"/>
                <w:left w:val="none" w:sz="0" w:space="0" w:color="auto"/>
                <w:bottom w:val="none" w:sz="0" w:space="0" w:color="auto"/>
                <w:right w:val="none" w:sz="0" w:space="0" w:color="auto"/>
              </w:divBdr>
            </w:div>
            <w:div w:id="747075161">
              <w:marLeft w:val="0"/>
              <w:marRight w:val="0"/>
              <w:marTop w:val="0"/>
              <w:marBottom w:val="0"/>
              <w:divBdr>
                <w:top w:val="none" w:sz="0" w:space="0" w:color="auto"/>
                <w:left w:val="none" w:sz="0" w:space="0" w:color="auto"/>
                <w:bottom w:val="none" w:sz="0" w:space="0" w:color="auto"/>
                <w:right w:val="none" w:sz="0" w:space="0" w:color="auto"/>
              </w:divBdr>
            </w:div>
            <w:div w:id="1566067101">
              <w:marLeft w:val="0"/>
              <w:marRight w:val="0"/>
              <w:marTop w:val="0"/>
              <w:marBottom w:val="0"/>
              <w:divBdr>
                <w:top w:val="none" w:sz="0" w:space="0" w:color="auto"/>
                <w:left w:val="none" w:sz="0" w:space="0" w:color="auto"/>
                <w:bottom w:val="none" w:sz="0" w:space="0" w:color="auto"/>
                <w:right w:val="none" w:sz="0" w:space="0" w:color="auto"/>
              </w:divBdr>
            </w:div>
            <w:div w:id="652297692">
              <w:marLeft w:val="0"/>
              <w:marRight w:val="0"/>
              <w:marTop w:val="0"/>
              <w:marBottom w:val="0"/>
              <w:divBdr>
                <w:top w:val="none" w:sz="0" w:space="0" w:color="auto"/>
                <w:left w:val="none" w:sz="0" w:space="0" w:color="auto"/>
                <w:bottom w:val="none" w:sz="0" w:space="0" w:color="auto"/>
                <w:right w:val="none" w:sz="0" w:space="0" w:color="auto"/>
              </w:divBdr>
            </w:div>
            <w:div w:id="634257747">
              <w:marLeft w:val="0"/>
              <w:marRight w:val="0"/>
              <w:marTop w:val="0"/>
              <w:marBottom w:val="0"/>
              <w:divBdr>
                <w:top w:val="none" w:sz="0" w:space="0" w:color="auto"/>
                <w:left w:val="none" w:sz="0" w:space="0" w:color="auto"/>
                <w:bottom w:val="none" w:sz="0" w:space="0" w:color="auto"/>
                <w:right w:val="none" w:sz="0" w:space="0" w:color="auto"/>
              </w:divBdr>
            </w:div>
            <w:div w:id="1417821211">
              <w:marLeft w:val="0"/>
              <w:marRight w:val="0"/>
              <w:marTop w:val="0"/>
              <w:marBottom w:val="0"/>
              <w:divBdr>
                <w:top w:val="none" w:sz="0" w:space="0" w:color="auto"/>
                <w:left w:val="none" w:sz="0" w:space="0" w:color="auto"/>
                <w:bottom w:val="none" w:sz="0" w:space="0" w:color="auto"/>
                <w:right w:val="none" w:sz="0" w:space="0" w:color="auto"/>
              </w:divBdr>
            </w:div>
            <w:div w:id="1723825043">
              <w:marLeft w:val="0"/>
              <w:marRight w:val="0"/>
              <w:marTop w:val="0"/>
              <w:marBottom w:val="0"/>
              <w:divBdr>
                <w:top w:val="none" w:sz="0" w:space="0" w:color="auto"/>
                <w:left w:val="none" w:sz="0" w:space="0" w:color="auto"/>
                <w:bottom w:val="none" w:sz="0" w:space="0" w:color="auto"/>
                <w:right w:val="none" w:sz="0" w:space="0" w:color="auto"/>
              </w:divBdr>
            </w:div>
            <w:div w:id="1606961677">
              <w:marLeft w:val="0"/>
              <w:marRight w:val="0"/>
              <w:marTop w:val="0"/>
              <w:marBottom w:val="0"/>
              <w:divBdr>
                <w:top w:val="none" w:sz="0" w:space="0" w:color="auto"/>
                <w:left w:val="none" w:sz="0" w:space="0" w:color="auto"/>
                <w:bottom w:val="none" w:sz="0" w:space="0" w:color="auto"/>
                <w:right w:val="none" w:sz="0" w:space="0" w:color="auto"/>
              </w:divBdr>
            </w:div>
            <w:div w:id="17801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1040">
      <w:bodyDiv w:val="1"/>
      <w:marLeft w:val="0"/>
      <w:marRight w:val="0"/>
      <w:marTop w:val="0"/>
      <w:marBottom w:val="0"/>
      <w:divBdr>
        <w:top w:val="none" w:sz="0" w:space="0" w:color="auto"/>
        <w:left w:val="none" w:sz="0" w:space="0" w:color="auto"/>
        <w:bottom w:val="none" w:sz="0" w:space="0" w:color="auto"/>
        <w:right w:val="none" w:sz="0" w:space="0" w:color="auto"/>
      </w:divBdr>
      <w:divsChild>
        <w:div w:id="2008483948">
          <w:marLeft w:val="0"/>
          <w:marRight w:val="0"/>
          <w:marTop w:val="0"/>
          <w:marBottom w:val="0"/>
          <w:divBdr>
            <w:top w:val="none" w:sz="0" w:space="0" w:color="auto"/>
            <w:left w:val="none" w:sz="0" w:space="0" w:color="auto"/>
            <w:bottom w:val="none" w:sz="0" w:space="0" w:color="auto"/>
            <w:right w:val="none" w:sz="0" w:space="0" w:color="auto"/>
          </w:divBdr>
          <w:divsChild>
            <w:div w:id="1525825316">
              <w:marLeft w:val="0"/>
              <w:marRight w:val="0"/>
              <w:marTop w:val="0"/>
              <w:marBottom w:val="0"/>
              <w:divBdr>
                <w:top w:val="none" w:sz="0" w:space="0" w:color="auto"/>
                <w:left w:val="none" w:sz="0" w:space="0" w:color="auto"/>
                <w:bottom w:val="none" w:sz="0" w:space="0" w:color="auto"/>
                <w:right w:val="none" w:sz="0" w:space="0" w:color="auto"/>
              </w:divBdr>
            </w:div>
            <w:div w:id="1786071672">
              <w:marLeft w:val="0"/>
              <w:marRight w:val="0"/>
              <w:marTop w:val="0"/>
              <w:marBottom w:val="0"/>
              <w:divBdr>
                <w:top w:val="none" w:sz="0" w:space="0" w:color="auto"/>
                <w:left w:val="none" w:sz="0" w:space="0" w:color="auto"/>
                <w:bottom w:val="none" w:sz="0" w:space="0" w:color="auto"/>
                <w:right w:val="none" w:sz="0" w:space="0" w:color="auto"/>
              </w:divBdr>
            </w:div>
            <w:div w:id="1772970458">
              <w:marLeft w:val="0"/>
              <w:marRight w:val="0"/>
              <w:marTop w:val="0"/>
              <w:marBottom w:val="0"/>
              <w:divBdr>
                <w:top w:val="none" w:sz="0" w:space="0" w:color="auto"/>
                <w:left w:val="none" w:sz="0" w:space="0" w:color="auto"/>
                <w:bottom w:val="none" w:sz="0" w:space="0" w:color="auto"/>
                <w:right w:val="none" w:sz="0" w:space="0" w:color="auto"/>
              </w:divBdr>
            </w:div>
            <w:div w:id="453134359">
              <w:marLeft w:val="0"/>
              <w:marRight w:val="0"/>
              <w:marTop w:val="0"/>
              <w:marBottom w:val="0"/>
              <w:divBdr>
                <w:top w:val="none" w:sz="0" w:space="0" w:color="auto"/>
                <w:left w:val="none" w:sz="0" w:space="0" w:color="auto"/>
                <w:bottom w:val="none" w:sz="0" w:space="0" w:color="auto"/>
                <w:right w:val="none" w:sz="0" w:space="0" w:color="auto"/>
              </w:divBdr>
            </w:div>
            <w:div w:id="721904168">
              <w:marLeft w:val="0"/>
              <w:marRight w:val="0"/>
              <w:marTop w:val="0"/>
              <w:marBottom w:val="0"/>
              <w:divBdr>
                <w:top w:val="none" w:sz="0" w:space="0" w:color="auto"/>
                <w:left w:val="none" w:sz="0" w:space="0" w:color="auto"/>
                <w:bottom w:val="none" w:sz="0" w:space="0" w:color="auto"/>
                <w:right w:val="none" w:sz="0" w:space="0" w:color="auto"/>
              </w:divBdr>
            </w:div>
            <w:div w:id="1005279490">
              <w:marLeft w:val="0"/>
              <w:marRight w:val="0"/>
              <w:marTop w:val="0"/>
              <w:marBottom w:val="0"/>
              <w:divBdr>
                <w:top w:val="none" w:sz="0" w:space="0" w:color="auto"/>
                <w:left w:val="none" w:sz="0" w:space="0" w:color="auto"/>
                <w:bottom w:val="none" w:sz="0" w:space="0" w:color="auto"/>
                <w:right w:val="none" w:sz="0" w:space="0" w:color="auto"/>
              </w:divBdr>
            </w:div>
            <w:div w:id="957029197">
              <w:marLeft w:val="0"/>
              <w:marRight w:val="0"/>
              <w:marTop w:val="0"/>
              <w:marBottom w:val="0"/>
              <w:divBdr>
                <w:top w:val="none" w:sz="0" w:space="0" w:color="auto"/>
                <w:left w:val="none" w:sz="0" w:space="0" w:color="auto"/>
                <w:bottom w:val="none" w:sz="0" w:space="0" w:color="auto"/>
                <w:right w:val="none" w:sz="0" w:space="0" w:color="auto"/>
              </w:divBdr>
            </w:div>
            <w:div w:id="1536773407">
              <w:marLeft w:val="0"/>
              <w:marRight w:val="0"/>
              <w:marTop w:val="0"/>
              <w:marBottom w:val="0"/>
              <w:divBdr>
                <w:top w:val="none" w:sz="0" w:space="0" w:color="auto"/>
                <w:left w:val="none" w:sz="0" w:space="0" w:color="auto"/>
                <w:bottom w:val="none" w:sz="0" w:space="0" w:color="auto"/>
                <w:right w:val="none" w:sz="0" w:space="0" w:color="auto"/>
              </w:divBdr>
            </w:div>
            <w:div w:id="948702788">
              <w:marLeft w:val="0"/>
              <w:marRight w:val="0"/>
              <w:marTop w:val="0"/>
              <w:marBottom w:val="0"/>
              <w:divBdr>
                <w:top w:val="none" w:sz="0" w:space="0" w:color="auto"/>
                <w:left w:val="none" w:sz="0" w:space="0" w:color="auto"/>
                <w:bottom w:val="none" w:sz="0" w:space="0" w:color="auto"/>
                <w:right w:val="none" w:sz="0" w:space="0" w:color="auto"/>
              </w:divBdr>
            </w:div>
            <w:div w:id="1207066094">
              <w:marLeft w:val="0"/>
              <w:marRight w:val="0"/>
              <w:marTop w:val="0"/>
              <w:marBottom w:val="0"/>
              <w:divBdr>
                <w:top w:val="none" w:sz="0" w:space="0" w:color="auto"/>
                <w:left w:val="none" w:sz="0" w:space="0" w:color="auto"/>
                <w:bottom w:val="none" w:sz="0" w:space="0" w:color="auto"/>
                <w:right w:val="none" w:sz="0" w:space="0" w:color="auto"/>
              </w:divBdr>
            </w:div>
            <w:div w:id="598023945">
              <w:marLeft w:val="0"/>
              <w:marRight w:val="0"/>
              <w:marTop w:val="0"/>
              <w:marBottom w:val="0"/>
              <w:divBdr>
                <w:top w:val="none" w:sz="0" w:space="0" w:color="auto"/>
                <w:left w:val="none" w:sz="0" w:space="0" w:color="auto"/>
                <w:bottom w:val="none" w:sz="0" w:space="0" w:color="auto"/>
                <w:right w:val="none" w:sz="0" w:space="0" w:color="auto"/>
              </w:divBdr>
            </w:div>
            <w:div w:id="604074589">
              <w:marLeft w:val="0"/>
              <w:marRight w:val="0"/>
              <w:marTop w:val="0"/>
              <w:marBottom w:val="0"/>
              <w:divBdr>
                <w:top w:val="none" w:sz="0" w:space="0" w:color="auto"/>
                <w:left w:val="none" w:sz="0" w:space="0" w:color="auto"/>
                <w:bottom w:val="none" w:sz="0" w:space="0" w:color="auto"/>
                <w:right w:val="none" w:sz="0" w:space="0" w:color="auto"/>
              </w:divBdr>
            </w:div>
            <w:div w:id="123043069">
              <w:marLeft w:val="0"/>
              <w:marRight w:val="0"/>
              <w:marTop w:val="0"/>
              <w:marBottom w:val="0"/>
              <w:divBdr>
                <w:top w:val="none" w:sz="0" w:space="0" w:color="auto"/>
                <w:left w:val="none" w:sz="0" w:space="0" w:color="auto"/>
                <w:bottom w:val="none" w:sz="0" w:space="0" w:color="auto"/>
                <w:right w:val="none" w:sz="0" w:space="0" w:color="auto"/>
              </w:divBdr>
            </w:div>
            <w:div w:id="752749405">
              <w:marLeft w:val="0"/>
              <w:marRight w:val="0"/>
              <w:marTop w:val="0"/>
              <w:marBottom w:val="0"/>
              <w:divBdr>
                <w:top w:val="none" w:sz="0" w:space="0" w:color="auto"/>
                <w:left w:val="none" w:sz="0" w:space="0" w:color="auto"/>
                <w:bottom w:val="none" w:sz="0" w:space="0" w:color="auto"/>
                <w:right w:val="none" w:sz="0" w:space="0" w:color="auto"/>
              </w:divBdr>
            </w:div>
            <w:div w:id="2044399887">
              <w:marLeft w:val="0"/>
              <w:marRight w:val="0"/>
              <w:marTop w:val="0"/>
              <w:marBottom w:val="0"/>
              <w:divBdr>
                <w:top w:val="none" w:sz="0" w:space="0" w:color="auto"/>
                <w:left w:val="none" w:sz="0" w:space="0" w:color="auto"/>
                <w:bottom w:val="none" w:sz="0" w:space="0" w:color="auto"/>
                <w:right w:val="none" w:sz="0" w:space="0" w:color="auto"/>
              </w:divBdr>
            </w:div>
            <w:div w:id="2047950429">
              <w:marLeft w:val="0"/>
              <w:marRight w:val="0"/>
              <w:marTop w:val="0"/>
              <w:marBottom w:val="0"/>
              <w:divBdr>
                <w:top w:val="none" w:sz="0" w:space="0" w:color="auto"/>
                <w:left w:val="none" w:sz="0" w:space="0" w:color="auto"/>
                <w:bottom w:val="none" w:sz="0" w:space="0" w:color="auto"/>
                <w:right w:val="none" w:sz="0" w:space="0" w:color="auto"/>
              </w:divBdr>
            </w:div>
            <w:div w:id="250433366">
              <w:marLeft w:val="0"/>
              <w:marRight w:val="0"/>
              <w:marTop w:val="0"/>
              <w:marBottom w:val="0"/>
              <w:divBdr>
                <w:top w:val="none" w:sz="0" w:space="0" w:color="auto"/>
                <w:left w:val="none" w:sz="0" w:space="0" w:color="auto"/>
                <w:bottom w:val="none" w:sz="0" w:space="0" w:color="auto"/>
                <w:right w:val="none" w:sz="0" w:space="0" w:color="auto"/>
              </w:divBdr>
            </w:div>
            <w:div w:id="792479979">
              <w:marLeft w:val="0"/>
              <w:marRight w:val="0"/>
              <w:marTop w:val="0"/>
              <w:marBottom w:val="0"/>
              <w:divBdr>
                <w:top w:val="none" w:sz="0" w:space="0" w:color="auto"/>
                <w:left w:val="none" w:sz="0" w:space="0" w:color="auto"/>
                <w:bottom w:val="none" w:sz="0" w:space="0" w:color="auto"/>
                <w:right w:val="none" w:sz="0" w:space="0" w:color="auto"/>
              </w:divBdr>
            </w:div>
            <w:div w:id="5865305">
              <w:marLeft w:val="0"/>
              <w:marRight w:val="0"/>
              <w:marTop w:val="0"/>
              <w:marBottom w:val="0"/>
              <w:divBdr>
                <w:top w:val="none" w:sz="0" w:space="0" w:color="auto"/>
                <w:left w:val="none" w:sz="0" w:space="0" w:color="auto"/>
                <w:bottom w:val="none" w:sz="0" w:space="0" w:color="auto"/>
                <w:right w:val="none" w:sz="0" w:space="0" w:color="auto"/>
              </w:divBdr>
            </w:div>
            <w:div w:id="760027198">
              <w:marLeft w:val="0"/>
              <w:marRight w:val="0"/>
              <w:marTop w:val="0"/>
              <w:marBottom w:val="0"/>
              <w:divBdr>
                <w:top w:val="none" w:sz="0" w:space="0" w:color="auto"/>
                <w:left w:val="none" w:sz="0" w:space="0" w:color="auto"/>
                <w:bottom w:val="none" w:sz="0" w:space="0" w:color="auto"/>
                <w:right w:val="none" w:sz="0" w:space="0" w:color="auto"/>
              </w:divBdr>
            </w:div>
            <w:div w:id="570580942">
              <w:marLeft w:val="0"/>
              <w:marRight w:val="0"/>
              <w:marTop w:val="0"/>
              <w:marBottom w:val="0"/>
              <w:divBdr>
                <w:top w:val="none" w:sz="0" w:space="0" w:color="auto"/>
                <w:left w:val="none" w:sz="0" w:space="0" w:color="auto"/>
                <w:bottom w:val="none" w:sz="0" w:space="0" w:color="auto"/>
                <w:right w:val="none" w:sz="0" w:space="0" w:color="auto"/>
              </w:divBdr>
            </w:div>
            <w:div w:id="32852051">
              <w:marLeft w:val="0"/>
              <w:marRight w:val="0"/>
              <w:marTop w:val="0"/>
              <w:marBottom w:val="0"/>
              <w:divBdr>
                <w:top w:val="none" w:sz="0" w:space="0" w:color="auto"/>
                <w:left w:val="none" w:sz="0" w:space="0" w:color="auto"/>
                <w:bottom w:val="none" w:sz="0" w:space="0" w:color="auto"/>
                <w:right w:val="none" w:sz="0" w:space="0" w:color="auto"/>
              </w:divBdr>
            </w:div>
            <w:div w:id="7039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366">
      <w:bodyDiv w:val="1"/>
      <w:marLeft w:val="0"/>
      <w:marRight w:val="0"/>
      <w:marTop w:val="0"/>
      <w:marBottom w:val="0"/>
      <w:divBdr>
        <w:top w:val="none" w:sz="0" w:space="0" w:color="auto"/>
        <w:left w:val="none" w:sz="0" w:space="0" w:color="auto"/>
        <w:bottom w:val="none" w:sz="0" w:space="0" w:color="auto"/>
        <w:right w:val="none" w:sz="0" w:space="0" w:color="auto"/>
      </w:divBdr>
      <w:divsChild>
        <w:div w:id="1866942120">
          <w:marLeft w:val="0"/>
          <w:marRight w:val="0"/>
          <w:marTop w:val="0"/>
          <w:marBottom w:val="0"/>
          <w:divBdr>
            <w:top w:val="none" w:sz="0" w:space="0" w:color="auto"/>
            <w:left w:val="none" w:sz="0" w:space="0" w:color="auto"/>
            <w:bottom w:val="none" w:sz="0" w:space="0" w:color="auto"/>
            <w:right w:val="none" w:sz="0" w:space="0" w:color="auto"/>
          </w:divBdr>
          <w:divsChild>
            <w:div w:id="2036421112">
              <w:marLeft w:val="0"/>
              <w:marRight w:val="0"/>
              <w:marTop w:val="0"/>
              <w:marBottom w:val="0"/>
              <w:divBdr>
                <w:top w:val="none" w:sz="0" w:space="0" w:color="auto"/>
                <w:left w:val="none" w:sz="0" w:space="0" w:color="auto"/>
                <w:bottom w:val="none" w:sz="0" w:space="0" w:color="auto"/>
                <w:right w:val="none" w:sz="0" w:space="0" w:color="auto"/>
              </w:divBdr>
            </w:div>
            <w:div w:id="1164592478">
              <w:marLeft w:val="0"/>
              <w:marRight w:val="0"/>
              <w:marTop w:val="0"/>
              <w:marBottom w:val="0"/>
              <w:divBdr>
                <w:top w:val="none" w:sz="0" w:space="0" w:color="auto"/>
                <w:left w:val="none" w:sz="0" w:space="0" w:color="auto"/>
                <w:bottom w:val="none" w:sz="0" w:space="0" w:color="auto"/>
                <w:right w:val="none" w:sz="0" w:space="0" w:color="auto"/>
              </w:divBdr>
            </w:div>
            <w:div w:id="989676032">
              <w:marLeft w:val="0"/>
              <w:marRight w:val="0"/>
              <w:marTop w:val="0"/>
              <w:marBottom w:val="0"/>
              <w:divBdr>
                <w:top w:val="none" w:sz="0" w:space="0" w:color="auto"/>
                <w:left w:val="none" w:sz="0" w:space="0" w:color="auto"/>
                <w:bottom w:val="none" w:sz="0" w:space="0" w:color="auto"/>
                <w:right w:val="none" w:sz="0" w:space="0" w:color="auto"/>
              </w:divBdr>
            </w:div>
            <w:div w:id="104662446">
              <w:marLeft w:val="0"/>
              <w:marRight w:val="0"/>
              <w:marTop w:val="0"/>
              <w:marBottom w:val="0"/>
              <w:divBdr>
                <w:top w:val="none" w:sz="0" w:space="0" w:color="auto"/>
                <w:left w:val="none" w:sz="0" w:space="0" w:color="auto"/>
                <w:bottom w:val="none" w:sz="0" w:space="0" w:color="auto"/>
                <w:right w:val="none" w:sz="0" w:space="0" w:color="auto"/>
              </w:divBdr>
            </w:div>
            <w:div w:id="2126189112">
              <w:marLeft w:val="0"/>
              <w:marRight w:val="0"/>
              <w:marTop w:val="0"/>
              <w:marBottom w:val="0"/>
              <w:divBdr>
                <w:top w:val="none" w:sz="0" w:space="0" w:color="auto"/>
                <w:left w:val="none" w:sz="0" w:space="0" w:color="auto"/>
                <w:bottom w:val="none" w:sz="0" w:space="0" w:color="auto"/>
                <w:right w:val="none" w:sz="0" w:space="0" w:color="auto"/>
              </w:divBdr>
            </w:div>
            <w:div w:id="2081755289">
              <w:marLeft w:val="0"/>
              <w:marRight w:val="0"/>
              <w:marTop w:val="0"/>
              <w:marBottom w:val="0"/>
              <w:divBdr>
                <w:top w:val="none" w:sz="0" w:space="0" w:color="auto"/>
                <w:left w:val="none" w:sz="0" w:space="0" w:color="auto"/>
                <w:bottom w:val="none" w:sz="0" w:space="0" w:color="auto"/>
                <w:right w:val="none" w:sz="0" w:space="0" w:color="auto"/>
              </w:divBdr>
            </w:div>
            <w:div w:id="1325621113">
              <w:marLeft w:val="0"/>
              <w:marRight w:val="0"/>
              <w:marTop w:val="0"/>
              <w:marBottom w:val="0"/>
              <w:divBdr>
                <w:top w:val="none" w:sz="0" w:space="0" w:color="auto"/>
                <w:left w:val="none" w:sz="0" w:space="0" w:color="auto"/>
                <w:bottom w:val="none" w:sz="0" w:space="0" w:color="auto"/>
                <w:right w:val="none" w:sz="0" w:space="0" w:color="auto"/>
              </w:divBdr>
            </w:div>
            <w:div w:id="993215901">
              <w:marLeft w:val="0"/>
              <w:marRight w:val="0"/>
              <w:marTop w:val="0"/>
              <w:marBottom w:val="0"/>
              <w:divBdr>
                <w:top w:val="none" w:sz="0" w:space="0" w:color="auto"/>
                <w:left w:val="none" w:sz="0" w:space="0" w:color="auto"/>
                <w:bottom w:val="none" w:sz="0" w:space="0" w:color="auto"/>
                <w:right w:val="none" w:sz="0" w:space="0" w:color="auto"/>
              </w:divBdr>
            </w:div>
            <w:div w:id="1195969456">
              <w:marLeft w:val="0"/>
              <w:marRight w:val="0"/>
              <w:marTop w:val="0"/>
              <w:marBottom w:val="0"/>
              <w:divBdr>
                <w:top w:val="none" w:sz="0" w:space="0" w:color="auto"/>
                <w:left w:val="none" w:sz="0" w:space="0" w:color="auto"/>
                <w:bottom w:val="none" w:sz="0" w:space="0" w:color="auto"/>
                <w:right w:val="none" w:sz="0" w:space="0" w:color="auto"/>
              </w:divBdr>
            </w:div>
            <w:div w:id="1468274951">
              <w:marLeft w:val="0"/>
              <w:marRight w:val="0"/>
              <w:marTop w:val="0"/>
              <w:marBottom w:val="0"/>
              <w:divBdr>
                <w:top w:val="none" w:sz="0" w:space="0" w:color="auto"/>
                <w:left w:val="none" w:sz="0" w:space="0" w:color="auto"/>
                <w:bottom w:val="none" w:sz="0" w:space="0" w:color="auto"/>
                <w:right w:val="none" w:sz="0" w:space="0" w:color="auto"/>
              </w:divBdr>
            </w:div>
            <w:div w:id="1052391547">
              <w:marLeft w:val="0"/>
              <w:marRight w:val="0"/>
              <w:marTop w:val="0"/>
              <w:marBottom w:val="0"/>
              <w:divBdr>
                <w:top w:val="none" w:sz="0" w:space="0" w:color="auto"/>
                <w:left w:val="none" w:sz="0" w:space="0" w:color="auto"/>
                <w:bottom w:val="none" w:sz="0" w:space="0" w:color="auto"/>
                <w:right w:val="none" w:sz="0" w:space="0" w:color="auto"/>
              </w:divBdr>
            </w:div>
            <w:div w:id="1772360419">
              <w:marLeft w:val="0"/>
              <w:marRight w:val="0"/>
              <w:marTop w:val="0"/>
              <w:marBottom w:val="0"/>
              <w:divBdr>
                <w:top w:val="none" w:sz="0" w:space="0" w:color="auto"/>
                <w:left w:val="none" w:sz="0" w:space="0" w:color="auto"/>
                <w:bottom w:val="none" w:sz="0" w:space="0" w:color="auto"/>
                <w:right w:val="none" w:sz="0" w:space="0" w:color="auto"/>
              </w:divBdr>
            </w:div>
            <w:div w:id="440608503">
              <w:marLeft w:val="0"/>
              <w:marRight w:val="0"/>
              <w:marTop w:val="0"/>
              <w:marBottom w:val="0"/>
              <w:divBdr>
                <w:top w:val="none" w:sz="0" w:space="0" w:color="auto"/>
                <w:left w:val="none" w:sz="0" w:space="0" w:color="auto"/>
                <w:bottom w:val="none" w:sz="0" w:space="0" w:color="auto"/>
                <w:right w:val="none" w:sz="0" w:space="0" w:color="auto"/>
              </w:divBdr>
            </w:div>
            <w:div w:id="1775982504">
              <w:marLeft w:val="0"/>
              <w:marRight w:val="0"/>
              <w:marTop w:val="0"/>
              <w:marBottom w:val="0"/>
              <w:divBdr>
                <w:top w:val="none" w:sz="0" w:space="0" w:color="auto"/>
                <w:left w:val="none" w:sz="0" w:space="0" w:color="auto"/>
                <w:bottom w:val="none" w:sz="0" w:space="0" w:color="auto"/>
                <w:right w:val="none" w:sz="0" w:space="0" w:color="auto"/>
              </w:divBdr>
            </w:div>
            <w:div w:id="1650597143">
              <w:marLeft w:val="0"/>
              <w:marRight w:val="0"/>
              <w:marTop w:val="0"/>
              <w:marBottom w:val="0"/>
              <w:divBdr>
                <w:top w:val="none" w:sz="0" w:space="0" w:color="auto"/>
                <w:left w:val="none" w:sz="0" w:space="0" w:color="auto"/>
                <w:bottom w:val="none" w:sz="0" w:space="0" w:color="auto"/>
                <w:right w:val="none" w:sz="0" w:space="0" w:color="auto"/>
              </w:divBdr>
            </w:div>
            <w:div w:id="71434593">
              <w:marLeft w:val="0"/>
              <w:marRight w:val="0"/>
              <w:marTop w:val="0"/>
              <w:marBottom w:val="0"/>
              <w:divBdr>
                <w:top w:val="none" w:sz="0" w:space="0" w:color="auto"/>
                <w:left w:val="none" w:sz="0" w:space="0" w:color="auto"/>
                <w:bottom w:val="none" w:sz="0" w:space="0" w:color="auto"/>
                <w:right w:val="none" w:sz="0" w:space="0" w:color="auto"/>
              </w:divBdr>
            </w:div>
            <w:div w:id="1648707736">
              <w:marLeft w:val="0"/>
              <w:marRight w:val="0"/>
              <w:marTop w:val="0"/>
              <w:marBottom w:val="0"/>
              <w:divBdr>
                <w:top w:val="none" w:sz="0" w:space="0" w:color="auto"/>
                <w:left w:val="none" w:sz="0" w:space="0" w:color="auto"/>
                <w:bottom w:val="none" w:sz="0" w:space="0" w:color="auto"/>
                <w:right w:val="none" w:sz="0" w:space="0" w:color="auto"/>
              </w:divBdr>
            </w:div>
            <w:div w:id="185677078">
              <w:marLeft w:val="0"/>
              <w:marRight w:val="0"/>
              <w:marTop w:val="0"/>
              <w:marBottom w:val="0"/>
              <w:divBdr>
                <w:top w:val="none" w:sz="0" w:space="0" w:color="auto"/>
                <w:left w:val="none" w:sz="0" w:space="0" w:color="auto"/>
                <w:bottom w:val="none" w:sz="0" w:space="0" w:color="auto"/>
                <w:right w:val="none" w:sz="0" w:space="0" w:color="auto"/>
              </w:divBdr>
            </w:div>
            <w:div w:id="328366596">
              <w:marLeft w:val="0"/>
              <w:marRight w:val="0"/>
              <w:marTop w:val="0"/>
              <w:marBottom w:val="0"/>
              <w:divBdr>
                <w:top w:val="none" w:sz="0" w:space="0" w:color="auto"/>
                <w:left w:val="none" w:sz="0" w:space="0" w:color="auto"/>
                <w:bottom w:val="none" w:sz="0" w:space="0" w:color="auto"/>
                <w:right w:val="none" w:sz="0" w:space="0" w:color="auto"/>
              </w:divBdr>
            </w:div>
            <w:div w:id="686906198">
              <w:marLeft w:val="0"/>
              <w:marRight w:val="0"/>
              <w:marTop w:val="0"/>
              <w:marBottom w:val="0"/>
              <w:divBdr>
                <w:top w:val="none" w:sz="0" w:space="0" w:color="auto"/>
                <w:left w:val="none" w:sz="0" w:space="0" w:color="auto"/>
                <w:bottom w:val="none" w:sz="0" w:space="0" w:color="auto"/>
                <w:right w:val="none" w:sz="0" w:space="0" w:color="auto"/>
              </w:divBdr>
            </w:div>
            <w:div w:id="326594352">
              <w:marLeft w:val="0"/>
              <w:marRight w:val="0"/>
              <w:marTop w:val="0"/>
              <w:marBottom w:val="0"/>
              <w:divBdr>
                <w:top w:val="none" w:sz="0" w:space="0" w:color="auto"/>
                <w:left w:val="none" w:sz="0" w:space="0" w:color="auto"/>
                <w:bottom w:val="none" w:sz="0" w:space="0" w:color="auto"/>
                <w:right w:val="none" w:sz="0" w:space="0" w:color="auto"/>
              </w:divBdr>
            </w:div>
            <w:div w:id="585966589">
              <w:marLeft w:val="0"/>
              <w:marRight w:val="0"/>
              <w:marTop w:val="0"/>
              <w:marBottom w:val="0"/>
              <w:divBdr>
                <w:top w:val="none" w:sz="0" w:space="0" w:color="auto"/>
                <w:left w:val="none" w:sz="0" w:space="0" w:color="auto"/>
                <w:bottom w:val="none" w:sz="0" w:space="0" w:color="auto"/>
                <w:right w:val="none" w:sz="0" w:space="0" w:color="auto"/>
              </w:divBdr>
            </w:div>
            <w:div w:id="1124733060">
              <w:marLeft w:val="0"/>
              <w:marRight w:val="0"/>
              <w:marTop w:val="0"/>
              <w:marBottom w:val="0"/>
              <w:divBdr>
                <w:top w:val="none" w:sz="0" w:space="0" w:color="auto"/>
                <w:left w:val="none" w:sz="0" w:space="0" w:color="auto"/>
                <w:bottom w:val="none" w:sz="0" w:space="0" w:color="auto"/>
                <w:right w:val="none" w:sz="0" w:space="0" w:color="auto"/>
              </w:divBdr>
            </w:div>
            <w:div w:id="757365136">
              <w:marLeft w:val="0"/>
              <w:marRight w:val="0"/>
              <w:marTop w:val="0"/>
              <w:marBottom w:val="0"/>
              <w:divBdr>
                <w:top w:val="none" w:sz="0" w:space="0" w:color="auto"/>
                <w:left w:val="none" w:sz="0" w:space="0" w:color="auto"/>
                <w:bottom w:val="none" w:sz="0" w:space="0" w:color="auto"/>
                <w:right w:val="none" w:sz="0" w:space="0" w:color="auto"/>
              </w:divBdr>
            </w:div>
            <w:div w:id="1091126886">
              <w:marLeft w:val="0"/>
              <w:marRight w:val="0"/>
              <w:marTop w:val="0"/>
              <w:marBottom w:val="0"/>
              <w:divBdr>
                <w:top w:val="none" w:sz="0" w:space="0" w:color="auto"/>
                <w:left w:val="none" w:sz="0" w:space="0" w:color="auto"/>
                <w:bottom w:val="none" w:sz="0" w:space="0" w:color="auto"/>
                <w:right w:val="none" w:sz="0" w:space="0" w:color="auto"/>
              </w:divBdr>
            </w:div>
            <w:div w:id="1406298318">
              <w:marLeft w:val="0"/>
              <w:marRight w:val="0"/>
              <w:marTop w:val="0"/>
              <w:marBottom w:val="0"/>
              <w:divBdr>
                <w:top w:val="none" w:sz="0" w:space="0" w:color="auto"/>
                <w:left w:val="none" w:sz="0" w:space="0" w:color="auto"/>
                <w:bottom w:val="none" w:sz="0" w:space="0" w:color="auto"/>
                <w:right w:val="none" w:sz="0" w:space="0" w:color="auto"/>
              </w:divBdr>
            </w:div>
            <w:div w:id="1063797803">
              <w:marLeft w:val="0"/>
              <w:marRight w:val="0"/>
              <w:marTop w:val="0"/>
              <w:marBottom w:val="0"/>
              <w:divBdr>
                <w:top w:val="none" w:sz="0" w:space="0" w:color="auto"/>
                <w:left w:val="none" w:sz="0" w:space="0" w:color="auto"/>
                <w:bottom w:val="none" w:sz="0" w:space="0" w:color="auto"/>
                <w:right w:val="none" w:sz="0" w:space="0" w:color="auto"/>
              </w:divBdr>
            </w:div>
            <w:div w:id="1291017852">
              <w:marLeft w:val="0"/>
              <w:marRight w:val="0"/>
              <w:marTop w:val="0"/>
              <w:marBottom w:val="0"/>
              <w:divBdr>
                <w:top w:val="none" w:sz="0" w:space="0" w:color="auto"/>
                <w:left w:val="none" w:sz="0" w:space="0" w:color="auto"/>
                <w:bottom w:val="none" w:sz="0" w:space="0" w:color="auto"/>
                <w:right w:val="none" w:sz="0" w:space="0" w:color="auto"/>
              </w:divBdr>
            </w:div>
            <w:div w:id="1884050707">
              <w:marLeft w:val="0"/>
              <w:marRight w:val="0"/>
              <w:marTop w:val="0"/>
              <w:marBottom w:val="0"/>
              <w:divBdr>
                <w:top w:val="none" w:sz="0" w:space="0" w:color="auto"/>
                <w:left w:val="none" w:sz="0" w:space="0" w:color="auto"/>
                <w:bottom w:val="none" w:sz="0" w:space="0" w:color="auto"/>
                <w:right w:val="none" w:sz="0" w:space="0" w:color="auto"/>
              </w:divBdr>
            </w:div>
            <w:div w:id="1431009527">
              <w:marLeft w:val="0"/>
              <w:marRight w:val="0"/>
              <w:marTop w:val="0"/>
              <w:marBottom w:val="0"/>
              <w:divBdr>
                <w:top w:val="none" w:sz="0" w:space="0" w:color="auto"/>
                <w:left w:val="none" w:sz="0" w:space="0" w:color="auto"/>
                <w:bottom w:val="none" w:sz="0" w:space="0" w:color="auto"/>
                <w:right w:val="none" w:sz="0" w:space="0" w:color="auto"/>
              </w:divBdr>
            </w:div>
            <w:div w:id="1296642986">
              <w:marLeft w:val="0"/>
              <w:marRight w:val="0"/>
              <w:marTop w:val="0"/>
              <w:marBottom w:val="0"/>
              <w:divBdr>
                <w:top w:val="none" w:sz="0" w:space="0" w:color="auto"/>
                <w:left w:val="none" w:sz="0" w:space="0" w:color="auto"/>
                <w:bottom w:val="none" w:sz="0" w:space="0" w:color="auto"/>
                <w:right w:val="none" w:sz="0" w:space="0" w:color="auto"/>
              </w:divBdr>
            </w:div>
            <w:div w:id="3284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911">
      <w:bodyDiv w:val="1"/>
      <w:marLeft w:val="0"/>
      <w:marRight w:val="0"/>
      <w:marTop w:val="0"/>
      <w:marBottom w:val="0"/>
      <w:divBdr>
        <w:top w:val="none" w:sz="0" w:space="0" w:color="auto"/>
        <w:left w:val="none" w:sz="0" w:space="0" w:color="auto"/>
        <w:bottom w:val="none" w:sz="0" w:space="0" w:color="auto"/>
        <w:right w:val="none" w:sz="0" w:space="0" w:color="auto"/>
      </w:divBdr>
      <w:divsChild>
        <w:div w:id="2076539788">
          <w:marLeft w:val="0"/>
          <w:marRight w:val="0"/>
          <w:marTop w:val="0"/>
          <w:marBottom w:val="0"/>
          <w:divBdr>
            <w:top w:val="none" w:sz="0" w:space="0" w:color="auto"/>
            <w:left w:val="none" w:sz="0" w:space="0" w:color="auto"/>
            <w:bottom w:val="none" w:sz="0" w:space="0" w:color="auto"/>
            <w:right w:val="none" w:sz="0" w:space="0" w:color="auto"/>
          </w:divBdr>
          <w:divsChild>
            <w:div w:id="1596327929">
              <w:marLeft w:val="0"/>
              <w:marRight w:val="0"/>
              <w:marTop w:val="0"/>
              <w:marBottom w:val="0"/>
              <w:divBdr>
                <w:top w:val="none" w:sz="0" w:space="0" w:color="auto"/>
                <w:left w:val="none" w:sz="0" w:space="0" w:color="auto"/>
                <w:bottom w:val="none" w:sz="0" w:space="0" w:color="auto"/>
                <w:right w:val="none" w:sz="0" w:space="0" w:color="auto"/>
              </w:divBdr>
            </w:div>
            <w:div w:id="2019233761">
              <w:marLeft w:val="0"/>
              <w:marRight w:val="0"/>
              <w:marTop w:val="0"/>
              <w:marBottom w:val="0"/>
              <w:divBdr>
                <w:top w:val="none" w:sz="0" w:space="0" w:color="auto"/>
                <w:left w:val="none" w:sz="0" w:space="0" w:color="auto"/>
                <w:bottom w:val="none" w:sz="0" w:space="0" w:color="auto"/>
                <w:right w:val="none" w:sz="0" w:space="0" w:color="auto"/>
              </w:divBdr>
            </w:div>
            <w:div w:id="764115895">
              <w:marLeft w:val="0"/>
              <w:marRight w:val="0"/>
              <w:marTop w:val="0"/>
              <w:marBottom w:val="0"/>
              <w:divBdr>
                <w:top w:val="none" w:sz="0" w:space="0" w:color="auto"/>
                <w:left w:val="none" w:sz="0" w:space="0" w:color="auto"/>
                <w:bottom w:val="none" w:sz="0" w:space="0" w:color="auto"/>
                <w:right w:val="none" w:sz="0" w:space="0" w:color="auto"/>
              </w:divBdr>
            </w:div>
            <w:div w:id="955867848">
              <w:marLeft w:val="0"/>
              <w:marRight w:val="0"/>
              <w:marTop w:val="0"/>
              <w:marBottom w:val="0"/>
              <w:divBdr>
                <w:top w:val="none" w:sz="0" w:space="0" w:color="auto"/>
                <w:left w:val="none" w:sz="0" w:space="0" w:color="auto"/>
                <w:bottom w:val="none" w:sz="0" w:space="0" w:color="auto"/>
                <w:right w:val="none" w:sz="0" w:space="0" w:color="auto"/>
              </w:divBdr>
            </w:div>
            <w:div w:id="1223098485">
              <w:marLeft w:val="0"/>
              <w:marRight w:val="0"/>
              <w:marTop w:val="0"/>
              <w:marBottom w:val="0"/>
              <w:divBdr>
                <w:top w:val="none" w:sz="0" w:space="0" w:color="auto"/>
                <w:left w:val="none" w:sz="0" w:space="0" w:color="auto"/>
                <w:bottom w:val="none" w:sz="0" w:space="0" w:color="auto"/>
                <w:right w:val="none" w:sz="0" w:space="0" w:color="auto"/>
              </w:divBdr>
            </w:div>
            <w:div w:id="76439702">
              <w:marLeft w:val="0"/>
              <w:marRight w:val="0"/>
              <w:marTop w:val="0"/>
              <w:marBottom w:val="0"/>
              <w:divBdr>
                <w:top w:val="none" w:sz="0" w:space="0" w:color="auto"/>
                <w:left w:val="none" w:sz="0" w:space="0" w:color="auto"/>
                <w:bottom w:val="none" w:sz="0" w:space="0" w:color="auto"/>
                <w:right w:val="none" w:sz="0" w:space="0" w:color="auto"/>
              </w:divBdr>
            </w:div>
            <w:div w:id="1836260453">
              <w:marLeft w:val="0"/>
              <w:marRight w:val="0"/>
              <w:marTop w:val="0"/>
              <w:marBottom w:val="0"/>
              <w:divBdr>
                <w:top w:val="none" w:sz="0" w:space="0" w:color="auto"/>
                <w:left w:val="none" w:sz="0" w:space="0" w:color="auto"/>
                <w:bottom w:val="none" w:sz="0" w:space="0" w:color="auto"/>
                <w:right w:val="none" w:sz="0" w:space="0" w:color="auto"/>
              </w:divBdr>
            </w:div>
            <w:div w:id="1695496518">
              <w:marLeft w:val="0"/>
              <w:marRight w:val="0"/>
              <w:marTop w:val="0"/>
              <w:marBottom w:val="0"/>
              <w:divBdr>
                <w:top w:val="none" w:sz="0" w:space="0" w:color="auto"/>
                <w:left w:val="none" w:sz="0" w:space="0" w:color="auto"/>
                <w:bottom w:val="none" w:sz="0" w:space="0" w:color="auto"/>
                <w:right w:val="none" w:sz="0" w:space="0" w:color="auto"/>
              </w:divBdr>
            </w:div>
            <w:div w:id="1153063794">
              <w:marLeft w:val="0"/>
              <w:marRight w:val="0"/>
              <w:marTop w:val="0"/>
              <w:marBottom w:val="0"/>
              <w:divBdr>
                <w:top w:val="none" w:sz="0" w:space="0" w:color="auto"/>
                <w:left w:val="none" w:sz="0" w:space="0" w:color="auto"/>
                <w:bottom w:val="none" w:sz="0" w:space="0" w:color="auto"/>
                <w:right w:val="none" w:sz="0" w:space="0" w:color="auto"/>
              </w:divBdr>
            </w:div>
            <w:div w:id="1098018346">
              <w:marLeft w:val="0"/>
              <w:marRight w:val="0"/>
              <w:marTop w:val="0"/>
              <w:marBottom w:val="0"/>
              <w:divBdr>
                <w:top w:val="none" w:sz="0" w:space="0" w:color="auto"/>
                <w:left w:val="none" w:sz="0" w:space="0" w:color="auto"/>
                <w:bottom w:val="none" w:sz="0" w:space="0" w:color="auto"/>
                <w:right w:val="none" w:sz="0" w:space="0" w:color="auto"/>
              </w:divBdr>
            </w:div>
            <w:div w:id="1749426046">
              <w:marLeft w:val="0"/>
              <w:marRight w:val="0"/>
              <w:marTop w:val="0"/>
              <w:marBottom w:val="0"/>
              <w:divBdr>
                <w:top w:val="none" w:sz="0" w:space="0" w:color="auto"/>
                <w:left w:val="none" w:sz="0" w:space="0" w:color="auto"/>
                <w:bottom w:val="none" w:sz="0" w:space="0" w:color="auto"/>
                <w:right w:val="none" w:sz="0" w:space="0" w:color="auto"/>
              </w:divBdr>
            </w:div>
            <w:div w:id="1105882872">
              <w:marLeft w:val="0"/>
              <w:marRight w:val="0"/>
              <w:marTop w:val="0"/>
              <w:marBottom w:val="0"/>
              <w:divBdr>
                <w:top w:val="none" w:sz="0" w:space="0" w:color="auto"/>
                <w:left w:val="none" w:sz="0" w:space="0" w:color="auto"/>
                <w:bottom w:val="none" w:sz="0" w:space="0" w:color="auto"/>
                <w:right w:val="none" w:sz="0" w:space="0" w:color="auto"/>
              </w:divBdr>
            </w:div>
            <w:div w:id="1394308154">
              <w:marLeft w:val="0"/>
              <w:marRight w:val="0"/>
              <w:marTop w:val="0"/>
              <w:marBottom w:val="0"/>
              <w:divBdr>
                <w:top w:val="none" w:sz="0" w:space="0" w:color="auto"/>
                <w:left w:val="none" w:sz="0" w:space="0" w:color="auto"/>
                <w:bottom w:val="none" w:sz="0" w:space="0" w:color="auto"/>
                <w:right w:val="none" w:sz="0" w:space="0" w:color="auto"/>
              </w:divBdr>
            </w:div>
            <w:div w:id="59452776">
              <w:marLeft w:val="0"/>
              <w:marRight w:val="0"/>
              <w:marTop w:val="0"/>
              <w:marBottom w:val="0"/>
              <w:divBdr>
                <w:top w:val="none" w:sz="0" w:space="0" w:color="auto"/>
                <w:left w:val="none" w:sz="0" w:space="0" w:color="auto"/>
                <w:bottom w:val="none" w:sz="0" w:space="0" w:color="auto"/>
                <w:right w:val="none" w:sz="0" w:space="0" w:color="auto"/>
              </w:divBdr>
            </w:div>
            <w:div w:id="62947046">
              <w:marLeft w:val="0"/>
              <w:marRight w:val="0"/>
              <w:marTop w:val="0"/>
              <w:marBottom w:val="0"/>
              <w:divBdr>
                <w:top w:val="none" w:sz="0" w:space="0" w:color="auto"/>
                <w:left w:val="none" w:sz="0" w:space="0" w:color="auto"/>
                <w:bottom w:val="none" w:sz="0" w:space="0" w:color="auto"/>
                <w:right w:val="none" w:sz="0" w:space="0" w:color="auto"/>
              </w:divBdr>
            </w:div>
            <w:div w:id="1996953289">
              <w:marLeft w:val="0"/>
              <w:marRight w:val="0"/>
              <w:marTop w:val="0"/>
              <w:marBottom w:val="0"/>
              <w:divBdr>
                <w:top w:val="none" w:sz="0" w:space="0" w:color="auto"/>
                <w:left w:val="none" w:sz="0" w:space="0" w:color="auto"/>
                <w:bottom w:val="none" w:sz="0" w:space="0" w:color="auto"/>
                <w:right w:val="none" w:sz="0" w:space="0" w:color="auto"/>
              </w:divBdr>
            </w:div>
            <w:div w:id="997424377">
              <w:marLeft w:val="0"/>
              <w:marRight w:val="0"/>
              <w:marTop w:val="0"/>
              <w:marBottom w:val="0"/>
              <w:divBdr>
                <w:top w:val="none" w:sz="0" w:space="0" w:color="auto"/>
                <w:left w:val="none" w:sz="0" w:space="0" w:color="auto"/>
                <w:bottom w:val="none" w:sz="0" w:space="0" w:color="auto"/>
                <w:right w:val="none" w:sz="0" w:space="0" w:color="auto"/>
              </w:divBdr>
            </w:div>
            <w:div w:id="273175008">
              <w:marLeft w:val="0"/>
              <w:marRight w:val="0"/>
              <w:marTop w:val="0"/>
              <w:marBottom w:val="0"/>
              <w:divBdr>
                <w:top w:val="none" w:sz="0" w:space="0" w:color="auto"/>
                <w:left w:val="none" w:sz="0" w:space="0" w:color="auto"/>
                <w:bottom w:val="none" w:sz="0" w:space="0" w:color="auto"/>
                <w:right w:val="none" w:sz="0" w:space="0" w:color="auto"/>
              </w:divBdr>
            </w:div>
            <w:div w:id="626740158">
              <w:marLeft w:val="0"/>
              <w:marRight w:val="0"/>
              <w:marTop w:val="0"/>
              <w:marBottom w:val="0"/>
              <w:divBdr>
                <w:top w:val="none" w:sz="0" w:space="0" w:color="auto"/>
                <w:left w:val="none" w:sz="0" w:space="0" w:color="auto"/>
                <w:bottom w:val="none" w:sz="0" w:space="0" w:color="auto"/>
                <w:right w:val="none" w:sz="0" w:space="0" w:color="auto"/>
              </w:divBdr>
            </w:div>
            <w:div w:id="1721829956">
              <w:marLeft w:val="0"/>
              <w:marRight w:val="0"/>
              <w:marTop w:val="0"/>
              <w:marBottom w:val="0"/>
              <w:divBdr>
                <w:top w:val="none" w:sz="0" w:space="0" w:color="auto"/>
                <w:left w:val="none" w:sz="0" w:space="0" w:color="auto"/>
                <w:bottom w:val="none" w:sz="0" w:space="0" w:color="auto"/>
                <w:right w:val="none" w:sz="0" w:space="0" w:color="auto"/>
              </w:divBdr>
            </w:div>
            <w:div w:id="1515221065">
              <w:marLeft w:val="0"/>
              <w:marRight w:val="0"/>
              <w:marTop w:val="0"/>
              <w:marBottom w:val="0"/>
              <w:divBdr>
                <w:top w:val="none" w:sz="0" w:space="0" w:color="auto"/>
                <w:left w:val="none" w:sz="0" w:space="0" w:color="auto"/>
                <w:bottom w:val="none" w:sz="0" w:space="0" w:color="auto"/>
                <w:right w:val="none" w:sz="0" w:space="0" w:color="auto"/>
              </w:divBdr>
            </w:div>
            <w:div w:id="1031032949">
              <w:marLeft w:val="0"/>
              <w:marRight w:val="0"/>
              <w:marTop w:val="0"/>
              <w:marBottom w:val="0"/>
              <w:divBdr>
                <w:top w:val="none" w:sz="0" w:space="0" w:color="auto"/>
                <w:left w:val="none" w:sz="0" w:space="0" w:color="auto"/>
                <w:bottom w:val="none" w:sz="0" w:space="0" w:color="auto"/>
                <w:right w:val="none" w:sz="0" w:space="0" w:color="auto"/>
              </w:divBdr>
            </w:div>
            <w:div w:id="11268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2071">
      <w:bodyDiv w:val="1"/>
      <w:marLeft w:val="0"/>
      <w:marRight w:val="0"/>
      <w:marTop w:val="0"/>
      <w:marBottom w:val="0"/>
      <w:divBdr>
        <w:top w:val="none" w:sz="0" w:space="0" w:color="auto"/>
        <w:left w:val="none" w:sz="0" w:space="0" w:color="auto"/>
        <w:bottom w:val="none" w:sz="0" w:space="0" w:color="auto"/>
        <w:right w:val="none" w:sz="0" w:space="0" w:color="auto"/>
      </w:divBdr>
      <w:divsChild>
        <w:div w:id="175308899">
          <w:marLeft w:val="0"/>
          <w:marRight w:val="0"/>
          <w:marTop w:val="0"/>
          <w:marBottom w:val="0"/>
          <w:divBdr>
            <w:top w:val="none" w:sz="0" w:space="0" w:color="auto"/>
            <w:left w:val="none" w:sz="0" w:space="0" w:color="auto"/>
            <w:bottom w:val="none" w:sz="0" w:space="0" w:color="auto"/>
            <w:right w:val="none" w:sz="0" w:space="0" w:color="auto"/>
          </w:divBdr>
          <w:divsChild>
            <w:div w:id="669254622">
              <w:marLeft w:val="0"/>
              <w:marRight w:val="0"/>
              <w:marTop w:val="0"/>
              <w:marBottom w:val="0"/>
              <w:divBdr>
                <w:top w:val="none" w:sz="0" w:space="0" w:color="auto"/>
                <w:left w:val="none" w:sz="0" w:space="0" w:color="auto"/>
                <w:bottom w:val="none" w:sz="0" w:space="0" w:color="auto"/>
                <w:right w:val="none" w:sz="0" w:space="0" w:color="auto"/>
              </w:divBdr>
            </w:div>
            <w:div w:id="1896695805">
              <w:marLeft w:val="0"/>
              <w:marRight w:val="0"/>
              <w:marTop w:val="0"/>
              <w:marBottom w:val="0"/>
              <w:divBdr>
                <w:top w:val="none" w:sz="0" w:space="0" w:color="auto"/>
                <w:left w:val="none" w:sz="0" w:space="0" w:color="auto"/>
                <w:bottom w:val="none" w:sz="0" w:space="0" w:color="auto"/>
                <w:right w:val="none" w:sz="0" w:space="0" w:color="auto"/>
              </w:divBdr>
            </w:div>
            <w:div w:id="1256406470">
              <w:marLeft w:val="0"/>
              <w:marRight w:val="0"/>
              <w:marTop w:val="0"/>
              <w:marBottom w:val="0"/>
              <w:divBdr>
                <w:top w:val="none" w:sz="0" w:space="0" w:color="auto"/>
                <w:left w:val="none" w:sz="0" w:space="0" w:color="auto"/>
                <w:bottom w:val="none" w:sz="0" w:space="0" w:color="auto"/>
                <w:right w:val="none" w:sz="0" w:space="0" w:color="auto"/>
              </w:divBdr>
            </w:div>
            <w:div w:id="1859194023">
              <w:marLeft w:val="0"/>
              <w:marRight w:val="0"/>
              <w:marTop w:val="0"/>
              <w:marBottom w:val="0"/>
              <w:divBdr>
                <w:top w:val="none" w:sz="0" w:space="0" w:color="auto"/>
                <w:left w:val="none" w:sz="0" w:space="0" w:color="auto"/>
                <w:bottom w:val="none" w:sz="0" w:space="0" w:color="auto"/>
                <w:right w:val="none" w:sz="0" w:space="0" w:color="auto"/>
              </w:divBdr>
            </w:div>
            <w:div w:id="2002584666">
              <w:marLeft w:val="0"/>
              <w:marRight w:val="0"/>
              <w:marTop w:val="0"/>
              <w:marBottom w:val="0"/>
              <w:divBdr>
                <w:top w:val="none" w:sz="0" w:space="0" w:color="auto"/>
                <w:left w:val="none" w:sz="0" w:space="0" w:color="auto"/>
                <w:bottom w:val="none" w:sz="0" w:space="0" w:color="auto"/>
                <w:right w:val="none" w:sz="0" w:space="0" w:color="auto"/>
              </w:divBdr>
            </w:div>
            <w:div w:id="2019236469">
              <w:marLeft w:val="0"/>
              <w:marRight w:val="0"/>
              <w:marTop w:val="0"/>
              <w:marBottom w:val="0"/>
              <w:divBdr>
                <w:top w:val="none" w:sz="0" w:space="0" w:color="auto"/>
                <w:left w:val="none" w:sz="0" w:space="0" w:color="auto"/>
                <w:bottom w:val="none" w:sz="0" w:space="0" w:color="auto"/>
                <w:right w:val="none" w:sz="0" w:space="0" w:color="auto"/>
              </w:divBdr>
            </w:div>
            <w:div w:id="2109156554">
              <w:marLeft w:val="0"/>
              <w:marRight w:val="0"/>
              <w:marTop w:val="0"/>
              <w:marBottom w:val="0"/>
              <w:divBdr>
                <w:top w:val="none" w:sz="0" w:space="0" w:color="auto"/>
                <w:left w:val="none" w:sz="0" w:space="0" w:color="auto"/>
                <w:bottom w:val="none" w:sz="0" w:space="0" w:color="auto"/>
                <w:right w:val="none" w:sz="0" w:space="0" w:color="auto"/>
              </w:divBdr>
            </w:div>
            <w:div w:id="1648049497">
              <w:marLeft w:val="0"/>
              <w:marRight w:val="0"/>
              <w:marTop w:val="0"/>
              <w:marBottom w:val="0"/>
              <w:divBdr>
                <w:top w:val="none" w:sz="0" w:space="0" w:color="auto"/>
                <w:left w:val="none" w:sz="0" w:space="0" w:color="auto"/>
                <w:bottom w:val="none" w:sz="0" w:space="0" w:color="auto"/>
                <w:right w:val="none" w:sz="0" w:space="0" w:color="auto"/>
              </w:divBdr>
            </w:div>
            <w:div w:id="466704064">
              <w:marLeft w:val="0"/>
              <w:marRight w:val="0"/>
              <w:marTop w:val="0"/>
              <w:marBottom w:val="0"/>
              <w:divBdr>
                <w:top w:val="none" w:sz="0" w:space="0" w:color="auto"/>
                <w:left w:val="none" w:sz="0" w:space="0" w:color="auto"/>
                <w:bottom w:val="none" w:sz="0" w:space="0" w:color="auto"/>
                <w:right w:val="none" w:sz="0" w:space="0" w:color="auto"/>
              </w:divBdr>
            </w:div>
            <w:div w:id="335304928">
              <w:marLeft w:val="0"/>
              <w:marRight w:val="0"/>
              <w:marTop w:val="0"/>
              <w:marBottom w:val="0"/>
              <w:divBdr>
                <w:top w:val="none" w:sz="0" w:space="0" w:color="auto"/>
                <w:left w:val="none" w:sz="0" w:space="0" w:color="auto"/>
                <w:bottom w:val="none" w:sz="0" w:space="0" w:color="auto"/>
                <w:right w:val="none" w:sz="0" w:space="0" w:color="auto"/>
              </w:divBdr>
            </w:div>
            <w:div w:id="949972683">
              <w:marLeft w:val="0"/>
              <w:marRight w:val="0"/>
              <w:marTop w:val="0"/>
              <w:marBottom w:val="0"/>
              <w:divBdr>
                <w:top w:val="none" w:sz="0" w:space="0" w:color="auto"/>
                <w:left w:val="none" w:sz="0" w:space="0" w:color="auto"/>
                <w:bottom w:val="none" w:sz="0" w:space="0" w:color="auto"/>
                <w:right w:val="none" w:sz="0" w:space="0" w:color="auto"/>
              </w:divBdr>
            </w:div>
            <w:div w:id="37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3879">
      <w:bodyDiv w:val="1"/>
      <w:marLeft w:val="0"/>
      <w:marRight w:val="0"/>
      <w:marTop w:val="0"/>
      <w:marBottom w:val="0"/>
      <w:divBdr>
        <w:top w:val="none" w:sz="0" w:space="0" w:color="auto"/>
        <w:left w:val="none" w:sz="0" w:space="0" w:color="auto"/>
        <w:bottom w:val="none" w:sz="0" w:space="0" w:color="auto"/>
        <w:right w:val="none" w:sz="0" w:space="0" w:color="auto"/>
      </w:divBdr>
      <w:divsChild>
        <w:div w:id="1856336963">
          <w:marLeft w:val="0"/>
          <w:marRight w:val="0"/>
          <w:marTop w:val="0"/>
          <w:marBottom w:val="0"/>
          <w:divBdr>
            <w:top w:val="none" w:sz="0" w:space="0" w:color="auto"/>
            <w:left w:val="none" w:sz="0" w:space="0" w:color="auto"/>
            <w:bottom w:val="none" w:sz="0" w:space="0" w:color="auto"/>
            <w:right w:val="none" w:sz="0" w:space="0" w:color="auto"/>
          </w:divBdr>
          <w:divsChild>
            <w:div w:id="823548945">
              <w:marLeft w:val="0"/>
              <w:marRight w:val="0"/>
              <w:marTop w:val="0"/>
              <w:marBottom w:val="0"/>
              <w:divBdr>
                <w:top w:val="none" w:sz="0" w:space="0" w:color="auto"/>
                <w:left w:val="none" w:sz="0" w:space="0" w:color="auto"/>
                <w:bottom w:val="none" w:sz="0" w:space="0" w:color="auto"/>
                <w:right w:val="none" w:sz="0" w:space="0" w:color="auto"/>
              </w:divBdr>
            </w:div>
            <w:div w:id="336546484">
              <w:marLeft w:val="0"/>
              <w:marRight w:val="0"/>
              <w:marTop w:val="0"/>
              <w:marBottom w:val="0"/>
              <w:divBdr>
                <w:top w:val="none" w:sz="0" w:space="0" w:color="auto"/>
                <w:left w:val="none" w:sz="0" w:space="0" w:color="auto"/>
                <w:bottom w:val="none" w:sz="0" w:space="0" w:color="auto"/>
                <w:right w:val="none" w:sz="0" w:space="0" w:color="auto"/>
              </w:divBdr>
            </w:div>
            <w:div w:id="2139644230">
              <w:marLeft w:val="0"/>
              <w:marRight w:val="0"/>
              <w:marTop w:val="0"/>
              <w:marBottom w:val="0"/>
              <w:divBdr>
                <w:top w:val="none" w:sz="0" w:space="0" w:color="auto"/>
                <w:left w:val="none" w:sz="0" w:space="0" w:color="auto"/>
                <w:bottom w:val="none" w:sz="0" w:space="0" w:color="auto"/>
                <w:right w:val="none" w:sz="0" w:space="0" w:color="auto"/>
              </w:divBdr>
            </w:div>
            <w:div w:id="1601796430">
              <w:marLeft w:val="0"/>
              <w:marRight w:val="0"/>
              <w:marTop w:val="0"/>
              <w:marBottom w:val="0"/>
              <w:divBdr>
                <w:top w:val="none" w:sz="0" w:space="0" w:color="auto"/>
                <w:left w:val="none" w:sz="0" w:space="0" w:color="auto"/>
                <w:bottom w:val="none" w:sz="0" w:space="0" w:color="auto"/>
                <w:right w:val="none" w:sz="0" w:space="0" w:color="auto"/>
              </w:divBdr>
            </w:div>
            <w:div w:id="1362705466">
              <w:marLeft w:val="0"/>
              <w:marRight w:val="0"/>
              <w:marTop w:val="0"/>
              <w:marBottom w:val="0"/>
              <w:divBdr>
                <w:top w:val="none" w:sz="0" w:space="0" w:color="auto"/>
                <w:left w:val="none" w:sz="0" w:space="0" w:color="auto"/>
                <w:bottom w:val="none" w:sz="0" w:space="0" w:color="auto"/>
                <w:right w:val="none" w:sz="0" w:space="0" w:color="auto"/>
              </w:divBdr>
            </w:div>
            <w:div w:id="377432969">
              <w:marLeft w:val="0"/>
              <w:marRight w:val="0"/>
              <w:marTop w:val="0"/>
              <w:marBottom w:val="0"/>
              <w:divBdr>
                <w:top w:val="none" w:sz="0" w:space="0" w:color="auto"/>
                <w:left w:val="none" w:sz="0" w:space="0" w:color="auto"/>
                <w:bottom w:val="none" w:sz="0" w:space="0" w:color="auto"/>
                <w:right w:val="none" w:sz="0" w:space="0" w:color="auto"/>
              </w:divBdr>
            </w:div>
            <w:div w:id="805896485">
              <w:marLeft w:val="0"/>
              <w:marRight w:val="0"/>
              <w:marTop w:val="0"/>
              <w:marBottom w:val="0"/>
              <w:divBdr>
                <w:top w:val="none" w:sz="0" w:space="0" w:color="auto"/>
                <w:left w:val="none" w:sz="0" w:space="0" w:color="auto"/>
                <w:bottom w:val="none" w:sz="0" w:space="0" w:color="auto"/>
                <w:right w:val="none" w:sz="0" w:space="0" w:color="auto"/>
              </w:divBdr>
            </w:div>
            <w:div w:id="2140150789">
              <w:marLeft w:val="0"/>
              <w:marRight w:val="0"/>
              <w:marTop w:val="0"/>
              <w:marBottom w:val="0"/>
              <w:divBdr>
                <w:top w:val="none" w:sz="0" w:space="0" w:color="auto"/>
                <w:left w:val="none" w:sz="0" w:space="0" w:color="auto"/>
                <w:bottom w:val="none" w:sz="0" w:space="0" w:color="auto"/>
                <w:right w:val="none" w:sz="0" w:space="0" w:color="auto"/>
              </w:divBdr>
            </w:div>
            <w:div w:id="1957172904">
              <w:marLeft w:val="0"/>
              <w:marRight w:val="0"/>
              <w:marTop w:val="0"/>
              <w:marBottom w:val="0"/>
              <w:divBdr>
                <w:top w:val="none" w:sz="0" w:space="0" w:color="auto"/>
                <w:left w:val="none" w:sz="0" w:space="0" w:color="auto"/>
                <w:bottom w:val="none" w:sz="0" w:space="0" w:color="auto"/>
                <w:right w:val="none" w:sz="0" w:space="0" w:color="auto"/>
              </w:divBdr>
            </w:div>
            <w:div w:id="878200947">
              <w:marLeft w:val="0"/>
              <w:marRight w:val="0"/>
              <w:marTop w:val="0"/>
              <w:marBottom w:val="0"/>
              <w:divBdr>
                <w:top w:val="none" w:sz="0" w:space="0" w:color="auto"/>
                <w:left w:val="none" w:sz="0" w:space="0" w:color="auto"/>
                <w:bottom w:val="none" w:sz="0" w:space="0" w:color="auto"/>
                <w:right w:val="none" w:sz="0" w:space="0" w:color="auto"/>
              </w:divBdr>
            </w:div>
            <w:div w:id="117725197">
              <w:marLeft w:val="0"/>
              <w:marRight w:val="0"/>
              <w:marTop w:val="0"/>
              <w:marBottom w:val="0"/>
              <w:divBdr>
                <w:top w:val="none" w:sz="0" w:space="0" w:color="auto"/>
                <w:left w:val="none" w:sz="0" w:space="0" w:color="auto"/>
                <w:bottom w:val="none" w:sz="0" w:space="0" w:color="auto"/>
                <w:right w:val="none" w:sz="0" w:space="0" w:color="auto"/>
              </w:divBdr>
            </w:div>
            <w:div w:id="465126323">
              <w:marLeft w:val="0"/>
              <w:marRight w:val="0"/>
              <w:marTop w:val="0"/>
              <w:marBottom w:val="0"/>
              <w:divBdr>
                <w:top w:val="none" w:sz="0" w:space="0" w:color="auto"/>
                <w:left w:val="none" w:sz="0" w:space="0" w:color="auto"/>
                <w:bottom w:val="none" w:sz="0" w:space="0" w:color="auto"/>
                <w:right w:val="none" w:sz="0" w:space="0" w:color="auto"/>
              </w:divBdr>
            </w:div>
            <w:div w:id="1342734006">
              <w:marLeft w:val="0"/>
              <w:marRight w:val="0"/>
              <w:marTop w:val="0"/>
              <w:marBottom w:val="0"/>
              <w:divBdr>
                <w:top w:val="none" w:sz="0" w:space="0" w:color="auto"/>
                <w:left w:val="none" w:sz="0" w:space="0" w:color="auto"/>
                <w:bottom w:val="none" w:sz="0" w:space="0" w:color="auto"/>
                <w:right w:val="none" w:sz="0" w:space="0" w:color="auto"/>
              </w:divBdr>
            </w:div>
            <w:div w:id="1106536407">
              <w:marLeft w:val="0"/>
              <w:marRight w:val="0"/>
              <w:marTop w:val="0"/>
              <w:marBottom w:val="0"/>
              <w:divBdr>
                <w:top w:val="none" w:sz="0" w:space="0" w:color="auto"/>
                <w:left w:val="none" w:sz="0" w:space="0" w:color="auto"/>
                <w:bottom w:val="none" w:sz="0" w:space="0" w:color="auto"/>
                <w:right w:val="none" w:sz="0" w:space="0" w:color="auto"/>
              </w:divBdr>
            </w:div>
            <w:div w:id="1082603870">
              <w:marLeft w:val="0"/>
              <w:marRight w:val="0"/>
              <w:marTop w:val="0"/>
              <w:marBottom w:val="0"/>
              <w:divBdr>
                <w:top w:val="none" w:sz="0" w:space="0" w:color="auto"/>
                <w:left w:val="none" w:sz="0" w:space="0" w:color="auto"/>
                <w:bottom w:val="none" w:sz="0" w:space="0" w:color="auto"/>
                <w:right w:val="none" w:sz="0" w:space="0" w:color="auto"/>
              </w:divBdr>
            </w:div>
            <w:div w:id="1374617767">
              <w:marLeft w:val="0"/>
              <w:marRight w:val="0"/>
              <w:marTop w:val="0"/>
              <w:marBottom w:val="0"/>
              <w:divBdr>
                <w:top w:val="none" w:sz="0" w:space="0" w:color="auto"/>
                <w:left w:val="none" w:sz="0" w:space="0" w:color="auto"/>
                <w:bottom w:val="none" w:sz="0" w:space="0" w:color="auto"/>
                <w:right w:val="none" w:sz="0" w:space="0" w:color="auto"/>
              </w:divBdr>
            </w:div>
            <w:div w:id="26413311">
              <w:marLeft w:val="0"/>
              <w:marRight w:val="0"/>
              <w:marTop w:val="0"/>
              <w:marBottom w:val="0"/>
              <w:divBdr>
                <w:top w:val="none" w:sz="0" w:space="0" w:color="auto"/>
                <w:left w:val="none" w:sz="0" w:space="0" w:color="auto"/>
                <w:bottom w:val="none" w:sz="0" w:space="0" w:color="auto"/>
                <w:right w:val="none" w:sz="0" w:space="0" w:color="auto"/>
              </w:divBdr>
            </w:div>
            <w:div w:id="983237763">
              <w:marLeft w:val="0"/>
              <w:marRight w:val="0"/>
              <w:marTop w:val="0"/>
              <w:marBottom w:val="0"/>
              <w:divBdr>
                <w:top w:val="none" w:sz="0" w:space="0" w:color="auto"/>
                <w:left w:val="none" w:sz="0" w:space="0" w:color="auto"/>
                <w:bottom w:val="none" w:sz="0" w:space="0" w:color="auto"/>
                <w:right w:val="none" w:sz="0" w:space="0" w:color="auto"/>
              </w:divBdr>
            </w:div>
            <w:div w:id="359168362">
              <w:marLeft w:val="0"/>
              <w:marRight w:val="0"/>
              <w:marTop w:val="0"/>
              <w:marBottom w:val="0"/>
              <w:divBdr>
                <w:top w:val="none" w:sz="0" w:space="0" w:color="auto"/>
                <w:left w:val="none" w:sz="0" w:space="0" w:color="auto"/>
                <w:bottom w:val="none" w:sz="0" w:space="0" w:color="auto"/>
                <w:right w:val="none" w:sz="0" w:space="0" w:color="auto"/>
              </w:divBdr>
            </w:div>
            <w:div w:id="2144808928">
              <w:marLeft w:val="0"/>
              <w:marRight w:val="0"/>
              <w:marTop w:val="0"/>
              <w:marBottom w:val="0"/>
              <w:divBdr>
                <w:top w:val="none" w:sz="0" w:space="0" w:color="auto"/>
                <w:left w:val="none" w:sz="0" w:space="0" w:color="auto"/>
                <w:bottom w:val="none" w:sz="0" w:space="0" w:color="auto"/>
                <w:right w:val="none" w:sz="0" w:space="0" w:color="auto"/>
              </w:divBdr>
            </w:div>
            <w:div w:id="1229807173">
              <w:marLeft w:val="0"/>
              <w:marRight w:val="0"/>
              <w:marTop w:val="0"/>
              <w:marBottom w:val="0"/>
              <w:divBdr>
                <w:top w:val="none" w:sz="0" w:space="0" w:color="auto"/>
                <w:left w:val="none" w:sz="0" w:space="0" w:color="auto"/>
                <w:bottom w:val="none" w:sz="0" w:space="0" w:color="auto"/>
                <w:right w:val="none" w:sz="0" w:space="0" w:color="auto"/>
              </w:divBdr>
            </w:div>
            <w:div w:id="369889608">
              <w:marLeft w:val="0"/>
              <w:marRight w:val="0"/>
              <w:marTop w:val="0"/>
              <w:marBottom w:val="0"/>
              <w:divBdr>
                <w:top w:val="none" w:sz="0" w:space="0" w:color="auto"/>
                <w:left w:val="none" w:sz="0" w:space="0" w:color="auto"/>
                <w:bottom w:val="none" w:sz="0" w:space="0" w:color="auto"/>
                <w:right w:val="none" w:sz="0" w:space="0" w:color="auto"/>
              </w:divBdr>
            </w:div>
            <w:div w:id="1916552922">
              <w:marLeft w:val="0"/>
              <w:marRight w:val="0"/>
              <w:marTop w:val="0"/>
              <w:marBottom w:val="0"/>
              <w:divBdr>
                <w:top w:val="none" w:sz="0" w:space="0" w:color="auto"/>
                <w:left w:val="none" w:sz="0" w:space="0" w:color="auto"/>
                <w:bottom w:val="none" w:sz="0" w:space="0" w:color="auto"/>
                <w:right w:val="none" w:sz="0" w:space="0" w:color="auto"/>
              </w:divBdr>
            </w:div>
            <w:div w:id="1085615525">
              <w:marLeft w:val="0"/>
              <w:marRight w:val="0"/>
              <w:marTop w:val="0"/>
              <w:marBottom w:val="0"/>
              <w:divBdr>
                <w:top w:val="none" w:sz="0" w:space="0" w:color="auto"/>
                <w:left w:val="none" w:sz="0" w:space="0" w:color="auto"/>
                <w:bottom w:val="none" w:sz="0" w:space="0" w:color="auto"/>
                <w:right w:val="none" w:sz="0" w:space="0" w:color="auto"/>
              </w:divBdr>
            </w:div>
            <w:div w:id="385835186">
              <w:marLeft w:val="0"/>
              <w:marRight w:val="0"/>
              <w:marTop w:val="0"/>
              <w:marBottom w:val="0"/>
              <w:divBdr>
                <w:top w:val="none" w:sz="0" w:space="0" w:color="auto"/>
                <w:left w:val="none" w:sz="0" w:space="0" w:color="auto"/>
                <w:bottom w:val="none" w:sz="0" w:space="0" w:color="auto"/>
                <w:right w:val="none" w:sz="0" w:space="0" w:color="auto"/>
              </w:divBdr>
            </w:div>
            <w:div w:id="1008678394">
              <w:marLeft w:val="0"/>
              <w:marRight w:val="0"/>
              <w:marTop w:val="0"/>
              <w:marBottom w:val="0"/>
              <w:divBdr>
                <w:top w:val="none" w:sz="0" w:space="0" w:color="auto"/>
                <w:left w:val="none" w:sz="0" w:space="0" w:color="auto"/>
                <w:bottom w:val="none" w:sz="0" w:space="0" w:color="auto"/>
                <w:right w:val="none" w:sz="0" w:space="0" w:color="auto"/>
              </w:divBdr>
            </w:div>
            <w:div w:id="1157916631">
              <w:marLeft w:val="0"/>
              <w:marRight w:val="0"/>
              <w:marTop w:val="0"/>
              <w:marBottom w:val="0"/>
              <w:divBdr>
                <w:top w:val="none" w:sz="0" w:space="0" w:color="auto"/>
                <w:left w:val="none" w:sz="0" w:space="0" w:color="auto"/>
                <w:bottom w:val="none" w:sz="0" w:space="0" w:color="auto"/>
                <w:right w:val="none" w:sz="0" w:space="0" w:color="auto"/>
              </w:divBdr>
            </w:div>
            <w:div w:id="1315259395">
              <w:marLeft w:val="0"/>
              <w:marRight w:val="0"/>
              <w:marTop w:val="0"/>
              <w:marBottom w:val="0"/>
              <w:divBdr>
                <w:top w:val="none" w:sz="0" w:space="0" w:color="auto"/>
                <w:left w:val="none" w:sz="0" w:space="0" w:color="auto"/>
                <w:bottom w:val="none" w:sz="0" w:space="0" w:color="auto"/>
                <w:right w:val="none" w:sz="0" w:space="0" w:color="auto"/>
              </w:divBdr>
            </w:div>
            <w:div w:id="1417631894">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717514651">
              <w:marLeft w:val="0"/>
              <w:marRight w:val="0"/>
              <w:marTop w:val="0"/>
              <w:marBottom w:val="0"/>
              <w:divBdr>
                <w:top w:val="none" w:sz="0" w:space="0" w:color="auto"/>
                <w:left w:val="none" w:sz="0" w:space="0" w:color="auto"/>
                <w:bottom w:val="none" w:sz="0" w:space="0" w:color="auto"/>
                <w:right w:val="none" w:sz="0" w:space="0" w:color="auto"/>
              </w:divBdr>
            </w:div>
            <w:div w:id="12373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8284">
      <w:bodyDiv w:val="1"/>
      <w:marLeft w:val="0"/>
      <w:marRight w:val="0"/>
      <w:marTop w:val="0"/>
      <w:marBottom w:val="0"/>
      <w:divBdr>
        <w:top w:val="none" w:sz="0" w:space="0" w:color="auto"/>
        <w:left w:val="none" w:sz="0" w:space="0" w:color="auto"/>
        <w:bottom w:val="none" w:sz="0" w:space="0" w:color="auto"/>
        <w:right w:val="none" w:sz="0" w:space="0" w:color="auto"/>
      </w:divBdr>
      <w:divsChild>
        <w:div w:id="1884096885">
          <w:marLeft w:val="0"/>
          <w:marRight w:val="0"/>
          <w:marTop w:val="0"/>
          <w:marBottom w:val="0"/>
          <w:divBdr>
            <w:top w:val="none" w:sz="0" w:space="0" w:color="auto"/>
            <w:left w:val="none" w:sz="0" w:space="0" w:color="auto"/>
            <w:bottom w:val="none" w:sz="0" w:space="0" w:color="auto"/>
            <w:right w:val="none" w:sz="0" w:space="0" w:color="auto"/>
          </w:divBdr>
          <w:divsChild>
            <w:div w:id="1492018228">
              <w:marLeft w:val="0"/>
              <w:marRight w:val="0"/>
              <w:marTop w:val="0"/>
              <w:marBottom w:val="0"/>
              <w:divBdr>
                <w:top w:val="none" w:sz="0" w:space="0" w:color="auto"/>
                <w:left w:val="none" w:sz="0" w:space="0" w:color="auto"/>
                <w:bottom w:val="none" w:sz="0" w:space="0" w:color="auto"/>
                <w:right w:val="none" w:sz="0" w:space="0" w:color="auto"/>
              </w:divBdr>
            </w:div>
            <w:div w:id="873736745">
              <w:marLeft w:val="0"/>
              <w:marRight w:val="0"/>
              <w:marTop w:val="0"/>
              <w:marBottom w:val="0"/>
              <w:divBdr>
                <w:top w:val="none" w:sz="0" w:space="0" w:color="auto"/>
                <w:left w:val="none" w:sz="0" w:space="0" w:color="auto"/>
                <w:bottom w:val="none" w:sz="0" w:space="0" w:color="auto"/>
                <w:right w:val="none" w:sz="0" w:space="0" w:color="auto"/>
              </w:divBdr>
            </w:div>
            <w:div w:id="183402484">
              <w:marLeft w:val="0"/>
              <w:marRight w:val="0"/>
              <w:marTop w:val="0"/>
              <w:marBottom w:val="0"/>
              <w:divBdr>
                <w:top w:val="none" w:sz="0" w:space="0" w:color="auto"/>
                <w:left w:val="none" w:sz="0" w:space="0" w:color="auto"/>
                <w:bottom w:val="none" w:sz="0" w:space="0" w:color="auto"/>
                <w:right w:val="none" w:sz="0" w:space="0" w:color="auto"/>
              </w:divBdr>
            </w:div>
            <w:div w:id="1544752715">
              <w:marLeft w:val="0"/>
              <w:marRight w:val="0"/>
              <w:marTop w:val="0"/>
              <w:marBottom w:val="0"/>
              <w:divBdr>
                <w:top w:val="none" w:sz="0" w:space="0" w:color="auto"/>
                <w:left w:val="none" w:sz="0" w:space="0" w:color="auto"/>
                <w:bottom w:val="none" w:sz="0" w:space="0" w:color="auto"/>
                <w:right w:val="none" w:sz="0" w:space="0" w:color="auto"/>
              </w:divBdr>
            </w:div>
            <w:div w:id="1620721360">
              <w:marLeft w:val="0"/>
              <w:marRight w:val="0"/>
              <w:marTop w:val="0"/>
              <w:marBottom w:val="0"/>
              <w:divBdr>
                <w:top w:val="none" w:sz="0" w:space="0" w:color="auto"/>
                <w:left w:val="none" w:sz="0" w:space="0" w:color="auto"/>
                <w:bottom w:val="none" w:sz="0" w:space="0" w:color="auto"/>
                <w:right w:val="none" w:sz="0" w:space="0" w:color="auto"/>
              </w:divBdr>
            </w:div>
            <w:div w:id="1237785559">
              <w:marLeft w:val="0"/>
              <w:marRight w:val="0"/>
              <w:marTop w:val="0"/>
              <w:marBottom w:val="0"/>
              <w:divBdr>
                <w:top w:val="none" w:sz="0" w:space="0" w:color="auto"/>
                <w:left w:val="none" w:sz="0" w:space="0" w:color="auto"/>
                <w:bottom w:val="none" w:sz="0" w:space="0" w:color="auto"/>
                <w:right w:val="none" w:sz="0" w:space="0" w:color="auto"/>
              </w:divBdr>
            </w:div>
            <w:div w:id="375784546">
              <w:marLeft w:val="0"/>
              <w:marRight w:val="0"/>
              <w:marTop w:val="0"/>
              <w:marBottom w:val="0"/>
              <w:divBdr>
                <w:top w:val="none" w:sz="0" w:space="0" w:color="auto"/>
                <w:left w:val="none" w:sz="0" w:space="0" w:color="auto"/>
                <w:bottom w:val="none" w:sz="0" w:space="0" w:color="auto"/>
                <w:right w:val="none" w:sz="0" w:space="0" w:color="auto"/>
              </w:divBdr>
            </w:div>
            <w:div w:id="1013531644">
              <w:marLeft w:val="0"/>
              <w:marRight w:val="0"/>
              <w:marTop w:val="0"/>
              <w:marBottom w:val="0"/>
              <w:divBdr>
                <w:top w:val="none" w:sz="0" w:space="0" w:color="auto"/>
                <w:left w:val="none" w:sz="0" w:space="0" w:color="auto"/>
                <w:bottom w:val="none" w:sz="0" w:space="0" w:color="auto"/>
                <w:right w:val="none" w:sz="0" w:space="0" w:color="auto"/>
              </w:divBdr>
            </w:div>
            <w:div w:id="1049763101">
              <w:marLeft w:val="0"/>
              <w:marRight w:val="0"/>
              <w:marTop w:val="0"/>
              <w:marBottom w:val="0"/>
              <w:divBdr>
                <w:top w:val="none" w:sz="0" w:space="0" w:color="auto"/>
                <w:left w:val="none" w:sz="0" w:space="0" w:color="auto"/>
                <w:bottom w:val="none" w:sz="0" w:space="0" w:color="auto"/>
                <w:right w:val="none" w:sz="0" w:space="0" w:color="auto"/>
              </w:divBdr>
            </w:div>
            <w:div w:id="2032759194">
              <w:marLeft w:val="0"/>
              <w:marRight w:val="0"/>
              <w:marTop w:val="0"/>
              <w:marBottom w:val="0"/>
              <w:divBdr>
                <w:top w:val="none" w:sz="0" w:space="0" w:color="auto"/>
                <w:left w:val="none" w:sz="0" w:space="0" w:color="auto"/>
                <w:bottom w:val="none" w:sz="0" w:space="0" w:color="auto"/>
                <w:right w:val="none" w:sz="0" w:space="0" w:color="auto"/>
              </w:divBdr>
            </w:div>
            <w:div w:id="1300459995">
              <w:marLeft w:val="0"/>
              <w:marRight w:val="0"/>
              <w:marTop w:val="0"/>
              <w:marBottom w:val="0"/>
              <w:divBdr>
                <w:top w:val="none" w:sz="0" w:space="0" w:color="auto"/>
                <w:left w:val="none" w:sz="0" w:space="0" w:color="auto"/>
                <w:bottom w:val="none" w:sz="0" w:space="0" w:color="auto"/>
                <w:right w:val="none" w:sz="0" w:space="0" w:color="auto"/>
              </w:divBdr>
            </w:div>
            <w:div w:id="20666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6793">
      <w:bodyDiv w:val="1"/>
      <w:marLeft w:val="0"/>
      <w:marRight w:val="0"/>
      <w:marTop w:val="0"/>
      <w:marBottom w:val="0"/>
      <w:divBdr>
        <w:top w:val="none" w:sz="0" w:space="0" w:color="auto"/>
        <w:left w:val="none" w:sz="0" w:space="0" w:color="auto"/>
        <w:bottom w:val="none" w:sz="0" w:space="0" w:color="auto"/>
        <w:right w:val="none" w:sz="0" w:space="0" w:color="auto"/>
      </w:divBdr>
      <w:divsChild>
        <w:div w:id="1848059308">
          <w:marLeft w:val="0"/>
          <w:marRight w:val="0"/>
          <w:marTop w:val="0"/>
          <w:marBottom w:val="0"/>
          <w:divBdr>
            <w:top w:val="none" w:sz="0" w:space="0" w:color="auto"/>
            <w:left w:val="none" w:sz="0" w:space="0" w:color="auto"/>
            <w:bottom w:val="none" w:sz="0" w:space="0" w:color="auto"/>
            <w:right w:val="none" w:sz="0" w:space="0" w:color="auto"/>
          </w:divBdr>
          <w:divsChild>
            <w:div w:id="1138499639">
              <w:marLeft w:val="0"/>
              <w:marRight w:val="0"/>
              <w:marTop w:val="0"/>
              <w:marBottom w:val="0"/>
              <w:divBdr>
                <w:top w:val="none" w:sz="0" w:space="0" w:color="auto"/>
                <w:left w:val="none" w:sz="0" w:space="0" w:color="auto"/>
                <w:bottom w:val="none" w:sz="0" w:space="0" w:color="auto"/>
                <w:right w:val="none" w:sz="0" w:space="0" w:color="auto"/>
              </w:divBdr>
            </w:div>
            <w:div w:id="2124885325">
              <w:marLeft w:val="0"/>
              <w:marRight w:val="0"/>
              <w:marTop w:val="0"/>
              <w:marBottom w:val="0"/>
              <w:divBdr>
                <w:top w:val="none" w:sz="0" w:space="0" w:color="auto"/>
                <w:left w:val="none" w:sz="0" w:space="0" w:color="auto"/>
                <w:bottom w:val="none" w:sz="0" w:space="0" w:color="auto"/>
                <w:right w:val="none" w:sz="0" w:space="0" w:color="auto"/>
              </w:divBdr>
            </w:div>
            <w:div w:id="1808626159">
              <w:marLeft w:val="0"/>
              <w:marRight w:val="0"/>
              <w:marTop w:val="0"/>
              <w:marBottom w:val="0"/>
              <w:divBdr>
                <w:top w:val="none" w:sz="0" w:space="0" w:color="auto"/>
                <w:left w:val="none" w:sz="0" w:space="0" w:color="auto"/>
                <w:bottom w:val="none" w:sz="0" w:space="0" w:color="auto"/>
                <w:right w:val="none" w:sz="0" w:space="0" w:color="auto"/>
              </w:divBdr>
            </w:div>
            <w:div w:id="2045982723">
              <w:marLeft w:val="0"/>
              <w:marRight w:val="0"/>
              <w:marTop w:val="0"/>
              <w:marBottom w:val="0"/>
              <w:divBdr>
                <w:top w:val="none" w:sz="0" w:space="0" w:color="auto"/>
                <w:left w:val="none" w:sz="0" w:space="0" w:color="auto"/>
                <w:bottom w:val="none" w:sz="0" w:space="0" w:color="auto"/>
                <w:right w:val="none" w:sz="0" w:space="0" w:color="auto"/>
              </w:divBdr>
            </w:div>
            <w:div w:id="1835340778">
              <w:marLeft w:val="0"/>
              <w:marRight w:val="0"/>
              <w:marTop w:val="0"/>
              <w:marBottom w:val="0"/>
              <w:divBdr>
                <w:top w:val="none" w:sz="0" w:space="0" w:color="auto"/>
                <w:left w:val="none" w:sz="0" w:space="0" w:color="auto"/>
                <w:bottom w:val="none" w:sz="0" w:space="0" w:color="auto"/>
                <w:right w:val="none" w:sz="0" w:space="0" w:color="auto"/>
              </w:divBdr>
            </w:div>
            <w:div w:id="118574271">
              <w:marLeft w:val="0"/>
              <w:marRight w:val="0"/>
              <w:marTop w:val="0"/>
              <w:marBottom w:val="0"/>
              <w:divBdr>
                <w:top w:val="none" w:sz="0" w:space="0" w:color="auto"/>
                <w:left w:val="none" w:sz="0" w:space="0" w:color="auto"/>
                <w:bottom w:val="none" w:sz="0" w:space="0" w:color="auto"/>
                <w:right w:val="none" w:sz="0" w:space="0" w:color="auto"/>
              </w:divBdr>
            </w:div>
            <w:div w:id="1273366644">
              <w:marLeft w:val="0"/>
              <w:marRight w:val="0"/>
              <w:marTop w:val="0"/>
              <w:marBottom w:val="0"/>
              <w:divBdr>
                <w:top w:val="none" w:sz="0" w:space="0" w:color="auto"/>
                <w:left w:val="none" w:sz="0" w:space="0" w:color="auto"/>
                <w:bottom w:val="none" w:sz="0" w:space="0" w:color="auto"/>
                <w:right w:val="none" w:sz="0" w:space="0" w:color="auto"/>
              </w:divBdr>
            </w:div>
            <w:div w:id="1138187153">
              <w:marLeft w:val="0"/>
              <w:marRight w:val="0"/>
              <w:marTop w:val="0"/>
              <w:marBottom w:val="0"/>
              <w:divBdr>
                <w:top w:val="none" w:sz="0" w:space="0" w:color="auto"/>
                <w:left w:val="none" w:sz="0" w:space="0" w:color="auto"/>
                <w:bottom w:val="none" w:sz="0" w:space="0" w:color="auto"/>
                <w:right w:val="none" w:sz="0" w:space="0" w:color="auto"/>
              </w:divBdr>
            </w:div>
            <w:div w:id="1649896922">
              <w:marLeft w:val="0"/>
              <w:marRight w:val="0"/>
              <w:marTop w:val="0"/>
              <w:marBottom w:val="0"/>
              <w:divBdr>
                <w:top w:val="none" w:sz="0" w:space="0" w:color="auto"/>
                <w:left w:val="none" w:sz="0" w:space="0" w:color="auto"/>
                <w:bottom w:val="none" w:sz="0" w:space="0" w:color="auto"/>
                <w:right w:val="none" w:sz="0" w:space="0" w:color="auto"/>
              </w:divBdr>
            </w:div>
            <w:div w:id="2127306006">
              <w:marLeft w:val="0"/>
              <w:marRight w:val="0"/>
              <w:marTop w:val="0"/>
              <w:marBottom w:val="0"/>
              <w:divBdr>
                <w:top w:val="none" w:sz="0" w:space="0" w:color="auto"/>
                <w:left w:val="none" w:sz="0" w:space="0" w:color="auto"/>
                <w:bottom w:val="none" w:sz="0" w:space="0" w:color="auto"/>
                <w:right w:val="none" w:sz="0" w:space="0" w:color="auto"/>
              </w:divBdr>
            </w:div>
            <w:div w:id="1469594329">
              <w:marLeft w:val="0"/>
              <w:marRight w:val="0"/>
              <w:marTop w:val="0"/>
              <w:marBottom w:val="0"/>
              <w:divBdr>
                <w:top w:val="none" w:sz="0" w:space="0" w:color="auto"/>
                <w:left w:val="none" w:sz="0" w:space="0" w:color="auto"/>
                <w:bottom w:val="none" w:sz="0" w:space="0" w:color="auto"/>
                <w:right w:val="none" w:sz="0" w:space="0" w:color="auto"/>
              </w:divBdr>
            </w:div>
            <w:div w:id="10602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plusplus/Clang" TargetMode="External"/><Relationship Id="rId18" Type="http://schemas.openxmlformats.org/officeDocument/2006/relationships/hyperlink" Target="https://wiki.sei.cmu.edu/confluence/display/cplusplus/CodeSonar" TargetMode="External"/><Relationship Id="rId26" Type="http://schemas.openxmlformats.org/officeDocument/2006/relationships/hyperlink" Target="https://wiki.sei.cmu.edu/confluence/display/c/CodeSonar" TargetMode="External"/><Relationship Id="rId39" Type="http://schemas.openxmlformats.org/officeDocument/2006/relationships/hyperlink" Target="https://wiki.sei.cmu.edu/confluence/display/cplusplus/Polyspace+Bug+Finder" TargetMode="External"/><Relationship Id="rId21" Type="http://schemas.openxmlformats.org/officeDocument/2006/relationships/hyperlink" Target="https://wiki.sei.cmu.edu/confluence/pages/viewpage.action?pageId=222953724" TargetMode="External"/><Relationship Id="rId34" Type="http://schemas.openxmlformats.org/officeDocument/2006/relationships/hyperlink" Target="https://wiki.sei.cmu.edu/confluence/display/c/Clang" TargetMode="External"/><Relationship Id="rId42" Type="http://schemas.openxmlformats.org/officeDocument/2006/relationships/hyperlink" Target="https://wiki.sei.cmu.edu/confluence/display/cplusplus/Parasoft" TargetMode="External"/><Relationship Id="rId47" Type="http://schemas.openxmlformats.org/officeDocument/2006/relationships/hyperlink" Target="https://wiki.sei.cmu.edu/confluence/display/cplusplus/Parasoft" TargetMode="External"/><Relationship Id="rId50" Type="http://schemas.openxmlformats.org/officeDocument/2006/relationships/hyperlink" Target="https://wiki.sei.cmu.edu/confluence/display/cplusplus/Clang" TargetMode="External"/><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ECLAIR" TargetMode="External"/><Relationship Id="rId29" Type="http://schemas.openxmlformats.org/officeDocument/2006/relationships/hyperlink" Target="https://wiki.sei.cmu.edu/confluence/display/cplusplus/Coverity" TargetMode="External"/><Relationship Id="rId11" Type="http://schemas.openxmlformats.org/officeDocument/2006/relationships/image" Target="media/image1.png"/><Relationship Id="rId24" Type="http://schemas.openxmlformats.org/officeDocument/2006/relationships/hyperlink" Target="https://wiki.sei.cmu.edu/confluence/display/cplusplus/LDRA" TargetMode="External"/><Relationship Id="rId32" Type="http://schemas.openxmlformats.org/officeDocument/2006/relationships/hyperlink" Target="https://wiki.sei.cmu.edu/confluence/display/cplusplus/Polyspace+Bug+Finder" TargetMode="External"/><Relationship Id="rId37" Type="http://schemas.openxmlformats.org/officeDocument/2006/relationships/hyperlink" Target="https://wiki.sei.cmu.edu/confluence/pages/viewpage.action?pageId=222953724" TargetMode="External"/><Relationship Id="rId40" Type="http://schemas.openxmlformats.org/officeDocument/2006/relationships/hyperlink" Target="https://wiki.sei.cmu.edu/confluence/display/cplusplus/RuleChecker" TargetMode="External"/><Relationship Id="rId45" Type="http://schemas.openxmlformats.org/officeDocument/2006/relationships/hyperlink" Target="https://wiki.sei.cmu.edu/confluence/display/c/CodeSonar" TargetMode="External"/><Relationship Id="rId53" Type="http://schemas.openxmlformats.org/officeDocument/2006/relationships/image" Target="media/image2.png"/><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wiki.sei.cmu.edu/confluence/display/cplusplus/Parasof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CodeSonar" TargetMode="External"/><Relationship Id="rId22" Type="http://schemas.openxmlformats.org/officeDocument/2006/relationships/hyperlink" Target="https://wiki.sei.cmu.edu/confluence/display/cplusplus/Clang" TargetMode="External"/><Relationship Id="rId27" Type="http://schemas.openxmlformats.org/officeDocument/2006/relationships/hyperlink" Target="https://wiki.sei.cmu.edu/confluence/display/c/Parasoft" TargetMode="External"/><Relationship Id="rId30" Type="http://schemas.openxmlformats.org/officeDocument/2006/relationships/hyperlink" Target="https://wiki.sei.cmu.edu/confluence/display/cplusplus/LDRA" TargetMode="External"/><Relationship Id="rId35" Type="http://schemas.openxmlformats.org/officeDocument/2006/relationships/hyperlink" Target="https://wiki.sei.cmu.edu/confluence/display/c/CodeSonar" TargetMode="External"/><Relationship Id="rId43" Type="http://schemas.openxmlformats.org/officeDocument/2006/relationships/hyperlink" Target="https://wiki.sei.cmu.edu/confluence/display/cplusplus/Polyspace+Bug+Finder" TargetMode="External"/><Relationship Id="rId48" Type="http://schemas.openxmlformats.org/officeDocument/2006/relationships/hyperlink" Target="https://wiki.sei.cmu.edu/confluence/display/cplusplus/Polyspace+Bug+Finder"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wiki.sei.cmu.edu/confluence/display/c/CodeSonar"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pages/viewpage.action?pageId=87152428" TargetMode="External"/><Relationship Id="rId33" Type="http://schemas.openxmlformats.org/officeDocument/2006/relationships/hyperlink" Target="https://wiki.sei.cmu.edu/confluence/display/c/Axivion+Bauhaus+Suite" TargetMode="External"/><Relationship Id="rId38" Type="http://schemas.openxmlformats.org/officeDocument/2006/relationships/hyperlink" Target="https://wiki.sei.cmu.edu/confluence/display/c/CodeSonar" TargetMode="External"/><Relationship Id="rId46" Type="http://schemas.openxmlformats.org/officeDocument/2006/relationships/hyperlink" Target="https://wiki.sei.cmu.edu/confluence/display/cplusplus/Helix+QAC" TargetMode="External"/><Relationship Id="rId20" Type="http://schemas.openxmlformats.org/officeDocument/2006/relationships/hyperlink" Target="https://wiki.sei.cmu.edu/confluence/display/cplusplus/RuleChecker" TargetMode="External"/><Relationship Id="rId41" Type="http://schemas.openxmlformats.org/officeDocument/2006/relationships/hyperlink" Target="https://wiki.sei.cmu.edu/confluence/display/cplusplus/CodeSonar"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olyspace+Bug+Finder" TargetMode="External"/><Relationship Id="rId36" Type="http://schemas.openxmlformats.org/officeDocument/2006/relationships/hyperlink" Target="https://wiki.sei.cmu.edu/confluence/display/c/ECLAIR" TargetMode="External"/><Relationship Id="rId49" Type="http://schemas.openxmlformats.org/officeDocument/2006/relationships/hyperlink" Target="https://wiki.sei.cmu.edu/confluence/pages/viewpage.action?pageId=222953724"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s://wiki.sei.cmu.edu/confluence/display/cplusplus/Parasoft" TargetMode="External"/><Relationship Id="rId44" Type="http://schemas.openxmlformats.org/officeDocument/2006/relationships/hyperlink" Target="https://wiki.sei.cmu.edu/confluence/display/cplusplus/Axivion+Bauhaus+Suite" TargetMode="External"/><Relationship Id="rId52" Type="http://schemas.openxmlformats.org/officeDocument/2006/relationships/hyperlink" Target="https://wiki.sei.cmu.edu/confluence/display/c/ECLAI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32</Pages>
  <Words>7069</Words>
  <Characters>40295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Beachy, Zachary</cp:lastModifiedBy>
  <cp:revision>6</cp:revision>
  <dcterms:created xsi:type="dcterms:W3CDTF">2024-12-15T21:39:00Z</dcterms:created>
  <dcterms:modified xsi:type="dcterms:W3CDTF">2024-12-16T01:46:00Z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