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Clique sobre as áreas destacadas em vermelho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Tela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Como o mundo vai aparecer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firstLine="300"/>
        <w:jc w:val="both"/>
        <w:rPr/>
      </w:pPr>
      <w:r w:rsidDel="00000000" w:rsidR="00000000" w:rsidRPr="00000000">
        <w:rPr>
          <w:rtl w:val="0"/>
        </w:rPr>
        <w:t xml:space="preserve">De acordo com fontes próximas do Google, os óculos vão contar com uma pequena tela de LCD ou AMOLED na parte superior e em frente aos olhos do usuário. Com o uso de uma câmera e GPS, você pode se situar, assim como selecionar opções com o movimento da cabeça.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Câmera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Filme e fotografe a qualquer momento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firstLine="300"/>
        <w:jc w:val="both"/>
        <w:rPr/>
      </w:pPr>
      <w:r w:rsidDel="00000000" w:rsidR="00000000" w:rsidRPr="00000000">
        <w:rPr>
          <w:rtl w:val="0"/>
        </w:rPr>
        <w:t xml:space="preserve">Com o Google Glass será possível tirar fotos com até 5 megapixels e gravar vídeos com 720 linhas de resolução. Os primeiros vídeos e fotos capturados com o aparelho já começaram a circular pela rede, mas até agora ninguém tem muitas informações técnicas.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sensibilidade de um simples óculos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firstLine="300"/>
        <w:jc w:val="both"/>
        <w:rPr/>
      </w:pPr>
      <w:r w:rsidDel="00000000" w:rsidR="00000000" w:rsidRPr="00000000">
        <w:rPr>
          <w:rtl w:val="0"/>
        </w:rPr>
        <w:t xml:space="preserve">Quem pensa que para comandar o Google Glass vai precisar de teclado e mouse, se engana redondamente. O dispositivo vem com vários tipos de sensores e microfones embutidos. Assim, para dar um comando, basta falar ou passar o dedo na lateral do óculos.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Bateria e Gadgets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Quais são os dispositivos que complementam o Glass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00"/>
        <w:jc w:val="both"/>
        <w:rPr/>
      </w:pPr>
      <w:r w:rsidDel="00000000" w:rsidR="00000000" w:rsidRPr="00000000">
        <w:rPr>
          <w:rtl w:val="0"/>
        </w:rPr>
        <w:t xml:space="preserve">Segundo a própria Google, o Glass virá com uma bateria que tem autonomia suficiente para durar um dia inteiro. Apenas algumas atividades como videoconferências e longas filmagens vão exigir um pouco mais. Além disso ele vem com WiFi, Bluetooth, 3G/4G e muito mais.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