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1B1" w:rsidRPr="006A78BA" w:rsidRDefault="004221B1" w:rsidP="004221B1">
      <w:pPr>
        <w:tabs>
          <w:tab w:val="center" w:pos="4320"/>
          <w:tab w:val="right" w:pos="8640"/>
        </w:tabs>
        <w:jc w:val="right"/>
        <w:rPr>
          <w:rFonts w:cstheme="minorHAnsi"/>
        </w:rPr>
      </w:pPr>
    </w:p>
    <w:p w:rsidR="004221B1" w:rsidRDefault="004221B1" w:rsidP="004221B1">
      <w:pPr>
        <w:tabs>
          <w:tab w:val="center" w:pos="4320"/>
          <w:tab w:val="right" w:pos="8640"/>
        </w:tabs>
        <w:jc w:val="right"/>
        <w:rPr>
          <w:rFonts w:cstheme="minorHAnsi"/>
        </w:rPr>
      </w:pPr>
    </w:p>
    <w:p w:rsidR="004221B1" w:rsidRDefault="004221B1" w:rsidP="004221B1">
      <w:pPr>
        <w:tabs>
          <w:tab w:val="center" w:pos="4320"/>
          <w:tab w:val="right" w:pos="8640"/>
        </w:tabs>
        <w:jc w:val="right"/>
        <w:rPr>
          <w:rFonts w:cstheme="minorHAnsi"/>
        </w:rPr>
      </w:pPr>
    </w:p>
    <w:p w:rsidR="004221B1" w:rsidRDefault="004221B1" w:rsidP="004221B1">
      <w:pPr>
        <w:tabs>
          <w:tab w:val="center" w:pos="4320"/>
          <w:tab w:val="right" w:pos="8640"/>
        </w:tabs>
        <w:jc w:val="right"/>
        <w:rPr>
          <w:rFonts w:cstheme="minorHAnsi"/>
        </w:rPr>
      </w:pPr>
    </w:p>
    <w:p w:rsidR="004221B1" w:rsidRDefault="004221B1" w:rsidP="004221B1">
      <w:pPr>
        <w:tabs>
          <w:tab w:val="center" w:pos="4320"/>
          <w:tab w:val="right" w:pos="8640"/>
        </w:tabs>
        <w:jc w:val="right"/>
        <w:rPr>
          <w:rFonts w:cstheme="minorHAnsi"/>
        </w:rPr>
      </w:pPr>
    </w:p>
    <w:p w:rsidR="004221B1" w:rsidRDefault="004221B1" w:rsidP="004221B1">
      <w:pPr>
        <w:tabs>
          <w:tab w:val="center" w:pos="4320"/>
          <w:tab w:val="right" w:pos="8640"/>
        </w:tabs>
        <w:jc w:val="right"/>
        <w:rPr>
          <w:rFonts w:cstheme="minorHAnsi"/>
        </w:rPr>
      </w:pPr>
    </w:p>
    <w:p w:rsidR="004221B1" w:rsidRPr="006A78BA" w:rsidRDefault="004221B1" w:rsidP="004221B1">
      <w:pPr>
        <w:tabs>
          <w:tab w:val="center" w:pos="4320"/>
          <w:tab w:val="right" w:pos="8640"/>
        </w:tabs>
        <w:jc w:val="right"/>
        <w:rPr>
          <w:rFonts w:cstheme="minorHAnsi"/>
        </w:rPr>
      </w:pPr>
    </w:p>
    <w:p w:rsidR="004221B1" w:rsidRPr="006A78BA" w:rsidRDefault="004221B1" w:rsidP="004221B1">
      <w:pPr>
        <w:pStyle w:val="Ttulo"/>
        <w:keepNext w:val="0"/>
        <w:keepLines w:val="0"/>
        <w:spacing w:before="0" w:after="0"/>
        <w:contextualSpacing w:val="0"/>
        <w:jc w:val="right"/>
        <w:rPr>
          <w:rFonts w:asciiTheme="minorHAnsi" w:hAnsiTheme="minorHAnsi" w:cstheme="minorHAnsi"/>
          <w:color w:val="auto"/>
          <w:sz w:val="36"/>
          <w:lang w:val="es-PE" w:eastAsia="en-US"/>
        </w:rPr>
      </w:pPr>
      <w:r w:rsidRPr="006A78BA">
        <w:rPr>
          <w:rFonts w:asciiTheme="minorHAnsi" w:hAnsiTheme="minorHAnsi" w:cstheme="minorHAnsi"/>
          <w:color w:val="auto"/>
          <w:sz w:val="36"/>
          <w:lang w:val="es-PE" w:eastAsia="en-US"/>
        </w:rPr>
        <w:t>Plan de Gestión de cambios</w:t>
      </w:r>
    </w:p>
    <w:p w:rsidR="004221B1" w:rsidRPr="006A78BA" w:rsidRDefault="004221B1" w:rsidP="004221B1">
      <w:pPr>
        <w:pStyle w:val="Ttulo"/>
        <w:keepNext w:val="0"/>
        <w:keepLines w:val="0"/>
        <w:spacing w:before="0" w:after="0"/>
        <w:contextualSpacing w:val="0"/>
        <w:jc w:val="right"/>
        <w:rPr>
          <w:rFonts w:asciiTheme="minorHAnsi" w:hAnsiTheme="minorHAnsi" w:cstheme="minorHAnsi"/>
          <w:color w:val="auto"/>
          <w:sz w:val="36"/>
          <w:lang w:val="es-PE" w:eastAsia="en-US"/>
        </w:rPr>
      </w:pPr>
      <w:r>
        <w:rPr>
          <w:rFonts w:asciiTheme="minorHAnsi" w:hAnsiTheme="minorHAnsi" w:cstheme="minorHAnsi"/>
          <w:color w:val="auto"/>
          <w:sz w:val="36"/>
          <w:lang w:val="es-PE" w:eastAsia="en-US"/>
        </w:rPr>
        <w:t>Sistema de Control de Tesis</w:t>
      </w:r>
    </w:p>
    <w:p w:rsidR="004221B1" w:rsidRPr="006A78BA" w:rsidRDefault="004221B1" w:rsidP="004221B1">
      <w:pPr>
        <w:pStyle w:val="Ttulo"/>
        <w:keepNext w:val="0"/>
        <w:keepLines w:val="0"/>
        <w:spacing w:before="0" w:after="0"/>
        <w:contextualSpacing w:val="0"/>
        <w:jc w:val="right"/>
        <w:rPr>
          <w:rFonts w:asciiTheme="minorHAnsi" w:hAnsiTheme="minorHAnsi" w:cstheme="minorHAnsi"/>
          <w:color w:val="auto"/>
          <w:sz w:val="36"/>
          <w:lang w:val="es-PE" w:eastAsia="en-US"/>
        </w:rPr>
      </w:pPr>
    </w:p>
    <w:p w:rsidR="004221B1" w:rsidRPr="006A78BA" w:rsidRDefault="004221B1" w:rsidP="004221B1">
      <w:pPr>
        <w:pStyle w:val="Ttulo"/>
        <w:keepNext w:val="0"/>
        <w:keepLines w:val="0"/>
        <w:spacing w:before="0" w:after="0"/>
        <w:contextualSpacing w:val="0"/>
        <w:jc w:val="right"/>
        <w:rPr>
          <w:rFonts w:asciiTheme="minorHAnsi" w:hAnsiTheme="minorHAnsi" w:cstheme="minorHAnsi"/>
          <w:color w:val="auto"/>
          <w:sz w:val="36"/>
          <w:lang w:val="es-PE" w:eastAsia="en-US"/>
        </w:rPr>
      </w:pPr>
      <w:r w:rsidRPr="006A78BA">
        <w:rPr>
          <w:rFonts w:asciiTheme="minorHAnsi" w:hAnsiTheme="minorHAnsi" w:cstheme="minorHAnsi"/>
          <w:color w:val="auto"/>
          <w:sz w:val="36"/>
          <w:lang w:val="es-PE" w:eastAsia="en-US"/>
        </w:rPr>
        <w:tab/>
      </w:r>
      <w:r w:rsidRPr="006A78BA">
        <w:rPr>
          <w:rFonts w:asciiTheme="minorHAnsi" w:hAnsiTheme="minorHAnsi" w:cstheme="minorHAnsi"/>
          <w:color w:val="auto"/>
          <w:sz w:val="36"/>
          <w:lang w:val="es-PE" w:eastAsia="en-US"/>
        </w:rPr>
        <w:tab/>
        <w:t xml:space="preserve">    Versión 1.0</w:t>
      </w:r>
    </w:p>
    <w:p w:rsidR="004221B1" w:rsidRPr="00C178FA" w:rsidRDefault="004221B1" w:rsidP="004221B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Pr="006A78BA" w:rsidRDefault="004221B1" w:rsidP="004221B1">
      <w:pPr>
        <w:pStyle w:val="Ttulo"/>
        <w:jc w:val="both"/>
        <w:rPr>
          <w:rFonts w:asciiTheme="minorHAnsi" w:hAnsiTheme="minorHAnsi" w:cstheme="minorHAnsi"/>
          <w:color w:val="auto"/>
          <w:sz w:val="36"/>
          <w:szCs w:val="36"/>
        </w:rPr>
      </w:pPr>
      <w:r w:rsidRPr="006A78BA">
        <w:rPr>
          <w:rFonts w:asciiTheme="minorHAnsi" w:hAnsiTheme="minorHAnsi" w:cstheme="minorHAnsi"/>
          <w:color w:val="auto"/>
          <w:sz w:val="36"/>
          <w:szCs w:val="36"/>
        </w:rPr>
        <w:lastRenderedPageBreak/>
        <w:t>Historial de Versiones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221B1" w:rsidRPr="006A78BA" w:rsidTr="00315912">
        <w:tc>
          <w:tcPr>
            <w:tcW w:w="2304" w:type="dxa"/>
          </w:tcPr>
          <w:p w:rsidR="004221B1" w:rsidRPr="006A78BA" w:rsidRDefault="004221B1" w:rsidP="00315912">
            <w:pPr>
              <w:pStyle w:val="Tabletext"/>
              <w:jc w:val="both"/>
              <w:rPr>
                <w:rFonts w:asciiTheme="minorHAnsi" w:hAnsiTheme="minorHAnsi" w:cstheme="minorHAnsi"/>
                <w:b/>
              </w:rPr>
            </w:pPr>
            <w:r w:rsidRPr="006A78BA">
              <w:rPr>
                <w:rFonts w:asciiTheme="minorHAnsi" w:hAnsiTheme="minorHAnsi" w:cstheme="minorHAnsi"/>
                <w:b/>
              </w:rPr>
              <w:t>Fecha</w:t>
            </w:r>
          </w:p>
        </w:tc>
        <w:tc>
          <w:tcPr>
            <w:tcW w:w="1152" w:type="dxa"/>
          </w:tcPr>
          <w:p w:rsidR="004221B1" w:rsidRPr="006A78BA" w:rsidRDefault="004221B1" w:rsidP="00315912">
            <w:pPr>
              <w:pStyle w:val="Tabletext"/>
              <w:jc w:val="both"/>
              <w:rPr>
                <w:rFonts w:asciiTheme="minorHAnsi" w:hAnsiTheme="minorHAnsi" w:cstheme="minorHAnsi"/>
                <w:b/>
              </w:rPr>
            </w:pPr>
            <w:r w:rsidRPr="006A78BA">
              <w:rPr>
                <w:rFonts w:asciiTheme="minorHAnsi" w:hAnsiTheme="minorHAnsi" w:cstheme="minorHAnsi"/>
                <w:b/>
              </w:rPr>
              <w:t>Versión</w:t>
            </w:r>
          </w:p>
        </w:tc>
        <w:tc>
          <w:tcPr>
            <w:tcW w:w="3744" w:type="dxa"/>
          </w:tcPr>
          <w:p w:rsidR="004221B1" w:rsidRPr="006A78BA" w:rsidRDefault="004221B1" w:rsidP="00315912">
            <w:pPr>
              <w:pStyle w:val="Tabletext"/>
              <w:jc w:val="both"/>
              <w:rPr>
                <w:rFonts w:asciiTheme="minorHAnsi" w:hAnsiTheme="minorHAnsi" w:cstheme="minorHAnsi"/>
                <w:b/>
              </w:rPr>
            </w:pPr>
            <w:r w:rsidRPr="006A78BA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2304" w:type="dxa"/>
          </w:tcPr>
          <w:p w:rsidR="004221B1" w:rsidRPr="006A78BA" w:rsidRDefault="004221B1" w:rsidP="00315912">
            <w:pPr>
              <w:pStyle w:val="Tabletext"/>
              <w:jc w:val="both"/>
              <w:rPr>
                <w:rFonts w:asciiTheme="minorHAnsi" w:hAnsiTheme="minorHAnsi" w:cstheme="minorHAnsi"/>
                <w:b/>
              </w:rPr>
            </w:pPr>
            <w:r w:rsidRPr="006A78BA">
              <w:rPr>
                <w:rFonts w:asciiTheme="minorHAnsi" w:hAnsiTheme="minorHAnsi" w:cstheme="minorHAnsi"/>
                <w:b/>
              </w:rPr>
              <w:t>Autor</w:t>
            </w:r>
          </w:p>
        </w:tc>
      </w:tr>
      <w:tr w:rsidR="004221B1" w:rsidRPr="006A78BA" w:rsidTr="00315912">
        <w:tc>
          <w:tcPr>
            <w:tcW w:w="2304" w:type="dxa"/>
          </w:tcPr>
          <w:p w:rsidR="004221B1" w:rsidRPr="006A78BA" w:rsidRDefault="004221B1" w:rsidP="00315912">
            <w:pPr>
              <w:pStyle w:val="Table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30/10</w:t>
            </w:r>
            <w:r w:rsidRPr="006A78BA">
              <w:rPr>
                <w:rFonts w:asciiTheme="minorHAnsi" w:hAnsiTheme="minorHAnsi" w:cstheme="minorHAnsi"/>
              </w:rPr>
              <w:t>/2014</w:t>
            </w:r>
          </w:p>
        </w:tc>
        <w:tc>
          <w:tcPr>
            <w:tcW w:w="1152" w:type="dxa"/>
          </w:tcPr>
          <w:p w:rsidR="004221B1" w:rsidRPr="006A78BA" w:rsidRDefault="004221B1" w:rsidP="00315912">
            <w:pPr>
              <w:pStyle w:val="Tabletext"/>
              <w:jc w:val="both"/>
              <w:rPr>
                <w:rFonts w:asciiTheme="minorHAnsi" w:hAnsiTheme="minorHAnsi" w:cstheme="minorHAnsi"/>
              </w:rPr>
            </w:pPr>
            <w:r w:rsidRPr="006A78BA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3744" w:type="dxa"/>
          </w:tcPr>
          <w:p w:rsidR="004221B1" w:rsidRPr="006A78BA" w:rsidRDefault="004221B1" w:rsidP="00315912">
            <w:pPr>
              <w:pStyle w:val="Tabletext"/>
              <w:jc w:val="both"/>
              <w:rPr>
                <w:rFonts w:asciiTheme="minorHAnsi" w:hAnsiTheme="minorHAnsi" w:cstheme="minorHAnsi"/>
              </w:rPr>
            </w:pPr>
            <w:r w:rsidRPr="006A78B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261D0">
              <w:rPr>
                <w:rFonts w:asciiTheme="minorHAnsi" w:hAnsiTheme="minorHAnsi" w:cstheme="minorHAnsi"/>
              </w:rPr>
              <w:t>Creacion</w:t>
            </w:r>
            <w:proofErr w:type="spellEnd"/>
            <w:r w:rsidR="005261D0">
              <w:rPr>
                <w:rFonts w:asciiTheme="minorHAnsi" w:hAnsiTheme="minorHAnsi" w:cstheme="minorHAnsi"/>
              </w:rPr>
              <w:t xml:space="preserve"> </w:t>
            </w:r>
            <w:r w:rsidRPr="006A78BA">
              <w:rPr>
                <w:rFonts w:asciiTheme="minorHAnsi" w:hAnsiTheme="minorHAnsi" w:cstheme="minorHAnsi"/>
              </w:rPr>
              <w:t xml:space="preserve">Documento Plan de Gestión </w:t>
            </w:r>
            <w:r>
              <w:rPr>
                <w:rFonts w:asciiTheme="minorHAnsi" w:hAnsiTheme="minorHAnsi" w:cstheme="minorHAnsi"/>
              </w:rPr>
              <w:t>de Cambios</w:t>
            </w:r>
            <w:r w:rsidRPr="006A78BA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304" w:type="dxa"/>
          </w:tcPr>
          <w:p w:rsidR="004221B1" w:rsidRPr="006A78BA" w:rsidRDefault="004221B1" w:rsidP="004221B1">
            <w:pPr>
              <w:pStyle w:val="Tabletext"/>
              <w:jc w:val="both"/>
              <w:rPr>
                <w:rFonts w:asciiTheme="minorHAnsi" w:hAnsiTheme="minorHAnsi" w:cstheme="minorHAnsi"/>
              </w:rPr>
            </w:pPr>
            <w:r w:rsidRPr="006A78BA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Empresa </w:t>
            </w:r>
            <w:proofErr w:type="spellStart"/>
            <w:r>
              <w:rPr>
                <w:rFonts w:asciiTheme="minorHAnsi" w:hAnsiTheme="minorHAnsi" w:cstheme="minorHAnsi"/>
              </w:rPr>
              <w:t>CaX</w:t>
            </w:r>
            <w:proofErr w:type="spellEnd"/>
          </w:p>
        </w:tc>
      </w:tr>
    </w:tbl>
    <w:p w:rsidR="004221B1" w:rsidRPr="006A78BA" w:rsidRDefault="004221B1" w:rsidP="004221B1">
      <w:pPr>
        <w:jc w:val="both"/>
        <w:rPr>
          <w:rFonts w:cstheme="minorHAnsi"/>
        </w:rPr>
      </w:pPr>
    </w:p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D92CBC" w:rsidP="00D92CBC">
      <w:pPr>
        <w:tabs>
          <w:tab w:val="left" w:pos="4973"/>
        </w:tabs>
      </w:pPr>
      <w:r>
        <w:tab/>
      </w:r>
      <w:bookmarkStart w:id="0" w:name="_GoBack"/>
      <w:bookmarkEnd w:id="0"/>
    </w:p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PE" w:eastAsia="es-PE"/>
        </w:rPr>
        <w:id w:val="-6802031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221B1" w:rsidRDefault="004221B1" w:rsidP="004221B1">
          <w:pPr>
            <w:pStyle w:val="TtulodeTDC"/>
          </w:pPr>
          <w:proofErr w:type="spellStart"/>
          <w:r>
            <w:t>Contenido</w:t>
          </w:r>
          <w:proofErr w:type="spellEnd"/>
        </w:p>
        <w:p w:rsidR="004221B1" w:rsidRDefault="004221B1" w:rsidP="004221B1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849399" w:history="1">
            <w:r w:rsidRPr="00CD40A2">
              <w:rPr>
                <w:rStyle w:val="Hipervnculo"/>
                <w:rFonts w:cstheme="minorHAnsi"/>
                <w:bCs/>
                <w:i/>
                <w:iCs/>
                <w:noProof/>
              </w:rPr>
              <w:t>1.</w:t>
            </w:r>
            <w:r>
              <w:rPr>
                <w:noProof/>
                <w:lang w:val="es-ES" w:eastAsia="es-ES"/>
              </w:rPr>
              <w:tab/>
            </w:r>
            <w:r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1B1" w:rsidRDefault="00D05415" w:rsidP="004221B1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00" w:history="1">
            <w:r w:rsidR="004221B1" w:rsidRPr="00CD40A2">
              <w:rPr>
                <w:rStyle w:val="Hipervnculo"/>
                <w:rFonts w:cstheme="minorHAnsi"/>
                <w:bCs/>
                <w:i/>
                <w:iCs/>
                <w:noProof/>
              </w:rPr>
              <w:t>1.1.</w:t>
            </w:r>
            <w:r w:rsidR="004221B1">
              <w:rPr>
                <w:noProof/>
                <w:lang w:val="es-ES" w:eastAsia="es-ES"/>
              </w:rPr>
              <w:tab/>
            </w:r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Propósito</w:t>
            </w:r>
            <w:r w:rsidR="004221B1">
              <w:rPr>
                <w:noProof/>
                <w:webHidden/>
              </w:rPr>
              <w:tab/>
            </w:r>
            <w:r w:rsidR="004221B1">
              <w:rPr>
                <w:noProof/>
                <w:webHidden/>
              </w:rPr>
              <w:fldChar w:fldCharType="begin"/>
            </w:r>
            <w:r w:rsidR="004221B1">
              <w:rPr>
                <w:noProof/>
                <w:webHidden/>
              </w:rPr>
              <w:instrText xml:space="preserve"> PAGEREF _Toc391849400 \h </w:instrText>
            </w:r>
            <w:r w:rsidR="004221B1">
              <w:rPr>
                <w:noProof/>
                <w:webHidden/>
              </w:rPr>
            </w:r>
            <w:r w:rsidR="004221B1">
              <w:rPr>
                <w:noProof/>
                <w:webHidden/>
              </w:rPr>
              <w:fldChar w:fldCharType="separate"/>
            </w:r>
            <w:r w:rsidR="004221B1">
              <w:rPr>
                <w:noProof/>
                <w:webHidden/>
              </w:rPr>
              <w:t>4</w:t>
            </w:r>
            <w:r w:rsidR="004221B1">
              <w:rPr>
                <w:noProof/>
                <w:webHidden/>
              </w:rPr>
              <w:fldChar w:fldCharType="end"/>
            </w:r>
          </w:hyperlink>
        </w:p>
        <w:p w:rsidR="004221B1" w:rsidRDefault="00D05415" w:rsidP="004221B1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01" w:history="1"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1.2.</w:t>
            </w:r>
            <w:r w:rsidR="004221B1">
              <w:rPr>
                <w:noProof/>
                <w:lang w:val="es-ES" w:eastAsia="es-ES"/>
              </w:rPr>
              <w:tab/>
            </w:r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Alcance</w:t>
            </w:r>
            <w:r w:rsidR="004221B1">
              <w:rPr>
                <w:noProof/>
                <w:webHidden/>
              </w:rPr>
              <w:tab/>
            </w:r>
            <w:r w:rsidR="004221B1">
              <w:rPr>
                <w:noProof/>
                <w:webHidden/>
              </w:rPr>
              <w:fldChar w:fldCharType="begin"/>
            </w:r>
            <w:r w:rsidR="004221B1">
              <w:rPr>
                <w:noProof/>
                <w:webHidden/>
              </w:rPr>
              <w:instrText xml:space="preserve"> PAGEREF _Toc391849401 \h </w:instrText>
            </w:r>
            <w:r w:rsidR="004221B1">
              <w:rPr>
                <w:noProof/>
                <w:webHidden/>
              </w:rPr>
            </w:r>
            <w:r w:rsidR="004221B1">
              <w:rPr>
                <w:noProof/>
                <w:webHidden/>
              </w:rPr>
              <w:fldChar w:fldCharType="separate"/>
            </w:r>
            <w:r w:rsidR="004221B1">
              <w:rPr>
                <w:noProof/>
                <w:webHidden/>
              </w:rPr>
              <w:t>4</w:t>
            </w:r>
            <w:r w:rsidR="004221B1">
              <w:rPr>
                <w:noProof/>
                <w:webHidden/>
              </w:rPr>
              <w:fldChar w:fldCharType="end"/>
            </w:r>
          </w:hyperlink>
        </w:p>
        <w:p w:rsidR="004221B1" w:rsidRDefault="00D05415" w:rsidP="004221B1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02" w:history="1"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1.3.</w:t>
            </w:r>
            <w:r w:rsidR="004221B1">
              <w:rPr>
                <w:noProof/>
                <w:lang w:val="es-ES" w:eastAsia="es-ES"/>
              </w:rPr>
              <w:tab/>
            </w:r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Roles y Responsabilidades</w:t>
            </w:r>
            <w:r w:rsidR="004221B1">
              <w:rPr>
                <w:noProof/>
                <w:webHidden/>
              </w:rPr>
              <w:tab/>
            </w:r>
            <w:r w:rsidR="004221B1">
              <w:rPr>
                <w:noProof/>
                <w:webHidden/>
              </w:rPr>
              <w:fldChar w:fldCharType="begin"/>
            </w:r>
            <w:r w:rsidR="004221B1">
              <w:rPr>
                <w:noProof/>
                <w:webHidden/>
              </w:rPr>
              <w:instrText xml:space="preserve"> PAGEREF _Toc391849402 \h </w:instrText>
            </w:r>
            <w:r w:rsidR="004221B1">
              <w:rPr>
                <w:noProof/>
                <w:webHidden/>
              </w:rPr>
            </w:r>
            <w:r w:rsidR="004221B1">
              <w:rPr>
                <w:noProof/>
                <w:webHidden/>
              </w:rPr>
              <w:fldChar w:fldCharType="separate"/>
            </w:r>
            <w:r w:rsidR="004221B1">
              <w:rPr>
                <w:noProof/>
                <w:webHidden/>
              </w:rPr>
              <w:t>4</w:t>
            </w:r>
            <w:r w:rsidR="004221B1">
              <w:rPr>
                <w:noProof/>
                <w:webHidden/>
              </w:rPr>
              <w:fldChar w:fldCharType="end"/>
            </w:r>
          </w:hyperlink>
        </w:p>
        <w:p w:rsidR="004221B1" w:rsidRDefault="00D05415" w:rsidP="004221B1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03" w:history="1"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2.</w:t>
            </w:r>
            <w:r w:rsidR="004221B1">
              <w:rPr>
                <w:noProof/>
                <w:lang w:val="es-ES" w:eastAsia="es-ES"/>
              </w:rPr>
              <w:tab/>
            </w:r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Tipificación De Cambios</w:t>
            </w:r>
            <w:r w:rsidR="004221B1">
              <w:rPr>
                <w:noProof/>
                <w:webHidden/>
              </w:rPr>
              <w:tab/>
            </w:r>
            <w:r w:rsidR="004221B1">
              <w:rPr>
                <w:noProof/>
                <w:webHidden/>
              </w:rPr>
              <w:fldChar w:fldCharType="begin"/>
            </w:r>
            <w:r w:rsidR="004221B1">
              <w:rPr>
                <w:noProof/>
                <w:webHidden/>
              </w:rPr>
              <w:instrText xml:space="preserve"> PAGEREF _Toc391849403 \h </w:instrText>
            </w:r>
            <w:r w:rsidR="004221B1">
              <w:rPr>
                <w:noProof/>
                <w:webHidden/>
              </w:rPr>
            </w:r>
            <w:r w:rsidR="004221B1">
              <w:rPr>
                <w:noProof/>
                <w:webHidden/>
              </w:rPr>
              <w:fldChar w:fldCharType="separate"/>
            </w:r>
            <w:r w:rsidR="004221B1">
              <w:rPr>
                <w:noProof/>
                <w:webHidden/>
              </w:rPr>
              <w:t>7</w:t>
            </w:r>
            <w:r w:rsidR="004221B1">
              <w:rPr>
                <w:noProof/>
                <w:webHidden/>
              </w:rPr>
              <w:fldChar w:fldCharType="end"/>
            </w:r>
          </w:hyperlink>
        </w:p>
        <w:p w:rsidR="004221B1" w:rsidRDefault="00D05415" w:rsidP="004221B1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04" w:history="1"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3.</w:t>
            </w:r>
            <w:r w:rsidR="004221B1">
              <w:rPr>
                <w:noProof/>
                <w:lang w:val="es-ES" w:eastAsia="es-ES"/>
              </w:rPr>
              <w:tab/>
            </w:r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FASES DEL CONTROL DEL CAMBIO</w:t>
            </w:r>
            <w:r w:rsidR="004221B1">
              <w:rPr>
                <w:noProof/>
                <w:webHidden/>
              </w:rPr>
              <w:tab/>
            </w:r>
            <w:r w:rsidR="004221B1">
              <w:rPr>
                <w:noProof/>
                <w:webHidden/>
              </w:rPr>
              <w:fldChar w:fldCharType="begin"/>
            </w:r>
            <w:r w:rsidR="004221B1">
              <w:rPr>
                <w:noProof/>
                <w:webHidden/>
              </w:rPr>
              <w:instrText xml:space="preserve"> PAGEREF _Toc391849404 \h </w:instrText>
            </w:r>
            <w:r w:rsidR="004221B1">
              <w:rPr>
                <w:noProof/>
                <w:webHidden/>
              </w:rPr>
            </w:r>
            <w:r w:rsidR="004221B1">
              <w:rPr>
                <w:noProof/>
                <w:webHidden/>
              </w:rPr>
              <w:fldChar w:fldCharType="separate"/>
            </w:r>
            <w:r w:rsidR="004221B1">
              <w:rPr>
                <w:noProof/>
                <w:webHidden/>
              </w:rPr>
              <w:t>8</w:t>
            </w:r>
            <w:r w:rsidR="004221B1">
              <w:rPr>
                <w:noProof/>
                <w:webHidden/>
              </w:rPr>
              <w:fldChar w:fldCharType="end"/>
            </w:r>
          </w:hyperlink>
        </w:p>
        <w:p w:rsidR="004221B1" w:rsidRDefault="00D05415" w:rsidP="004221B1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05" w:history="1"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3.1.</w:t>
            </w:r>
            <w:r w:rsidR="004221B1">
              <w:rPr>
                <w:noProof/>
                <w:lang w:val="es-ES" w:eastAsia="es-ES"/>
              </w:rPr>
              <w:tab/>
            </w:r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Recibir y analizar la petición</w:t>
            </w:r>
            <w:r w:rsidR="004221B1">
              <w:rPr>
                <w:noProof/>
                <w:webHidden/>
              </w:rPr>
              <w:tab/>
            </w:r>
            <w:r w:rsidR="004221B1">
              <w:rPr>
                <w:noProof/>
                <w:webHidden/>
              </w:rPr>
              <w:fldChar w:fldCharType="begin"/>
            </w:r>
            <w:r w:rsidR="004221B1">
              <w:rPr>
                <w:noProof/>
                <w:webHidden/>
              </w:rPr>
              <w:instrText xml:space="preserve"> PAGEREF _Toc391849405 \h </w:instrText>
            </w:r>
            <w:r w:rsidR="004221B1">
              <w:rPr>
                <w:noProof/>
                <w:webHidden/>
              </w:rPr>
            </w:r>
            <w:r w:rsidR="004221B1">
              <w:rPr>
                <w:noProof/>
                <w:webHidden/>
              </w:rPr>
              <w:fldChar w:fldCharType="separate"/>
            </w:r>
            <w:r w:rsidR="004221B1">
              <w:rPr>
                <w:noProof/>
                <w:webHidden/>
              </w:rPr>
              <w:t>8</w:t>
            </w:r>
            <w:r w:rsidR="004221B1">
              <w:rPr>
                <w:noProof/>
                <w:webHidden/>
              </w:rPr>
              <w:fldChar w:fldCharType="end"/>
            </w:r>
          </w:hyperlink>
        </w:p>
        <w:p w:rsidR="004221B1" w:rsidRDefault="00D05415" w:rsidP="004221B1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06" w:history="1"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3.2.</w:t>
            </w:r>
            <w:r w:rsidR="004221B1">
              <w:rPr>
                <w:noProof/>
                <w:lang w:val="es-ES" w:eastAsia="es-ES"/>
              </w:rPr>
              <w:tab/>
            </w:r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Clasificar el Cambio</w:t>
            </w:r>
            <w:r w:rsidR="004221B1">
              <w:rPr>
                <w:noProof/>
                <w:webHidden/>
              </w:rPr>
              <w:tab/>
            </w:r>
            <w:r w:rsidR="004221B1">
              <w:rPr>
                <w:noProof/>
                <w:webHidden/>
              </w:rPr>
              <w:fldChar w:fldCharType="begin"/>
            </w:r>
            <w:r w:rsidR="004221B1">
              <w:rPr>
                <w:noProof/>
                <w:webHidden/>
              </w:rPr>
              <w:instrText xml:space="preserve"> PAGEREF _Toc391849406 \h </w:instrText>
            </w:r>
            <w:r w:rsidR="004221B1">
              <w:rPr>
                <w:noProof/>
                <w:webHidden/>
              </w:rPr>
            </w:r>
            <w:r w:rsidR="004221B1">
              <w:rPr>
                <w:noProof/>
                <w:webHidden/>
              </w:rPr>
              <w:fldChar w:fldCharType="separate"/>
            </w:r>
            <w:r w:rsidR="004221B1">
              <w:rPr>
                <w:noProof/>
                <w:webHidden/>
              </w:rPr>
              <w:t>9</w:t>
            </w:r>
            <w:r w:rsidR="004221B1">
              <w:rPr>
                <w:noProof/>
                <w:webHidden/>
              </w:rPr>
              <w:fldChar w:fldCharType="end"/>
            </w:r>
          </w:hyperlink>
        </w:p>
        <w:p w:rsidR="004221B1" w:rsidRDefault="00D05415" w:rsidP="004221B1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07" w:history="1"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3.3.</w:t>
            </w:r>
            <w:r w:rsidR="004221B1">
              <w:rPr>
                <w:noProof/>
                <w:lang w:val="es-ES" w:eastAsia="es-ES"/>
              </w:rPr>
              <w:tab/>
            </w:r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Evaluación del impacto y riesgos</w:t>
            </w:r>
            <w:r w:rsidR="004221B1">
              <w:rPr>
                <w:noProof/>
                <w:webHidden/>
              </w:rPr>
              <w:tab/>
            </w:r>
            <w:r w:rsidR="004221B1">
              <w:rPr>
                <w:noProof/>
                <w:webHidden/>
              </w:rPr>
              <w:fldChar w:fldCharType="begin"/>
            </w:r>
            <w:r w:rsidR="004221B1">
              <w:rPr>
                <w:noProof/>
                <w:webHidden/>
              </w:rPr>
              <w:instrText xml:space="preserve"> PAGEREF _Toc391849407 \h </w:instrText>
            </w:r>
            <w:r w:rsidR="004221B1">
              <w:rPr>
                <w:noProof/>
                <w:webHidden/>
              </w:rPr>
            </w:r>
            <w:r w:rsidR="004221B1">
              <w:rPr>
                <w:noProof/>
                <w:webHidden/>
              </w:rPr>
              <w:fldChar w:fldCharType="separate"/>
            </w:r>
            <w:r w:rsidR="004221B1">
              <w:rPr>
                <w:noProof/>
                <w:webHidden/>
              </w:rPr>
              <w:t>10</w:t>
            </w:r>
            <w:r w:rsidR="004221B1">
              <w:rPr>
                <w:noProof/>
                <w:webHidden/>
              </w:rPr>
              <w:fldChar w:fldCharType="end"/>
            </w:r>
          </w:hyperlink>
        </w:p>
        <w:p w:rsidR="004221B1" w:rsidRDefault="00D05415" w:rsidP="004221B1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08" w:history="1"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3.4.</w:t>
            </w:r>
            <w:r w:rsidR="004221B1">
              <w:rPr>
                <w:noProof/>
                <w:lang w:val="es-ES" w:eastAsia="es-ES"/>
              </w:rPr>
              <w:tab/>
            </w:r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Aprobación del cambio</w:t>
            </w:r>
            <w:r w:rsidR="004221B1">
              <w:rPr>
                <w:noProof/>
                <w:webHidden/>
              </w:rPr>
              <w:tab/>
            </w:r>
            <w:r w:rsidR="004221B1">
              <w:rPr>
                <w:noProof/>
                <w:webHidden/>
              </w:rPr>
              <w:fldChar w:fldCharType="begin"/>
            </w:r>
            <w:r w:rsidR="004221B1">
              <w:rPr>
                <w:noProof/>
                <w:webHidden/>
              </w:rPr>
              <w:instrText xml:space="preserve"> PAGEREF _Toc391849408 \h </w:instrText>
            </w:r>
            <w:r w:rsidR="004221B1">
              <w:rPr>
                <w:noProof/>
                <w:webHidden/>
              </w:rPr>
            </w:r>
            <w:r w:rsidR="004221B1">
              <w:rPr>
                <w:noProof/>
                <w:webHidden/>
              </w:rPr>
              <w:fldChar w:fldCharType="separate"/>
            </w:r>
            <w:r w:rsidR="004221B1">
              <w:rPr>
                <w:noProof/>
                <w:webHidden/>
              </w:rPr>
              <w:t>10</w:t>
            </w:r>
            <w:r w:rsidR="004221B1">
              <w:rPr>
                <w:noProof/>
                <w:webHidden/>
              </w:rPr>
              <w:fldChar w:fldCharType="end"/>
            </w:r>
          </w:hyperlink>
        </w:p>
        <w:p w:rsidR="004221B1" w:rsidRDefault="00D05415" w:rsidP="004221B1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09" w:history="1"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3.5.</w:t>
            </w:r>
            <w:r w:rsidR="004221B1">
              <w:rPr>
                <w:noProof/>
                <w:lang w:val="es-ES" w:eastAsia="es-ES"/>
              </w:rPr>
              <w:tab/>
            </w:r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Planificación y calendarización</w:t>
            </w:r>
            <w:r w:rsidR="004221B1">
              <w:rPr>
                <w:noProof/>
                <w:webHidden/>
              </w:rPr>
              <w:tab/>
            </w:r>
            <w:r w:rsidR="004221B1">
              <w:rPr>
                <w:noProof/>
                <w:webHidden/>
              </w:rPr>
              <w:fldChar w:fldCharType="begin"/>
            </w:r>
            <w:r w:rsidR="004221B1">
              <w:rPr>
                <w:noProof/>
                <w:webHidden/>
              </w:rPr>
              <w:instrText xml:space="preserve"> PAGEREF _Toc391849409 \h </w:instrText>
            </w:r>
            <w:r w:rsidR="004221B1">
              <w:rPr>
                <w:noProof/>
                <w:webHidden/>
              </w:rPr>
            </w:r>
            <w:r w:rsidR="004221B1">
              <w:rPr>
                <w:noProof/>
                <w:webHidden/>
              </w:rPr>
              <w:fldChar w:fldCharType="separate"/>
            </w:r>
            <w:r w:rsidR="004221B1">
              <w:rPr>
                <w:noProof/>
                <w:webHidden/>
              </w:rPr>
              <w:t>11</w:t>
            </w:r>
            <w:r w:rsidR="004221B1">
              <w:rPr>
                <w:noProof/>
                <w:webHidden/>
              </w:rPr>
              <w:fldChar w:fldCharType="end"/>
            </w:r>
          </w:hyperlink>
        </w:p>
        <w:p w:rsidR="004221B1" w:rsidRDefault="00D05415" w:rsidP="004221B1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10" w:history="1"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3.6.</w:t>
            </w:r>
            <w:r w:rsidR="004221B1">
              <w:rPr>
                <w:noProof/>
                <w:lang w:val="es-ES" w:eastAsia="es-ES"/>
              </w:rPr>
              <w:tab/>
            </w:r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Implementación</w:t>
            </w:r>
            <w:r w:rsidR="004221B1">
              <w:rPr>
                <w:noProof/>
                <w:webHidden/>
              </w:rPr>
              <w:tab/>
            </w:r>
            <w:r w:rsidR="004221B1">
              <w:rPr>
                <w:noProof/>
                <w:webHidden/>
              </w:rPr>
              <w:fldChar w:fldCharType="begin"/>
            </w:r>
            <w:r w:rsidR="004221B1">
              <w:rPr>
                <w:noProof/>
                <w:webHidden/>
              </w:rPr>
              <w:instrText xml:space="preserve"> PAGEREF _Toc391849410 \h </w:instrText>
            </w:r>
            <w:r w:rsidR="004221B1">
              <w:rPr>
                <w:noProof/>
                <w:webHidden/>
              </w:rPr>
            </w:r>
            <w:r w:rsidR="004221B1">
              <w:rPr>
                <w:noProof/>
                <w:webHidden/>
              </w:rPr>
              <w:fldChar w:fldCharType="separate"/>
            </w:r>
            <w:r w:rsidR="004221B1">
              <w:rPr>
                <w:noProof/>
                <w:webHidden/>
              </w:rPr>
              <w:t>11</w:t>
            </w:r>
            <w:r w:rsidR="004221B1">
              <w:rPr>
                <w:noProof/>
                <w:webHidden/>
              </w:rPr>
              <w:fldChar w:fldCharType="end"/>
            </w:r>
          </w:hyperlink>
        </w:p>
        <w:p w:rsidR="004221B1" w:rsidRDefault="00D05415" w:rsidP="004221B1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11" w:history="1"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3.7.</w:t>
            </w:r>
            <w:r w:rsidR="004221B1">
              <w:rPr>
                <w:noProof/>
                <w:lang w:val="es-ES" w:eastAsia="es-ES"/>
              </w:rPr>
              <w:tab/>
            </w:r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Verificación de la implementación</w:t>
            </w:r>
            <w:r w:rsidR="004221B1">
              <w:rPr>
                <w:noProof/>
                <w:webHidden/>
              </w:rPr>
              <w:tab/>
            </w:r>
            <w:r w:rsidR="004221B1">
              <w:rPr>
                <w:noProof/>
                <w:webHidden/>
              </w:rPr>
              <w:fldChar w:fldCharType="begin"/>
            </w:r>
            <w:r w:rsidR="004221B1">
              <w:rPr>
                <w:noProof/>
                <w:webHidden/>
              </w:rPr>
              <w:instrText xml:space="preserve"> PAGEREF _Toc391849411 \h </w:instrText>
            </w:r>
            <w:r w:rsidR="004221B1">
              <w:rPr>
                <w:noProof/>
                <w:webHidden/>
              </w:rPr>
            </w:r>
            <w:r w:rsidR="004221B1">
              <w:rPr>
                <w:noProof/>
                <w:webHidden/>
              </w:rPr>
              <w:fldChar w:fldCharType="separate"/>
            </w:r>
            <w:r w:rsidR="004221B1">
              <w:rPr>
                <w:noProof/>
                <w:webHidden/>
              </w:rPr>
              <w:t>12</w:t>
            </w:r>
            <w:r w:rsidR="004221B1">
              <w:rPr>
                <w:noProof/>
                <w:webHidden/>
              </w:rPr>
              <w:fldChar w:fldCharType="end"/>
            </w:r>
          </w:hyperlink>
        </w:p>
        <w:p w:rsidR="004221B1" w:rsidRDefault="004221B1" w:rsidP="004221B1">
          <w:r>
            <w:rPr>
              <w:b/>
              <w:bCs/>
              <w:noProof/>
            </w:rPr>
            <w:fldChar w:fldCharType="end"/>
          </w:r>
        </w:p>
      </w:sdtContent>
    </w:sdt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Pr="006A78BA" w:rsidRDefault="004221B1" w:rsidP="004221B1">
      <w:pPr>
        <w:pStyle w:val="Ttulo1"/>
        <w:numPr>
          <w:ilvl w:val="0"/>
          <w:numId w:val="1"/>
        </w:numPr>
        <w:jc w:val="both"/>
        <w:rPr>
          <w:rStyle w:val="nfasisintenso"/>
          <w:rFonts w:asciiTheme="minorHAnsi" w:hAnsiTheme="minorHAnsi" w:cstheme="minorHAnsi"/>
          <w:b/>
          <w:color w:val="auto"/>
          <w:sz w:val="32"/>
          <w:szCs w:val="32"/>
        </w:rPr>
      </w:pPr>
      <w:bookmarkStart w:id="1" w:name="_Toc391848346"/>
      <w:bookmarkStart w:id="2" w:name="_Toc391849399"/>
      <w:r w:rsidRPr="006A78BA">
        <w:rPr>
          <w:rStyle w:val="nfasisintenso"/>
          <w:rFonts w:asciiTheme="minorHAnsi" w:eastAsia="Verdana" w:hAnsiTheme="minorHAnsi" w:cstheme="minorHAnsi"/>
          <w:color w:val="auto"/>
          <w:sz w:val="32"/>
          <w:szCs w:val="32"/>
        </w:rPr>
        <w:t>Introducción</w:t>
      </w:r>
      <w:bookmarkEnd w:id="1"/>
      <w:bookmarkEnd w:id="2"/>
    </w:p>
    <w:p w:rsidR="004221B1" w:rsidRPr="006A78BA" w:rsidRDefault="004221B1" w:rsidP="004221B1">
      <w:pPr>
        <w:pStyle w:val="Ttulo2"/>
        <w:numPr>
          <w:ilvl w:val="1"/>
          <w:numId w:val="1"/>
        </w:numPr>
        <w:jc w:val="both"/>
        <w:rPr>
          <w:rStyle w:val="nfasisintenso"/>
          <w:rFonts w:asciiTheme="minorHAnsi" w:hAnsiTheme="minorHAnsi" w:cstheme="minorHAnsi"/>
          <w:b/>
          <w:color w:val="auto"/>
          <w:sz w:val="28"/>
          <w:szCs w:val="28"/>
        </w:rPr>
      </w:pPr>
      <w:bookmarkStart w:id="3" w:name="h.1fob9te" w:colFirst="0" w:colLast="0"/>
      <w:bookmarkStart w:id="4" w:name="_Toc391848347"/>
      <w:bookmarkStart w:id="5" w:name="_Toc391849400"/>
      <w:bookmarkEnd w:id="3"/>
      <w:r w:rsidRPr="006A78BA"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t>Propósito</w:t>
      </w:r>
      <w:bookmarkEnd w:id="4"/>
      <w:bookmarkEnd w:id="5"/>
    </w:p>
    <w:p w:rsidR="004221B1" w:rsidRPr="006A78BA" w:rsidRDefault="004221B1" w:rsidP="004221B1">
      <w:pPr>
        <w:pStyle w:val="Prrafodelista"/>
        <w:tabs>
          <w:tab w:val="left" w:pos="567"/>
        </w:tabs>
        <w:ind w:left="0"/>
        <w:jc w:val="both"/>
        <w:rPr>
          <w:rFonts w:eastAsia="Verdana" w:cstheme="minorHAnsi"/>
        </w:rPr>
      </w:pPr>
      <w:r w:rsidRPr="006A78BA">
        <w:rPr>
          <w:rFonts w:eastAsia="Verdana" w:cstheme="minorHAnsi"/>
        </w:rPr>
        <w:tab/>
      </w:r>
    </w:p>
    <w:p w:rsidR="004221B1" w:rsidRPr="006A78BA" w:rsidRDefault="004221B1" w:rsidP="004221B1">
      <w:pPr>
        <w:jc w:val="both"/>
        <w:rPr>
          <w:rFonts w:cstheme="minorHAnsi"/>
          <w:sz w:val="23"/>
          <w:szCs w:val="23"/>
        </w:rPr>
      </w:pPr>
      <w:r w:rsidRPr="006A78BA">
        <w:rPr>
          <w:rFonts w:eastAsia="Verdana" w:cstheme="minorHAnsi"/>
        </w:rPr>
        <w:tab/>
      </w:r>
      <w:r w:rsidRPr="006A78BA">
        <w:rPr>
          <w:rFonts w:cstheme="minorHAnsi"/>
          <w:sz w:val="23"/>
          <w:szCs w:val="23"/>
        </w:rPr>
        <w:t xml:space="preserve"> El propósito de este documento es  que se realicen e implementen adecuadamente todos los cambios necesarios en la infraestructura y servicios TI garantizando el seguimiento de procedimientos estándar, con el fin de asegurar que los cambios satisfacen las necesidades del servicio de TI, además de preservar la calidad y la integridad del proyecto. </w:t>
      </w:r>
    </w:p>
    <w:p w:rsidR="004221B1" w:rsidRPr="006A78BA" w:rsidRDefault="004221B1" w:rsidP="004221B1">
      <w:pPr>
        <w:jc w:val="both"/>
        <w:rPr>
          <w:rFonts w:cstheme="minorHAnsi"/>
        </w:rPr>
      </w:pPr>
      <w:bookmarkStart w:id="6" w:name="h.3znysh7" w:colFirst="0" w:colLast="0"/>
      <w:bookmarkEnd w:id="6"/>
    </w:p>
    <w:p w:rsidR="004221B1" w:rsidRPr="006A78BA" w:rsidRDefault="004221B1" w:rsidP="004221B1">
      <w:pPr>
        <w:pStyle w:val="Ttulo2"/>
        <w:numPr>
          <w:ilvl w:val="1"/>
          <w:numId w:val="1"/>
        </w:numPr>
        <w:jc w:val="both"/>
        <w:rPr>
          <w:rStyle w:val="nfasisintenso"/>
          <w:rFonts w:asciiTheme="minorHAnsi" w:eastAsia="Verdana" w:hAnsiTheme="minorHAnsi" w:cstheme="minorHAnsi"/>
          <w:b/>
          <w:color w:val="auto"/>
          <w:sz w:val="28"/>
          <w:szCs w:val="28"/>
        </w:rPr>
      </w:pPr>
      <w:bookmarkStart w:id="7" w:name="_Toc391848348"/>
      <w:bookmarkStart w:id="8" w:name="_Toc391849401"/>
      <w:r w:rsidRPr="006A78BA"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t>Alcance</w:t>
      </w:r>
      <w:bookmarkEnd w:id="7"/>
      <w:bookmarkEnd w:id="8"/>
    </w:p>
    <w:p w:rsidR="004221B1" w:rsidRPr="006A78BA" w:rsidRDefault="004221B1" w:rsidP="004221B1">
      <w:pPr>
        <w:jc w:val="both"/>
        <w:rPr>
          <w:rFonts w:cstheme="minorHAnsi"/>
          <w:sz w:val="23"/>
          <w:szCs w:val="23"/>
        </w:rPr>
      </w:pPr>
      <w:r w:rsidRPr="006A78BA">
        <w:rPr>
          <w:rFonts w:cstheme="minorHAnsi"/>
          <w:sz w:val="23"/>
          <w:szCs w:val="23"/>
        </w:rPr>
        <w:t>     Este plan será aplicable a todos los cambios realizados en todos los proyect</w:t>
      </w:r>
      <w:r>
        <w:rPr>
          <w:rFonts w:cstheme="minorHAnsi"/>
          <w:sz w:val="23"/>
          <w:szCs w:val="23"/>
        </w:rPr>
        <w:t xml:space="preserve">os de la Empresa </w:t>
      </w:r>
      <w:proofErr w:type="spellStart"/>
      <w:r>
        <w:rPr>
          <w:rFonts w:cstheme="minorHAnsi"/>
          <w:sz w:val="23"/>
          <w:szCs w:val="23"/>
        </w:rPr>
        <w:t>CaX</w:t>
      </w:r>
      <w:proofErr w:type="spellEnd"/>
      <w:r w:rsidRPr="006A78BA">
        <w:rPr>
          <w:rFonts w:cstheme="minorHAnsi"/>
          <w:sz w:val="23"/>
          <w:szCs w:val="23"/>
        </w:rPr>
        <w:t>.</w:t>
      </w:r>
    </w:p>
    <w:p w:rsidR="004221B1" w:rsidRPr="006A78BA" w:rsidRDefault="004221B1" w:rsidP="004221B1">
      <w:pPr>
        <w:pStyle w:val="Prrafodelista"/>
        <w:jc w:val="both"/>
        <w:rPr>
          <w:rFonts w:cstheme="minorHAnsi"/>
        </w:rPr>
      </w:pPr>
    </w:p>
    <w:p w:rsidR="004221B1" w:rsidRPr="006A78BA" w:rsidRDefault="004221B1" w:rsidP="004221B1">
      <w:pPr>
        <w:tabs>
          <w:tab w:val="center" w:pos="4252"/>
          <w:tab w:val="right" w:pos="8504"/>
        </w:tabs>
        <w:jc w:val="both"/>
        <w:rPr>
          <w:rFonts w:cstheme="minorHAnsi"/>
        </w:rPr>
      </w:pPr>
      <w:bookmarkStart w:id="9" w:name="h.4d34og8" w:colFirst="0" w:colLast="0"/>
      <w:bookmarkEnd w:id="9"/>
    </w:p>
    <w:p w:rsidR="004221B1" w:rsidRPr="006A78BA" w:rsidRDefault="004221B1" w:rsidP="004221B1">
      <w:pPr>
        <w:pStyle w:val="Ttulo2"/>
        <w:numPr>
          <w:ilvl w:val="1"/>
          <w:numId w:val="1"/>
        </w:numPr>
        <w:jc w:val="both"/>
        <w:rPr>
          <w:rStyle w:val="nfasisintenso"/>
          <w:rFonts w:asciiTheme="minorHAnsi" w:eastAsia="Verdana" w:hAnsiTheme="minorHAnsi" w:cstheme="minorHAnsi"/>
          <w:b/>
          <w:color w:val="auto"/>
          <w:sz w:val="28"/>
          <w:szCs w:val="28"/>
        </w:rPr>
      </w:pPr>
      <w:r w:rsidRPr="006A78BA"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t xml:space="preserve"> </w:t>
      </w:r>
      <w:bookmarkStart w:id="10" w:name="_Toc391848349"/>
      <w:bookmarkStart w:id="11" w:name="_Toc391849402"/>
      <w:r w:rsidRPr="006A78BA"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t>Roles y Responsabilidades</w:t>
      </w:r>
      <w:bookmarkEnd w:id="10"/>
      <w:bookmarkEnd w:id="11"/>
    </w:p>
    <w:p w:rsidR="004221B1" w:rsidRPr="006A78BA" w:rsidRDefault="004221B1" w:rsidP="004221B1">
      <w:pPr>
        <w:jc w:val="both"/>
        <w:rPr>
          <w:rFonts w:cstheme="minorHAnsi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221"/>
        <w:gridCol w:w="2208"/>
        <w:gridCol w:w="2321"/>
        <w:gridCol w:w="2304"/>
      </w:tblGrid>
      <w:tr w:rsidR="004221B1" w:rsidRPr="006A78BA" w:rsidTr="00315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4"/>
          </w:tcPr>
          <w:p w:rsidR="004221B1" w:rsidRPr="006A78BA" w:rsidRDefault="004221B1" w:rsidP="0031591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221B1" w:rsidRPr="006A78BA" w:rsidTr="0031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4221B1" w:rsidRPr="006A78BA" w:rsidRDefault="004221B1" w:rsidP="00315912">
            <w:pPr>
              <w:jc w:val="both"/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  <w:t>Rol</w:t>
            </w:r>
          </w:p>
        </w:tc>
        <w:tc>
          <w:tcPr>
            <w:tcW w:w="2444" w:type="dxa"/>
          </w:tcPr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Persona Asignada</w:t>
            </w: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Responsabilidades</w:t>
            </w: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Niveles de Autoridad</w:t>
            </w:r>
          </w:p>
        </w:tc>
      </w:tr>
      <w:tr w:rsidR="004221B1" w:rsidRPr="006A78BA" w:rsidTr="003159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4221B1" w:rsidRPr="006A78BA" w:rsidRDefault="004221B1" w:rsidP="00315912">
            <w:pPr>
              <w:jc w:val="both"/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  <w:t>Gestor de Configuración</w:t>
            </w:r>
          </w:p>
        </w:tc>
        <w:tc>
          <w:tcPr>
            <w:tcW w:w="2444" w:type="dxa"/>
          </w:tcPr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GC</w:t>
            </w: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 Garantizar el cumplimiento de los procedimientos y políticas.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-Encargado de implementar, mantener y mejorar la gestión de 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proofErr w:type="gramStart"/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configuración</w:t>
            </w:r>
            <w:proofErr w:type="gramEnd"/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. 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-Responsable de la utilización de </w:t>
            </w: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lastRenderedPageBreak/>
              <w:t>herramientas durante la gestión  de configuración.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-Captar las iniciativas de cambio de los </w:t>
            </w:r>
            <w:proofErr w:type="spellStart"/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Stakeholders</w:t>
            </w:r>
            <w:proofErr w:type="spellEnd"/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 y formalizarlas en solicitudes de cambio. 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-Liderar las actividades de evaluación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-Posibilitar el acceso a la información acerca del proyecto.</w:t>
            </w: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lastRenderedPageBreak/>
              <w:t>Emitir solicitudes de Cambio.</w:t>
            </w:r>
          </w:p>
        </w:tc>
      </w:tr>
      <w:tr w:rsidR="004221B1" w:rsidRPr="006A78BA" w:rsidTr="0031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4221B1" w:rsidRPr="006A78BA" w:rsidRDefault="004221B1" w:rsidP="00315912">
            <w:pPr>
              <w:jc w:val="both"/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  <w:lastRenderedPageBreak/>
              <w:t>Comité de Control de cambios.</w:t>
            </w:r>
          </w:p>
        </w:tc>
        <w:tc>
          <w:tcPr>
            <w:tcW w:w="2444" w:type="dxa"/>
          </w:tcPr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-Sponsor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-Arquitecto del proyecto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-Jefe de proyectos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-Gestor de la configuración</w:t>
            </w: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-Decidir qué cambios se aprueban, rechazan, o difieren.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-Evaluación de registro de eventos. 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-Gestión de solicitudes de cambios relevantes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-Seguimiento de registro de eventos y solicitudes de cambios a través de sus respectivos ciclos de vida. 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-Proveer apoyo a la persona que registró el evento. 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-Coordinar con </w:t>
            </w:r>
            <w:proofErr w:type="gramStart"/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otros</w:t>
            </w:r>
            <w:proofErr w:type="gramEnd"/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 Comité de Control de Cambios.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-Coordinar con la gestión de proyecto u otra gestión relevante.</w:t>
            </w: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Autorizar, rechazar, diferir solicitudes de cambio</w:t>
            </w:r>
          </w:p>
        </w:tc>
      </w:tr>
      <w:tr w:rsidR="004221B1" w:rsidRPr="006A78BA" w:rsidTr="003159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4221B1" w:rsidRPr="006A78BA" w:rsidRDefault="004221B1" w:rsidP="00315912">
            <w:pPr>
              <w:jc w:val="both"/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  <w:t>Project Manager</w:t>
            </w:r>
          </w:p>
        </w:tc>
        <w:tc>
          <w:tcPr>
            <w:tcW w:w="2444" w:type="dxa"/>
          </w:tcPr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PM</w:t>
            </w: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-Evaluar el impacto de los cambios en el Proyecto.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lastRenderedPageBreak/>
              <w:t>-Revisar y validar la información diligenciada por el solicitante.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u w:val="single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-Implementar las acciones que minimicen los cambios en el proyecto.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lastRenderedPageBreak/>
              <w:t>Hacer recomendaciones sobre cambios</w:t>
            </w:r>
          </w:p>
        </w:tc>
      </w:tr>
      <w:tr w:rsidR="004221B1" w:rsidRPr="006A78BA" w:rsidTr="0031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4221B1" w:rsidRPr="006A78BA" w:rsidRDefault="004221B1" w:rsidP="00315912">
            <w:pPr>
              <w:jc w:val="both"/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  <w:lastRenderedPageBreak/>
              <w:t>Bibliotecario</w:t>
            </w:r>
          </w:p>
        </w:tc>
        <w:tc>
          <w:tcPr>
            <w:tcW w:w="2444" w:type="dxa"/>
          </w:tcPr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-Define y da mantenimiento a las bibliotecas que son usadas  durante la gestión de configuración. 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-Es el encargado de asegurarse que los aspectos prácticos de la gestión de configuración trabajen entre sí adecuadamente.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</w:p>
        </w:tc>
      </w:tr>
      <w:tr w:rsidR="004221B1" w:rsidRPr="006A78BA" w:rsidTr="003159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4221B1" w:rsidRPr="006A78BA" w:rsidRDefault="004221B1" w:rsidP="00315912">
            <w:pPr>
              <w:pStyle w:val="Ttulo4"/>
              <w:shd w:val="clear" w:color="auto" w:fill="FFFFFF"/>
              <w:spacing w:before="0" w:after="72" w:line="286" w:lineRule="atLeast"/>
              <w:jc w:val="both"/>
              <w:outlineLvl w:val="3"/>
              <w:rPr>
                <w:rFonts w:asciiTheme="minorHAnsi" w:hAnsiTheme="minorHAnsi" w:cstheme="minorHAnsi"/>
                <w:sz w:val="23"/>
                <w:szCs w:val="23"/>
              </w:rPr>
            </w:pPr>
            <w:r w:rsidRPr="006A78BA">
              <w:rPr>
                <w:rStyle w:val="mw-headline"/>
                <w:rFonts w:asciiTheme="minorHAnsi" w:hAnsiTheme="minorHAnsi" w:cstheme="minorHAnsi"/>
                <w:sz w:val="23"/>
                <w:szCs w:val="23"/>
              </w:rPr>
              <w:lastRenderedPageBreak/>
              <w:t>Gestor de Cambios</w:t>
            </w:r>
          </w:p>
        </w:tc>
        <w:tc>
          <w:tcPr>
            <w:tcW w:w="2444" w:type="dxa"/>
          </w:tcPr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El Gestor de Cambios controla el ciclo de vida de todos los Cambios.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Su objetivo primario es viabilizar la realización de Cambios beneficiosos con un mínimo de interrupciones en la prestación de servicios de TI.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En caso de Cambios de gran envergadura, el Gestor de Cambios buscará la autorización del Comité de Cambios.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3"/>
                <w:szCs w:val="23"/>
              </w:rPr>
            </w:pPr>
          </w:p>
        </w:tc>
      </w:tr>
    </w:tbl>
    <w:p w:rsidR="004221B1" w:rsidRPr="006A78BA" w:rsidRDefault="004221B1" w:rsidP="004221B1">
      <w:pPr>
        <w:jc w:val="both"/>
        <w:rPr>
          <w:rFonts w:cstheme="minorHAnsi"/>
          <w:sz w:val="23"/>
          <w:szCs w:val="23"/>
        </w:rPr>
      </w:pPr>
    </w:p>
    <w:sectPr w:rsidR="004221B1" w:rsidRPr="006A78BA" w:rsidSect="007650E4">
      <w:headerReference w:type="default" r:id="rId8"/>
      <w:headerReference w:type="firs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415" w:rsidRDefault="00D05415" w:rsidP="004221B1">
      <w:pPr>
        <w:spacing w:after="0" w:line="240" w:lineRule="auto"/>
      </w:pPr>
      <w:r>
        <w:separator/>
      </w:r>
    </w:p>
  </w:endnote>
  <w:endnote w:type="continuationSeparator" w:id="0">
    <w:p w:rsidR="00D05415" w:rsidRDefault="00D05415" w:rsidP="0042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415" w:rsidRDefault="00D05415" w:rsidP="004221B1">
      <w:pPr>
        <w:spacing w:after="0" w:line="240" w:lineRule="auto"/>
      </w:pPr>
      <w:r>
        <w:separator/>
      </w:r>
    </w:p>
  </w:footnote>
  <w:footnote w:type="continuationSeparator" w:id="0">
    <w:p w:rsidR="00D05415" w:rsidRDefault="00D05415" w:rsidP="0042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0E4" w:rsidRDefault="00D05415" w:rsidP="007650E4">
    <w:pPr>
      <w:pStyle w:val="Encabezado"/>
    </w:pPr>
  </w:p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650E4" w:rsidTr="00DF24AE">
      <w:tc>
        <w:tcPr>
          <w:tcW w:w="6379" w:type="dxa"/>
        </w:tcPr>
        <w:p w:rsidR="007650E4" w:rsidRDefault="00D92CBC" w:rsidP="007650E4">
          <w:r>
            <w:t xml:space="preserve">Empresa </w:t>
          </w:r>
          <w:proofErr w:type="spellStart"/>
          <w:r>
            <w:t>CaX</w:t>
          </w:r>
          <w:proofErr w:type="spellEnd"/>
        </w:p>
      </w:tc>
      <w:tc>
        <w:tcPr>
          <w:tcW w:w="3179" w:type="dxa"/>
        </w:tcPr>
        <w:p w:rsidR="007650E4" w:rsidRDefault="004B08DD" w:rsidP="007650E4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7650E4" w:rsidTr="00DF24AE">
      <w:tc>
        <w:tcPr>
          <w:tcW w:w="6379" w:type="dxa"/>
        </w:tcPr>
        <w:p w:rsidR="007650E4" w:rsidRDefault="004B08DD" w:rsidP="007650E4">
          <w:r>
            <w:t>Documento Plan de Gestión de cambios</w:t>
          </w:r>
        </w:p>
      </w:tc>
      <w:tc>
        <w:tcPr>
          <w:tcW w:w="3179" w:type="dxa"/>
        </w:tcPr>
        <w:p w:rsidR="007650E4" w:rsidRDefault="00D92CBC" w:rsidP="007650E4">
          <w:r>
            <w:t xml:space="preserve">  Date:  30/09</w:t>
          </w:r>
          <w:r w:rsidR="004B08DD">
            <w:t>/2014</w:t>
          </w:r>
        </w:p>
      </w:tc>
    </w:tr>
  </w:tbl>
  <w:p w:rsidR="007650E4" w:rsidRDefault="00D05415" w:rsidP="007650E4">
    <w:pPr>
      <w:pStyle w:val="Encabezado"/>
    </w:pPr>
  </w:p>
  <w:p w:rsidR="007650E4" w:rsidRPr="007650E4" w:rsidRDefault="00D05415" w:rsidP="007650E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0E4" w:rsidRDefault="00D05415" w:rsidP="007650E4">
    <w:pPr>
      <w:rPr>
        <w:sz w:val="24"/>
      </w:rPr>
    </w:pPr>
  </w:p>
  <w:p w:rsidR="007650E4" w:rsidRDefault="00D05415" w:rsidP="007650E4">
    <w:pPr>
      <w:pBdr>
        <w:top w:val="single" w:sz="6" w:space="21" w:color="auto"/>
      </w:pBdr>
      <w:rPr>
        <w:sz w:val="24"/>
      </w:rPr>
    </w:pPr>
  </w:p>
  <w:p w:rsidR="007650E4" w:rsidRDefault="00D05415" w:rsidP="007650E4">
    <w:pPr>
      <w:pBdr>
        <w:bottom w:val="single" w:sz="6" w:space="1" w:color="auto"/>
      </w:pBdr>
      <w:jc w:val="right"/>
      <w:rPr>
        <w:sz w:val="24"/>
      </w:rPr>
    </w:pPr>
  </w:p>
  <w:p w:rsidR="007650E4" w:rsidRDefault="00D054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55C5"/>
    <w:multiLevelType w:val="multilevel"/>
    <w:tmpl w:val="90D83C5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6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>
    <w:nsid w:val="386536C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AC02111"/>
    <w:multiLevelType w:val="multilevel"/>
    <w:tmpl w:val="E668C8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6E4E6D0A"/>
    <w:multiLevelType w:val="hybridMultilevel"/>
    <w:tmpl w:val="5F56D6C4"/>
    <w:lvl w:ilvl="0" w:tplc="FB7A0D0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30"/>
    <w:rsid w:val="000A413A"/>
    <w:rsid w:val="00231C67"/>
    <w:rsid w:val="00294C30"/>
    <w:rsid w:val="0031563B"/>
    <w:rsid w:val="004221B1"/>
    <w:rsid w:val="004B08DD"/>
    <w:rsid w:val="004E2CE4"/>
    <w:rsid w:val="0050546B"/>
    <w:rsid w:val="005261D0"/>
    <w:rsid w:val="00D05415"/>
    <w:rsid w:val="00D9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1B1"/>
    <w:rPr>
      <w:rFonts w:eastAsiaTheme="minorEastAsia"/>
      <w:lang w:eastAsia="es-PE"/>
    </w:rPr>
  </w:style>
  <w:style w:type="paragraph" w:styleId="Ttulo1">
    <w:name w:val="heading 1"/>
    <w:basedOn w:val="Normal"/>
    <w:next w:val="Normal"/>
    <w:link w:val="Ttulo1Car"/>
    <w:rsid w:val="004221B1"/>
    <w:pPr>
      <w:keepNext/>
      <w:keepLines/>
      <w:widowControl w:val="0"/>
      <w:spacing w:before="480" w:after="120" w:line="240" w:lineRule="auto"/>
      <w:contextualSpacing/>
      <w:outlineLvl w:val="0"/>
    </w:pPr>
    <w:rPr>
      <w:rFonts w:ascii="Times New Roman" w:eastAsia="Times New Roman" w:hAnsi="Times New Roman" w:cs="Times New Roman"/>
      <w:b/>
      <w:color w:val="000000"/>
      <w:sz w:val="48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rsid w:val="004221B1"/>
    <w:pPr>
      <w:keepNext/>
      <w:keepLines/>
      <w:widowControl w:val="0"/>
      <w:spacing w:before="360" w:after="80" w:line="240" w:lineRule="auto"/>
      <w:contextualSpacing/>
      <w:outlineLvl w:val="1"/>
    </w:pPr>
    <w:rPr>
      <w:rFonts w:ascii="Times New Roman" w:eastAsia="Times New Roman" w:hAnsi="Times New Roman" w:cs="Times New Roman"/>
      <w:b/>
      <w:color w:val="000000"/>
      <w:sz w:val="36"/>
      <w:szCs w:val="20"/>
      <w:lang w:val="es-ES" w:eastAsia="es-ES"/>
    </w:rPr>
  </w:style>
  <w:style w:type="paragraph" w:styleId="Ttulo4">
    <w:name w:val="heading 4"/>
    <w:basedOn w:val="Normal"/>
    <w:next w:val="Normal"/>
    <w:link w:val="Ttulo4Car"/>
    <w:rsid w:val="004221B1"/>
    <w:pPr>
      <w:keepNext/>
      <w:keepLines/>
      <w:widowControl w:val="0"/>
      <w:spacing w:before="240" w:after="40" w:line="240" w:lineRule="auto"/>
      <w:contextualSpacing/>
      <w:outlineLvl w:val="3"/>
    </w:pPr>
    <w:rPr>
      <w:rFonts w:ascii="Times New Roman" w:eastAsia="Times New Roman" w:hAnsi="Times New Roman" w:cs="Times New Roman"/>
      <w:b/>
      <w:color w:val="000000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221B1"/>
    <w:rPr>
      <w:rFonts w:ascii="Times New Roman" w:eastAsia="Times New Roman" w:hAnsi="Times New Roman" w:cs="Times New Roman"/>
      <w:b/>
      <w:color w:val="000000"/>
      <w:sz w:val="48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4221B1"/>
    <w:rPr>
      <w:rFonts w:ascii="Times New Roman" w:eastAsia="Times New Roman" w:hAnsi="Times New Roman" w:cs="Times New Roman"/>
      <w:b/>
      <w:color w:val="000000"/>
      <w:sz w:val="36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4221B1"/>
    <w:rPr>
      <w:rFonts w:ascii="Times New Roman" w:eastAsia="Times New Roman" w:hAnsi="Times New Roman" w:cs="Times New Roman"/>
      <w:b/>
      <w:color w:val="000000"/>
      <w:sz w:val="24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4221B1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221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21B1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4221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2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next w:val="Normal"/>
    <w:link w:val="TtuloCar"/>
    <w:qFormat/>
    <w:rsid w:val="004221B1"/>
    <w:pPr>
      <w:keepNext/>
      <w:keepLines/>
      <w:widowControl w:val="0"/>
      <w:spacing w:before="480" w:after="120" w:line="240" w:lineRule="auto"/>
      <w:contextualSpacing/>
    </w:pPr>
    <w:rPr>
      <w:rFonts w:ascii="Times New Roman" w:eastAsia="Times New Roman" w:hAnsi="Times New Roman" w:cs="Times New Roman"/>
      <w:b/>
      <w:color w:val="000000"/>
      <w:sz w:val="72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4221B1"/>
    <w:rPr>
      <w:rFonts w:ascii="Times New Roman" w:eastAsia="Times New Roman" w:hAnsi="Times New Roman" w:cs="Times New Roman"/>
      <w:b/>
      <w:color w:val="000000"/>
      <w:sz w:val="72"/>
      <w:szCs w:val="20"/>
      <w:lang w:val="es-ES" w:eastAsia="es-ES"/>
    </w:rPr>
  </w:style>
  <w:style w:type="paragraph" w:customStyle="1" w:styleId="Tabletext">
    <w:name w:val="Tabletext"/>
    <w:basedOn w:val="Normal"/>
    <w:rsid w:val="004221B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Cuadrculaclara-nfasis1">
    <w:name w:val="Light Grid Accent 1"/>
    <w:basedOn w:val="Tablanormal"/>
    <w:uiPriority w:val="62"/>
    <w:rsid w:val="004221B1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nfasisintenso">
    <w:name w:val="Intense Emphasis"/>
    <w:basedOn w:val="Fuentedeprrafopredeter"/>
    <w:uiPriority w:val="21"/>
    <w:qFormat/>
    <w:rsid w:val="004221B1"/>
    <w:rPr>
      <w:b/>
      <w:bCs/>
      <w:i/>
      <w:iCs/>
      <w:color w:val="4F81BD" w:themeColor="accent1"/>
    </w:rPr>
  </w:style>
  <w:style w:type="character" w:customStyle="1" w:styleId="mw-headline">
    <w:name w:val="mw-headline"/>
    <w:basedOn w:val="Fuentedeprrafopredeter"/>
    <w:rsid w:val="004221B1"/>
  </w:style>
  <w:style w:type="paragraph" w:styleId="TtulodeTDC">
    <w:name w:val="TOC Heading"/>
    <w:basedOn w:val="Ttulo1"/>
    <w:next w:val="Normal"/>
    <w:uiPriority w:val="39"/>
    <w:unhideWhenUsed/>
    <w:qFormat/>
    <w:rsid w:val="004221B1"/>
    <w:pPr>
      <w:widowControl/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4221B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221B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221B1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4221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21B1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2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21B1"/>
    <w:rPr>
      <w:rFonts w:ascii="Tahoma" w:eastAsiaTheme="minorEastAsia" w:hAnsi="Tahoma" w:cs="Tahoma"/>
      <w:sz w:val="16"/>
      <w:szCs w:val="16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1B1"/>
    <w:rPr>
      <w:rFonts w:eastAsiaTheme="minorEastAsia"/>
      <w:lang w:eastAsia="es-PE"/>
    </w:rPr>
  </w:style>
  <w:style w:type="paragraph" w:styleId="Ttulo1">
    <w:name w:val="heading 1"/>
    <w:basedOn w:val="Normal"/>
    <w:next w:val="Normal"/>
    <w:link w:val="Ttulo1Car"/>
    <w:rsid w:val="004221B1"/>
    <w:pPr>
      <w:keepNext/>
      <w:keepLines/>
      <w:widowControl w:val="0"/>
      <w:spacing w:before="480" w:after="120" w:line="240" w:lineRule="auto"/>
      <w:contextualSpacing/>
      <w:outlineLvl w:val="0"/>
    </w:pPr>
    <w:rPr>
      <w:rFonts w:ascii="Times New Roman" w:eastAsia="Times New Roman" w:hAnsi="Times New Roman" w:cs="Times New Roman"/>
      <w:b/>
      <w:color w:val="000000"/>
      <w:sz w:val="48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rsid w:val="004221B1"/>
    <w:pPr>
      <w:keepNext/>
      <w:keepLines/>
      <w:widowControl w:val="0"/>
      <w:spacing w:before="360" w:after="80" w:line="240" w:lineRule="auto"/>
      <w:contextualSpacing/>
      <w:outlineLvl w:val="1"/>
    </w:pPr>
    <w:rPr>
      <w:rFonts w:ascii="Times New Roman" w:eastAsia="Times New Roman" w:hAnsi="Times New Roman" w:cs="Times New Roman"/>
      <w:b/>
      <w:color w:val="000000"/>
      <w:sz w:val="36"/>
      <w:szCs w:val="20"/>
      <w:lang w:val="es-ES" w:eastAsia="es-ES"/>
    </w:rPr>
  </w:style>
  <w:style w:type="paragraph" w:styleId="Ttulo4">
    <w:name w:val="heading 4"/>
    <w:basedOn w:val="Normal"/>
    <w:next w:val="Normal"/>
    <w:link w:val="Ttulo4Car"/>
    <w:rsid w:val="004221B1"/>
    <w:pPr>
      <w:keepNext/>
      <w:keepLines/>
      <w:widowControl w:val="0"/>
      <w:spacing w:before="240" w:after="40" w:line="240" w:lineRule="auto"/>
      <w:contextualSpacing/>
      <w:outlineLvl w:val="3"/>
    </w:pPr>
    <w:rPr>
      <w:rFonts w:ascii="Times New Roman" w:eastAsia="Times New Roman" w:hAnsi="Times New Roman" w:cs="Times New Roman"/>
      <w:b/>
      <w:color w:val="000000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221B1"/>
    <w:rPr>
      <w:rFonts w:ascii="Times New Roman" w:eastAsia="Times New Roman" w:hAnsi="Times New Roman" w:cs="Times New Roman"/>
      <w:b/>
      <w:color w:val="000000"/>
      <w:sz w:val="48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4221B1"/>
    <w:rPr>
      <w:rFonts w:ascii="Times New Roman" w:eastAsia="Times New Roman" w:hAnsi="Times New Roman" w:cs="Times New Roman"/>
      <w:b/>
      <w:color w:val="000000"/>
      <w:sz w:val="36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4221B1"/>
    <w:rPr>
      <w:rFonts w:ascii="Times New Roman" w:eastAsia="Times New Roman" w:hAnsi="Times New Roman" w:cs="Times New Roman"/>
      <w:b/>
      <w:color w:val="000000"/>
      <w:sz w:val="24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4221B1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221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21B1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4221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2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next w:val="Normal"/>
    <w:link w:val="TtuloCar"/>
    <w:qFormat/>
    <w:rsid w:val="004221B1"/>
    <w:pPr>
      <w:keepNext/>
      <w:keepLines/>
      <w:widowControl w:val="0"/>
      <w:spacing w:before="480" w:after="120" w:line="240" w:lineRule="auto"/>
      <w:contextualSpacing/>
    </w:pPr>
    <w:rPr>
      <w:rFonts w:ascii="Times New Roman" w:eastAsia="Times New Roman" w:hAnsi="Times New Roman" w:cs="Times New Roman"/>
      <w:b/>
      <w:color w:val="000000"/>
      <w:sz w:val="72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4221B1"/>
    <w:rPr>
      <w:rFonts w:ascii="Times New Roman" w:eastAsia="Times New Roman" w:hAnsi="Times New Roman" w:cs="Times New Roman"/>
      <w:b/>
      <w:color w:val="000000"/>
      <w:sz w:val="72"/>
      <w:szCs w:val="20"/>
      <w:lang w:val="es-ES" w:eastAsia="es-ES"/>
    </w:rPr>
  </w:style>
  <w:style w:type="paragraph" w:customStyle="1" w:styleId="Tabletext">
    <w:name w:val="Tabletext"/>
    <w:basedOn w:val="Normal"/>
    <w:rsid w:val="004221B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Cuadrculaclara-nfasis1">
    <w:name w:val="Light Grid Accent 1"/>
    <w:basedOn w:val="Tablanormal"/>
    <w:uiPriority w:val="62"/>
    <w:rsid w:val="004221B1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nfasisintenso">
    <w:name w:val="Intense Emphasis"/>
    <w:basedOn w:val="Fuentedeprrafopredeter"/>
    <w:uiPriority w:val="21"/>
    <w:qFormat/>
    <w:rsid w:val="004221B1"/>
    <w:rPr>
      <w:b/>
      <w:bCs/>
      <w:i/>
      <w:iCs/>
      <w:color w:val="4F81BD" w:themeColor="accent1"/>
    </w:rPr>
  </w:style>
  <w:style w:type="character" w:customStyle="1" w:styleId="mw-headline">
    <w:name w:val="mw-headline"/>
    <w:basedOn w:val="Fuentedeprrafopredeter"/>
    <w:rsid w:val="004221B1"/>
  </w:style>
  <w:style w:type="paragraph" w:styleId="TtulodeTDC">
    <w:name w:val="TOC Heading"/>
    <w:basedOn w:val="Ttulo1"/>
    <w:next w:val="Normal"/>
    <w:uiPriority w:val="39"/>
    <w:unhideWhenUsed/>
    <w:qFormat/>
    <w:rsid w:val="004221B1"/>
    <w:pPr>
      <w:widowControl/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4221B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221B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221B1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4221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21B1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2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21B1"/>
    <w:rPr>
      <w:rFonts w:ascii="Tahoma" w:eastAsiaTheme="minorEastAsia" w:hAnsi="Tahoma" w:cs="Tahoma"/>
      <w:sz w:val="16"/>
      <w:szCs w:val="16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610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Tello Gamarra</dc:creator>
  <cp:keywords/>
  <dc:description/>
  <cp:lastModifiedBy>zDeLPo</cp:lastModifiedBy>
  <cp:revision>3</cp:revision>
  <dcterms:created xsi:type="dcterms:W3CDTF">2014-10-06T15:16:00Z</dcterms:created>
  <dcterms:modified xsi:type="dcterms:W3CDTF">2014-10-07T02:52:00Z</dcterms:modified>
</cp:coreProperties>
</file>