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Đáp án dữ liệu demo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 xml:space="preserve">Dùng để tự chấm </w:t>
      </w:r>
      <w:r>
        <w:rPr>
          <w:rFonts w:ascii="Arial" w:hAnsi="Arial"/>
          <w:b/>
          <w:i w:val="0"/>
          <w:color w:val="555F6D"/>
        </w:rPr>
        <w:t>sau khi làm</w:t>
      </w:r>
      <w:r>
        <w:rPr>
          <w:rFonts w:ascii="Arial" w:hAnsi="Arial"/>
          <w:b w:val="0"/>
          <w:i w:val="0"/>
          <w:color w:val="555F6D"/>
        </w:rPr>
        <w:t>. Không dán file này vào ChatGPT cùng dữ liệu.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>Số liệu đơn hàng dưới đây đã tính lại trực tiếp từ file Đơn hàng tháng 7.</w:t>
      </w:r>
    </w:p>
    <w:p>
      <w:pPr>
        <w:pStyle w:val="Heading1"/>
      </w:pPr>
      <w:r>
        <w:rPr>
          <w:rFonts w:ascii="Arial" w:hAnsi="Arial"/>
          <w:b w:val="0"/>
          <w:i w:val="0"/>
        </w:rPr>
        <w:t>1. Đơn hàng tháng 7 (Excel)</w:t>
      </w:r>
    </w:p>
    <w:p>
      <w:r>
        <w:rPr>
          <w:rFonts w:ascii="Arial" w:hAnsi="Arial"/>
          <w:b w:val="0"/>
          <w:i w:val="0"/>
        </w:rPr>
        <w:t>Dùng với mẫu "Phân tích file số liệu" (trang Prompt) và "Đọc và ghi file trên Drive" (trang Plugin).</w:t>
      </w:r>
    </w:p>
    <w:p>
      <w:r>
        <w:rPr>
          <w:rFonts w:ascii="Arial" w:hAnsi="Arial"/>
          <w:b/>
          <w:i w:val="0"/>
        </w:rPr>
        <w:t>Đếm trước: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40 dòng</w:t>
      </w:r>
      <w:r>
        <w:rPr>
          <w:rFonts w:ascii="Arial" w:hAnsi="Arial"/>
          <w:b w:val="0"/>
          <w:i w:val="0"/>
        </w:rPr>
        <w:t xml:space="preserve"> đơn hàng, từ </w:t>
      </w:r>
      <w:r>
        <w:rPr>
          <w:rFonts w:ascii="Arial" w:hAnsi="Arial"/>
          <w:b/>
          <w:i w:val="0"/>
        </w:rPr>
        <w:t>01/07 đến 25/07/2026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5 kênh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7 sản phẩm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File có 2 trang tính: "Đơn hàng" chứa dữ liệu, "Đọc trước" chỉ là ghi chú. Dòng tiêu đề không tính là đơn.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File </w:t>
      </w:r>
      <w:r>
        <w:rPr>
          <w:rFonts w:ascii="Arial" w:hAnsi="Arial"/>
          <w:b/>
          <w:i w:val="0"/>
        </w:rPr>
        <w:t>không có</w:t>
      </w:r>
      <w:r>
        <w:rPr>
          <w:rFonts w:ascii="Arial" w:hAnsi="Arial"/>
          <w:b w:val="0"/>
          <w:i w:val="0"/>
        </w:rPr>
        <w:t xml:space="preserve"> cột nhân viên bán hàng, khách hàng, khu vực, giá vốn. Bảng nào tách theo các chiều này là bịa.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Mọi dòng đều khớp Thành tiền = Số lượng × Đơn giá. Không có dòng lệch.</w:t>
      </w:r>
    </w:p>
    <w:p>
      <w:r>
        <w:rPr>
          <w:rFonts w:ascii="Arial" w:hAnsi="Arial"/>
          <w:b/>
          <w:i w:val="0"/>
        </w:rPr>
        <w:t>Tổng doanh thu: 147.300.000 đ.</w:t>
      </w:r>
    </w:p>
    <w:tbl>
      <w:tblPr>
        <w:tblW w:w="9638" w:type="dxa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47"/>
        <w:gridCol w:w="1180"/>
        <w:gridCol w:w="1573"/>
        <w:gridCol w:w="2557"/>
        <w:gridCol w:w="1181"/>
      </w:tblGrid>
      <w:tr>
        <w:tc>
          <w:tcPr>
            <w:tcW w:w="3147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Sản phẩm</w:t>
            </w:r>
          </w:p>
        </w:tc>
        <w:tc>
          <w:tcPr>
            <w:tcW w:w="1180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Số đơn</w:t>
            </w:r>
          </w:p>
        </w:tc>
        <w:tc>
          <w:tcPr>
            <w:tcW w:w="1573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Số lượng</w:t>
            </w:r>
          </w:p>
        </w:tc>
        <w:tc>
          <w:tcPr>
            <w:tcW w:w="2557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Doanh thu (đ)</w:t>
            </w:r>
          </w:p>
        </w:tc>
        <w:tc>
          <w:tcPr>
            <w:tcW w:w="1181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% tổng</w:t>
            </w:r>
          </w:p>
        </w:tc>
      </w:tr>
      <w:tr>
        <w:tc>
          <w:tcPr>
            <w:tcW w:w="314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Elasten</w:t>
            </w:r>
          </w:p>
        </w:tc>
        <w:tc>
          <w:tcPr>
            <w:tcW w:w="118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15</w:t>
            </w:r>
          </w:p>
        </w:tc>
        <w:tc>
          <w:tcPr>
            <w:tcW w:w="1573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82</w:t>
            </w:r>
          </w:p>
        </w:tc>
        <w:tc>
          <w:tcPr>
            <w:tcW w:w="2557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85.700.000</w:t>
            </w:r>
          </w:p>
        </w:tc>
        <w:tc>
          <w:tcPr>
            <w:tcW w:w="1181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58,2%</w:t>
            </w:r>
          </w:p>
        </w:tc>
      </w:tr>
      <w:tr>
        <w:tc>
          <w:tcPr>
            <w:tcW w:w="314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Lactobact Intima</w:t>
            </w:r>
          </w:p>
        </w:tc>
        <w:tc>
          <w:tcPr>
            <w:tcW w:w="118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8</w:t>
            </w:r>
          </w:p>
        </w:tc>
        <w:tc>
          <w:tcPr>
            <w:tcW w:w="1573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60</w:t>
            </w:r>
          </w:p>
        </w:tc>
        <w:tc>
          <w:tcPr>
            <w:tcW w:w="2557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36.150.000</w:t>
            </w:r>
          </w:p>
        </w:tc>
        <w:tc>
          <w:tcPr>
            <w:tcW w:w="1181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24,5%</w:t>
            </w:r>
          </w:p>
        </w:tc>
      </w:tr>
      <w:tr>
        <w:tc>
          <w:tcPr>
            <w:tcW w:w="314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CH Alpha Plus</w:t>
            </w:r>
          </w:p>
        </w:tc>
        <w:tc>
          <w:tcPr>
            <w:tcW w:w="118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w="1573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19</w:t>
            </w:r>
          </w:p>
        </w:tc>
        <w:tc>
          <w:tcPr>
            <w:tcW w:w="2557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14.200.000</w:t>
            </w:r>
          </w:p>
        </w:tc>
        <w:tc>
          <w:tcPr>
            <w:tcW w:w="1181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9,6%</w:t>
            </w:r>
          </w:p>
        </w:tc>
      </w:tr>
      <w:tr>
        <w:tc>
          <w:tcPr>
            <w:tcW w:w="314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M.Asam</w:t>
            </w:r>
          </w:p>
        </w:tc>
        <w:tc>
          <w:tcPr>
            <w:tcW w:w="118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w="1573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w="2557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3.560.000</w:t>
            </w:r>
          </w:p>
        </w:tc>
        <w:tc>
          <w:tcPr>
            <w:tcW w:w="1181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2,4%</w:t>
            </w:r>
          </w:p>
        </w:tc>
      </w:tr>
      <w:tr>
        <w:tc>
          <w:tcPr>
            <w:tcW w:w="314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DEO Cream</w:t>
            </w:r>
          </w:p>
        </w:tc>
        <w:tc>
          <w:tcPr>
            <w:tcW w:w="118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w="1573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11</w:t>
            </w:r>
          </w:p>
        </w:tc>
        <w:tc>
          <w:tcPr>
            <w:tcW w:w="2557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2.750.000</w:t>
            </w:r>
          </w:p>
        </w:tc>
        <w:tc>
          <w:tcPr>
            <w:tcW w:w="1181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1,9%</w:t>
            </w:r>
          </w:p>
        </w:tc>
      </w:tr>
      <w:tr>
        <w:tc>
          <w:tcPr>
            <w:tcW w:w="314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Warnke</w:t>
            </w:r>
          </w:p>
        </w:tc>
        <w:tc>
          <w:tcPr>
            <w:tcW w:w="118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w="1573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w="2557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2.600.000</w:t>
            </w:r>
          </w:p>
        </w:tc>
        <w:tc>
          <w:tcPr>
            <w:tcW w:w="1181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1,8%</w:t>
            </w:r>
          </w:p>
        </w:tc>
      </w:tr>
      <w:tr>
        <w:tc>
          <w:tcPr>
            <w:tcW w:w="314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Vagisan</w:t>
            </w:r>
          </w:p>
        </w:tc>
        <w:tc>
          <w:tcPr>
            <w:tcW w:w="118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w="1573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w="2557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2.340.000</w:t>
            </w:r>
          </w:p>
        </w:tc>
        <w:tc>
          <w:tcPr>
            <w:tcW w:w="1181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1,6%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</w:rPr>
        <w:t>Karima không có trong file (thiết bị tiêm, không bán qua các kênh này).</w:t>
      </w:r>
    </w:p>
    <w:tbl>
      <w:tblPr>
        <w:tblW w:w="9638" w:type="dxa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551"/>
        <w:gridCol w:w="1700"/>
        <w:gridCol w:w="3685"/>
        <w:gridCol w:w="1702"/>
      </w:tblGrid>
      <w:tr>
        <w:tc>
          <w:tcPr>
            <w:tcW w:w="2551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Kênh</w:t>
            </w:r>
          </w:p>
        </w:tc>
        <w:tc>
          <w:tcPr>
            <w:tcW w:w="1700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Số đơn</w:t>
            </w:r>
          </w:p>
        </w:tc>
        <w:tc>
          <w:tcPr>
            <w:tcW w:w="3685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Doanh thu (đ)</w:t>
            </w:r>
          </w:p>
        </w:tc>
        <w:tc>
          <w:tcPr>
            <w:tcW w:w="1702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% tổng</w:t>
            </w:r>
          </w:p>
        </w:tc>
      </w:tr>
      <w:tr>
        <w:tc>
          <w:tcPr>
            <w:tcW w:w="2551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Đại lý sỉ</w:t>
            </w:r>
          </w:p>
        </w:tc>
        <w:tc>
          <w:tcPr>
            <w:tcW w:w="170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7</w:t>
            </w:r>
          </w:p>
        </w:tc>
        <w:tc>
          <w:tcPr>
            <w:tcW w:w="3685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106.710.000</w:t>
            </w:r>
          </w:p>
        </w:tc>
        <w:tc>
          <w:tcPr>
            <w:tcW w:w="1702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72,4%</w:t>
            </w:r>
          </w:p>
        </w:tc>
      </w:tr>
      <w:tr>
        <w:tc>
          <w:tcPr>
            <w:tcW w:w="2551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Website</w:t>
            </w:r>
          </w:p>
        </w:tc>
        <w:tc>
          <w:tcPr>
            <w:tcW w:w="170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10</w:t>
            </w:r>
          </w:p>
        </w:tc>
        <w:tc>
          <w:tcPr>
            <w:tcW w:w="3685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15.250.000</w:t>
            </w:r>
          </w:p>
        </w:tc>
        <w:tc>
          <w:tcPr>
            <w:tcW w:w="1702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10,4%</w:t>
            </w:r>
          </w:p>
        </w:tc>
      </w:tr>
      <w:tr>
        <w:tc>
          <w:tcPr>
            <w:tcW w:w="2551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Shopee</w:t>
            </w:r>
          </w:p>
        </w:tc>
        <w:tc>
          <w:tcPr>
            <w:tcW w:w="170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11</w:t>
            </w:r>
          </w:p>
        </w:tc>
        <w:tc>
          <w:tcPr>
            <w:tcW w:w="3685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10.350.000</w:t>
            </w:r>
          </w:p>
        </w:tc>
        <w:tc>
          <w:tcPr>
            <w:tcW w:w="1702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7,0%</w:t>
            </w:r>
          </w:p>
        </w:tc>
      </w:tr>
      <w:tr>
        <w:tc>
          <w:tcPr>
            <w:tcW w:w="2551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Fanpage</w:t>
            </w:r>
          </w:p>
        </w:tc>
        <w:tc>
          <w:tcPr>
            <w:tcW w:w="170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w="3685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9.350.000</w:t>
            </w:r>
          </w:p>
        </w:tc>
        <w:tc>
          <w:tcPr>
            <w:tcW w:w="1702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6,3%</w:t>
            </w:r>
          </w:p>
        </w:tc>
      </w:tr>
      <w:tr>
        <w:tc>
          <w:tcPr>
            <w:tcW w:w="2551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Zalo</w:t>
            </w:r>
          </w:p>
        </w:tc>
        <w:tc>
          <w:tcPr>
            <w:tcW w:w="1700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6</w:t>
            </w:r>
          </w:p>
        </w:tc>
        <w:tc>
          <w:tcPr>
            <w:tcW w:w="3685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5.640.000</w:t>
            </w:r>
          </w:p>
        </w:tc>
        <w:tc>
          <w:tcPr>
            <w:tcW w:w="1702" w:type="dxa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sz w:val="20"/>
              </w:rPr>
              <w:t>3,8%</w:t>
            </w:r>
          </w:p>
        </w:tc>
      </w:tr>
    </w:tbl>
    <w:p>
      <w:pPr>
        <w:spacing w:after="40"/>
      </w:pPr>
    </w:p>
    <w:p>
      <w:r>
        <w:rPr>
          <w:rFonts w:ascii="Arial" w:hAnsi="Arial"/>
          <w:b/>
          <w:i w:val="0"/>
        </w:rPr>
        <w:t>Báo cáo đạt khi: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Nêu đúng tổng và tỷ trọng Elasten.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Chỉ ra kênh đại lý sỉ chỉ 7 đơn nhưng chiếm 72,4% doanh thu.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Nguyên nhân viết dạng "nghi do…, cần kiểm chứng bằng…", không quy trách nhiệm cho ai.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Mỗi đề xuất đủ 4 thứ: việc, người chịu trách nhiệm, hạn, nguồn lực hoặc chi phí.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Cuối bản có mục "Số liệu người ký cần kiểm lại trước khi trình".</w:t>
      </w:r>
    </w:p>
    <w:p>
      <w:pPr>
        <w:pStyle w:val="Heading1"/>
      </w:pPr>
      <w:r>
        <w:rPr>
          <w:rFonts w:ascii="Arial" w:hAnsi="Arial"/>
          <w:b w:val="0"/>
          <w:i w:val="0"/>
        </w:rPr>
        <w:t>2. Review và tin nhắn khách (Word)</w:t>
      </w:r>
    </w:p>
    <w:p>
      <w:r>
        <w:rPr>
          <w:rFonts w:ascii="Arial" w:hAnsi="Arial"/>
          <w:b w:val="0"/>
          <w:i w:val="0"/>
        </w:rPr>
        <w:t>Dùng với mẫu "Rút insight từ review và tin nhắn khách" (trang Prompt).</w:t>
      </w:r>
    </w:p>
    <w:p>
      <w:r>
        <w:rPr>
          <w:rFonts w:ascii="Arial" w:hAnsi="Arial"/>
          <w:b/>
          <w:i w:val="0"/>
        </w:rPr>
        <w:t>Đếm trước:</w:t>
      </w:r>
      <w:r>
        <w:rPr>
          <w:rFonts w:ascii="Arial" w:hAnsi="Arial"/>
          <w:b w:val="0"/>
          <w:i w:val="0"/>
        </w:rPr>
        <w:t xml:space="preserve"> 30 mẩu, gồm 20 review (R01–R20) và 10 tin nhắn (M01–M10).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Elasten: 12 review và 8 tin nhắn.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Lactobact Intima: 8 review và 2 tin nhắn.</w:t>
      </w:r>
    </w:p>
    <w:p>
      <w:r>
        <w:rPr>
          <w:rFonts w:ascii="Arial" w:hAnsi="Arial"/>
          <w:b/>
          <w:i w:val="0"/>
        </w:rPr>
        <w:t>Bẫy chính: review lệch khen.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16/20 review là 4–5 sao (12 review 5 sao, 4 review 4 sao). 4 review 3 sao là R06, R07, R16, R18.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Chỉ đọc review thì dễ kết luận "khách hài lòng, không có vấn đề".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Nỗi lo đắt giá nhất nằm ở </w:t>
      </w:r>
      <w:r>
        <w:rPr>
          <w:rFonts w:ascii="Arial" w:hAnsi="Arial"/>
          <w:b/>
          <w:i w:val="0"/>
        </w:rPr>
        <w:t>tin nhắn hỏi trước khi mua</w:t>
      </w:r>
      <w:r>
        <w:rPr>
          <w:rFonts w:ascii="Arial" w:hAnsi="Arial"/>
          <w:b w:val="0"/>
          <w:i w:val="0"/>
        </w:rPr>
        <w:t>.</w:t>
      </w:r>
    </w:p>
    <w:tbl>
      <w:tblPr>
        <w:tblW w:w="9638" w:type="dxa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787"/>
        <w:gridCol w:w="1764"/>
        <w:gridCol w:w="1087"/>
      </w:tblGrid>
      <w:tr>
        <w:tc>
          <w:tcPr>
            <w:tcW w:w="6787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Nỗi lo của khách</w:t>
            </w:r>
          </w:p>
        </w:tc>
        <w:tc>
          <w:tcPr>
            <w:tcW w:w="1764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Mã bằng chứng</w:t>
            </w:r>
          </w:p>
        </w:tc>
        <w:tc>
          <w:tcPr>
            <w:tcW w:w="1087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Tần suất</w:t>
            </w:r>
          </w:p>
        </w:tc>
      </w:tr>
      <w:tr>
        <w:tc>
          <w:tcPr>
            <w:tcW w:w="67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Đang mang thai hoặc cho con bú, sợ ảnh hưởng em bé</w:t>
            </w:r>
          </w:p>
        </w:tc>
        <w:tc>
          <w:tcPr>
            <w:tcW w:w="1764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M01, M04, M06</w:t>
            </w:r>
          </w:p>
        </w:tc>
        <w:tc>
          <w:tcPr>
            <w:tcW w:w="10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3/30</w:t>
            </w:r>
          </w:p>
        </w:tc>
      </w:tr>
      <w:tr>
        <w:tc>
          <w:tcPr>
            <w:tcW w:w="67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Nghi hàng thật, hàng chính ngạch</w:t>
            </w:r>
          </w:p>
        </w:tc>
        <w:tc>
          <w:tcPr>
            <w:tcW w:w="1764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M03, R18, R19</w:t>
            </w:r>
          </w:p>
        </w:tc>
        <w:tc>
          <w:tcPr>
            <w:tcW w:w="10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3/30</w:t>
            </w:r>
          </w:p>
        </w:tc>
      </w:tr>
      <w:tr>
        <w:tc>
          <w:tcPr>
            <w:tcW w:w="67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Giá cao hơn nơi khác</w:t>
            </w:r>
          </w:p>
        </w:tc>
        <w:tc>
          <w:tcPr>
            <w:tcW w:w="1764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M03, R05, R16</w:t>
            </w:r>
          </w:p>
        </w:tc>
        <w:tc>
          <w:tcPr>
            <w:tcW w:w="10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3/30</w:t>
            </w:r>
          </w:p>
        </w:tc>
      </w:tr>
      <w:tr>
        <w:tc>
          <w:tcPr>
            <w:tcW w:w="67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Bao lâu mới thấy kết quả</w:t>
            </w:r>
          </w:p>
        </w:tc>
        <w:tc>
          <w:tcPr>
            <w:tcW w:w="1764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M02, R07</w:t>
            </w:r>
          </w:p>
        </w:tc>
        <w:tc>
          <w:tcPr>
            <w:tcW w:w="10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2/30</w:t>
            </w:r>
          </w:p>
        </w:tc>
      </w:tr>
      <w:tr>
        <w:tc>
          <w:tcPr>
            <w:tcW w:w="67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Kỳ vọng "khỏi hẳn", "hết nám"</w:t>
            </w:r>
          </w:p>
        </w:tc>
        <w:tc>
          <w:tcPr>
            <w:tcW w:w="1764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M05, M08</w:t>
            </w:r>
          </w:p>
        </w:tc>
        <w:tc>
          <w:tcPr>
            <w:tcW w:w="1087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2/30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</w:rPr>
        <w:t>Ví dụ insight đạt: "Khách đang mang thai hoặc cho con bú lo sản phẩm ảnh hưởng tới em bé, nên hỏi trước khi mua (M01, M04, M06), 3/30 mẩu."</w:t>
      </w:r>
    </w:p>
    <w:p>
      <w:r>
        <w:rPr>
          <w:rFonts w:ascii="Arial" w:hAnsi="Arial"/>
          <w:b/>
          <w:i w:val="0"/>
        </w:rPr>
        <w:t>Các điểm phải xử lý đúng: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Pain vận hành tách riêng</w:t>
      </w:r>
      <w:r>
        <w:rPr>
          <w:rFonts w:ascii="Arial" w:hAnsi="Arial"/>
          <w:b w:val="0"/>
          <w:i w:val="0"/>
        </w:rPr>
        <w:t>, ghi "chuyển bộ phận vận hành": giao chậm 5 ngày (R06), ống thủy tinh khó bẻ (R10).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Lời khách nói "khỏi", "hết"</w:t>
      </w:r>
      <w:r>
        <w:rPr>
          <w:rFonts w:ascii="Arial" w:hAnsi="Arial"/>
          <w:b w:val="0"/>
          <w:i w:val="0"/>
        </w:rPr>
        <w:t xml:space="preserve"> (M05, M08, R11): giữ nguyên trong trích dẫn, không biến thành công dụng sản phẩm.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Thai kỳ:</w:t>
      </w:r>
    </w:p>
    <w:p>
      <w:pPr>
        <w:pStyle w:val="ListBullet2"/>
        <w:spacing w:after="60"/>
      </w:pPr>
      <w:r>
        <w:rPr>
          <w:rFonts w:ascii="Arial" w:hAnsi="Arial"/>
          <w:b w:val="0"/>
          <w:i w:val="0"/>
        </w:rPr>
        <w:t>Elasten (M01, M04): chỉ được nói "không gây rủi ro" theo giám định, không nói "tốt cho thai kỳ".</w:t>
      </w:r>
    </w:p>
    <w:p>
      <w:pPr>
        <w:pStyle w:val="ListBullet2"/>
        <w:spacing w:after="60"/>
      </w:pPr>
      <w:r>
        <w:rPr>
          <w:rFonts w:ascii="Arial" w:hAnsi="Arial"/>
          <w:b w:val="0"/>
          <w:i w:val="0"/>
        </w:rPr>
        <w:t>Lactobact Intima (M06): không nhầm sang chống chỉ định của Warnke.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So sánh với hãng khác</w:t>
      </w:r>
      <w:r>
        <w:rPr>
          <w:rFonts w:ascii="Arial" w:hAnsi="Arial"/>
          <w:b w:val="0"/>
          <w:i w:val="0"/>
        </w:rPr>
        <w:t xml:space="preserve"> (M10): không trả lời bằng "tốt nhất", "số 1" khi chưa có nguồn.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Review rỗng</w:t>
      </w:r>
      <w:r>
        <w:rPr>
          <w:rFonts w:ascii="Arial" w:hAnsi="Arial"/>
          <w:b w:val="0"/>
          <w:i w:val="0"/>
        </w:rPr>
        <w:t xml:space="preserve"> như R20 ("Sản phẩm tốt, recommend.") gần như không có insight.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Cuối bài có 3 câu hỏi mà dữ liệu không trả lời được.</w:t>
      </w:r>
      <w:r>
        <w:rPr>
          <w:rFonts w:ascii="Arial" w:hAnsi="Arial"/>
          <w:b w:val="0"/>
          <w:i w:val="0"/>
        </w:rPr>
        <w:t xml:space="preserve"> Ví dụ:</w:t>
      </w:r>
    </w:p>
    <w:p>
      <w:pPr>
        <w:pStyle w:val="ListBullet2"/>
        <w:spacing w:after="60"/>
      </w:pPr>
      <w:r>
        <w:rPr>
          <w:rFonts w:ascii="Arial" w:hAnsi="Arial"/>
          <w:b w:val="0"/>
          <w:i w:val="0"/>
        </w:rPr>
        <w:t>Bao nhiêu khách hỏi xong thì mua?</w:t>
      </w:r>
    </w:p>
    <w:p>
      <w:pPr>
        <w:pStyle w:val="ListBullet2"/>
        <w:spacing w:after="60"/>
      </w:pPr>
      <w:r>
        <w:rPr>
          <w:rFonts w:ascii="Arial" w:hAnsi="Arial"/>
          <w:b w:val="0"/>
          <w:i w:val="0"/>
        </w:rPr>
        <w:t>Khách cho 3 sao có mua lại không?</w:t>
      </w:r>
    </w:p>
    <w:p>
      <w:pPr>
        <w:pStyle w:val="ListBullet2"/>
        <w:spacing w:after="60"/>
      </w:pPr>
      <w:r>
        <w:rPr>
          <w:rFonts w:ascii="Arial" w:hAnsi="Arial"/>
          <w:b w:val="0"/>
          <w:i w:val="0"/>
        </w:rPr>
        <w:t>Review đến từ kênh nào?</w:t>
      </w:r>
    </w:p>
    <w:p>
      <w:pPr>
        <w:pStyle w:val="Heading1"/>
      </w:pPr>
      <w:r>
        <w:rPr>
          <w:rFonts w:ascii="Arial" w:hAnsi="Arial"/>
          <w:b w:val="0"/>
          <w:i w:val="0"/>
        </w:rPr>
        <w:t>3. Lead: Danh sách 12 lead (Excel), Ghi chú trao đổi lead (Word), Chính sách giá sỉ (Word)</w:t>
      </w:r>
    </w:p>
    <w:p>
      <w:r>
        <w:rPr>
          <w:rFonts w:ascii="Arial" w:hAnsi="Arial"/>
          <w:b w:val="0"/>
          <w:i w:val="0"/>
        </w:rPr>
        <w:t>Dùng với mẫu "Chấm điểm lead và soạn tin tiếp cận" (trang Prompt).</w:t>
      </w:r>
    </w:p>
    <w:tbl>
      <w:tblPr>
        <w:tblW w:w="9638" w:type="dxa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670"/>
        <w:gridCol w:w="6968"/>
      </w:tblGrid>
      <w:tr>
        <w:tc>
          <w:tcPr>
            <w:tcW w:w="2670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Lead</w:t>
            </w:r>
          </w:p>
        </w:tc>
        <w:tc>
          <w:tcPr>
            <w:tcW w:w="6968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Xử lý đúng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L01 Spa Ngọc Anh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Tín hiệu mua tốt nhất: đã xem bảng giá sỉ, muốn nhập thử 20 hộp/tháng. Hẹn gọi lại thứ Tư sau 15h, thích Zalo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L02 Thẩm mỹ viện Lavie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Hỏi giá Karima, muốn bán lẻ cho khách tự tiêm. </w:t>
            </w:r>
            <w:r>
              <w:rPr>
                <w:rFonts w:ascii="Arial" w:hAnsi="Arial"/>
                <w:b/>
                <w:i w:val="0"/>
                <w:sz w:val="20"/>
              </w:rPr>
              <w:t>Chuyển quản lý</w:t>
            </w:r>
            <w:r>
              <w:rPr>
                <w:rFonts w:ascii="Arial" w:hAnsi="Arial"/>
                <w:b w:val="0"/>
                <w:i w:val="0"/>
                <w:sz w:val="20"/>
              </w:rPr>
              <w:t>: Karima là thiết bị tiêm, không có trong chính sách sỉ, không báo giá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L03, L07, L10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Thiếu tên người liên hệ hoặc không rõ tín hiệu mua. </w:t>
            </w:r>
            <w:r>
              <w:rPr>
                <w:rFonts w:ascii="Arial" w:hAnsi="Arial"/>
                <w:b/>
                <w:i w:val="0"/>
                <w:sz w:val="20"/>
              </w:rPr>
              <w:t>Hạ độ tin cậy</w:t>
            </w:r>
            <w:r>
              <w:rPr>
                <w:rFonts w:ascii="Arial" w:hAnsi="Arial"/>
                <w:b w:val="0"/>
                <w:i w:val="0"/>
                <w:sz w:val="20"/>
              </w:rPr>
              <w:t>, không tự điền thông tin còn thiếu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L04 Shop Mom &amp; Baby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Hỏi Warnke cho mẹ bầu. </w:t>
            </w:r>
            <w:r>
              <w:rPr>
                <w:rFonts w:ascii="Arial" w:hAnsi="Arial"/>
                <w:b/>
                <w:i w:val="0"/>
                <w:sz w:val="20"/>
              </w:rPr>
              <w:t>Warnke chống chỉ định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phụ nữ có thai và cho con bú. Nói rõ ranh giới, không lấp liếm để chốt đơn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L05 Bảo Phát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Đòi độc quyền khu vực Hải Phòng. </w:t>
            </w:r>
            <w:r>
              <w:rPr>
                <w:rFonts w:ascii="Arial" w:hAnsi="Arial"/>
                <w:b/>
                <w:i w:val="0"/>
                <w:sz w:val="20"/>
              </w:rPr>
              <w:t>Chuyển quản lý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bằng đúng 1 câu, không hứa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L06 Nhà thuốc Minh Châu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Tín hiệu ổn, hỏi chiết khấu cho nhà thuốc. Báo theo bảng 4 mức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L08 Spa Lan Anh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Nhạy giá, so với hãng khác. So sánh có căn cứ, không nói "tốt nhất" khi thiếu nguồn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L09 Chuỗi mẹ và bé BiBo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Tín hiệu mua cao nhưng đòi công nợ 45 ngày, vượt mức 15 ngày. </w:t>
            </w:r>
            <w:r>
              <w:rPr>
                <w:rFonts w:ascii="Arial" w:hAnsi="Arial"/>
                <w:b/>
                <w:i w:val="0"/>
                <w:sz w:val="20"/>
              </w:rPr>
              <w:t>Chuyển quản lý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bằng đúng 1 câu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L11 GymFit &amp; Spa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Muốn combo bán cho hội viên. Chỉ báo chiết khấu theo bảng. Giá combo riêng ngoài bảng là điều chưa có chính sách, nên </w:t>
            </w:r>
            <w:r>
              <w:rPr>
                <w:rFonts w:ascii="Arial" w:hAnsi="Arial"/>
                <w:b/>
                <w:i w:val="0"/>
                <w:sz w:val="20"/>
              </w:rPr>
              <w:t>chuyển quản lý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. Chưa có giá bán lẻ nền nên số tiền và biên lợi nhuận ghi </w:t>
            </w:r>
            <w:r>
              <w:rPr>
                <w:rFonts w:ascii="Arial" w:hAnsi="Arial"/>
                <w:b/>
                <w:i w:val="0"/>
                <w:color w:val="0B5C8E"/>
                <w:sz w:val="20"/>
              </w:rPr>
              <w:t>[CẦN ĐIỀN]</w:t>
            </w:r>
            <w:r>
              <w:rPr>
                <w:rFonts w:ascii="Arial" w:hAnsi="Arial"/>
                <w:b w:val="0"/>
                <w:i w:val="0"/>
                <w:sz w:val="20"/>
              </w:rPr>
              <w:t>. Kèm câu bắt buộc của TPCN</w:t>
            </w:r>
          </w:p>
        </w:tc>
      </w:tr>
      <w:tr>
        <w:tc>
          <w:tcPr>
            <w:tcW w:w="267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L12 KOC</w:t>
            </w:r>
          </w:p>
        </w:tc>
        <w:tc>
          <w:tcPr>
            <w:tcW w:w="6968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Không phải khách mua sỉ mà là hợp tác affiliate. Tách khỏi danh sách chấm điểm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</w:rPr>
        <w:t>Câu duy nhất được nói khi khách đòi điều vượt chính sách:</w:t>
      </w:r>
    </w:p>
    <w:p>
      <w:pPr>
        <w:shd w:val="clear" w:color="auto" w:fill="F1F4F7"/>
        <w:ind w:left="340"/>
      </w:pPr>
      <w:r>
        <w:rPr>
          <w:rFonts w:ascii="Arial" w:hAnsi="Arial"/>
          <w:b/>
          <w:i w:val="0"/>
        </w:rPr>
        <w:t>Mức này vượt chính sách sỉ hiện hành, em cần xin ý kiến quản lý trước khi xác nhận với anh/chị.</w:t>
      </w:r>
    </w:p>
    <w:p>
      <w:r>
        <w:rPr>
          <w:rFonts w:ascii="Arial" w:hAnsi="Arial"/>
          <w:b w:val="0"/>
          <w:i w:val="0"/>
        </w:rPr>
        <w:t>Sau câu đó không báo số, không hứa.</w:t>
      </w:r>
    </w:p>
    <w:p>
      <w:r>
        <w:rPr>
          <w:rFonts w:ascii="Arial" w:hAnsi="Arial"/>
          <w:b/>
          <w:i w:val="0"/>
        </w:rPr>
        <w:t>Tin tiếp cận đạt khi: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Trích được ít nhất 1 chi tiết từ ghi chú của </w:t>
      </w:r>
      <w:r>
        <w:rPr>
          <w:rFonts w:ascii="Arial" w:hAnsi="Arial"/>
          <w:b/>
          <w:i w:val="0"/>
        </w:rPr>
        <w:t>chính lead đó</w:t>
      </w:r>
      <w:r>
        <w:rPr>
          <w:rFonts w:ascii="Arial" w:hAnsi="Arial"/>
          <w:b w:val="0"/>
          <w:i w:val="0"/>
        </w:rPr>
        <w:t>. Ví dụ với L01: "khách spa của chị khó tính", hẹn thứ Tư sau 15h.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Không lấy chi tiết của lead khác. Tin cho L01 mà nhắc "bà bầu" (của L04) hay "độc quyền" (của L05) là sai lead.</w:t>
      </w:r>
    </w:p>
    <w:p>
      <w:pPr>
        <w:pStyle w:val="Heading1"/>
      </w:pPr>
      <w:r>
        <w:rPr>
          <w:rFonts w:ascii="Arial" w:hAnsi="Arial"/>
          <w:b w:val="0"/>
          <w:i w:val="0"/>
        </w:rPr>
        <w:t>4. Bản ghi họp Phòng Kinh doanh (Word)</w:t>
      </w:r>
    </w:p>
    <w:p>
      <w:r>
        <w:rPr>
          <w:rFonts w:ascii="Arial" w:hAnsi="Arial"/>
          <w:b w:val="0"/>
          <w:i w:val="0"/>
        </w:rPr>
        <w:t>Dùng với mẫu "Biên bản họp và bảng đầu việc" (trang Prompt).</w:t>
      </w:r>
    </w:p>
    <w:p>
      <w:r>
        <w:rPr>
          <w:rFonts w:ascii="Arial" w:hAnsi="Arial"/>
          <w:b/>
          <w:i w:val="0"/>
        </w:rPr>
        <w:t>Phải bắt đúng: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Kết quả tháng 7 khoảng 147,3 triệu.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Mục tiêu tháng 8: tăng 20% so với tháng 7, tập trung kênh sỉ.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Tuấn lo mảng đại lý miền Bắc.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Minh theo khách Spa Ngọc Anh, gọi lại thứ Tư.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Nội dung "ngày bằng chứng" cho Elasten phải xong </w:t>
      </w:r>
      <w:r>
        <w:rPr>
          <w:rFonts w:ascii="Arial" w:hAnsi="Arial"/>
          <w:b/>
          <w:i w:val="0"/>
        </w:rPr>
        <w:t>trước 05/08</w:t>
      </w:r>
      <w:r>
        <w:rPr>
          <w:rFonts w:ascii="Arial" w:hAnsi="Arial"/>
          <w:b w:val="0"/>
          <w:i w:val="0"/>
        </w:rPr>
        <w:t>. Minh liên hệ team marketing.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Tuấn xuất file đơn hàng tháng 7 để đối chiếu. Hạn: </w:t>
      </w:r>
      <w:r>
        <w:rPr>
          <w:rFonts w:ascii="Arial" w:hAnsi="Arial"/>
          <w:b/>
          <w:i w:val="0"/>
          <w:color w:val="0B5C8E"/>
        </w:rPr>
        <w:t>[CẦN ĐIỀN]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Gửi chị Hà bản nháp báo cáo pipeline </w:t>
      </w:r>
      <w:r>
        <w:rPr>
          <w:rFonts w:ascii="Arial" w:hAnsi="Arial"/>
          <w:b/>
          <w:i w:val="0"/>
        </w:rPr>
        <w:t>cuối tuần này</w:t>
      </w:r>
      <w:r>
        <w:rPr>
          <w:rFonts w:ascii="Arial" w:hAnsi="Arial"/>
          <w:b w:val="0"/>
          <w:i w:val="0"/>
        </w:rPr>
        <w:t>.</w:t>
      </w:r>
    </w:p>
    <w:p>
      <w:r>
        <w:rPr>
          <w:rFonts w:ascii="Arial" w:hAnsi="Arial"/>
          <w:b/>
          <w:i w:val="0"/>
        </w:rPr>
        <w:t>3 việc chưa rõ người làm, phải ghi `[CẦN ĐIỀN]`, không tự gán tên:</w:t>
      </w:r>
    </w:p>
    <w:p>
      <w:pPr>
        <w:spacing w:after="60"/>
        <w:ind w:left="510" w:hanging="340"/>
      </w:pPr>
      <w:r>
        <w:rPr>
          <w:rFonts w:ascii="Arial" w:hAnsi="Arial"/>
          <w:b w:val="0"/>
          <w:i w:val="0"/>
        </w:rPr>
        <w:t>1. Ai đã gửi bảng giá sỉ cho Spa Ngọc Anh. Lan chỉ đoán "hình như Phương".</w:t>
      </w:r>
    </w:p>
    <w:p>
      <w:pPr>
        <w:spacing w:after="60"/>
        <w:ind w:left="510" w:hanging="340"/>
      </w:pPr>
      <w:r>
        <w:rPr>
          <w:rFonts w:ascii="Arial" w:hAnsi="Arial"/>
          <w:b w:val="0"/>
          <w:i w:val="0"/>
        </w:rPr>
        <w:t>2. Ai phụ trách khách Warnke ở Mom &amp; Baby: "Lan hay Minh" chưa chốt. Kèm cảnh báo Warnke chống chỉ định phụ nữ có thai.</w:t>
      </w:r>
    </w:p>
    <w:p>
      <w:pPr>
        <w:spacing w:after="60"/>
        <w:ind w:left="510" w:hanging="340"/>
      </w:pPr>
      <w:r>
        <w:rPr>
          <w:rFonts w:ascii="Arial" w:hAnsi="Arial"/>
          <w:b w:val="0"/>
          <w:i w:val="0"/>
        </w:rPr>
        <w:t>3. Ai giữ file pipeline: "hình như Phương", nhưng Phương đã về sớm.</w:t>
      </w:r>
    </w:p>
    <w:p>
      <w:r>
        <w:rPr>
          <w:rFonts w:ascii="Arial" w:hAnsi="Arial"/>
          <w:b/>
          <w:i w:val="0"/>
        </w:rPr>
        <w:t>Chờ duyệt, không ai được tự quyết: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Độc quyền khu vực Hải Phòng: chị Hà trình sếp.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Công nợ 45 ngày của BiBo: chị Hà hỏi kế toán.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Mức khuyến mãi tháng 8: chưa chốt, không ai tự báo % cho khách.</w:t>
      </w:r>
    </w:p>
    <w:p>
      <w:pPr>
        <w:pStyle w:val="Heading1"/>
      </w:pPr>
      <w:r>
        <w:rPr>
          <w:rFonts w:ascii="Arial" w:hAnsi="Arial"/>
          <w:b w:val="0"/>
          <w:i w:val="0"/>
        </w:rPr>
        <w:t>5. Phép thử plugin · khách đòi độc quyền</w:t>
      </w:r>
    </w:p>
    <w:p>
      <w:r>
        <w:rPr>
          <w:rFonts w:ascii="Arial" w:hAnsi="Arial"/>
          <w:b w:val="0"/>
          <w:i w:val="0"/>
        </w:rPr>
        <w:t>Dùng với mục "Phép thử trước khi bàn giao" (trang Plugin), chạy trên plugin có chính sách giá sỉ demo.</w:t>
      </w:r>
    </w:p>
    <w:p>
      <w:r>
        <w:rPr>
          <w:rFonts w:ascii="Arial" w:hAnsi="Arial"/>
          <w:b/>
          <w:i w:val="0"/>
        </w:rPr>
        <w:t>Đạt khi: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Báo chiết khấu đúng bảng 4 mức. Chưa có giá bán lẻ nền thì ghi </w:t>
      </w:r>
      <w:r>
        <w:rPr>
          <w:rFonts w:ascii="Arial" w:hAnsi="Arial"/>
          <w:b/>
          <w:i w:val="0"/>
          <w:color w:val="0B5C8E"/>
        </w:rPr>
        <w:t>[CẦN ĐIỀN]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Phần độc quyền khu vực chỉ dùng đúng câu xin ý kiến quản lý. Không hứa.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Cuối bản có dòng "Đây là bản nháp".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dữ liệu demo</dc:title>
  <dc:subject/>
  <dc:creator>Wir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