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2EFE82D1" w14:textId="74ED4FCF" w:rsidR="004B3B19" w:rsidRDefault="004B3B19" w:rsidP="000459D3"/>
    <w:p w14:paraId="4F1BB345" w14:textId="225C21FB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0F0DECD8" w:rsidR="004B3B19" w:rsidRDefault="004B3B19" w:rsidP="004B3B19">
      <w:pPr>
        <w:ind w:left="360"/>
      </w:pPr>
    </w:p>
    <w:p w14:paraId="52EE0CBC" w14:textId="116B5FF7" w:rsidR="004B3B19" w:rsidRDefault="004B3B19" w:rsidP="006D6842"/>
    <w:p w14:paraId="5F4D4E23" w14:textId="33BB7287" w:rsidR="004B3B19" w:rsidRDefault="004B3B19" w:rsidP="004B3B19">
      <w:pPr>
        <w:ind w:left="360"/>
      </w:pPr>
    </w:p>
    <w:p w14:paraId="39256867" w14:textId="02BD7257" w:rsidR="004B3B19" w:rsidRDefault="007F3F3D" w:rsidP="004B3B19">
      <w:pPr>
        <w:pStyle w:val="Paragrafoelenco"/>
        <w:numPr>
          <w:ilvl w:val="0"/>
          <w:numId w:val="1"/>
        </w:numPr>
      </w:pPr>
      <w:r>
        <w:t>W</w:t>
      </w:r>
      <w:r w:rsidR="004B3B19">
        <w:t>e</w:t>
      </w:r>
    </w:p>
    <w:p w14:paraId="5CB5DF36" w14:textId="57ED6AEF" w:rsidR="007F3F3D" w:rsidRDefault="007F3F3D" w:rsidP="007F3F3D">
      <w:r>
        <w:t>testina</w:t>
      </w:r>
    </w:p>
    <w:sectPr w:rsidR="007F3F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0459D3"/>
    <w:rsid w:val="004B3B19"/>
    <w:rsid w:val="006471DF"/>
    <w:rsid w:val="006D6842"/>
    <w:rsid w:val="007E7AAA"/>
    <w:rsid w:val="007F3F3D"/>
    <w:rsid w:val="00A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6</cp:revision>
  <dcterms:created xsi:type="dcterms:W3CDTF">2020-10-01T18:52:00Z</dcterms:created>
  <dcterms:modified xsi:type="dcterms:W3CDTF">2020-10-01T19:03:00Z</dcterms:modified>
</cp:coreProperties>
</file>