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2936" w14:textId="77777777" w:rsidR="008B6C19" w:rsidRDefault="008B6C19" w:rsidP="003D4C73">
      <w:pPr>
        <w:spacing w:before="120" w:after="0" w:line="240" w:lineRule="auto"/>
        <w:ind w:right="300"/>
        <w:rPr>
          <w:rFonts w:ascii="Merriweather" w:eastAsia="Merriweather" w:hAnsi="Merriweather" w:cs="Merriweather"/>
          <w:color w:val="666666"/>
          <w:sz w:val="12"/>
        </w:rPr>
      </w:pPr>
    </w:p>
    <w:tbl>
      <w:tblPr>
        <w:tblW w:w="0" w:type="auto"/>
        <w:tblInd w:w="-28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29"/>
        <w:gridCol w:w="3983"/>
      </w:tblGrid>
      <w:tr w:rsidR="008B6C19" w14:paraId="08053540" w14:textId="77777777" w:rsidTr="005C0CFE">
        <w:tc>
          <w:tcPr>
            <w:tcW w:w="6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6E0ADED8" w14:textId="77777777" w:rsidR="008B6C19" w:rsidRDefault="00000000">
            <w:pPr>
              <w:spacing w:after="120" w:line="240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  <w:sz w:val="36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  <w:sz w:val="36"/>
              </w:rPr>
              <w:t>Gabriel Misao Pinheiro Kaminise</w:t>
            </w:r>
          </w:p>
          <w:p w14:paraId="21215E94" w14:textId="77777777" w:rsidR="008B6C19" w:rsidRDefault="00000000">
            <w:pPr>
              <w:spacing w:after="0" w:line="276" w:lineRule="auto"/>
              <w:ind w:right="66"/>
              <w:rPr>
                <w:rFonts w:ascii="Open Sans" w:eastAsia="Open Sans" w:hAnsi="Open Sans" w:cs="Open Sans"/>
                <w:color w:val="000000"/>
              </w:rPr>
            </w:pPr>
            <w:r w:rsidRPr="003D4C73">
              <w:rPr>
                <w:rFonts w:ascii="Open Sans" w:eastAsia="Open Sans" w:hAnsi="Open Sans" w:cs="Open Sans"/>
                <w:color w:val="000000"/>
              </w:rPr>
              <w:t>Tenho um bom relacionamento interpessoal, comprometimento, responsabilidade e facilidade de adaptação em funções diversas. Apesar da minha experiencia em vendas, procuro melhorar minhas habilidades e buscar uma evolução. CNH B e Veiculo Próprio!</w:t>
            </w:r>
          </w:p>
          <w:p w14:paraId="321409C4" w14:textId="1BA30D0F" w:rsidR="005C0CFE" w:rsidRPr="005C0CFE" w:rsidRDefault="005C0CFE">
            <w:pPr>
              <w:spacing w:after="0" w:line="276" w:lineRule="auto"/>
              <w:ind w:right="66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 xml:space="preserve">       </w:t>
            </w:r>
            <w:r w:rsidRPr="005C0CFE">
              <w:rPr>
                <w:b/>
                <w:bCs/>
                <w:color w:val="000000"/>
                <w:sz w:val="30"/>
                <w:szCs w:val="30"/>
              </w:rPr>
              <w:t xml:space="preserve">GITHUB: </w:t>
            </w:r>
            <w:r w:rsidRPr="005C0CFE">
              <w:rPr>
                <w:b/>
                <w:bCs/>
                <w:color w:val="000000"/>
                <w:sz w:val="30"/>
                <w:szCs w:val="30"/>
              </w:rPr>
              <w:t>https://github.com/zKaminise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45C78370" w14:textId="5766F38A" w:rsidR="008B6C19" w:rsidRPr="003D4C73" w:rsidRDefault="00000000">
            <w:pPr>
              <w:spacing w:after="0" w:line="276" w:lineRule="auto"/>
              <w:ind w:right="300"/>
              <w:jc w:val="both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 w:rsidRPr="003D4C73"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Namorando - 2</w:t>
            </w:r>
            <w:r w:rsidR="003D4C73"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2</w:t>
            </w:r>
            <w:r w:rsidRPr="003D4C73"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 xml:space="preserve"> anos ( 08/11/2000)</w:t>
            </w:r>
          </w:p>
          <w:p w14:paraId="120A345C" w14:textId="77777777" w:rsidR="008B6C19" w:rsidRPr="003D4C73" w:rsidRDefault="00000000">
            <w:pPr>
              <w:spacing w:after="0" w:line="276" w:lineRule="auto"/>
              <w:ind w:right="300"/>
              <w:jc w:val="both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 w:rsidRPr="003D4C73"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Rua Itabira, 783</w:t>
            </w:r>
          </w:p>
          <w:p w14:paraId="5DE840AA" w14:textId="77777777" w:rsidR="003D4C73" w:rsidRDefault="00000000">
            <w:pPr>
              <w:spacing w:after="0" w:line="276" w:lineRule="auto"/>
              <w:ind w:right="300"/>
              <w:jc w:val="both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 w:rsidRPr="003D4C73"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 xml:space="preserve">Uberlândia, Minas Gerais, </w:t>
            </w:r>
          </w:p>
          <w:p w14:paraId="2C876AA4" w14:textId="2399CA07" w:rsidR="008B6C19" w:rsidRPr="003D4C73" w:rsidRDefault="00000000">
            <w:pPr>
              <w:spacing w:after="0" w:line="276" w:lineRule="auto"/>
              <w:ind w:right="300"/>
              <w:jc w:val="both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 w:rsidRPr="003D4C73"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38400-324</w:t>
            </w:r>
            <w:r w:rsidRPr="003D4C73"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br/>
            </w:r>
            <w:r w:rsidRPr="003D4C73"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(34) 99827-5292</w:t>
            </w:r>
          </w:p>
          <w:p w14:paraId="6212D86A" w14:textId="3EA53719" w:rsidR="005C0CFE" w:rsidRPr="005C0CFE" w:rsidRDefault="005C0CFE">
            <w:pPr>
              <w:spacing w:after="0" w:line="276" w:lineRule="auto"/>
              <w:ind w:right="300"/>
              <w:jc w:val="both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hyperlink r:id="rId7" w:history="1">
              <w:r w:rsidRPr="00860B83">
                <w:rPr>
                  <w:rStyle w:val="Hyperlink"/>
                  <w:rFonts w:ascii="Open Sans" w:eastAsia="Open Sans" w:hAnsi="Open Sans" w:cs="Open Sans"/>
                  <w:b/>
                  <w:sz w:val="20"/>
                  <w:szCs w:val="20"/>
                </w:rPr>
                <w:t>Gabriel.misao08@gmail.com</w:t>
              </w:r>
            </w:hyperlink>
          </w:p>
        </w:tc>
      </w:tr>
      <w:tr w:rsidR="008B6C19" w14:paraId="29910BB5" w14:textId="77777777" w:rsidTr="005C0CFE">
        <w:trPr>
          <w:trHeight w:val="11787"/>
        </w:trPr>
        <w:tc>
          <w:tcPr>
            <w:tcW w:w="6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4AD88A74" w14:textId="77777777" w:rsidR="008B6C19" w:rsidRDefault="00000000">
            <w:pPr>
              <w:spacing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18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18"/>
              </w:rPr>
              <w:t>EXPERIÊNCIA</w:t>
            </w:r>
          </w:p>
          <w:p w14:paraId="70445270" w14:textId="77777777" w:rsidR="008B6C19" w:rsidRDefault="00000000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  <w:sz w:val="18"/>
              </w:rPr>
              <w:t>Recepcionista e atendente - Acquagyn</w:t>
            </w:r>
          </w:p>
          <w:p w14:paraId="081B8BC6" w14:textId="77777777" w:rsidR="008B6C19" w:rsidRDefault="00000000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Janeiro de 2019 a Julho de 2019</w:t>
            </w:r>
          </w:p>
          <w:p w14:paraId="23CDF2CA" w14:textId="77777777" w:rsidR="008B6C19" w:rsidRDefault="008B6C19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</w:p>
          <w:p w14:paraId="2EE7EA47" w14:textId="77777777" w:rsidR="008B6C19" w:rsidRPr="003D4C73" w:rsidRDefault="00000000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</w:rPr>
            </w:pPr>
            <w:r w:rsidRPr="003D4C73">
              <w:rPr>
                <w:rFonts w:ascii="Merriweather" w:eastAsia="Merriweather" w:hAnsi="Merriweather" w:cs="Merriweather"/>
                <w:color w:val="666666"/>
              </w:rPr>
              <w:t xml:space="preserve">-Prestar atendimento telefônico, pessoalmente, fazer notas fiscais, receber pagamentos, fazer listas de chamadas e mantar a organização! </w:t>
            </w:r>
          </w:p>
          <w:p w14:paraId="121376CB" w14:textId="77777777" w:rsidR="008B6C19" w:rsidRDefault="00000000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  <w:sz w:val="18"/>
              </w:rPr>
              <w:t>Consultor de Vendas</w:t>
            </w:r>
            <w:r>
              <w:rPr>
                <w:rFonts w:ascii="Merriweather" w:eastAsia="Merriweather" w:hAnsi="Merriweather" w:cs="Merriweather"/>
                <w:color w:val="000000"/>
                <w:sz w:val="18"/>
              </w:rPr>
              <w:t xml:space="preserve"> — </w:t>
            </w:r>
            <w:r>
              <w:rPr>
                <w:rFonts w:ascii="Merriweather" w:eastAsia="Merriweather" w:hAnsi="Merriweather" w:cs="Merriweather"/>
                <w:i/>
                <w:color w:val="000000"/>
                <w:sz w:val="18"/>
              </w:rPr>
              <w:t>Autus Chevrolet</w:t>
            </w:r>
          </w:p>
          <w:p w14:paraId="0FC10ACA" w14:textId="77777777" w:rsidR="008B6C19" w:rsidRDefault="00000000">
            <w:pPr>
              <w:keepNext/>
              <w:keepLines/>
              <w:spacing w:after="100" w:line="240" w:lineRule="auto"/>
              <w:ind w:right="300"/>
              <w:rPr>
                <w:rFonts w:ascii="Open Sans" w:eastAsia="Open Sans" w:hAnsi="Open Sans" w:cs="Open Sans"/>
                <w:color w:val="666666"/>
                <w:sz w:val="18"/>
              </w:rPr>
            </w:pPr>
            <w:r>
              <w:rPr>
                <w:rFonts w:ascii="Open Sans" w:eastAsia="Open Sans" w:hAnsi="Open Sans" w:cs="Open Sans"/>
                <w:color w:val="666666"/>
                <w:sz w:val="18"/>
              </w:rPr>
              <w:t>Outubro de 2019 a Agosto 2020</w:t>
            </w:r>
          </w:p>
          <w:p w14:paraId="7BC78DF8" w14:textId="77777777" w:rsidR="008B6C19" w:rsidRPr="003D4C73" w:rsidRDefault="00000000">
            <w:pPr>
              <w:spacing w:after="0" w:line="240" w:lineRule="auto"/>
              <w:ind w:right="300"/>
              <w:jc w:val="both"/>
              <w:rPr>
                <w:rFonts w:ascii="Merriweather" w:eastAsia="Merriweather" w:hAnsi="Merriweather" w:cs="Merriweather"/>
                <w:color w:val="666666"/>
              </w:rPr>
            </w:pPr>
            <w:r w:rsidRPr="003D4C73">
              <w:rPr>
                <w:rFonts w:ascii="Merriweather" w:eastAsia="Merriweather" w:hAnsi="Merriweather" w:cs="Merriweather"/>
                <w:color w:val="666666"/>
              </w:rPr>
              <w:t>-Vendedor interno e externo, atendimento via telefone, prospectando cliente, fazendo negociações e visitas a cliente.</w:t>
            </w:r>
          </w:p>
          <w:p w14:paraId="319E51D7" w14:textId="77777777" w:rsidR="008B6C19" w:rsidRDefault="008B6C19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</w:p>
          <w:p w14:paraId="21B66A91" w14:textId="77777777" w:rsidR="008B6C19" w:rsidRDefault="008B6C19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</w:p>
          <w:p w14:paraId="6E22FEC3" w14:textId="77777777" w:rsidR="008B6C19" w:rsidRDefault="00000000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  <w:sz w:val="18"/>
              </w:rPr>
              <w:t>Consultor de Vendas - Callink</w:t>
            </w:r>
          </w:p>
          <w:p w14:paraId="4F94609F" w14:textId="77777777" w:rsidR="008B6C19" w:rsidRDefault="00000000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Setembro de 2020 a Dezembro 2021</w:t>
            </w:r>
          </w:p>
          <w:p w14:paraId="0A4B8F41" w14:textId="77777777" w:rsidR="008B6C19" w:rsidRDefault="008B6C19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</w:p>
          <w:p w14:paraId="0FC35BC6" w14:textId="77777777" w:rsidR="008B6C19" w:rsidRPr="003D4C73" w:rsidRDefault="00000000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</w:rPr>
            </w:pPr>
            <w:r w:rsidRPr="003D4C73">
              <w:rPr>
                <w:rFonts w:ascii="Merriweather" w:eastAsia="Merriweather" w:hAnsi="Merriweather" w:cs="Merriweather"/>
                <w:color w:val="666666"/>
              </w:rPr>
              <w:t>-Recebo ligações de clientes querendo fazer alguma mudança em seu pacote da Claro, ou algum problema e resolvo!</w:t>
            </w:r>
          </w:p>
          <w:p w14:paraId="54A48662" w14:textId="77777777" w:rsidR="008B6C19" w:rsidRDefault="00000000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 w:rsidRPr="003D4C73">
              <w:rPr>
                <w:rFonts w:ascii="Merriweather" w:eastAsia="Merriweather" w:hAnsi="Merriweather" w:cs="Merriweather"/>
                <w:color w:val="666666"/>
              </w:rPr>
              <w:t>-Experiencia em Home Office e presencial!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br/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br/>
            </w:r>
            <w:r>
              <w:rPr>
                <w:rFonts w:ascii="Merriweather" w:eastAsia="Merriweather" w:hAnsi="Merriweather" w:cs="Merriweather"/>
                <w:b/>
                <w:color w:val="000000"/>
                <w:sz w:val="18"/>
              </w:rPr>
              <w:t>Consultor de agendamentos - BM Business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18"/>
              </w:rPr>
              <w:br/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Dezembro 2021 a Julho 2022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br/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br/>
            </w:r>
            <w:r w:rsidRPr="003D4C73">
              <w:rPr>
                <w:rFonts w:ascii="Merriweather" w:eastAsia="Merriweather" w:hAnsi="Merriweather" w:cs="Merriweather"/>
                <w:color w:val="666666"/>
              </w:rPr>
              <w:t>-Prospecção de clientes.</w:t>
            </w:r>
            <w:r w:rsidRPr="003D4C73">
              <w:rPr>
                <w:rFonts w:ascii="Merriweather" w:eastAsia="Merriweather" w:hAnsi="Merriweather" w:cs="Merriweather"/>
                <w:color w:val="666666"/>
              </w:rPr>
              <w:br/>
              <w:t>-Desperto o interesse do cliente e confirmo um horário para vir até a agência.</w:t>
            </w:r>
          </w:p>
          <w:p w14:paraId="46C43412" w14:textId="77777777" w:rsidR="008B6C19" w:rsidRDefault="008B6C19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</w:p>
          <w:p w14:paraId="700E618A" w14:textId="77777777" w:rsidR="008B6C19" w:rsidRDefault="00000000">
            <w:pPr>
              <w:spacing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18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18"/>
              </w:rPr>
              <w:t>FORMAÇÃO</w:t>
            </w:r>
          </w:p>
          <w:p w14:paraId="72C0E484" w14:textId="54D447E4" w:rsidR="008B6C19" w:rsidRDefault="00000000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  <w:sz w:val="18"/>
              </w:rPr>
              <w:t xml:space="preserve">Ensino </w:t>
            </w:r>
            <w:r w:rsidR="003D4C73">
              <w:rPr>
                <w:rFonts w:ascii="Merriweather" w:eastAsia="Merriweather" w:hAnsi="Merriweather" w:cs="Merriweather"/>
                <w:b/>
                <w:color w:val="000000"/>
                <w:sz w:val="18"/>
              </w:rPr>
              <w:t>Médio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18"/>
              </w:rPr>
              <w:t xml:space="preserve"> completo</w:t>
            </w:r>
          </w:p>
          <w:p w14:paraId="6D0B7FAE" w14:textId="77777777" w:rsidR="008B6C19" w:rsidRDefault="00000000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Conclusão em 2018</w:t>
            </w:r>
          </w:p>
          <w:p w14:paraId="6D2E2D6B" w14:textId="77777777" w:rsidR="008B6C19" w:rsidRDefault="00000000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sz w:val="18"/>
              </w:rPr>
              <w:t>Cursando Analise e Desenvolvimento de sistemas</w:t>
            </w:r>
          </w:p>
          <w:p w14:paraId="2760C52B" w14:textId="0C2EE2B6" w:rsidR="008B6C19" w:rsidRPr="003D4C73" w:rsidRDefault="005C0CFE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</w:rPr>
            </w:pPr>
            <w:r>
              <w:rPr>
                <w:rFonts w:ascii="Merriweather" w:eastAsia="Merriweather" w:hAnsi="Merriweather" w:cs="Merriweather"/>
                <w:color w:val="808080"/>
              </w:rPr>
              <w:t>Estudando</w:t>
            </w:r>
            <w:r w:rsidR="00000000" w:rsidRPr="003D4C73">
              <w:rPr>
                <w:rFonts w:ascii="Merriweather" w:eastAsia="Merriweather" w:hAnsi="Merriweather" w:cs="Merriweather"/>
                <w:color w:val="808080"/>
              </w:rPr>
              <w:t xml:space="preserve"> programação: HTML, CSS, JavaScript.</w:t>
            </w:r>
            <w:r>
              <w:rPr>
                <w:rFonts w:ascii="Merriweather" w:eastAsia="Merriweather" w:hAnsi="Merriweather" w:cs="Merriweather"/>
                <w:color w:val="808080"/>
              </w:rPr>
              <w:t xml:space="preserve"> PHP...</w:t>
            </w:r>
          </w:p>
          <w:p w14:paraId="33BE2EF2" w14:textId="77777777" w:rsidR="005C0CFE" w:rsidRDefault="00000000" w:rsidP="005C0CFE">
            <w:pPr>
              <w:spacing w:before="120" w:after="0" w:line="312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18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18"/>
              </w:rPr>
              <w:t>CURSOS EXTRAS</w:t>
            </w:r>
          </w:p>
          <w:p w14:paraId="2361270E" w14:textId="56A28466" w:rsidR="008B6C19" w:rsidRPr="005C0CFE" w:rsidRDefault="00000000" w:rsidP="005C0CFE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808080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  <w:sz w:val="18"/>
              </w:rPr>
              <w:t xml:space="preserve">Curso de </w:t>
            </w:r>
            <w:r w:rsidR="003D4C73">
              <w:rPr>
                <w:rFonts w:ascii="Merriweather" w:eastAsia="Merriweather" w:hAnsi="Merriweather" w:cs="Merriweather"/>
                <w:b/>
                <w:color w:val="000000"/>
                <w:sz w:val="18"/>
              </w:rPr>
              <w:t>Inglês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18"/>
              </w:rPr>
              <w:t xml:space="preserve">  </w:t>
            </w:r>
            <w:r>
              <w:rPr>
                <w:rFonts w:ascii="Merriweather" w:eastAsia="Merriweather" w:hAnsi="Merriweather" w:cs="Merriweather"/>
                <w:color w:val="000000"/>
                <w:sz w:val="18"/>
              </w:rPr>
              <w:t>- CCAA</w:t>
            </w:r>
          </w:p>
          <w:p w14:paraId="6123F7EF" w14:textId="77777777" w:rsidR="008B6C19" w:rsidRDefault="00000000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Janeiro de 2014 a Dezembro de 2017</w:t>
            </w:r>
          </w:p>
          <w:p w14:paraId="3BEB8057" w14:textId="387EB487" w:rsidR="008B6C19" w:rsidRPr="003D4C73" w:rsidRDefault="00000000">
            <w:pPr>
              <w:spacing w:before="120" w:after="0" w:line="312" w:lineRule="auto"/>
              <w:ind w:right="300"/>
              <w:jc w:val="both"/>
            </w:pPr>
            <w:r w:rsidRPr="003D4C73">
              <w:rPr>
                <w:rFonts w:ascii="Merriweather" w:eastAsia="Merriweather" w:hAnsi="Merriweather" w:cs="Merriweather"/>
                <w:color w:val="666666"/>
              </w:rPr>
              <w:t xml:space="preserve">Inglês de nível </w:t>
            </w:r>
            <w:r w:rsidR="005C0CFE">
              <w:rPr>
                <w:rFonts w:ascii="Merriweather" w:eastAsia="Merriweather" w:hAnsi="Merriweather" w:cs="Merriweather"/>
                <w:color w:val="666666"/>
              </w:rPr>
              <w:t>intermediario</w:t>
            </w:r>
            <w:r w:rsidRPr="003D4C73">
              <w:rPr>
                <w:rFonts w:ascii="Merriweather" w:eastAsia="Merriweather" w:hAnsi="Merriweather" w:cs="Merriweather"/>
                <w:color w:val="666666"/>
              </w:rPr>
              <w:t xml:space="preserve">! 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54A74E64" w14:textId="77777777" w:rsidR="008B6C19" w:rsidRDefault="00000000">
            <w:pPr>
              <w:spacing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18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18"/>
              </w:rPr>
              <w:t>COMPETÊNCIAS</w:t>
            </w:r>
          </w:p>
          <w:p w14:paraId="3177226D" w14:textId="77777777" w:rsidR="008B6C19" w:rsidRDefault="00000000">
            <w:pPr>
              <w:numPr>
                <w:ilvl w:val="0"/>
                <w:numId w:val="1"/>
              </w:numPr>
              <w:spacing w:before="120" w:after="0" w:line="312" w:lineRule="auto"/>
              <w:ind w:left="720" w:right="300" w:hanging="360"/>
              <w:jc w:val="both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Habilidade em negociação e dialogo;</w:t>
            </w:r>
          </w:p>
          <w:p w14:paraId="4270901B" w14:textId="77777777" w:rsidR="008B6C19" w:rsidRDefault="00000000">
            <w:pPr>
              <w:numPr>
                <w:ilvl w:val="0"/>
                <w:numId w:val="1"/>
              </w:numPr>
              <w:spacing w:before="120" w:after="0" w:line="312" w:lineRule="auto"/>
              <w:ind w:left="720" w:right="300" w:hanging="360"/>
              <w:jc w:val="both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Resiliente e de fácil adaptação;</w:t>
            </w:r>
          </w:p>
          <w:p w14:paraId="735533D9" w14:textId="7DBC2755" w:rsidR="008B6C19" w:rsidRDefault="00000000">
            <w:pPr>
              <w:numPr>
                <w:ilvl w:val="0"/>
                <w:numId w:val="1"/>
              </w:numPr>
              <w:spacing w:before="120" w:after="0" w:line="312" w:lineRule="auto"/>
              <w:ind w:left="720" w:right="300" w:hanging="360"/>
              <w:jc w:val="both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Conhecimento em Informática geral;</w:t>
            </w:r>
          </w:p>
          <w:p w14:paraId="363DD6D2" w14:textId="101ADBE5" w:rsidR="005C0CFE" w:rsidRDefault="005C0CFE">
            <w:pPr>
              <w:numPr>
                <w:ilvl w:val="0"/>
                <w:numId w:val="1"/>
              </w:numPr>
              <w:spacing w:before="120" w:after="0" w:line="312" w:lineRule="auto"/>
              <w:ind w:left="720" w:right="300" w:hanging="360"/>
              <w:jc w:val="both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Desenvolvedor em ascensão</w:t>
            </w:r>
          </w:p>
          <w:p w14:paraId="26B2F615" w14:textId="308A26AC" w:rsidR="008B6C19" w:rsidRDefault="003D4C73" w:rsidP="003D4C73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18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18"/>
              </w:rPr>
              <w:t xml:space="preserve">  IDIOMAS</w:t>
            </w:r>
          </w:p>
          <w:p w14:paraId="3A974CFC" w14:textId="2025482E" w:rsidR="008B6C19" w:rsidRDefault="003D4C73" w:rsidP="003D4C73">
            <w:pPr>
              <w:spacing w:before="3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              Inglês </w:t>
            </w:r>
            <w:r w:rsidR="005C0CFE">
              <w:rPr>
                <w:rFonts w:ascii="Merriweather" w:eastAsia="Merriweather" w:hAnsi="Merriweather" w:cs="Merriweather"/>
                <w:color w:val="666666"/>
                <w:sz w:val="18"/>
              </w:rPr>
              <w:t>intermediario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! </w:t>
            </w:r>
          </w:p>
          <w:p w14:paraId="597132B7" w14:textId="77777777" w:rsidR="008B6C19" w:rsidRDefault="008B6C19" w:rsidP="003D4C73">
            <w:pPr>
              <w:spacing w:before="3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</w:p>
          <w:p w14:paraId="66B38825" w14:textId="77777777" w:rsidR="008B6C19" w:rsidRDefault="00000000">
            <w:pPr>
              <w:spacing w:after="120" w:line="240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  <w:sz w:val="72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18"/>
              </w:rPr>
              <w:t>PONTOS POSITIVOS E A MELHORAR</w:t>
            </w:r>
          </w:p>
          <w:p w14:paraId="107AE257" w14:textId="77777777" w:rsidR="008B6C19" w:rsidRDefault="00000000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2079C7"/>
                <w:sz w:val="18"/>
              </w:rPr>
            </w:pPr>
            <w:r>
              <w:rPr>
                <w:rFonts w:ascii="Merriweather" w:eastAsia="Merriweather" w:hAnsi="Merriweather" w:cs="Merriweather"/>
                <w:color w:val="2079C7"/>
                <w:sz w:val="18"/>
              </w:rPr>
              <w:t xml:space="preserve">Positivos: </w:t>
            </w:r>
          </w:p>
          <w:p w14:paraId="5549D07D" w14:textId="77777777" w:rsidR="008B6C19" w:rsidRDefault="00000000">
            <w:pPr>
              <w:spacing w:before="120" w:after="0" w:line="312" w:lineRule="auto"/>
              <w:ind w:right="300"/>
              <w:jc w:val="both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Comprometido: Faço o melhor que eu posso com as ferramentas que tenho disponíveis, e me empenho ao máximo!</w:t>
            </w:r>
          </w:p>
          <w:p w14:paraId="0BD01DAF" w14:textId="77777777" w:rsidR="008B6C19" w:rsidRDefault="00000000">
            <w:pPr>
              <w:spacing w:before="120" w:after="0" w:line="312" w:lineRule="auto"/>
              <w:ind w:right="300"/>
              <w:jc w:val="both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Fácil Adaptação: Consigo me adaptar e aprender rápido.</w:t>
            </w:r>
          </w:p>
          <w:p w14:paraId="4A0F86FC" w14:textId="77777777" w:rsidR="008B6C19" w:rsidRDefault="008B6C19">
            <w:pPr>
              <w:spacing w:before="120" w:after="0" w:line="312" w:lineRule="auto"/>
              <w:ind w:right="300"/>
              <w:jc w:val="both"/>
              <w:rPr>
                <w:rFonts w:ascii="Merriweather" w:eastAsia="Merriweather" w:hAnsi="Merriweather" w:cs="Merriweather"/>
                <w:color w:val="666666"/>
                <w:sz w:val="18"/>
              </w:rPr>
            </w:pPr>
          </w:p>
          <w:p w14:paraId="50BA452B" w14:textId="77777777" w:rsidR="008B6C19" w:rsidRDefault="00000000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2079C7"/>
                <w:sz w:val="18"/>
              </w:rPr>
            </w:pPr>
            <w:r>
              <w:rPr>
                <w:rFonts w:ascii="Merriweather" w:eastAsia="Merriweather" w:hAnsi="Merriweather" w:cs="Merriweather"/>
                <w:color w:val="2079C7"/>
                <w:sz w:val="18"/>
              </w:rPr>
              <w:t>A melhorar:</w:t>
            </w:r>
          </w:p>
          <w:p w14:paraId="14FC5160" w14:textId="77777777" w:rsidR="008B6C19" w:rsidRDefault="00000000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Apresentações em público ou para plateias tenho bastante receio, geralmente me preparo bem antes e procuro revistar todos os conteúdos..</w:t>
            </w:r>
          </w:p>
          <w:p w14:paraId="2ECA7FAE" w14:textId="77777777" w:rsidR="008B6C19" w:rsidRDefault="008B6C19">
            <w:pPr>
              <w:spacing w:after="0" w:line="240" w:lineRule="auto"/>
              <w:ind w:right="300"/>
            </w:pPr>
          </w:p>
        </w:tc>
      </w:tr>
    </w:tbl>
    <w:p w14:paraId="3C7ADBE5" w14:textId="77777777" w:rsidR="008B6C19" w:rsidRDefault="008B6C19">
      <w:pPr>
        <w:spacing w:before="120" w:after="0" w:line="312" w:lineRule="auto"/>
        <w:ind w:right="300"/>
        <w:rPr>
          <w:rFonts w:ascii="Merriweather" w:eastAsia="Merriweather" w:hAnsi="Merriweather" w:cs="Merriweather"/>
          <w:color w:val="666666"/>
          <w:sz w:val="18"/>
        </w:rPr>
      </w:pPr>
    </w:p>
    <w:sectPr w:rsidR="008B6C19" w:rsidSect="003D4C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7544E" w14:textId="77777777" w:rsidR="002A4260" w:rsidRDefault="002A4260" w:rsidP="003D4C73">
      <w:pPr>
        <w:spacing w:after="0" w:line="240" w:lineRule="auto"/>
      </w:pPr>
      <w:r>
        <w:separator/>
      </w:r>
    </w:p>
  </w:endnote>
  <w:endnote w:type="continuationSeparator" w:id="0">
    <w:p w14:paraId="4FF12478" w14:textId="77777777" w:rsidR="002A4260" w:rsidRDefault="002A4260" w:rsidP="003D4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E62C0" w14:textId="77777777" w:rsidR="002A4260" w:rsidRDefault="002A4260" w:rsidP="003D4C73">
      <w:pPr>
        <w:spacing w:after="0" w:line="240" w:lineRule="auto"/>
      </w:pPr>
      <w:r>
        <w:separator/>
      </w:r>
    </w:p>
  </w:footnote>
  <w:footnote w:type="continuationSeparator" w:id="0">
    <w:p w14:paraId="0E2365AA" w14:textId="77777777" w:rsidR="002A4260" w:rsidRDefault="002A4260" w:rsidP="003D4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95681"/>
    <w:multiLevelType w:val="multilevel"/>
    <w:tmpl w:val="C6506D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9749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C19"/>
    <w:rsid w:val="002A4260"/>
    <w:rsid w:val="003D4C73"/>
    <w:rsid w:val="005C0CFE"/>
    <w:rsid w:val="008B6C19"/>
    <w:rsid w:val="00A9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98819"/>
  <w15:docId w15:val="{2FE91BC0-64B7-44E4-82A0-0BAA201B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4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C73"/>
  </w:style>
  <w:style w:type="paragraph" w:styleId="Rodap">
    <w:name w:val="footer"/>
    <w:basedOn w:val="Normal"/>
    <w:link w:val="RodapChar"/>
    <w:uiPriority w:val="99"/>
    <w:unhideWhenUsed/>
    <w:rsid w:val="003D4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4C73"/>
  </w:style>
  <w:style w:type="character" w:styleId="Hyperlink">
    <w:name w:val="Hyperlink"/>
    <w:basedOn w:val="Fontepargpadro"/>
    <w:uiPriority w:val="99"/>
    <w:unhideWhenUsed/>
    <w:rsid w:val="005C0C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0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abriel.misao0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328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Misao Pinheiro Kaminise</cp:lastModifiedBy>
  <cp:revision>4</cp:revision>
  <dcterms:created xsi:type="dcterms:W3CDTF">2022-11-22T16:34:00Z</dcterms:created>
  <dcterms:modified xsi:type="dcterms:W3CDTF">2022-11-23T14:32:00Z</dcterms:modified>
</cp:coreProperties>
</file>