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sz w:val="28"/>
          <w:szCs w:val="28"/>
        </w:rPr>
      </w:pPr>
      <w:r>
        <w:rPr>
          <w:sz w:val="28"/>
          <w:szCs w:val="28"/>
        </w:rPr>
        <w:t>Ministerul Educației și Cercetării al Republicii Moldova</w:t>
      </w:r>
    </w:p>
    <w:p>
      <w:pPr>
        <w:pStyle w:val="normal1"/>
        <w:ind w:hanging="0" w:start="283"/>
        <w:jc w:val="center"/>
        <w:rPr>
          <w:sz w:val="28"/>
          <w:szCs w:val="28"/>
        </w:rPr>
      </w:pPr>
      <w:r>
        <w:rPr>
          <w:sz w:val="28"/>
          <w:szCs w:val="28"/>
        </w:rPr>
        <w:t>Universitatea Tehnică a Moldovei</w:t>
      </w:r>
    </w:p>
    <w:p>
      <w:pPr>
        <w:pStyle w:val="normal1"/>
        <w:ind w:hanging="0" w:start="283" w:end="138"/>
        <w:jc w:val="center"/>
        <w:rPr>
          <w:sz w:val="28"/>
          <w:szCs w:val="28"/>
        </w:rPr>
      </w:pPr>
      <w:r>
        <w:rPr>
          <w:sz w:val="28"/>
          <w:szCs w:val="28"/>
        </w:rPr>
        <w:t>Facultatea Calculatoare, Informatică și Microelectronică</w:t>
      </w:r>
    </w:p>
    <w:p>
      <w:pPr>
        <w:pStyle w:val="normal1"/>
        <w:ind w:hanging="0" w:start="283"/>
        <w:rPr/>
      </w:pPr>
      <w:r>
        <w:rPr/>
      </w:r>
    </w:p>
    <w:p>
      <w:pPr>
        <w:pStyle w:val="normal1"/>
        <w:ind w:hanging="0" w:start="283"/>
        <w:rPr/>
      </w:pPr>
      <w:r>
        <w:rPr/>
      </w:r>
    </w:p>
    <w:p>
      <w:pPr>
        <w:pStyle w:val="normal1"/>
        <w:ind w:hanging="0" w:start="283"/>
        <w:rPr/>
      </w:pPr>
      <w:r>
        <w:rPr/>
      </w:r>
    </w:p>
    <w:p>
      <w:pPr>
        <w:pStyle w:val="normal1"/>
        <w:ind w:hanging="0" w:start="283"/>
        <w:rPr/>
      </w:pPr>
      <w:r>
        <w:rPr/>
      </w:r>
    </w:p>
    <w:p>
      <w:pPr>
        <w:pStyle w:val="normal1"/>
        <w:ind w:hanging="0" w:start="283"/>
        <w:rPr/>
      </w:pPr>
      <w:r>
        <w:rPr/>
      </w:r>
    </w:p>
    <w:p>
      <w:pPr>
        <w:pStyle w:val="normal1"/>
        <w:ind w:hanging="0" w:start="283"/>
        <w:rPr/>
      </w:pPr>
      <w:r>
        <w:rPr/>
      </w:r>
    </w:p>
    <w:p>
      <w:pPr>
        <w:pStyle w:val="normal1"/>
        <w:ind w:hanging="0" w:start="283" w:end="278"/>
        <w:rPr/>
      </w:pPr>
      <w:r>
        <w:rPr/>
      </w:r>
    </w:p>
    <w:p>
      <w:pPr>
        <w:pStyle w:val="normal1"/>
        <w:ind w:hanging="0" w:start="283"/>
        <w:jc w:val="center"/>
        <w:rPr>
          <w:b/>
          <w:bCs/>
          <w:sz w:val="144"/>
          <w:szCs w:val="144"/>
        </w:rPr>
      </w:pPr>
      <w:r>
        <w:rPr>
          <w:b/>
          <w:bCs/>
          <w:sz w:val="144"/>
          <w:szCs w:val="144"/>
        </w:rPr>
        <w:t>Raport</w:t>
      </w:r>
    </w:p>
    <w:p>
      <w:pPr>
        <w:pStyle w:val="normal1"/>
        <w:ind w:hanging="0" w:start="283"/>
        <w:jc w:val="center"/>
        <w:rPr>
          <w:b/>
          <w:bCs/>
          <w:sz w:val="48"/>
          <w:szCs w:val="48"/>
        </w:rPr>
      </w:pPr>
      <w:r>
        <w:rPr>
          <w:b/>
          <w:bCs/>
          <w:sz w:val="48"/>
          <w:szCs w:val="48"/>
        </w:rPr>
        <w:t xml:space="preserve">la </w:t>
      </w:r>
    </w:p>
    <w:p>
      <w:pPr>
        <w:pStyle w:val="normal1"/>
        <w:ind w:hanging="0" w:start="283"/>
        <w:jc w:val="center"/>
        <w:rPr>
          <w:b/>
          <w:bCs/>
          <w:sz w:val="32"/>
          <w:szCs w:val="32"/>
        </w:rPr>
      </w:pPr>
      <w:r>
        <w:rPr>
          <w:b/>
          <w:bCs/>
          <w:sz w:val="48"/>
          <w:szCs w:val="48"/>
        </w:rPr>
        <w:t>Lucrarea de laborator Nr. 2</w:t>
      </w:r>
    </w:p>
    <w:p>
      <w:pPr>
        <w:pStyle w:val="normal1"/>
        <w:ind w:hanging="0" w:start="283"/>
        <w:jc w:val="center"/>
        <w:rPr>
          <w:b/>
          <w:bCs/>
          <w:sz w:val="32"/>
          <w:szCs w:val="32"/>
        </w:rPr>
      </w:pPr>
      <w:r>
        <w:rPr>
          <w:b/>
          <w:bCs/>
          <w:sz w:val="32"/>
          <w:szCs w:val="32"/>
        </w:rPr>
      </w:r>
    </w:p>
    <w:p>
      <w:pPr>
        <w:pStyle w:val="normal1"/>
        <w:ind w:hanging="0" w:start="283"/>
        <w:jc w:val="center"/>
        <w:rPr>
          <w:sz w:val="28"/>
          <w:szCs w:val="28"/>
        </w:rPr>
      </w:pPr>
      <w:r>
        <w:rPr>
          <w:i/>
          <w:iCs/>
          <w:sz w:val="28"/>
          <w:szCs w:val="28"/>
        </w:rPr>
        <w:t>Disciplina: Tehnici de programare</w:t>
      </w:r>
    </w:p>
    <w:p>
      <w:pPr>
        <w:pStyle w:val="normal1"/>
        <w:ind w:hanging="0" w:start="283"/>
        <w:rPr>
          <w:b/>
          <w:bCs/>
          <w:sz w:val="36"/>
          <w:szCs w:val="36"/>
        </w:rPr>
      </w:pPr>
      <w:r>
        <w:rPr>
          <w:b/>
          <w:bCs/>
          <w:sz w:val="36"/>
          <w:szCs w:val="36"/>
        </w:rPr>
      </w:r>
    </w:p>
    <w:p>
      <w:pPr>
        <w:pStyle w:val="normal1"/>
        <w:ind w:hanging="0" w:start="283"/>
        <w:jc w:val="center"/>
        <w:rPr>
          <w:sz w:val="36"/>
          <w:szCs w:val="36"/>
        </w:rPr>
      </w:pPr>
      <w:r>
        <w:rPr>
          <w:b/>
          <w:bCs/>
          <w:sz w:val="36"/>
          <w:szCs w:val="36"/>
        </w:rPr>
        <w:t xml:space="preserve">Tema: </w:t>
      </w:r>
      <w:r>
        <w:rPr>
          <w:sz w:val="36"/>
          <w:szCs w:val="36"/>
        </w:rPr>
        <w:t>”Pwn College”</w:t>
      </w:r>
    </w:p>
    <w:p>
      <w:pPr>
        <w:pStyle w:val="normal1"/>
        <w:ind w:hanging="0" w:start="283"/>
        <w:rPr>
          <w:b/>
          <w:bCs/>
          <w:sz w:val="36"/>
          <w:szCs w:val="36"/>
        </w:rPr>
      </w:pPr>
      <w:r>
        <w:rPr>
          <w:b/>
          <w:bCs/>
          <w:sz w:val="36"/>
          <w:szCs w:val="36"/>
        </w:rPr>
      </w:r>
    </w:p>
    <w:p>
      <w:pPr>
        <w:pStyle w:val="normal1"/>
        <w:ind w:hanging="0" w:start="283"/>
        <w:rPr>
          <w:sz w:val="36"/>
          <w:szCs w:val="36"/>
        </w:rPr>
      </w:pPr>
      <w:r>
        <w:rPr>
          <w:sz w:val="36"/>
          <w:szCs w:val="36"/>
        </w:rPr>
      </w:r>
    </w:p>
    <w:p>
      <w:pPr>
        <w:pStyle w:val="normal1"/>
        <w:ind w:hanging="0" w:start="283"/>
        <w:rPr>
          <w:sz w:val="32"/>
          <w:szCs w:val="32"/>
        </w:rPr>
      </w:pPr>
      <w:r>
        <w:rPr>
          <w:sz w:val="32"/>
          <w:szCs w:val="32"/>
        </w:rPr>
      </w:r>
    </w:p>
    <w:p>
      <w:pPr>
        <w:pStyle w:val="normal1"/>
        <w:ind w:hanging="0" w:start="283"/>
        <w:rPr>
          <w:sz w:val="32"/>
          <w:szCs w:val="32"/>
        </w:rPr>
      </w:pPr>
      <w:r>
        <w:rPr>
          <w:sz w:val="32"/>
          <w:szCs w:val="32"/>
        </w:rPr>
      </w:r>
    </w:p>
    <w:p>
      <w:pPr>
        <w:pStyle w:val="normal1"/>
        <w:ind w:hanging="0" w:start="283"/>
        <w:rPr>
          <w:sz w:val="32"/>
          <w:szCs w:val="32"/>
        </w:rPr>
      </w:pPr>
      <w:r>
        <w:rPr>
          <w:sz w:val="32"/>
          <w:szCs w:val="32"/>
        </w:rPr>
      </w:r>
    </w:p>
    <w:p>
      <w:pPr>
        <w:pStyle w:val="normal1"/>
        <w:ind w:hanging="0" w:start="283"/>
        <w:rPr>
          <w:sz w:val="32"/>
          <w:szCs w:val="32"/>
        </w:rPr>
      </w:pPr>
      <w:r>
        <w:rPr>
          <w:sz w:val="32"/>
          <w:szCs w:val="32"/>
        </w:rPr>
      </w:r>
    </w:p>
    <w:p>
      <w:pPr>
        <w:pStyle w:val="normal1"/>
        <w:ind w:hanging="0" w:start="-566" w:end="-3"/>
        <w:rPr>
          <w:sz w:val="28"/>
          <w:szCs w:val="28"/>
          <w:highlight w:val="white"/>
        </w:rPr>
      </w:pPr>
      <w:r>
        <w:rPr>
          <w:sz w:val="28"/>
          <w:szCs w:val="28"/>
        </w:rPr>
        <w:t xml:space="preserve">     </w:t>
      </w:r>
      <w:r>
        <w:rPr>
          <w:sz w:val="28"/>
          <w:szCs w:val="28"/>
        </w:rPr>
        <w:t xml:space="preserve">A efectuat : </w:t>
        <w:tab/>
        <w:tab/>
        <w:tab/>
        <w:tab/>
        <w:tab/>
        <w:t xml:space="preserve">                                      st. gr.SI – </w:t>
      </w:r>
      <w:r>
        <w:rPr>
          <w:sz w:val="28"/>
          <w:szCs w:val="28"/>
          <w:highlight w:val="white"/>
        </w:rPr>
        <w:t>263 Gorceag Vlad</w:t>
      </w:r>
    </w:p>
    <w:p>
      <w:pPr>
        <w:pStyle w:val="normal1"/>
        <w:ind w:hanging="0" w:start="-566"/>
        <w:rPr>
          <w:sz w:val="28"/>
          <w:szCs w:val="28"/>
        </w:rPr>
      </w:pPr>
      <w:r>
        <w:rPr>
          <w:sz w:val="28"/>
          <w:szCs w:val="28"/>
        </w:rPr>
      </w:r>
    </w:p>
    <w:p>
      <w:pPr>
        <w:pStyle w:val="normal1"/>
        <w:ind w:hanging="0" w:start="-566"/>
        <w:rPr>
          <w:sz w:val="28"/>
          <w:szCs w:val="28"/>
          <w:highlight w:val="white"/>
        </w:rPr>
      </w:pPr>
      <w:r>
        <w:rPr>
          <w:sz w:val="28"/>
          <w:szCs w:val="28"/>
        </w:rPr>
        <w:t xml:space="preserve">     </w:t>
      </w:r>
      <w:r>
        <w:rPr>
          <w:sz w:val="28"/>
          <w:szCs w:val="28"/>
        </w:rPr>
        <w:t xml:space="preserve">A verificat : </w:t>
        <w:tab/>
        <w:tab/>
        <w:tab/>
        <w:tab/>
        <w:t xml:space="preserve">                                        asistent universitar </w:t>
      </w:r>
      <w:r>
        <w:rPr>
          <w:sz w:val="28"/>
          <w:szCs w:val="28"/>
          <w:highlight w:val="white"/>
        </w:rPr>
        <w:t>Reițman Patricia</w:t>
      </w:r>
    </w:p>
    <w:p>
      <w:pPr>
        <w:pStyle w:val="normal1"/>
        <w:ind w:hanging="0" w:start="283"/>
        <w:rPr>
          <w:sz w:val="32"/>
          <w:szCs w:val="32"/>
        </w:rPr>
      </w:pPr>
      <w:r>
        <w:rPr>
          <w:sz w:val="32"/>
          <w:szCs w:val="32"/>
        </w:rPr>
      </w:r>
    </w:p>
    <w:p>
      <w:pPr>
        <w:pStyle w:val="normal1"/>
        <w:rPr>
          <w:sz w:val="32"/>
          <w:szCs w:val="32"/>
        </w:rPr>
      </w:pPr>
      <w:r>
        <w:rPr>
          <w:sz w:val="32"/>
          <w:szCs w:val="32"/>
        </w:rPr>
      </w:r>
    </w:p>
    <w:p>
      <w:pPr>
        <w:pStyle w:val="normal1"/>
        <w:ind w:hanging="0" w:start="283"/>
        <w:rPr>
          <w:sz w:val="32"/>
          <w:szCs w:val="32"/>
        </w:rPr>
      </w:pPr>
      <w:r>
        <w:rPr>
          <w:sz w:val="32"/>
          <w:szCs w:val="32"/>
        </w:rPr>
      </w:r>
    </w:p>
    <w:p>
      <w:pPr>
        <w:pStyle w:val="normal1"/>
        <w:ind w:hanging="0" w:start="283"/>
        <w:rPr>
          <w:sz w:val="32"/>
          <w:szCs w:val="32"/>
        </w:rPr>
      </w:pPr>
      <w:r>
        <w:rPr>
          <w:sz w:val="32"/>
          <w:szCs w:val="32"/>
        </w:rPr>
      </w:r>
    </w:p>
    <w:p>
      <w:pPr>
        <w:pStyle w:val="normal1"/>
        <w:ind w:hanging="0" w:start="283"/>
        <w:rPr>
          <w:sz w:val="32"/>
          <w:szCs w:val="32"/>
        </w:rPr>
      </w:pPr>
      <w:r>
        <w:rPr>
          <w:sz w:val="32"/>
          <w:szCs w:val="32"/>
        </w:rPr>
      </w:r>
    </w:p>
    <w:p>
      <w:pPr>
        <w:pStyle w:val="normal1"/>
        <w:ind w:hanging="0" w:start="283"/>
        <w:rPr>
          <w:sz w:val="32"/>
          <w:szCs w:val="32"/>
        </w:rPr>
      </w:pPr>
      <w:r>
        <w:rPr>
          <w:sz w:val="32"/>
          <w:szCs w:val="32"/>
        </w:rPr>
      </w:r>
    </w:p>
    <w:p>
      <w:pPr>
        <w:pStyle w:val="normal1"/>
        <w:ind w:hanging="0" w:start="283"/>
        <w:rPr>
          <w:sz w:val="32"/>
          <w:szCs w:val="32"/>
        </w:rPr>
      </w:pPr>
      <w:r>
        <w:rPr>
          <w:sz w:val="32"/>
          <w:szCs w:val="32"/>
        </w:rPr>
      </w:r>
    </w:p>
    <w:p>
      <w:pPr>
        <w:pStyle w:val="normal1"/>
        <w:ind w:hanging="0" w:start="-566"/>
        <w:jc w:val="center"/>
        <w:rPr>
          <w:sz w:val="32"/>
          <w:szCs w:val="32"/>
        </w:rPr>
      </w:pPr>
      <w:r>
        <w:rPr>
          <w:sz w:val="32"/>
          <w:szCs w:val="32"/>
        </w:rPr>
        <w:t>Chișinău – 2026</w:t>
      </w:r>
    </w:p>
    <w:p>
      <w:pPr>
        <w:pStyle w:val="normal1"/>
        <w:spacing w:lineRule="auto" w:line="360"/>
        <w:jc w:val="center"/>
        <w:rPr>
          <w:b/>
          <w:bCs/>
          <w:sz w:val="28"/>
          <w:szCs w:val="28"/>
        </w:rPr>
      </w:pPr>
      <w:r>
        <w:rPr>
          <w:b/>
          <w:bCs/>
          <w:sz w:val="28"/>
          <w:szCs w:val="28"/>
        </w:rPr>
        <w:t>SARCINA LUCRĂRII</w:t>
      </w:r>
    </w:p>
    <w:p>
      <w:pPr>
        <w:pStyle w:val="normal1"/>
        <w:spacing w:lineRule="auto" w:line="360"/>
        <w:rPr>
          <w:b/>
          <w:bCs/>
          <w:sz w:val="28"/>
          <w:szCs w:val="28"/>
        </w:rPr>
      </w:pPr>
      <w:r>
        <w:rPr>
          <w:b/>
          <w:bCs/>
          <w:sz w:val="28"/>
          <w:szCs w:val="28"/>
        </w:rPr>
        <w:t>Sarcina 1. Using the Terminal</w:t>
      </w:r>
    </w:p>
    <w:p>
      <w:pPr>
        <w:pStyle w:val="normal1"/>
        <w:spacing w:lineRule="auto" w:line="360" w:before="0" w:after="240"/>
        <w:rPr>
          <w:sz w:val="28"/>
          <w:szCs w:val="28"/>
        </w:rPr>
      </w:pPr>
      <w:r>
        <w:rPr>
          <w:sz w:val="28"/>
          <w:szCs w:val="28"/>
        </w:rPr>
        <w:t xml:space="preserve">Pentru a începe prima provocare, se apasă butonul </w:t>
      </w:r>
      <w:r>
        <w:rPr>
          <w:b/>
          <w:bCs/>
          <w:sz w:val="28"/>
          <w:szCs w:val="28"/>
        </w:rPr>
        <w:t>Start</w:t>
      </w:r>
      <w:r>
        <w:rPr>
          <w:sz w:val="28"/>
          <w:szCs w:val="28"/>
        </w:rPr>
        <w:t>, care lansează automat terminalul.</w:t>
      </w:r>
    </w:p>
    <w:p>
      <w:pPr>
        <w:pStyle w:val="normal1"/>
        <w:spacing w:lineRule="auto" w:line="360" w:before="240" w:after="240"/>
        <w:rPr>
          <w:sz w:val="28"/>
          <w:szCs w:val="28"/>
        </w:rPr>
      </w:pPr>
      <w:r>
        <w:rPr>
          <w:sz w:val="28"/>
          <w:szCs w:val="28"/>
        </w:rPr>
        <w:t xml:space="preserve">După pornire, platforma generează un cod de verificare numit </w:t>
      </w:r>
      <w:r>
        <w:rPr>
          <w:i/>
          <w:iCs/>
          <w:sz w:val="28"/>
          <w:szCs w:val="28"/>
        </w:rPr>
        <w:t>flag</w:t>
      </w:r>
      <w:r>
        <w:rPr>
          <w:sz w:val="28"/>
          <w:szCs w:val="28"/>
        </w:rPr>
        <w:t>. Acesta trebuie copiat în câmpul corespunzător și trimis pentru validare. După confirmarea corectitudinii codului, utilizatorul poate trece la următoarea provocare.</w:t>
      </w:r>
    </w:p>
    <w:p>
      <w:pPr>
        <w:pStyle w:val="normal1"/>
        <w:spacing w:lineRule="auto" w:line="360"/>
        <w:rPr>
          <w:sz w:val="28"/>
          <w:szCs w:val="28"/>
        </w:rPr>
      </w:pPr>
      <w:r>
        <w:rPr/>
        <w:drawing>
          <wp:inline distT="0" distB="0" distL="0" distR="0">
            <wp:extent cx="6692265" cy="40386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6692265" cy="4038600"/>
                    </a:xfrm>
                    <a:prstGeom prst="rect">
                      <a:avLst/>
                    </a:prstGeom>
                    <a:noFill/>
                  </pic:spPr>
                </pic:pic>
              </a:graphicData>
            </a:graphic>
          </wp:inline>
        </w:drawing>
      </w:r>
    </w:p>
    <w:p>
      <w:pPr>
        <w:pStyle w:val="normal1"/>
        <w:spacing w:lineRule="auto" w:line="360"/>
        <w:jc w:val="center"/>
        <w:rPr>
          <w:i/>
          <w:iCs/>
          <w:sz w:val="28"/>
          <w:szCs w:val="28"/>
        </w:rPr>
      </w:pPr>
      <w:r>
        <w:rPr>
          <w:i/>
          <w:iCs/>
          <w:sz w:val="28"/>
          <w:szCs w:val="28"/>
        </w:rPr>
        <w:t>Fig 1.1 (Sarcina 1. Using the Terminal)</w:t>
      </w:r>
    </w:p>
    <w:p>
      <w:pPr>
        <w:pStyle w:val="normal1"/>
        <w:spacing w:lineRule="auto" w:line="360" w:before="0" w:after="240"/>
        <w:rPr>
          <w:b/>
          <w:bCs/>
          <w:sz w:val="28"/>
          <w:szCs w:val="28"/>
        </w:rPr>
      </w:pPr>
      <w:r>
        <w:rPr>
          <w:b/>
          <w:bCs/>
          <w:sz w:val="28"/>
          <w:szCs w:val="28"/>
        </w:rPr>
        <w:t xml:space="preserve">Sarcina 2. Using the VS Code Workspace </w:t>
      </w:r>
    </w:p>
    <w:p>
      <w:pPr>
        <w:pStyle w:val="normal1"/>
        <w:spacing w:lineRule="auto" w:line="360" w:before="0" w:after="240"/>
        <w:rPr>
          <w:sz w:val="28"/>
          <w:szCs w:val="28"/>
        </w:rPr>
      </w:pPr>
      <w:r>
        <w:rPr>
          <w:sz w:val="28"/>
          <w:szCs w:val="28"/>
        </w:rPr>
        <w:t xml:space="preserve">În cadrul acestei provocări, se urmărește familiarizarea cu mediul de lucru Visual Studio Code (VS Code). Pentru a începe, se apasă butonul </w:t>
      </w:r>
      <w:r>
        <w:rPr>
          <w:b/>
          <w:bCs/>
          <w:sz w:val="28"/>
          <w:szCs w:val="28"/>
        </w:rPr>
        <w:t>Start</w:t>
      </w:r>
      <w:r>
        <w:rPr>
          <w:sz w:val="28"/>
          <w:szCs w:val="28"/>
        </w:rPr>
        <w:t>, după care se deschide interfața terminalului.</w:t>
      </w:r>
    </w:p>
    <w:p>
      <w:pPr>
        <w:pStyle w:val="normal1"/>
        <w:spacing w:lineRule="auto" w:line="360" w:before="240" w:after="240"/>
        <w:rPr>
          <w:sz w:val="28"/>
          <w:szCs w:val="28"/>
        </w:rPr>
      </w:pPr>
      <w:r>
        <w:rPr>
          <w:sz w:val="28"/>
          <w:szCs w:val="28"/>
        </w:rPr>
        <w:t xml:space="preserve">Pentru a obține flag-ul, este necesară schimbarea mediului de lucru din </w:t>
      </w:r>
      <w:r>
        <w:rPr>
          <w:b/>
          <w:bCs/>
          <w:sz w:val="28"/>
          <w:szCs w:val="28"/>
        </w:rPr>
        <w:t>Terminal</w:t>
      </w:r>
      <w:r>
        <w:rPr>
          <w:sz w:val="28"/>
          <w:szCs w:val="28"/>
        </w:rPr>
        <w:t xml:space="preserve"> în </w:t>
      </w:r>
      <w:r>
        <w:rPr>
          <w:b/>
          <w:bCs/>
          <w:sz w:val="28"/>
          <w:szCs w:val="28"/>
        </w:rPr>
        <w:t>Code</w:t>
      </w:r>
      <w:r>
        <w:rPr>
          <w:sz w:val="28"/>
          <w:szCs w:val="28"/>
        </w:rPr>
        <w:t>, utilizând selectorul disponibil în bara de sub terminal.</w:t>
      </w:r>
    </w:p>
    <w:p>
      <w:pPr>
        <w:pStyle w:val="normal1"/>
        <w:spacing w:lineRule="auto" w:line="360" w:before="240" w:after="240"/>
        <w:rPr>
          <w:sz w:val="28"/>
          <w:szCs w:val="28"/>
        </w:rPr>
      </w:pPr>
      <w:r>
        <w:rPr>
          <w:sz w:val="28"/>
          <w:szCs w:val="28"/>
        </w:rPr>
        <w:t xml:space="preserve">După încărcarea interfeței Visual Studio Code, se deschide un terminal nou prin combinația de taste </w:t>
      </w:r>
      <w:r>
        <w:rPr>
          <w:b/>
          <w:bCs/>
          <w:sz w:val="28"/>
          <w:szCs w:val="28"/>
        </w:rPr>
        <w:t>Ctrl + Shift + `</w:t>
      </w:r>
      <w:r>
        <w:rPr>
          <w:sz w:val="28"/>
          <w:szCs w:val="28"/>
        </w:rPr>
        <w:t xml:space="preserve"> sau din meniul aplicației, selectând </w:t>
      </w:r>
      <w:r>
        <w:rPr>
          <w:rFonts w:eastAsia="Cardo" w:cs="Cardo" w:ascii="Cardo" w:hAnsi="Cardo"/>
          <w:b/>
          <w:bCs/>
          <w:sz w:val="28"/>
          <w:szCs w:val="28"/>
        </w:rPr>
        <w:t>Terminal → New Terminal</w:t>
      </w:r>
      <w:r>
        <w:rPr>
          <w:sz w:val="28"/>
          <w:szCs w:val="28"/>
        </w:rPr>
        <w:t>.</w:t>
      </w:r>
    </w:p>
    <w:p>
      <w:pPr>
        <w:pStyle w:val="normal1"/>
        <w:spacing w:lineRule="auto" w:line="360" w:before="240" w:after="240"/>
        <w:rPr>
          <w:sz w:val="28"/>
          <w:szCs w:val="28"/>
        </w:rPr>
      </w:pPr>
      <w:r>
        <w:rPr/>
        <w:drawing>
          <wp:inline distT="0" distB="0" distL="0" distR="0">
            <wp:extent cx="6692265" cy="2959100"/>
            <wp:effectExtent l="0" t="0" r="0" b="0"/>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a:picLocks noChangeAspect="1" noChangeArrowheads="1"/>
                    </pic:cNvPicPr>
                  </pic:nvPicPr>
                  <pic:blipFill>
                    <a:blip r:embed="rId3"/>
                    <a:stretch>
                      <a:fillRect/>
                    </a:stretch>
                  </pic:blipFill>
                  <pic:spPr bwMode="auto">
                    <a:xfrm>
                      <a:off x="0" y="0"/>
                      <a:ext cx="6692265" cy="2959100"/>
                    </a:xfrm>
                    <a:prstGeom prst="rect">
                      <a:avLst/>
                    </a:prstGeom>
                    <a:noFill/>
                  </pic:spPr>
                </pic:pic>
              </a:graphicData>
            </a:graphic>
          </wp:inline>
        </w:drawing>
      </w:r>
    </w:p>
    <w:p>
      <w:pPr>
        <w:pStyle w:val="normal1"/>
        <w:spacing w:lineRule="auto" w:line="360" w:before="240" w:after="240"/>
        <w:jc w:val="center"/>
        <w:rPr>
          <w:i/>
          <w:iCs/>
          <w:sz w:val="28"/>
          <w:szCs w:val="28"/>
        </w:rPr>
      </w:pPr>
      <w:r>
        <w:rPr>
          <w:i/>
          <w:iCs/>
          <w:sz w:val="28"/>
          <w:szCs w:val="28"/>
        </w:rPr>
        <w:t>Fig 1.2 (Sarcina 2. Using the VS Code Workspace)</w:t>
      </w:r>
    </w:p>
    <w:p>
      <w:pPr>
        <w:pStyle w:val="normal1"/>
        <w:spacing w:lineRule="auto" w:line="360" w:before="240" w:after="240"/>
        <w:rPr>
          <w:b/>
          <w:bCs/>
          <w:sz w:val="28"/>
          <w:szCs w:val="28"/>
        </w:rPr>
      </w:pPr>
      <w:r>
        <w:rPr>
          <w:b/>
          <w:bCs/>
          <w:sz w:val="28"/>
          <w:szCs w:val="28"/>
        </w:rPr>
        <w:t>Sarcina 3. Using the GUI Desktop</w:t>
      </w:r>
    </w:p>
    <w:p>
      <w:pPr>
        <w:pStyle w:val="normal1"/>
        <w:spacing w:lineRule="auto" w:line="360" w:before="0" w:after="240"/>
        <w:rPr>
          <w:sz w:val="28"/>
          <w:szCs w:val="28"/>
        </w:rPr>
      </w:pPr>
      <w:r>
        <w:rPr>
          <w:sz w:val="28"/>
          <w:szCs w:val="28"/>
        </w:rPr>
        <w:t xml:space="preserve">În cadrul acestei provocări, se urmărește familiarizarea cu mediul grafic Linux. Pentru a începe, se apasă butonul </w:t>
      </w:r>
      <w:r>
        <w:rPr>
          <w:b/>
          <w:bCs/>
          <w:sz w:val="28"/>
          <w:szCs w:val="28"/>
        </w:rPr>
        <w:t>Start</w:t>
      </w:r>
      <w:r>
        <w:rPr>
          <w:sz w:val="28"/>
          <w:szCs w:val="28"/>
        </w:rPr>
        <w:t xml:space="preserve">, apoi se selectează opțiunea </w:t>
      </w:r>
      <w:r>
        <w:rPr>
          <w:b/>
          <w:bCs/>
          <w:sz w:val="28"/>
          <w:szCs w:val="28"/>
        </w:rPr>
        <w:t>Desktop</w:t>
      </w:r>
      <w:r>
        <w:rPr>
          <w:sz w:val="28"/>
          <w:szCs w:val="28"/>
        </w:rPr>
        <w:t xml:space="preserve"> din selectorul mediului de lucru, disponibil în bara de sub interfața Visual Studio Code.</w:t>
      </w:r>
    </w:p>
    <w:p>
      <w:pPr>
        <w:pStyle w:val="normal1"/>
        <w:spacing w:lineRule="auto" w:line="360" w:before="240" w:after="240"/>
        <w:rPr>
          <w:sz w:val="28"/>
          <w:szCs w:val="28"/>
        </w:rPr>
      </w:pPr>
      <w:r>
        <w:rPr>
          <w:sz w:val="28"/>
          <w:szCs w:val="28"/>
        </w:rPr>
        <w:t>După încărcarea desktopului Linux, se deschide terminalul din interiorul acestuia. Odată ce platforma detectează deschiderea terminalului, va genera flag-ul necesar pentru validarea și finalizarea provocării.</w:t>
      </w:r>
    </w:p>
    <w:p>
      <w:pPr>
        <w:pStyle w:val="normal1"/>
        <w:spacing w:lineRule="auto" w:line="360" w:before="240" w:after="240"/>
        <w:rPr>
          <w:sz w:val="28"/>
          <w:szCs w:val="28"/>
        </w:rPr>
      </w:pPr>
      <w:r>
        <w:rPr/>
        <w:drawing>
          <wp:inline distT="0" distB="0" distL="0" distR="0">
            <wp:extent cx="6692265" cy="30226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6692265" cy="3022600"/>
                    </a:xfrm>
                    <a:prstGeom prst="rect">
                      <a:avLst/>
                    </a:prstGeom>
                    <a:noFill/>
                  </pic:spPr>
                </pic:pic>
              </a:graphicData>
            </a:graphic>
          </wp:inline>
        </w:drawing>
      </w:r>
    </w:p>
    <w:p>
      <w:pPr>
        <w:pStyle w:val="normal1"/>
        <w:spacing w:lineRule="auto" w:line="360" w:before="240" w:after="240"/>
        <w:jc w:val="center"/>
        <w:rPr>
          <w:i/>
          <w:iCs/>
          <w:sz w:val="28"/>
          <w:szCs w:val="28"/>
        </w:rPr>
      </w:pPr>
      <w:r>
        <w:rPr>
          <w:i/>
          <w:iCs/>
          <w:sz w:val="28"/>
          <w:szCs w:val="28"/>
        </w:rPr>
        <w:t>Fig 1.3 (Sarcina 3. Using the GUI Desktop)</w:t>
      </w:r>
    </w:p>
    <w:p>
      <w:pPr>
        <w:pStyle w:val="normal1"/>
        <w:spacing w:lineRule="auto" w:line="360" w:before="240" w:after="240"/>
        <w:rPr>
          <w:b/>
          <w:bCs/>
          <w:sz w:val="28"/>
          <w:szCs w:val="28"/>
        </w:rPr>
      </w:pPr>
      <w:r>
        <w:rPr>
          <w:b/>
          <w:bCs/>
          <w:sz w:val="28"/>
          <w:szCs w:val="28"/>
        </w:rPr>
        <w:t>Sarcina 4. Pasting into the desktop</w:t>
      </w:r>
    </w:p>
    <w:p>
      <w:pPr>
        <w:pStyle w:val="normal1"/>
        <w:spacing w:lineRule="auto" w:line="360" w:before="0" w:after="240"/>
        <w:rPr>
          <w:sz w:val="28"/>
          <w:szCs w:val="28"/>
        </w:rPr>
      </w:pPr>
      <w:r>
        <w:rPr>
          <w:sz w:val="28"/>
          <w:szCs w:val="28"/>
        </w:rPr>
        <w:t>În cadrul acestei provocări, se exersează utilizarea funcțiilor de copiere și lipire în terminalul mediului Desktop Linux.</w:t>
      </w:r>
    </w:p>
    <w:p>
      <w:pPr>
        <w:pStyle w:val="normal1"/>
        <w:spacing w:lineRule="auto" w:line="360" w:before="240" w:after="240"/>
        <w:rPr>
          <w:sz w:val="28"/>
          <w:szCs w:val="28"/>
        </w:rPr>
      </w:pPr>
      <w:r>
        <w:rPr>
          <w:sz w:val="28"/>
          <w:szCs w:val="28"/>
        </w:rPr>
        <w:t xml:space="preserve">Pentru realizarea sarcinii, se pornește provocarea prin apăsarea butonului </w:t>
      </w:r>
      <w:r>
        <w:rPr>
          <w:b/>
          <w:bCs/>
          <w:sz w:val="28"/>
          <w:szCs w:val="28"/>
        </w:rPr>
        <w:t>Start</w:t>
      </w:r>
      <w:r>
        <w:rPr>
          <w:sz w:val="28"/>
          <w:szCs w:val="28"/>
        </w:rPr>
        <w:t xml:space="preserve">, apoi se deschide terminalul din mediul Desktop. Se copiază tokenul secret furnizat de platformă și se lipește în terminal utilizând combinația de taste </w:t>
      </w:r>
      <w:r>
        <w:rPr>
          <w:b/>
          <w:bCs/>
          <w:sz w:val="28"/>
          <w:szCs w:val="28"/>
        </w:rPr>
        <w:t>Ctrl + Shift + V</w:t>
      </w:r>
      <w:r>
        <w:rPr>
          <w:sz w:val="28"/>
          <w:szCs w:val="28"/>
        </w:rPr>
        <w:t xml:space="preserve"> (sau </w:t>
      </w:r>
      <w:r>
        <w:rPr>
          <w:b/>
          <w:bCs/>
          <w:sz w:val="28"/>
          <w:szCs w:val="28"/>
        </w:rPr>
        <w:t>Cmd + Shift + V</w:t>
      </w:r>
      <w:r>
        <w:rPr>
          <w:sz w:val="28"/>
          <w:szCs w:val="28"/>
        </w:rPr>
        <w:t xml:space="preserve"> pe macOS).</w:t>
      </w:r>
    </w:p>
    <w:p>
      <w:pPr>
        <w:pStyle w:val="normal1"/>
        <w:spacing w:lineRule="auto" w:line="360" w:before="240" w:after="240"/>
        <w:rPr>
          <w:sz w:val="28"/>
          <w:szCs w:val="28"/>
        </w:rPr>
      </w:pPr>
      <w:r>
        <w:rPr>
          <w:sz w:val="28"/>
          <w:szCs w:val="28"/>
        </w:rPr>
        <w:t xml:space="preserve">La final, se apasă tasta </w:t>
      </w:r>
      <w:r>
        <w:rPr>
          <w:b/>
          <w:bCs/>
          <w:sz w:val="28"/>
          <w:szCs w:val="28"/>
        </w:rPr>
        <w:t>Enter</w:t>
      </w:r>
      <w:r>
        <w:rPr>
          <w:sz w:val="28"/>
          <w:szCs w:val="28"/>
        </w:rPr>
        <w:t xml:space="preserve"> pentru executarea comenzii și obținerea flag-ului necesar validării provocării.</w:t>
      </w:r>
    </w:p>
    <w:p>
      <w:pPr>
        <w:pStyle w:val="normal1"/>
        <w:spacing w:lineRule="auto" w:line="360" w:before="240" w:after="240"/>
        <w:rPr>
          <w:sz w:val="28"/>
          <w:szCs w:val="28"/>
        </w:rPr>
      </w:pPr>
      <w:r>
        <w:rPr/>
        <w:drawing>
          <wp:inline distT="0" distB="0" distL="0" distR="0">
            <wp:extent cx="6692265" cy="2921000"/>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5"/>
                    <a:stretch>
                      <a:fillRect/>
                    </a:stretch>
                  </pic:blipFill>
                  <pic:spPr bwMode="auto">
                    <a:xfrm>
                      <a:off x="0" y="0"/>
                      <a:ext cx="6692265" cy="2921000"/>
                    </a:xfrm>
                    <a:prstGeom prst="rect">
                      <a:avLst/>
                    </a:prstGeom>
                    <a:noFill/>
                  </pic:spPr>
                </pic:pic>
              </a:graphicData>
            </a:graphic>
          </wp:inline>
        </w:drawing>
      </w:r>
    </w:p>
    <w:p>
      <w:pPr>
        <w:pStyle w:val="normal1"/>
        <w:spacing w:lineRule="auto" w:line="360" w:before="240" w:after="240"/>
        <w:jc w:val="center"/>
        <w:rPr>
          <w:i/>
          <w:iCs/>
          <w:sz w:val="28"/>
          <w:szCs w:val="28"/>
        </w:rPr>
      </w:pPr>
      <w:r>
        <w:rPr>
          <w:i/>
          <w:iCs/>
          <w:sz w:val="28"/>
          <w:szCs w:val="28"/>
        </w:rPr>
        <w:t>Fig 1.4 (Sarcina 4. Pasting into the desktop)</w:t>
      </w:r>
    </w:p>
    <w:p>
      <w:pPr>
        <w:pStyle w:val="Heading3"/>
        <w:keepNext w:val="false"/>
        <w:keepLines w:val="false"/>
        <w:spacing w:lineRule="auto" w:line="360"/>
        <w:rPr>
          <w:sz w:val="26"/>
          <w:szCs w:val="26"/>
        </w:rPr>
      </w:pPr>
      <w:bookmarkStart w:id="0" w:name="_7sr1mgs8cf6v"/>
      <w:bookmarkEnd w:id="0"/>
      <w:r>
        <w:rPr>
          <w:sz w:val="26"/>
          <w:szCs w:val="26"/>
        </w:rPr>
        <w:t>Sarcina 5: Conectarea la platformă prin SSH</w:t>
      </w:r>
    </w:p>
    <w:p>
      <w:pPr>
        <w:pStyle w:val="normal1"/>
        <w:spacing w:lineRule="auto" w:line="360" w:before="240" w:after="240"/>
        <w:rPr>
          <w:sz w:val="28"/>
          <w:szCs w:val="28"/>
        </w:rPr>
      </w:pPr>
      <w:r>
        <w:rPr>
          <w:sz w:val="28"/>
          <w:szCs w:val="28"/>
        </w:rPr>
        <w:t>În cadrul acestei etape, se prezintă metoda de conectare la instanțele pwn.college prin intermediul protocolului SSH.</w:t>
      </w:r>
    </w:p>
    <w:p>
      <w:pPr>
        <w:pStyle w:val="normal1"/>
        <w:spacing w:lineRule="auto" w:line="360" w:before="240" w:after="240"/>
        <w:rPr>
          <w:sz w:val="28"/>
          <w:szCs w:val="28"/>
        </w:rPr>
      </w:pPr>
      <w:r>
        <w:rPr>
          <w:sz w:val="28"/>
          <w:szCs w:val="28"/>
        </w:rPr>
        <w:t xml:space="preserve">Pentru a realiza conexiunea, se generează o pereche de chei SSH folosind comanda </w:t>
      </w:r>
      <w:r>
        <w:rPr>
          <w:rFonts w:eastAsia="Roboto Mono" w:cs="Roboto Mono" w:ascii="Roboto Mono" w:hAnsi="Roboto Mono"/>
          <w:color w:val="188038"/>
          <w:sz w:val="28"/>
          <w:szCs w:val="28"/>
        </w:rPr>
        <w:t>ssh-keygen -f key -N ''</w:t>
      </w:r>
      <w:r>
        <w:rPr>
          <w:sz w:val="28"/>
          <w:szCs w:val="28"/>
        </w:rPr>
        <w:t xml:space="preserve">. Aceasta creează două fișiere: </w:t>
      </w:r>
      <w:r>
        <w:rPr>
          <w:rFonts w:eastAsia="Roboto Mono" w:cs="Roboto Mono" w:ascii="Roboto Mono" w:hAnsi="Roboto Mono"/>
          <w:color w:val="188038"/>
          <w:sz w:val="28"/>
          <w:szCs w:val="28"/>
        </w:rPr>
        <w:t>key</w:t>
      </w:r>
      <w:r>
        <w:rPr>
          <w:sz w:val="28"/>
          <w:szCs w:val="28"/>
        </w:rPr>
        <w:t xml:space="preserve">, care conține cheia privată, și </w:t>
      </w:r>
      <w:r>
        <w:rPr>
          <w:rFonts w:eastAsia="Roboto Mono" w:cs="Roboto Mono" w:ascii="Roboto Mono" w:hAnsi="Roboto Mono"/>
          <w:color w:val="188038"/>
          <w:sz w:val="28"/>
          <w:szCs w:val="28"/>
        </w:rPr>
        <w:t>key.pub</w:t>
      </w:r>
      <w:r>
        <w:rPr>
          <w:sz w:val="28"/>
          <w:szCs w:val="28"/>
        </w:rPr>
        <w:t>, care conține cheia publică.</w:t>
      </w:r>
    </w:p>
    <w:p>
      <w:pPr>
        <w:pStyle w:val="normal1"/>
        <w:spacing w:lineRule="auto" w:line="360" w:before="240" w:after="240"/>
        <w:rPr>
          <w:sz w:val="28"/>
          <w:szCs w:val="28"/>
        </w:rPr>
      </w:pPr>
      <w:r>
        <w:rPr>
          <w:sz w:val="28"/>
          <w:szCs w:val="28"/>
        </w:rPr>
        <w:t xml:space="preserve">Cheia publică trebuie asociată contului personal din setările platformei. Ulterior, conectarea la mediul de lucru se realizează prin comanda </w:t>
      </w:r>
      <w:r>
        <w:rPr>
          <w:rFonts w:eastAsia="Roboto Mono" w:cs="Roboto Mono" w:ascii="Roboto Mono" w:hAnsi="Roboto Mono"/>
          <w:color w:val="188038"/>
          <w:sz w:val="28"/>
          <w:szCs w:val="28"/>
        </w:rPr>
        <w:t>ssh -i key hacker@dojo.pwn.college</w:t>
      </w:r>
      <w:r>
        <w:rPr>
          <w:sz w:val="28"/>
          <w:szCs w:val="28"/>
        </w:rPr>
        <w:t>, utilizând cheia privată generată anterior.</w:t>
      </w:r>
    </w:p>
    <w:p>
      <w:pPr>
        <w:pStyle w:val="normal1"/>
        <w:spacing w:lineRule="auto" w:line="360" w:before="240" w:after="240"/>
        <w:rPr>
          <w:sz w:val="28"/>
          <w:szCs w:val="28"/>
        </w:rPr>
      </w:pPr>
      <w:r>
        <w:rPr/>
        <w:drawing>
          <wp:inline distT="0" distB="0" distL="0" distR="0">
            <wp:extent cx="6692265" cy="20574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6"/>
                    <a:stretch>
                      <a:fillRect/>
                    </a:stretch>
                  </pic:blipFill>
                  <pic:spPr bwMode="auto">
                    <a:xfrm>
                      <a:off x="0" y="0"/>
                      <a:ext cx="6692265" cy="2057400"/>
                    </a:xfrm>
                    <a:prstGeom prst="rect">
                      <a:avLst/>
                    </a:prstGeom>
                    <a:noFill/>
                  </pic:spPr>
                </pic:pic>
              </a:graphicData>
            </a:graphic>
          </wp:inline>
        </w:drawing>
      </w:r>
      <w:r>
        <w:rPr/>
        <w:drawing>
          <wp:inline distT="0" distB="0" distL="0" distR="0">
            <wp:extent cx="6692265" cy="1701800"/>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noChangeArrowheads="1"/>
                    </pic:cNvPicPr>
                  </pic:nvPicPr>
                  <pic:blipFill>
                    <a:blip r:embed="rId7"/>
                    <a:stretch>
                      <a:fillRect/>
                    </a:stretch>
                  </pic:blipFill>
                  <pic:spPr bwMode="auto">
                    <a:xfrm>
                      <a:off x="0" y="0"/>
                      <a:ext cx="6692265" cy="1701800"/>
                    </a:xfrm>
                    <a:prstGeom prst="rect">
                      <a:avLst/>
                    </a:prstGeom>
                    <a:noFill/>
                  </pic:spPr>
                </pic:pic>
              </a:graphicData>
            </a:graphic>
          </wp:inline>
        </w:drawing>
      </w:r>
    </w:p>
    <w:p>
      <w:pPr>
        <w:pStyle w:val="normal1"/>
        <w:spacing w:lineRule="auto" w:line="360" w:before="240" w:after="240"/>
        <w:jc w:val="center"/>
        <w:rPr>
          <w:i/>
          <w:iCs/>
          <w:sz w:val="28"/>
          <w:szCs w:val="28"/>
        </w:rPr>
      </w:pPr>
      <w:r>
        <w:rPr>
          <w:i/>
          <w:iCs/>
          <w:sz w:val="28"/>
          <w:szCs w:val="28"/>
        </w:rPr>
        <w:t>Fig 1.5/1.6 (Generarea cheii si introducerea ei in setarile site-ului)</w:t>
      </w:r>
    </w:p>
    <w:p>
      <w:pPr>
        <w:pStyle w:val="normal1"/>
        <w:spacing w:lineRule="auto" w:line="360" w:before="240" w:after="240"/>
        <w:rPr>
          <w:sz w:val="28"/>
          <w:szCs w:val="28"/>
        </w:rPr>
      </w:pPr>
      <w:r>
        <w:rPr/>
        <w:drawing>
          <wp:inline distT="0" distB="0" distL="0" distR="0">
            <wp:extent cx="5495925" cy="3448050"/>
            <wp:effectExtent l="0" t="0" r="0" b="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noChangeArrowheads="1"/>
                    </pic:cNvPicPr>
                  </pic:nvPicPr>
                  <pic:blipFill>
                    <a:blip r:embed="rId8"/>
                    <a:stretch>
                      <a:fillRect/>
                    </a:stretch>
                  </pic:blipFill>
                  <pic:spPr bwMode="auto">
                    <a:xfrm>
                      <a:off x="0" y="0"/>
                      <a:ext cx="5495925" cy="3448050"/>
                    </a:xfrm>
                    <a:prstGeom prst="rect">
                      <a:avLst/>
                    </a:prstGeom>
                    <a:noFill/>
                  </pic:spPr>
                </pic:pic>
              </a:graphicData>
            </a:graphic>
          </wp:inline>
        </w:drawing>
      </w:r>
    </w:p>
    <w:p>
      <w:pPr>
        <w:pStyle w:val="normal1"/>
        <w:spacing w:lineRule="auto" w:line="360" w:before="240" w:after="240"/>
        <w:jc w:val="center"/>
        <w:rPr>
          <w:i/>
          <w:iCs/>
          <w:sz w:val="28"/>
          <w:szCs w:val="28"/>
        </w:rPr>
      </w:pPr>
      <w:r>
        <w:rPr>
          <w:i/>
          <w:iCs/>
          <w:sz w:val="28"/>
          <w:szCs w:val="28"/>
        </w:rPr>
        <w:t>Fig 1.7 (Flagul obtinut)</w:t>
      </w:r>
    </w:p>
    <w:p>
      <w:pPr>
        <w:pStyle w:val="normal1"/>
        <w:spacing w:lineRule="auto" w:line="360" w:before="240" w:after="240"/>
        <w:rPr>
          <w:sz w:val="28"/>
          <w:szCs w:val="28"/>
        </w:rPr>
      </w:pPr>
      <w:r>
        <w:rPr>
          <w:sz w:val="28"/>
          <w:szCs w:val="28"/>
        </w:rPr>
      </w:r>
    </w:p>
    <w:p>
      <w:pPr>
        <w:pStyle w:val="normal1"/>
        <w:spacing w:lineRule="auto" w:line="360" w:before="240" w:after="24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259" w:before="0" w:after="160"/>
        <w:rPr/>
      </w:pPr>
      <w:r>
        <w:rPr/>
      </w:r>
      <w:r>
        <w:br w:type="page"/>
      </w:r>
    </w:p>
    <w:p>
      <w:pPr>
        <w:pStyle w:val="normal1"/>
        <w:spacing w:lineRule="auto" w:line="360" w:before="0" w:after="0"/>
        <w:jc w:val="center"/>
        <w:rPr>
          <w:b/>
          <w:bCs/>
          <w:sz w:val="28"/>
          <w:szCs w:val="28"/>
        </w:rPr>
      </w:pPr>
      <w:r>
        <w:rPr>
          <w:b/>
          <w:bCs/>
          <w:sz w:val="28"/>
          <w:szCs w:val="28"/>
        </w:rPr>
        <w:t>CONCLUZII</w:t>
      </w:r>
    </w:p>
    <w:p>
      <w:pPr>
        <w:pStyle w:val="normal1"/>
        <w:spacing w:lineRule="auto" w:line="360"/>
        <w:ind w:firstLine="720"/>
        <w:jc w:val="both"/>
        <w:rPr>
          <w:sz w:val="28"/>
          <w:szCs w:val="28"/>
        </w:rPr>
      </w:pPr>
      <w:r>
        <w:rPr>
          <w:sz w:val="28"/>
          <w:szCs w:val="28"/>
        </w:rPr>
        <w:t>În urma realizării acestor sarcini pe platforma pwn.college, am făcut cunoștință cu mediul de lucru Linux și am învățat să utilizez terminalul, interfața Visual Studio Code și mediul grafic Desktop. Am exersat copierea și lipirea textului în terminal, precum și executarea comenzilor necesare pentru îndeplinirea cerințelor.</w:t>
      </w:r>
    </w:p>
    <w:p>
      <w:pPr>
        <w:pStyle w:val="normal1"/>
        <w:spacing w:lineRule="auto" w:line="360" w:before="240" w:after="240"/>
        <w:jc w:val="both"/>
        <w:rPr>
          <w:sz w:val="28"/>
          <w:szCs w:val="28"/>
        </w:rPr>
      </w:pPr>
      <w:r>
        <w:rPr>
          <w:sz w:val="28"/>
          <w:szCs w:val="28"/>
        </w:rPr>
        <w:t>De asemenea, am învățat cum se generează o pereche de chei SSH, care este diferența dintre cheia publică și cea privată și cum se configurează o conexiune la distanță prin SSH.</w:t>
      </w:r>
    </w:p>
    <w:p>
      <w:pPr>
        <w:pStyle w:val="normal1"/>
        <w:spacing w:lineRule="auto" w:line="360" w:before="240" w:after="240"/>
        <w:jc w:val="both"/>
        <w:rPr>
          <w:sz w:val="28"/>
          <w:szCs w:val="28"/>
        </w:rPr>
      </w:pPr>
      <w:r>
        <w:rPr>
          <w:sz w:val="28"/>
          <w:szCs w:val="28"/>
        </w:rPr>
        <w:t>Aceste exerciții m-au ajutat să înțeleg mai bine funcționarea mediilor Linux, utilizarea instrumentelor de dezvoltare și importanța securității în procesul de autentificare. Consider că aceste cunoștințe reprezintă o bază utilă pentru aprofundarea administrării sistemelor și a securității informatice.</w:t>
      </w:r>
    </w:p>
    <w:p>
      <w:pPr>
        <w:pStyle w:val="normal1"/>
        <w:spacing w:lineRule="auto" w:line="360"/>
        <w:ind w:firstLine="720"/>
        <w:jc w:val="both"/>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r>
    </w:p>
    <w:p>
      <w:pPr>
        <w:pStyle w:val="normal1"/>
        <w:spacing w:lineRule="auto" w:line="360"/>
        <w:jc w:val="center"/>
        <w:rPr>
          <w:b/>
          <w:bCs/>
          <w:sz w:val="28"/>
          <w:szCs w:val="28"/>
        </w:rPr>
      </w:pPr>
      <w:r>
        <w:rPr>
          <w:b/>
          <w:bCs/>
          <w:sz w:val="28"/>
          <w:szCs w:val="28"/>
        </w:rPr>
        <w:t>BIBLIOGRAFIE</w:t>
      </w:r>
    </w:p>
    <w:p>
      <w:pPr>
        <w:pStyle w:val="normal1"/>
        <w:spacing w:lineRule="auto" w:line="360"/>
        <w:jc w:val="both"/>
        <w:rPr>
          <w:b/>
          <w:bCs/>
        </w:rPr>
      </w:pPr>
      <w:r>
        <w:rPr>
          <w:b/>
          <w:bCs/>
        </w:rPr>
      </w:r>
    </w:p>
    <w:p>
      <w:pPr>
        <w:pStyle w:val="normal1"/>
        <w:keepNext w:val="false"/>
        <w:keepLines w:val="false"/>
        <w:pageBreakBefore w:val="false"/>
        <w:widowControl/>
        <w:numPr>
          <w:ilvl w:val="0"/>
          <w:numId w:val="1"/>
        </w:numPr>
        <w:pBdr/>
        <w:shd w:val="clear" w:fill="auto"/>
        <w:spacing w:lineRule="auto" w:line="360" w:before="0" w:after="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sectPr>
      <w:footerReference w:type="even" r:id="rId9"/>
      <w:footerReference w:type="default" r:id="rId10"/>
      <w:footerReference w:type="first" r:id="rId11"/>
      <w:type w:val="nextPage"/>
      <w:pgSz w:w="12240" w:h="15840"/>
      <w:pgMar w:left="1134" w:right="567" w:gutter="0" w:header="0" w:top="1134" w:footer="708"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Cardo">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Mono">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9</w:t>
    </w:r>
    <w:r>
      <w:rPr/>
      <w:fldChar w:fldCharType="end"/>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ro-RO"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4"/>
      <w:szCs w:val="24"/>
      <w:lang w:val="ro-RO" w:eastAsia="zh-CN" w:bidi="hi-IN"/>
    </w:rPr>
  </w:style>
  <w:style w:type="paragraph" w:styleId="Heading1">
    <w:name w:val="heading 1"/>
    <w:basedOn w:val="normal1"/>
    <w:next w:val="normal1"/>
    <w:qFormat/>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start"/>
    </w:pPr>
    <w:rPr>
      <w:rFonts w:ascii="Times New Roman" w:hAnsi="Times New Roman" w:eastAsia="Noto Serif CJK SC" w:cs="Noto Sans Devanagari"/>
      <w:color w:val="auto"/>
      <w:kern w:val="0"/>
      <w:sz w:val="24"/>
      <w:szCs w:val="24"/>
      <w:lang w:val="ro-RO"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2</Pages>
  <Words>586</Words>
  <Characters>3431</Characters>
  <CharactersWithSpaces>4074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