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4"/>
        <w:gridCol w:w="1532"/>
        <w:gridCol w:w="1671"/>
        <w:gridCol w:w="1532"/>
        <w:gridCol w:w="1792"/>
        <w:gridCol w:w="1365"/>
        <w:gridCol w:w="964"/>
      </w:tblGrid>
      <w:tr w:rsidR="003B4A13" w:rsidRPr="003B4A13" w:rsidTr="003B4A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3B4A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numeroControl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3B4A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nombreCompleto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3B4A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promedioPrepa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3B4A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estatusDocumentos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Estatus</w:t>
            </w:r>
          </w:p>
        </w:tc>
        <w:bookmarkStart w:id="0" w:name="_GoBack"/>
        <w:bookmarkEnd w:id="0"/>
      </w:tr>
      <w:tr w:rsidR="003B4A13" w:rsidRPr="003B4A13" w:rsidTr="003B4A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24120001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Ana María Gómez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95.5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La ficha imprime correctamente los 4 datos y marca los documentos como </w:t>
            </w:r>
            <w:r w:rsidRPr="003B4A13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VERDADERO</w:t>
            </w: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3B4A13" w:rsidRPr="003B4A13" w:rsidTr="003B4A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24120002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Carlos López Pérez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80.0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FALSO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La ficha muestra los datos sin problemas y reconoce el estatus </w:t>
            </w:r>
            <w:r w:rsidRPr="003B4A13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FALSO</w:t>
            </w: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3B4A13" w:rsidRPr="003B4A13" w:rsidTr="003B4A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24120003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María José Ruíz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100.0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Muestra la ficha alineada manejando promedios perfectos sin fallas.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B4A13" w:rsidRPr="003B4A13" w:rsidRDefault="003B4A13" w:rsidP="003B4A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3B4A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</w:tbl>
    <w:p w:rsidR="00F4073B" w:rsidRDefault="00F4073B"/>
    <w:sectPr w:rsidR="00F40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A13"/>
    <w:rsid w:val="003B4A13"/>
    <w:rsid w:val="00F4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B4A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4A1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B4A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4A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30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2026-09-14T23:30:00Z</dcterms:created>
  <dcterms:modified xsi:type="dcterms:W3CDTF">2026-09-14T23:30:00Z</dcterms:modified>
</cp:coreProperties>
</file>