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521" w:rsidRDefault="00240521" w:rsidP="00240521">
      <w:pPr>
        <w:pStyle w:val="NormalWeb"/>
      </w:pPr>
      <w:r>
        <w:rPr>
          <w:b/>
          <w:bCs/>
        </w:rPr>
        <w:t>Entendiendo el problema</w:t>
      </w:r>
    </w:p>
    <w:p w:rsidR="00240521" w:rsidRDefault="00240521" w:rsidP="00240521">
      <w:pPr>
        <w:pStyle w:val="NormalWeb"/>
        <w:numPr>
          <w:ilvl w:val="0"/>
          <w:numId w:val="4"/>
        </w:numPr>
      </w:pPr>
      <w:r>
        <w:rPr>
          <w:b/>
          <w:bCs/>
        </w:rPr>
        <w:t>El escenario</w:t>
      </w:r>
      <w:r>
        <w:t>: Monitoreo de variables ambientales en un centro de datos.</w:t>
      </w:r>
    </w:p>
    <w:p w:rsidR="00240521" w:rsidRDefault="00240521" w:rsidP="00240521">
      <w:pPr>
        <w:pStyle w:val="NormalWeb"/>
        <w:numPr>
          <w:ilvl w:val="0"/>
          <w:numId w:val="4"/>
        </w:numPr>
      </w:pPr>
      <w:r>
        <w:rPr>
          <w:b/>
          <w:bCs/>
        </w:rPr>
        <w:t>La meta</w:t>
      </w:r>
      <w:r>
        <w:t>: Comprobar si las condiciones se mantienen dentro del rango seguro (</w:t>
      </w:r>
      <w:proofErr w:type="spellStart"/>
      <w:r>
        <w:rPr>
          <w:rStyle w:val="HTMLCode"/>
        </w:rPr>
        <w:t>operacionNormativa</w:t>
      </w:r>
      <w:proofErr w:type="spellEnd"/>
      <w:r>
        <w:t>) y detectar si hay un riesgo de desbordamiento superior (</w:t>
      </w:r>
      <w:proofErr w:type="spellStart"/>
      <w:r>
        <w:rPr>
          <w:rStyle w:val="HTMLCode"/>
        </w:rPr>
        <w:t>alertaRiesgo</w:t>
      </w:r>
      <w:proofErr w:type="spellEnd"/>
      <w:r>
        <w:t>).</w:t>
      </w:r>
    </w:p>
    <w:p w:rsidR="00240521" w:rsidRDefault="00240521" w:rsidP="00240521">
      <w:pPr>
        <w:pStyle w:val="NormalWeb"/>
        <w:numPr>
          <w:ilvl w:val="0"/>
          <w:numId w:val="4"/>
        </w:numPr>
      </w:pPr>
      <w:r>
        <w:rPr>
          <w:b/>
          <w:bCs/>
        </w:rPr>
        <w:t>Reglas del juego</w:t>
      </w:r>
      <w:r>
        <w:t>: No usar sentencias condicionales (</w:t>
      </w:r>
      <w:r>
        <w:rPr>
          <w:rStyle w:val="HTMLCode"/>
        </w:rPr>
        <w:t>Si-Entonces</w:t>
      </w:r>
      <w:r>
        <w:t>). Asignar directamente las combinaciones de operadores relacionales (</w:t>
      </w:r>
      <w:r>
        <w:rPr>
          <w:rStyle w:val="HTMLCode"/>
        </w:rPr>
        <w:t>&gt;=</w:t>
      </w:r>
      <w:r>
        <w:t xml:space="preserve">, </w:t>
      </w:r>
      <w:r>
        <w:rPr>
          <w:rStyle w:val="HTMLCode"/>
        </w:rPr>
        <w:t>&lt;=</w:t>
      </w:r>
      <w:r>
        <w:t xml:space="preserve">, </w:t>
      </w:r>
      <w:r>
        <w:rPr>
          <w:rStyle w:val="HTMLCode"/>
        </w:rPr>
        <w:t>&gt;</w:t>
      </w:r>
      <w:r>
        <w:t>) y lógicos (</w:t>
      </w:r>
      <w:r>
        <w:rPr>
          <w:rStyle w:val="HTMLCode"/>
        </w:rPr>
        <w:t>Y</w:t>
      </w:r>
      <w:r>
        <w:t xml:space="preserve">, </w:t>
      </w:r>
      <w:r>
        <w:rPr>
          <w:rStyle w:val="HTMLCode"/>
        </w:rPr>
        <w:t>O</w:t>
      </w:r>
      <w:r>
        <w:t xml:space="preserve">) a variables de tipo </w:t>
      </w:r>
      <w:r>
        <w:rPr>
          <w:rStyle w:val="HTMLCode"/>
        </w:rPr>
        <w:t>Lógico</w:t>
      </w:r>
      <w:r>
        <w:t>.</w:t>
      </w:r>
    </w:p>
    <w:p w:rsidR="00240521" w:rsidRDefault="00240521" w:rsidP="00240521">
      <w:pPr>
        <w:pStyle w:val="NormalWeb"/>
      </w:pPr>
      <w:r>
        <w:rPr>
          <w:b/>
          <w:bCs/>
        </w:rPr>
        <w:t>Tabla Entrada - Proceso - Salida (IPO)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4471"/>
        <w:gridCol w:w="3186"/>
      </w:tblGrid>
      <w:tr w:rsidR="00240521" w:rsidRPr="00240521" w:rsidTr="002405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240521" w:rsidRPr="00240521" w:rsidTr="002405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temperatura</w:t>
            </w:r>
            <w:r w:rsidRPr="0024052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052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1. </w:t>
            </w:r>
            <w:proofErr w:type="spellStart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tempOk</w:t>
            </w:r>
            <w:proofErr w:type="spellEnd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(temperatura &gt;= 18.0) Y (temperatura &lt;= 24.0)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operacionNormativa</w:t>
            </w:r>
            <w:proofErr w:type="spellEnd"/>
            <w:r w:rsidRPr="0024052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052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(Lógico)</w:t>
            </w:r>
          </w:p>
        </w:tc>
      </w:tr>
      <w:tr w:rsidR="00240521" w:rsidRPr="00240521" w:rsidTr="002405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humedad</w:t>
            </w:r>
            <w:r w:rsidRPr="0024052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052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2. </w:t>
            </w:r>
            <w:proofErr w:type="spellStart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humedadOk</w:t>
            </w:r>
            <w:proofErr w:type="spellEnd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(humedad &gt;= 40.0) Y (humedad &lt;= 60.0)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alertaRiesgo</w:t>
            </w:r>
            <w:proofErr w:type="spellEnd"/>
            <w:r w:rsidRPr="0024052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052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(Lógico)</w:t>
            </w:r>
          </w:p>
        </w:tc>
      </w:tr>
      <w:tr w:rsidR="00240521" w:rsidRPr="00240521" w:rsidTr="002405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3. </w:t>
            </w:r>
            <w:proofErr w:type="spellStart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operacionNormativa</w:t>
            </w:r>
            <w:proofErr w:type="spellEnd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tempOk</w:t>
            </w:r>
            <w:proofErr w:type="spellEnd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Y </w:t>
            </w:r>
            <w:proofErr w:type="spellStart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humedadOk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240521" w:rsidRPr="00240521" w:rsidTr="002405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052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4. </w:t>
            </w:r>
            <w:proofErr w:type="spellStart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alertaRiesgo</w:t>
            </w:r>
            <w:proofErr w:type="spellEnd"/>
            <w:r w:rsidRPr="002405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(temperatura &gt; 24.0) O (humedad &gt; 60.0)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0521" w:rsidRPr="00240521" w:rsidRDefault="00240521" w:rsidP="00240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</w:tbl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E61B41"/>
    <w:multiLevelType w:val="multilevel"/>
    <w:tmpl w:val="667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E053D3"/>
    <w:multiLevelType w:val="multilevel"/>
    <w:tmpl w:val="FC8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240521"/>
    <w:rsid w:val="0063003A"/>
    <w:rsid w:val="00CE7E24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2026-09-15T00:54:00Z</dcterms:created>
  <dcterms:modified xsi:type="dcterms:W3CDTF">2026-09-15T00:54:00Z</dcterms:modified>
</cp:coreProperties>
</file>