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5D6D28" w14:textId="15BD170E" w:rsidR="00EA1504" w:rsidRDefault="00EA1504">
      <w:pPr>
        <w:spacing w:before="60" w:after="60"/>
      </w:pPr>
    </w:p>
    <w:p w14:paraId="122A1F9F" w14:textId="77777777" w:rsidR="00C72B59" w:rsidRDefault="00C72B59">
      <w:pPr>
        <w:spacing w:before="60" w:after="60"/>
      </w:pPr>
      <w:bookmarkStart w:id="0" w:name="_GoBack"/>
      <w:bookmarkEnd w:id="0"/>
    </w:p>
    <w:p w14:paraId="75315592" w14:textId="77777777" w:rsidR="00EA1504" w:rsidRDefault="00EA1504">
      <w:pPr>
        <w:spacing w:before="60" w:after="60"/>
      </w:pPr>
    </w:p>
    <w:p w14:paraId="5E6E4F19" w14:textId="77777777" w:rsidR="00EA1504" w:rsidRDefault="003E0C9A">
      <w:pPr>
        <w:pBdr>
          <w:bottom w:val="thick" w:sz="12" w:space="4" w:color="1F4E79"/>
        </w:pBdr>
        <w:spacing w:after="160"/>
        <w:jc w:val="center"/>
      </w:pPr>
      <w:r>
        <w:rPr>
          <w:b/>
          <w:bCs/>
          <w:color w:val="1F4E79"/>
          <w:sz w:val="48"/>
          <w:szCs w:val="48"/>
        </w:rPr>
        <w:t>RAPPORT DE PROJET</w:t>
      </w:r>
    </w:p>
    <w:p w14:paraId="48DD6DCA" w14:textId="77777777" w:rsidR="00EA1504" w:rsidRDefault="00EA1504">
      <w:pPr>
        <w:spacing w:before="60" w:after="60"/>
      </w:pPr>
    </w:p>
    <w:p w14:paraId="71C9B3F3" w14:textId="77777777" w:rsidR="00EA1504" w:rsidRDefault="003E0C9A">
      <w:pPr>
        <w:spacing w:before="120" w:after="80"/>
        <w:jc w:val="center"/>
      </w:pPr>
      <w:r>
        <w:rPr>
          <w:b/>
          <w:bCs/>
          <w:color w:val="2E75B6"/>
          <w:sz w:val="36"/>
          <w:szCs w:val="36"/>
        </w:rPr>
        <w:t>Analyse des Transactions par Carte de Crédit en Inde</w:t>
      </w:r>
    </w:p>
    <w:p w14:paraId="62095BC0" w14:textId="77777777" w:rsidR="00EA1504" w:rsidRDefault="003E0C9A">
      <w:pPr>
        <w:spacing w:before="80" w:after="600"/>
        <w:jc w:val="center"/>
      </w:pPr>
      <w:r>
        <w:rPr>
          <w:i/>
          <w:iCs/>
          <w:color w:val="555555"/>
          <w:sz w:val="26"/>
          <w:szCs w:val="26"/>
        </w:rPr>
        <w:t>Exploration, Nettoyage et Clustering Non Supervisé</w:t>
      </w:r>
    </w:p>
    <w:p w14:paraId="1C11B2F0" w14:textId="77777777" w:rsidR="00EA1504" w:rsidRDefault="00EA1504">
      <w:pPr>
        <w:spacing w:before="60" w:after="60"/>
      </w:pPr>
    </w:p>
    <w:p w14:paraId="6E0A6106" w14:textId="77777777" w:rsidR="00EA1504" w:rsidRDefault="00EA15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A1504" w14:paraId="6ED6443F" w14:textId="77777777">
        <w:tblPrEx>
          <w:tblCellMar>
            <w:top w:w="0" w:type="dxa"/>
            <w:bottom w:w="0" w:type="dxa"/>
          </w:tblCellMar>
        </w:tblPrEx>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F391A18" w14:textId="77777777" w:rsidR="00EA1504" w:rsidRDefault="003E0C9A">
            <w:pPr>
              <w:jc w:val="center"/>
            </w:pPr>
            <w:r>
              <w:rPr>
                <w:b/>
                <w:bCs/>
                <w:color w:val="FFFFFF"/>
                <w:sz w:val="20"/>
                <w:szCs w:val="20"/>
              </w:rPr>
              <w:t>Champ</w:t>
            </w:r>
          </w:p>
        </w:tc>
        <w:tc>
          <w:tcPr>
            <w:tcW w:w="5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CAAC862" w14:textId="77777777" w:rsidR="00EA1504" w:rsidRDefault="003E0C9A">
            <w:pPr>
              <w:jc w:val="center"/>
            </w:pPr>
            <w:r>
              <w:rPr>
                <w:b/>
                <w:bCs/>
                <w:color w:val="FFFFFF"/>
                <w:sz w:val="20"/>
                <w:szCs w:val="20"/>
              </w:rPr>
              <w:t>Information</w:t>
            </w:r>
          </w:p>
        </w:tc>
      </w:tr>
      <w:tr w:rsidR="00EA1504" w14:paraId="7B81D1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050D6A" w14:textId="77777777" w:rsidR="00EA1504" w:rsidRDefault="003E0C9A">
            <w:r>
              <w:rPr>
                <w:sz w:val="20"/>
                <w:szCs w:val="20"/>
              </w:rPr>
              <w:t>Module</w:t>
            </w:r>
          </w:p>
        </w:tc>
        <w:tc>
          <w:tcPr>
            <w:tcW w:w="5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5E05DF8" w14:textId="77777777" w:rsidR="00EA1504" w:rsidRDefault="003E0C9A">
            <w:r>
              <w:rPr>
                <w:sz w:val="20"/>
                <w:szCs w:val="20"/>
              </w:rPr>
              <w:t>Intelligence Artificielle</w:t>
            </w:r>
          </w:p>
        </w:tc>
      </w:tr>
      <w:tr w:rsidR="00EA1504" w14:paraId="076750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956DE" w14:textId="77777777" w:rsidR="00EA1504" w:rsidRDefault="003E0C9A">
            <w:r>
              <w:rPr>
                <w:sz w:val="20"/>
                <w:szCs w:val="20"/>
              </w:rPr>
              <w:t>Niveau</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4F27" w14:textId="77777777" w:rsidR="00EA1504" w:rsidRDefault="003E0C9A">
            <w:r>
              <w:rPr>
                <w:sz w:val="20"/>
                <w:szCs w:val="20"/>
              </w:rPr>
              <w:t>GLSI 2</w:t>
            </w:r>
          </w:p>
        </w:tc>
      </w:tr>
      <w:tr w:rsidR="00EA1504" w14:paraId="02965C1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78D37C" w14:textId="77777777" w:rsidR="00EA1504" w:rsidRDefault="003E0C9A">
            <w:r>
              <w:rPr>
                <w:sz w:val="20"/>
                <w:szCs w:val="20"/>
              </w:rPr>
              <w:t>Année Universitaire</w:t>
            </w:r>
          </w:p>
        </w:tc>
        <w:tc>
          <w:tcPr>
            <w:tcW w:w="5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355EDF3" w14:textId="77777777" w:rsidR="00EA1504" w:rsidRDefault="003E0C9A">
            <w:r>
              <w:rPr>
                <w:sz w:val="20"/>
                <w:szCs w:val="20"/>
              </w:rPr>
              <w:t>2025-2026</w:t>
            </w:r>
          </w:p>
        </w:tc>
      </w:tr>
      <w:tr w:rsidR="00EA1504" w14:paraId="556A315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6DB61" w14:textId="77777777" w:rsidR="00EA1504" w:rsidRDefault="003E0C9A">
            <w:r>
              <w:rPr>
                <w:sz w:val="20"/>
                <w:szCs w:val="20"/>
              </w:rPr>
              <w:t>Enseignante de cours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B04F6" w14:textId="77777777" w:rsidR="00EA1504" w:rsidRDefault="003E0C9A">
            <w:r>
              <w:rPr>
                <w:sz w:val="20"/>
                <w:szCs w:val="20"/>
              </w:rPr>
              <w:t xml:space="preserve">Mme Rahma </w:t>
            </w:r>
            <w:proofErr w:type="spellStart"/>
            <w:r>
              <w:rPr>
                <w:sz w:val="20"/>
                <w:szCs w:val="20"/>
              </w:rPr>
              <w:t>Ferjani</w:t>
            </w:r>
            <w:proofErr w:type="spellEnd"/>
          </w:p>
        </w:tc>
      </w:tr>
      <w:tr w:rsidR="00EA1504" w14:paraId="1A222C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F41752" w14:textId="77777777" w:rsidR="00EA1504" w:rsidRDefault="003E0C9A">
            <w:r>
              <w:rPr>
                <w:sz w:val="20"/>
                <w:szCs w:val="20"/>
              </w:rPr>
              <w:t>Enseignante de TP</w:t>
            </w:r>
          </w:p>
        </w:tc>
        <w:tc>
          <w:tcPr>
            <w:tcW w:w="5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02F8585" w14:textId="77777777" w:rsidR="00EA1504" w:rsidRDefault="003E0C9A">
            <w:r>
              <w:rPr>
                <w:sz w:val="20"/>
                <w:szCs w:val="20"/>
              </w:rPr>
              <w:t xml:space="preserve">Habiba </w:t>
            </w:r>
            <w:proofErr w:type="spellStart"/>
            <w:r>
              <w:rPr>
                <w:sz w:val="20"/>
                <w:szCs w:val="20"/>
              </w:rPr>
              <w:t>Zaghouani</w:t>
            </w:r>
            <w:proofErr w:type="spellEnd"/>
          </w:p>
        </w:tc>
      </w:tr>
      <w:tr w:rsidR="00EA1504" w14:paraId="617ADD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8E43A" w14:textId="77777777" w:rsidR="00EA1504" w:rsidRDefault="003E0C9A">
            <w:r>
              <w:rPr>
                <w:sz w:val="20"/>
                <w:szCs w:val="20"/>
              </w:rPr>
              <w:t>Date de soumission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84F66" w14:textId="77777777" w:rsidR="00EA1504" w:rsidRDefault="003E0C9A">
            <w:r>
              <w:rPr>
                <w:sz w:val="20"/>
                <w:szCs w:val="20"/>
              </w:rPr>
              <w:t>29 Avril 2026</w:t>
            </w:r>
          </w:p>
        </w:tc>
      </w:tr>
      <w:tr w:rsidR="00EA1504" w14:paraId="6751CE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807786" w14:textId="77777777" w:rsidR="00EA1504" w:rsidRDefault="003E0C9A">
            <w:r>
              <w:rPr>
                <w:sz w:val="20"/>
                <w:szCs w:val="20"/>
              </w:rPr>
              <w:t>Taille de l'équipe</w:t>
            </w:r>
          </w:p>
        </w:tc>
        <w:tc>
          <w:tcPr>
            <w:tcW w:w="5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76240C" w14:textId="77777777" w:rsidR="00EA1504" w:rsidRDefault="003E0C9A">
            <w:r>
              <w:rPr>
                <w:sz w:val="20"/>
                <w:szCs w:val="20"/>
              </w:rPr>
              <w:t>4 membres</w:t>
            </w:r>
          </w:p>
        </w:tc>
      </w:tr>
    </w:tbl>
    <w:p w14:paraId="4869255B" w14:textId="77777777" w:rsidR="00EA1504" w:rsidRDefault="00EA1504">
      <w:pPr>
        <w:spacing w:before="60" w:after="60"/>
      </w:pPr>
    </w:p>
    <w:p w14:paraId="04CAF445" w14:textId="77777777" w:rsidR="00EA1504" w:rsidRDefault="00EA1504">
      <w:pPr>
        <w:spacing w:before="60" w:after="60"/>
      </w:pPr>
    </w:p>
    <w:p w14:paraId="7909B73B" w14:textId="77777777" w:rsidR="00EA1504" w:rsidRDefault="00EA1504">
      <w:pPr>
        <w:spacing w:before="60" w:after="60"/>
      </w:pPr>
    </w:p>
    <w:p w14:paraId="04C74D2C" w14:textId="77777777" w:rsidR="00EA1504" w:rsidRDefault="003E0C9A">
      <w:r>
        <w:br w:type="page"/>
      </w:r>
    </w:p>
    <w:p w14:paraId="6CE8327A" w14:textId="77777777" w:rsidR="00EA1504" w:rsidRDefault="003E0C9A">
      <w:pPr>
        <w:pStyle w:val="Titre1"/>
      </w:pPr>
      <w:r>
        <w:lastRenderedPageBreak/>
        <w:t>1. Introduction et Présentation du Jeu de Données</w:t>
      </w:r>
    </w:p>
    <w:p w14:paraId="22E55394" w14:textId="77777777" w:rsidR="00EA1504" w:rsidRDefault="003E0C9A">
      <w:pPr>
        <w:spacing w:before="60" w:after="80"/>
      </w:pPr>
      <w:r>
        <w:t>Ce rapport présente une analyse complète d'un jeu de données de transactions financières effectuées par carte de crédit en Inde. L'objectif est d'appliquer les techniques d'exploration, de nettoyage et de préparation des données, puis les méthodes de clust</w:t>
      </w:r>
      <w:r>
        <w:t>ering non supervisé K-</w:t>
      </w:r>
      <w:proofErr w:type="spellStart"/>
      <w:r>
        <w:t>Means</w:t>
      </w:r>
      <w:proofErr w:type="spellEnd"/>
      <w:r>
        <w:t xml:space="preserve"> et HCA (</w:t>
      </w:r>
      <w:proofErr w:type="spellStart"/>
      <w:r>
        <w:t>Hierarchical</w:t>
      </w:r>
      <w:proofErr w:type="spellEnd"/>
      <w:r>
        <w:t xml:space="preserve"> Clustering </w:t>
      </w:r>
      <w:proofErr w:type="spellStart"/>
      <w:r>
        <w:t>Analysis</w:t>
      </w:r>
      <w:proofErr w:type="spellEnd"/>
      <w:r>
        <w:t>).</w:t>
      </w:r>
    </w:p>
    <w:p w14:paraId="52C425EA" w14:textId="77777777" w:rsidR="00EA1504" w:rsidRDefault="00EA1504">
      <w:pPr>
        <w:spacing w:before="60" w:after="60"/>
      </w:pPr>
    </w:p>
    <w:p w14:paraId="49EF50FB" w14:textId="77777777" w:rsidR="00EA1504" w:rsidRDefault="003E0C9A">
      <w:pPr>
        <w:pStyle w:val="Titre2"/>
      </w:pPr>
      <w:r>
        <w:t xml:space="preserve">1.1 Description du </w:t>
      </w:r>
      <w:proofErr w:type="spellStart"/>
      <w:r>
        <w:t>Dataset</w:t>
      </w:r>
      <w:proofErr w:type="spellEnd"/>
    </w:p>
    <w:p w14:paraId="7D029841" w14:textId="77777777" w:rsidR="00EA1504" w:rsidRDefault="003E0C9A">
      <w:pPr>
        <w:spacing w:before="60" w:after="80"/>
      </w:pPr>
      <w:r>
        <w:t>Le jeu de données contient 26 052 transactions par carte de crédit réalisées à travers l'Inde, avec les informations suivantes :</w:t>
      </w:r>
    </w:p>
    <w:p w14:paraId="6797E51B" w14:textId="77777777" w:rsidR="00EA1504" w:rsidRDefault="00EA1504">
      <w:pPr>
        <w:spacing w:before="60" w:after="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260"/>
      </w:tblGrid>
      <w:tr w:rsidR="00EA1504" w14:paraId="4BCF7A0A"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3D2170" w14:textId="77777777" w:rsidR="00EA1504" w:rsidRDefault="003E0C9A">
            <w:pPr>
              <w:jc w:val="center"/>
            </w:pPr>
            <w:r>
              <w:rPr>
                <w:b/>
                <w:bCs/>
                <w:color w:val="FFFFFF"/>
                <w:sz w:val="20"/>
                <w:szCs w:val="20"/>
              </w:rPr>
              <w:t>Variable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389D5A" w14:textId="77777777" w:rsidR="00EA1504" w:rsidRDefault="003E0C9A">
            <w:pPr>
              <w:jc w:val="center"/>
            </w:pPr>
            <w:r>
              <w:rPr>
                <w:b/>
                <w:bCs/>
                <w:color w:val="FFFFFF"/>
                <w:sz w:val="20"/>
                <w:szCs w:val="20"/>
              </w:rPr>
              <w:t>Type</w:t>
            </w:r>
          </w:p>
        </w:tc>
        <w:tc>
          <w:tcPr>
            <w:tcW w:w="5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F97378" w14:textId="77777777" w:rsidR="00EA1504" w:rsidRDefault="003E0C9A">
            <w:pPr>
              <w:jc w:val="center"/>
            </w:pPr>
            <w:r>
              <w:rPr>
                <w:b/>
                <w:bCs/>
                <w:color w:val="FFFFFF"/>
                <w:sz w:val="20"/>
                <w:szCs w:val="20"/>
              </w:rPr>
              <w:t>Description</w:t>
            </w:r>
          </w:p>
        </w:tc>
      </w:tr>
      <w:tr w:rsidR="00EA1504" w14:paraId="57C747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89BB5B" w14:textId="77777777" w:rsidR="00EA1504" w:rsidRDefault="003E0C9A">
            <w:r>
              <w:rPr>
                <w:sz w:val="20"/>
                <w:szCs w:val="20"/>
              </w:rPr>
              <w:t>City</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E57736" w14:textId="77777777" w:rsidR="00EA1504" w:rsidRDefault="003E0C9A">
            <w:r>
              <w:rPr>
                <w:sz w:val="20"/>
                <w:szCs w:val="20"/>
              </w:rPr>
              <w:t>Chaîne de caractères</w:t>
            </w:r>
          </w:p>
        </w:tc>
        <w:tc>
          <w:tcPr>
            <w:tcW w:w="52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1B34D9" w14:textId="77777777" w:rsidR="00EA1504" w:rsidRDefault="003E0C9A">
            <w:r>
              <w:rPr>
                <w:sz w:val="20"/>
                <w:szCs w:val="20"/>
              </w:rPr>
              <w:t>Ville où la transaction a eu lieu (983 villes uniques)</w:t>
            </w:r>
          </w:p>
        </w:tc>
      </w:tr>
      <w:tr w:rsidR="00EA1504" w14:paraId="7D6D4E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6297F" w14:textId="77777777" w:rsidR="00EA1504" w:rsidRDefault="003E0C9A">
            <w:r>
              <w:rPr>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29898" w14:textId="77777777" w:rsidR="00EA1504" w:rsidRDefault="003E0C9A">
            <w:r>
              <w:rPr>
                <w:sz w:val="20"/>
                <w:szCs w:val="20"/>
              </w:rPr>
              <w:t>Date (dd-Mon-</w:t>
            </w:r>
            <w:proofErr w:type="spellStart"/>
            <w:r>
              <w:rPr>
                <w:sz w:val="20"/>
                <w:szCs w:val="20"/>
              </w:rPr>
              <w:t>yy</w:t>
            </w:r>
            <w:proofErr w:type="spellEnd"/>
            <w:r>
              <w:rPr>
                <w:sz w:val="20"/>
                <w:szCs w:val="20"/>
              </w:rPr>
              <w:t>)</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4E68C" w14:textId="77777777" w:rsidR="00EA1504" w:rsidRDefault="003E0C9A">
            <w:r>
              <w:rPr>
                <w:sz w:val="20"/>
                <w:szCs w:val="20"/>
              </w:rPr>
              <w:t>Date de la transaction (2013–2015)</w:t>
            </w:r>
          </w:p>
        </w:tc>
      </w:tr>
      <w:tr w:rsidR="00EA1504" w14:paraId="12FF60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7680F8" w14:textId="77777777" w:rsidR="00EA1504" w:rsidRDefault="003E0C9A">
            <w:proofErr w:type="spellStart"/>
            <w:r>
              <w:rPr>
                <w:sz w:val="20"/>
                <w:szCs w:val="20"/>
              </w:rPr>
              <w:t>Card</w:t>
            </w:r>
            <w:proofErr w:type="spellEnd"/>
            <w:r>
              <w:rPr>
                <w:sz w:val="20"/>
                <w:szCs w:val="20"/>
              </w:rPr>
              <w:t xml:space="preserve"> Type</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3E9578" w14:textId="77777777" w:rsidR="00EA1504" w:rsidRDefault="003E0C9A">
            <w:r>
              <w:rPr>
                <w:sz w:val="20"/>
                <w:szCs w:val="20"/>
              </w:rPr>
              <w:t>Catégorielle</w:t>
            </w:r>
          </w:p>
        </w:tc>
        <w:tc>
          <w:tcPr>
            <w:tcW w:w="52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F8DB3D" w14:textId="77777777" w:rsidR="00EA1504" w:rsidRDefault="003E0C9A">
            <w:r>
              <w:rPr>
                <w:sz w:val="20"/>
                <w:szCs w:val="20"/>
              </w:rPr>
              <w:t xml:space="preserve">Type de carte : </w:t>
            </w:r>
            <w:proofErr w:type="spellStart"/>
            <w:r>
              <w:rPr>
                <w:sz w:val="20"/>
                <w:szCs w:val="20"/>
              </w:rPr>
              <w:t>Silver</w:t>
            </w:r>
            <w:proofErr w:type="spellEnd"/>
            <w:r>
              <w:rPr>
                <w:sz w:val="20"/>
                <w:szCs w:val="20"/>
              </w:rPr>
              <w:t>, Gold, Platinum, Signature</w:t>
            </w:r>
          </w:p>
        </w:tc>
      </w:tr>
      <w:tr w:rsidR="00EA1504" w14:paraId="5B42BE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6D6B7" w14:textId="77777777" w:rsidR="00EA1504" w:rsidRDefault="003E0C9A">
            <w:proofErr w:type="spellStart"/>
            <w:r>
              <w:rPr>
                <w:sz w:val="20"/>
                <w:szCs w:val="20"/>
              </w:rPr>
              <w:t>Exp</w:t>
            </w:r>
            <w:proofErr w:type="spellEnd"/>
            <w:r>
              <w:rPr>
                <w:sz w:val="20"/>
                <w:szCs w:val="20"/>
              </w:rPr>
              <w:t xml:space="preserve"> 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0A2A" w14:textId="77777777" w:rsidR="00EA1504" w:rsidRDefault="003E0C9A">
            <w:r>
              <w:rPr>
                <w:sz w:val="20"/>
                <w:szCs w:val="20"/>
              </w:rPr>
              <w:t>Catégorielle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AC55F" w14:textId="77777777" w:rsidR="00EA1504" w:rsidRDefault="003E0C9A">
            <w:r>
              <w:rPr>
                <w:sz w:val="20"/>
                <w:szCs w:val="20"/>
              </w:rPr>
              <w:t xml:space="preserve">Nature de la dépense : Food, Fuel, Bills, Entertainment, </w:t>
            </w:r>
            <w:proofErr w:type="spellStart"/>
            <w:r>
              <w:rPr>
                <w:sz w:val="20"/>
                <w:szCs w:val="20"/>
              </w:rPr>
              <w:t>Grocery</w:t>
            </w:r>
            <w:proofErr w:type="spellEnd"/>
            <w:r>
              <w:rPr>
                <w:sz w:val="20"/>
                <w:szCs w:val="20"/>
              </w:rPr>
              <w:t xml:space="preserve">, </w:t>
            </w:r>
            <w:proofErr w:type="spellStart"/>
            <w:r>
              <w:rPr>
                <w:sz w:val="20"/>
                <w:szCs w:val="20"/>
              </w:rPr>
              <w:t>Travel</w:t>
            </w:r>
            <w:proofErr w:type="spellEnd"/>
          </w:p>
        </w:tc>
      </w:tr>
      <w:tr w:rsidR="00EA1504" w14:paraId="12A6F0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A9BD118" w14:textId="77777777" w:rsidR="00EA1504" w:rsidRDefault="003E0C9A">
            <w:proofErr w:type="spellStart"/>
            <w:r>
              <w:rPr>
                <w:sz w:val="20"/>
                <w:szCs w:val="20"/>
              </w:rPr>
              <w:t>Gender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B1524C" w14:textId="77777777" w:rsidR="00EA1504" w:rsidRDefault="003E0C9A">
            <w:r>
              <w:rPr>
                <w:sz w:val="20"/>
                <w:szCs w:val="20"/>
              </w:rPr>
              <w:t>Catégorielle</w:t>
            </w:r>
          </w:p>
        </w:tc>
        <w:tc>
          <w:tcPr>
            <w:tcW w:w="52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AEF983" w14:textId="77777777" w:rsidR="00EA1504" w:rsidRDefault="003E0C9A">
            <w:r>
              <w:rPr>
                <w:sz w:val="20"/>
                <w:szCs w:val="20"/>
              </w:rPr>
              <w:t>Genre du titulaire : F (Femme), M (Homme)</w:t>
            </w:r>
          </w:p>
        </w:tc>
      </w:tr>
      <w:tr w:rsidR="00EA1504" w14:paraId="20BBB1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55D81" w14:textId="77777777" w:rsidR="00EA1504" w:rsidRDefault="003E0C9A">
            <w:proofErr w:type="spellStart"/>
            <w:r>
              <w:rPr>
                <w:sz w:val="20"/>
                <w:szCs w:val="20"/>
              </w:rPr>
              <w:t>Amount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0F322" w14:textId="77777777" w:rsidR="00EA1504" w:rsidRDefault="003E0C9A">
            <w:r>
              <w:rPr>
                <w:sz w:val="20"/>
                <w:szCs w:val="20"/>
              </w:rPr>
              <w:t>Entier (INR)</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C2DF3" w14:textId="77777777" w:rsidR="00EA1504" w:rsidRDefault="003E0C9A">
            <w:r>
              <w:rPr>
                <w:sz w:val="20"/>
                <w:szCs w:val="20"/>
              </w:rPr>
              <w:t>Montant de la transaction (1 005 à 998 077 INR)</w:t>
            </w:r>
          </w:p>
        </w:tc>
      </w:tr>
    </w:tbl>
    <w:p w14:paraId="5BA395BF" w14:textId="77777777" w:rsidR="00EA1504" w:rsidRDefault="00EA1504">
      <w:pPr>
        <w:spacing w:before="60" w:after="60"/>
      </w:pPr>
    </w:p>
    <w:p w14:paraId="2DB4A325" w14:textId="77777777" w:rsidR="00EA1504" w:rsidRDefault="003E0C9A">
      <w:pPr>
        <w:pStyle w:val="Titre2"/>
      </w:pPr>
      <w:r>
        <w:t>1.2 Statistiques Descriptives Initiales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60"/>
      </w:tblGrid>
      <w:tr w:rsidR="00EA1504" w14:paraId="3178D6DD" w14:textId="77777777">
        <w:tblPrEx>
          <w:tblCellMar>
            <w:top w:w="0" w:type="dxa"/>
            <w:bottom w:w="0" w:type="dxa"/>
          </w:tblCellMar>
        </w:tblPrEx>
        <w:trPr>
          <w:tblHeader/>
        </w:trPr>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5E3855B" w14:textId="77777777" w:rsidR="00EA1504" w:rsidRDefault="003E0C9A">
            <w:pPr>
              <w:jc w:val="center"/>
            </w:pPr>
            <w:r>
              <w:rPr>
                <w:b/>
                <w:bCs/>
                <w:color w:val="FFFFFF"/>
                <w:sz w:val="20"/>
                <w:szCs w:val="20"/>
              </w:rPr>
              <w:t>Statistique</w:t>
            </w:r>
          </w:p>
        </w:tc>
        <w:tc>
          <w:tcPr>
            <w:tcW w:w="5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47FAF68" w14:textId="77777777" w:rsidR="00EA1504" w:rsidRDefault="003E0C9A">
            <w:pPr>
              <w:jc w:val="center"/>
            </w:pPr>
            <w:r>
              <w:rPr>
                <w:b/>
                <w:bCs/>
                <w:color w:val="FFFFFF"/>
                <w:sz w:val="20"/>
                <w:szCs w:val="20"/>
              </w:rPr>
              <w:t>Valeur</w:t>
            </w:r>
          </w:p>
        </w:tc>
      </w:tr>
      <w:tr w:rsidR="00EA1504" w14:paraId="6E8C8A4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D7AAF7" w14:textId="77777777" w:rsidR="00EA1504" w:rsidRDefault="003E0C9A">
            <w:r>
              <w:rPr>
                <w:sz w:val="20"/>
                <w:szCs w:val="20"/>
              </w:rPr>
              <w:t>Nombre total de transactions</w:t>
            </w:r>
          </w:p>
        </w:tc>
        <w:tc>
          <w:tcPr>
            <w:tcW w:w="52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C66E92" w14:textId="77777777" w:rsidR="00EA1504" w:rsidRDefault="003E0C9A">
            <w:r>
              <w:rPr>
                <w:sz w:val="20"/>
                <w:szCs w:val="20"/>
              </w:rPr>
              <w:t>26 052</w:t>
            </w:r>
          </w:p>
        </w:tc>
      </w:tr>
      <w:tr w:rsidR="00EA1504" w14:paraId="1C0CFF7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21C04" w14:textId="77777777" w:rsidR="00EA1504" w:rsidRDefault="003E0C9A">
            <w:r>
              <w:rPr>
                <w:sz w:val="20"/>
                <w:szCs w:val="20"/>
              </w:rPr>
              <w:t>Montant moyen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984EC" w14:textId="77777777" w:rsidR="00EA1504" w:rsidRDefault="003E0C9A">
            <w:r>
              <w:rPr>
                <w:sz w:val="20"/>
                <w:szCs w:val="20"/>
              </w:rPr>
              <w:t>156 411 INR</w:t>
            </w:r>
          </w:p>
        </w:tc>
      </w:tr>
      <w:tr w:rsidR="00EA1504" w14:paraId="640E660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B0643F" w14:textId="77777777" w:rsidR="00EA1504" w:rsidRDefault="003E0C9A">
            <w:r>
              <w:rPr>
                <w:sz w:val="20"/>
                <w:szCs w:val="20"/>
              </w:rPr>
              <w:t>Montant médian</w:t>
            </w:r>
          </w:p>
        </w:tc>
        <w:tc>
          <w:tcPr>
            <w:tcW w:w="52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F02A8B1" w14:textId="77777777" w:rsidR="00EA1504" w:rsidRDefault="003E0C9A">
            <w:r>
              <w:rPr>
                <w:sz w:val="20"/>
                <w:szCs w:val="20"/>
              </w:rPr>
              <w:t>153 106 INR</w:t>
            </w:r>
          </w:p>
        </w:tc>
      </w:tr>
      <w:tr w:rsidR="00EA1504" w14:paraId="35249EA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D8260" w14:textId="77777777" w:rsidR="00EA1504" w:rsidRDefault="003E0C9A">
            <w:r>
              <w:rPr>
                <w:sz w:val="20"/>
                <w:szCs w:val="20"/>
              </w:rPr>
              <w:t>Montant minimum</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F5033" w14:textId="77777777" w:rsidR="00EA1504" w:rsidRDefault="003E0C9A">
            <w:r>
              <w:rPr>
                <w:sz w:val="20"/>
                <w:szCs w:val="20"/>
              </w:rPr>
              <w:t>1 005 INR</w:t>
            </w:r>
          </w:p>
        </w:tc>
      </w:tr>
      <w:tr w:rsidR="00EA1504" w14:paraId="7A476F6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E641C1" w14:textId="77777777" w:rsidR="00EA1504" w:rsidRDefault="003E0C9A">
            <w:r>
              <w:rPr>
                <w:sz w:val="20"/>
                <w:szCs w:val="20"/>
              </w:rPr>
              <w:t>Montant maximum</w:t>
            </w:r>
          </w:p>
        </w:tc>
        <w:tc>
          <w:tcPr>
            <w:tcW w:w="52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757CF5" w14:textId="77777777" w:rsidR="00EA1504" w:rsidRDefault="003E0C9A">
            <w:r>
              <w:rPr>
                <w:sz w:val="20"/>
                <w:szCs w:val="20"/>
              </w:rPr>
              <w:t>998 077 INR</w:t>
            </w:r>
          </w:p>
        </w:tc>
      </w:tr>
      <w:tr w:rsidR="00EA1504" w14:paraId="437E30F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AEA84" w14:textId="77777777" w:rsidR="00EA1504" w:rsidRDefault="003E0C9A">
            <w:r>
              <w:rPr>
                <w:sz w:val="20"/>
                <w:szCs w:val="20"/>
              </w:rPr>
              <w:t>Nombre de villes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380B9" w14:textId="77777777" w:rsidR="00EA1504" w:rsidRDefault="003E0C9A">
            <w:r>
              <w:rPr>
                <w:sz w:val="20"/>
                <w:szCs w:val="20"/>
              </w:rPr>
              <w:t>983 villes uniques</w:t>
            </w:r>
          </w:p>
        </w:tc>
      </w:tr>
      <w:tr w:rsidR="00EA1504" w14:paraId="0D59FBB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B28716E" w14:textId="77777777" w:rsidR="00EA1504" w:rsidRDefault="003E0C9A">
            <w:r>
              <w:rPr>
                <w:sz w:val="20"/>
                <w:szCs w:val="20"/>
              </w:rPr>
              <w:t xml:space="preserve">Répartition </w:t>
            </w:r>
            <w:proofErr w:type="spellStart"/>
            <w:r>
              <w:rPr>
                <w:sz w:val="20"/>
                <w:szCs w:val="20"/>
              </w:rPr>
              <w:t>Gender</w:t>
            </w:r>
            <w:proofErr w:type="spellEnd"/>
          </w:p>
        </w:tc>
        <w:tc>
          <w:tcPr>
            <w:tcW w:w="52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9467AC" w14:textId="77777777" w:rsidR="00EA1504" w:rsidRDefault="003E0C9A">
            <w:r>
              <w:rPr>
                <w:sz w:val="20"/>
                <w:szCs w:val="20"/>
              </w:rPr>
              <w:t>48,8% Femmes / 44,1% Hommes / 7,1% manquants</w:t>
            </w:r>
          </w:p>
        </w:tc>
      </w:tr>
    </w:tbl>
    <w:p w14:paraId="501B5BB9" w14:textId="77777777" w:rsidR="00EA1504" w:rsidRDefault="00EA1504">
      <w:pPr>
        <w:spacing w:before="60" w:after="60"/>
      </w:pPr>
    </w:p>
    <w:p w14:paraId="449AAEC9" w14:textId="77777777" w:rsidR="00EA1504" w:rsidRDefault="003E0C9A">
      <w:r>
        <w:br w:type="page"/>
      </w:r>
    </w:p>
    <w:p w14:paraId="7D30220B" w14:textId="77777777" w:rsidR="00EA1504" w:rsidRDefault="003E0C9A">
      <w:pPr>
        <w:pStyle w:val="Titre1"/>
      </w:pPr>
      <w:r>
        <w:lastRenderedPageBreak/>
        <w:t>2. Partie 1 — Exploration et Préparation des Données</w:t>
      </w:r>
    </w:p>
    <w:p w14:paraId="3A96F5B6" w14:textId="77777777" w:rsidR="00EA1504" w:rsidRDefault="003E0C9A">
      <w:pPr>
        <w:pStyle w:val="Titre2"/>
      </w:pPr>
      <w:r>
        <w:t>2.1 Analyse Exploratoire des Données (EDA)</w:t>
      </w:r>
    </w:p>
    <w:p w14:paraId="4C5D0861" w14:textId="77777777" w:rsidR="00EA1504" w:rsidRDefault="003E0C9A">
      <w:pPr>
        <w:pStyle w:val="Titre3"/>
      </w:pPr>
      <w:r>
        <w:t>2.1.1 Analyse des Valeurs Manquantes</w:t>
      </w:r>
    </w:p>
    <w:p w14:paraId="28175319" w14:textId="77777777" w:rsidR="00EA1504" w:rsidRDefault="003E0C9A">
      <w:pPr>
        <w:spacing w:before="60" w:after="80"/>
      </w:pPr>
      <w:r>
        <w:t>L'analyse révèle des valeurs manquantes dans trois colonnes :</w:t>
      </w:r>
    </w:p>
    <w:p w14:paraId="21DBA21A" w14:textId="77777777" w:rsidR="00EA1504" w:rsidRDefault="00EA1504">
      <w:pPr>
        <w:spacing w:before="60" w:after="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460"/>
      </w:tblGrid>
      <w:tr w:rsidR="00EA1504" w14:paraId="74653480"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1E685E2" w14:textId="77777777" w:rsidR="00EA1504" w:rsidRDefault="003E0C9A">
            <w:pPr>
              <w:jc w:val="center"/>
            </w:pPr>
            <w:r>
              <w:rPr>
                <w:b/>
                <w:bCs/>
                <w:color w:val="FFFFFF"/>
                <w:sz w:val="20"/>
                <w:szCs w:val="20"/>
              </w:rPr>
              <w:t>Colonne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3AAD8B1" w14:textId="77777777" w:rsidR="00EA1504" w:rsidRDefault="003E0C9A">
            <w:pPr>
              <w:jc w:val="center"/>
            </w:pPr>
            <w:r>
              <w:rPr>
                <w:b/>
                <w:bCs/>
                <w:color w:val="FFFFFF"/>
                <w:sz w:val="20"/>
                <w:szCs w:val="20"/>
              </w:rPr>
              <w:t>Valeurs manquantes</w:t>
            </w:r>
          </w:p>
        </w:tc>
        <w:tc>
          <w:tcPr>
            <w:tcW w:w="3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C47AA83" w14:textId="77777777" w:rsidR="00EA1504" w:rsidRDefault="003E0C9A">
            <w:pPr>
              <w:jc w:val="center"/>
            </w:pPr>
            <w:r>
              <w:rPr>
                <w:b/>
                <w:bCs/>
                <w:color w:val="FFFFFF"/>
                <w:sz w:val="20"/>
                <w:szCs w:val="20"/>
              </w:rPr>
              <w:t>Pourcentage</w:t>
            </w:r>
          </w:p>
        </w:tc>
      </w:tr>
      <w:tr w:rsidR="00EA1504" w14:paraId="1EE44B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9C0A02" w14:textId="77777777" w:rsidR="00EA1504" w:rsidRDefault="003E0C9A">
            <w:r>
              <w:rPr>
                <w:sz w:val="20"/>
                <w:szCs w:val="20"/>
              </w:rPr>
              <w:t>City</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38E424" w14:textId="77777777" w:rsidR="00EA1504" w:rsidRDefault="003E0C9A">
            <w:r>
              <w:rPr>
                <w:sz w:val="20"/>
                <w:szCs w:val="20"/>
              </w:rPr>
              <w:t>1 811</w:t>
            </w:r>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9504C1" w14:textId="77777777" w:rsidR="00EA1504" w:rsidRDefault="003E0C9A">
            <w:r>
              <w:rPr>
                <w:sz w:val="20"/>
                <w:szCs w:val="20"/>
              </w:rPr>
              <w:t>6,95 %</w:t>
            </w:r>
          </w:p>
        </w:tc>
      </w:tr>
      <w:tr w:rsidR="00EA1504" w14:paraId="56C9F7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0B920" w14:textId="77777777" w:rsidR="00EA1504" w:rsidRDefault="003E0C9A">
            <w:proofErr w:type="spellStart"/>
            <w:r>
              <w:rPr>
                <w:sz w:val="20"/>
                <w:szCs w:val="20"/>
              </w:rPr>
              <w:t>Card</w:t>
            </w:r>
            <w:proofErr w:type="spellEnd"/>
            <w:r>
              <w:rPr>
                <w:sz w:val="20"/>
                <w:szCs w:val="20"/>
              </w:rPr>
              <w:t xml:space="preserve"> 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ADBBC" w14:textId="77777777" w:rsidR="00EA1504" w:rsidRDefault="003E0C9A">
            <w:r>
              <w:rPr>
                <w:sz w:val="20"/>
                <w:szCs w:val="20"/>
              </w:rPr>
              <w:t>1 829</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CB6B4" w14:textId="77777777" w:rsidR="00EA1504" w:rsidRDefault="003E0C9A">
            <w:r>
              <w:rPr>
                <w:sz w:val="20"/>
                <w:szCs w:val="20"/>
              </w:rPr>
              <w:t>7,02 %</w:t>
            </w:r>
          </w:p>
        </w:tc>
      </w:tr>
      <w:tr w:rsidR="00EA1504" w14:paraId="2E46D0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26CB60" w14:textId="77777777" w:rsidR="00EA1504" w:rsidRDefault="003E0C9A">
            <w:proofErr w:type="spellStart"/>
            <w:r>
              <w:rPr>
                <w:sz w:val="20"/>
                <w:szCs w:val="20"/>
              </w:rPr>
              <w:t>Gender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454D81F" w14:textId="77777777" w:rsidR="00EA1504" w:rsidRDefault="003E0C9A">
            <w:r>
              <w:rPr>
                <w:sz w:val="20"/>
                <w:szCs w:val="20"/>
              </w:rPr>
              <w:t>1 844</w:t>
            </w:r>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F40A94" w14:textId="77777777" w:rsidR="00EA1504" w:rsidRDefault="003E0C9A">
            <w:r>
              <w:rPr>
                <w:sz w:val="20"/>
                <w:szCs w:val="20"/>
              </w:rPr>
              <w:t>7,08 %</w:t>
            </w:r>
          </w:p>
        </w:tc>
      </w:tr>
    </w:tbl>
    <w:p w14:paraId="6DBC2DCE" w14:textId="77777777" w:rsidR="00EA1504" w:rsidRDefault="00EA1504">
      <w:pPr>
        <w:spacing w:before="60" w:after="60"/>
      </w:pPr>
    </w:p>
    <w:p w14:paraId="67361D96" w14:textId="77777777" w:rsidR="00EA1504" w:rsidRDefault="003E0C9A">
      <w:pPr>
        <w:spacing w:before="60" w:after="80"/>
      </w:pPr>
      <w:r>
        <w:t xml:space="preserve">Les colonnes Date, </w:t>
      </w:r>
      <w:proofErr w:type="spellStart"/>
      <w:r>
        <w:t>Exp</w:t>
      </w:r>
      <w:proofErr w:type="spellEnd"/>
      <w:r>
        <w:t xml:space="preserve"> Type et </w:t>
      </w:r>
      <w:proofErr w:type="spellStart"/>
      <w:r>
        <w:t>Amount</w:t>
      </w:r>
      <w:proofErr w:type="spellEnd"/>
      <w:r>
        <w:t xml:space="preserve"> ne présentent aucune valeur manquante.</w:t>
      </w:r>
    </w:p>
    <w:p w14:paraId="2219F71C" w14:textId="77777777" w:rsidR="00EA1504" w:rsidRDefault="00EA1504">
      <w:pPr>
        <w:spacing w:before="60" w:after="60"/>
      </w:pPr>
    </w:p>
    <w:p w14:paraId="5929AB10" w14:textId="77777777" w:rsidR="00EA1504" w:rsidRDefault="003E0C9A">
      <w:pPr>
        <w:pStyle w:val="Titre3"/>
      </w:pPr>
      <w:r>
        <w:t>2.1.2 Distribution des Variables Catégorielles</w:t>
      </w:r>
    </w:p>
    <w:p w14:paraId="2E946000" w14:textId="77777777" w:rsidR="00EA1504" w:rsidRDefault="003E0C9A">
      <w:pPr>
        <w:spacing w:before="60" w:after="80"/>
      </w:pPr>
      <w:r>
        <w:t>Analyse de la répartition par type de carte :</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460"/>
      </w:tblGrid>
      <w:tr w:rsidR="00EA1504" w14:paraId="2139EAAF"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D33BC04" w14:textId="77777777" w:rsidR="00EA1504" w:rsidRDefault="003E0C9A">
            <w:pPr>
              <w:jc w:val="center"/>
            </w:pPr>
            <w:r>
              <w:rPr>
                <w:b/>
                <w:bCs/>
                <w:color w:val="FFFFFF"/>
                <w:sz w:val="20"/>
                <w:szCs w:val="20"/>
              </w:rPr>
              <w:t>Type de Carte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C09B08" w14:textId="77777777" w:rsidR="00EA1504" w:rsidRDefault="003E0C9A">
            <w:pPr>
              <w:jc w:val="center"/>
            </w:pPr>
            <w:r>
              <w:rPr>
                <w:b/>
                <w:bCs/>
                <w:color w:val="FFFFFF"/>
                <w:sz w:val="20"/>
                <w:szCs w:val="20"/>
              </w:rPr>
              <w:t>Nb de Transactions</w:t>
            </w:r>
          </w:p>
        </w:tc>
        <w:tc>
          <w:tcPr>
            <w:tcW w:w="3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C083083" w14:textId="77777777" w:rsidR="00EA1504" w:rsidRDefault="003E0C9A">
            <w:pPr>
              <w:jc w:val="center"/>
            </w:pPr>
            <w:r>
              <w:rPr>
                <w:b/>
                <w:bCs/>
                <w:color w:val="FFFFFF"/>
                <w:sz w:val="20"/>
                <w:szCs w:val="20"/>
              </w:rPr>
              <w:t>Pourcentage</w:t>
            </w:r>
          </w:p>
        </w:tc>
      </w:tr>
      <w:tr w:rsidR="00EA1504" w14:paraId="40CE5B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ECEDED" w14:textId="77777777" w:rsidR="00EA1504" w:rsidRDefault="003E0C9A">
            <w:proofErr w:type="spellStart"/>
            <w:r>
              <w:rPr>
                <w:sz w:val="20"/>
                <w:szCs w:val="20"/>
              </w:rPr>
              <w:t>Silver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707956" w14:textId="77777777" w:rsidR="00EA1504" w:rsidRDefault="003E0C9A">
            <w:r>
              <w:rPr>
                <w:sz w:val="20"/>
                <w:szCs w:val="20"/>
              </w:rPr>
              <w:t>6 405</w:t>
            </w:r>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EBA2B8" w14:textId="77777777" w:rsidR="00EA1504" w:rsidRDefault="003E0C9A">
            <w:r>
              <w:rPr>
                <w:sz w:val="20"/>
                <w:szCs w:val="20"/>
              </w:rPr>
              <w:t>24,6 %</w:t>
            </w:r>
          </w:p>
        </w:tc>
      </w:tr>
      <w:tr w:rsidR="00EA1504" w14:paraId="69B9AA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514C7" w14:textId="77777777" w:rsidR="00EA1504" w:rsidRDefault="003E0C9A">
            <w:r>
              <w:rPr>
                <w:sz w:val="20"/>
                <w:szCs w:val="20"/>
              </w:rPr>
              <w:t>Signature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AE472" w14:textId="77777777" w:rsidR="00EA1504" w:rsidRDefault="003E0C9A">
            <w:r>
              <w:rPr>
                <w:sz w:val="20"/>
                <w:szCs w:val="20"/>
              </w:rPr>
              <w:t>5 969</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AAE32" w14:textId="77777777" w:rsidR="00EA1504" w:rsidRDefault="003E0C9A">
            <w:r>
              <w:rPr>
                <w:sz w:val="20"/>
                <w:szCs w:val="20"/>
              </w:rPr>
              <w:t>22,9 %</w:t>
            </w:r>
          </w:p>
        </w:tc>
      </w:tr>
      <w:tr w:rsidR="00EA1504" w14:paraId="559503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D39CA3" w14:textId="77777777" w:rsidR="00EA1504" w:rsidRDefault="003E0C9A">
            <w:r>
              <w:rPr>
                <w:sz w:val="20"/>
                <w:szCs w:val="20"/>
              </w:rPr>
              <w:t>Platinum</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B2CCAE4" w14:textId="77777777" w:rsidR="00EA1504" w:rsidRDefault="003E0C9A">
            <w:r>
              <w:rPr>
                <w:sz w:val="20"/>
                <w:szCs w:val="20"/>
              </w:rPr>
              <w:t>5 965</w:t>
            </w:r>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0707713" w14:textId="77777777" w:rsidR="00EA1504" w:rsidRDefault="003E0C9A">
            <w:r>
              <w:rPr>
                <w:sz w:val="20"/>
                <w:szCs w:val="20"/>
              </w:rPr>
              <w:t>22,9 %</w:t>
            </w:r>
          </w:p>
        </w:tc>
      </w:tr>
      <w:tr w:rsidR="00EA1504" w14:paraId="5385D1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2FE31" w14:textId="77777777" w:rsidR="00EA1504" w:rsidRDefault="003E0C9A">
            <w:r>
              <w:rPr>
                <w:sz w:val="20"/>
                <w:szCs w:val="20"/>
              </w:rPr>
              <w:t>Gold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E7158" w14:textId="77777777" w:rsidR="00EA1504" w:rsidRDefault="003E0C9A">
            <w:r>
              <w:rPr>
                <w:sz w:val="20"/>
                <w:szCs w:val="20"/>
              </w:rPr>
              <w:t>5 884</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F2B1C" w14:textId="77777777" w:rsidR="00EA1504" w:rsidRDefault="003E0C9A">
            <w:r>
              <w:rPr>
                <w:sz w:val="20"/>
                <w:szCs w:val="20"/>
              </w:rPr>
              <w:t>22,6 %</w:t>
            </w:r>
          </w:p>
        </w:tc>
      </w:tr>
    </w:tbl>
    <w:p w14:paraId="4FD52096" w14:textId="77777777" w:rsidR="00EA1504" w:rsidRDefault="00EA1504">
      <w:pPr>
        <w:spacing w:before="60" w:after="60"/>
      </w:pPr>
    </w:p>
    <w:p w14:paraId="3E50003F" w14:textId="77777777" w:rsidR="00EA1504" w:rsidRDefault="003E0C9A">
      <w:pPr>
        <w:spacing w:before="60" w:after="80"/>
      </w:pPr>
      <w:r>
        <w:t>Analyse de la répartition par type de dépense :</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460"/>
      </w:tblGrid>
      <w:tr w:rsidR="00EA1504" w14:paraId="75EEBEC2"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E263DFE" w14:textId="77777777" w:rsidR="00EA1504" w:rsidRDefault="003E0C9A">
            <w:pPr>
              <w:jc w:val="center"/>
            </w:pPr>
            <w:r>
              <w:rPr>
                <w:b/>
                <w:bCs/>
                <w:color w:val="FFFFFF"/>
                <w:sz w:val="20"/>
                <w:szCs w:val="20"/>
              </w:rPr>
              <w:t>Type de Dépense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C24E93A" w14:textId="77777777" w:rsidR="00EA1504" w:rsidRDefault="003E0C9A">
            <w:pPr>
              <w:jc w:val="center"/>
            </w:pPr>
            <w:r>
              <w:rPr>
                <w:b/>
                <w:bCs/>
                <w:color w:val="FFFFFF"/>
                <w:sz w:val="20"/>
                <w:szCs w:val="20"/>
              </w:rPr>
              <w:t>Nb de Transactions</w:t>
            </w:r>
          </w:p>
        </w:tc>
        <w:tc>
          <w:tcPr>
            <w:tcW w:w="3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F14397F" w14:textId="77777777" w:rsidR="00EA1504" w:rsidRDefault="003E0C9A">
            <w:pPr>
              <w:jc w:val="center"/>
            </w:pPr>
            <w:r>
              <w:rPr>
                <w:b/>
                <w:bCs/>
                <w:color w:val="FFFFFF"/>
                <w:sz w:val="20"/>
                <w:szCs w:val="20"/>
              </w:rPr>
              <w:t>Pourcentage</w:t>
            </w:r>
          </w:p>
        </w:tc>
      </w:tr>
      <w:tr w:rsidR="00EA1504" w14:paraId="6799EA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1921F8" w14:textId="77777777" w:rsidR="00EA1504" w:rsidRDefault="003E0C9A">
            <w:r>
              <w:rPr>
                <w:sz w:val="20"/>
                <w:szCs w:val="20"/>
              </w:rPr>
              <w:t>Food</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390CEC" w14:textId="77777777" w:rsidR="00EA1504" w:rsidRDefault="003E0C9A">
            <w:r>
              <w:rPr>
                <w:sz w:val="20"/>
                <w:szCs w:val="20"/>
              </w:rPr>
              <w:t>5 463</w:t>
            </w:r>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B18DCD" w14:textId="77777777" w:rsidR="00EA1504" w:rsidRDefault="003E0C9A">
            <w:r>
              <w:rPr>
                <w:sz w:val="20"/>
                <w:szCs w:val="20"/>
              </w:rPr>
              <w:t>21,0 %</w:t>
            </w:r>
          </w:p>
        </w:tc>
      </w:tr>
      <w:tr w:rsidR="00EA1504" w14:paraId="454968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418B7" w14:textId="77777777" w:rsidR="00EA1504" w:rsidRDefault="003E0C9A">
            <w:r>
              <w:rPr>
                <w:sz w:val="20"/>
                <w:szCs w:val="20"/>
              </w:rPr>
              <w:t>Fuel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4D5DC" w14:textId="77777777" w:rsidR="00EA1504" w:rsidRDefault="003E0C9A">
            <w:r>
              <w:rPr>
                <w:sz w:val="20"/>
                <w:szCs w:val="20"/>
              </w:rPr>
              <w:t>5 257</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D274D" w14:textId="77777777" w:rsidR="00EA1504" w:rsidRDefault="003E0C9A">
            <w:r>
              <w:rPr>
                <w:sz w:val="20"/>
                <w:szCs w:val="20"/>
              </w:rPr>
              <w:t>20,2 %</w:t>
            </w:r>
          </w:p>
        </w:tc>
      </w:tr>
      <w:tr w:rsidR="00EA1504" w14:paraId="3CE72A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3315B6" w14:textId="77777777" w:rsidR="00EA1504" w:rsidRDefault="003E0C9A">
            <w:r>
              <w:rPr>
                <w:sz w:val="20"/>
                <w:szCs w:val="20"/>
              </w:rPr>
              <w:t>Bills</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D4A263" w14:textId="77777777" w:rsidR="00EA1504" w:rsidRDefault="003E0C9A">
            <w:r>
              <w:rPr>
                <w:sz w:val="20"/>
                <w:szCs w:val="20"/>
              </w:rPr>
              <w:t>5 078</w:t>
            </w:r>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667D70" w14:textId="77777777" w:rsidR="00EA1504" w:rsidRDefault="003E0C9A">
            <w:r>
              <w:rPr>
                <w:sz w:val="20"/>
                <w:szCs w:val="20"/>
              </w:rPr>
              <w:t>19,5 %</w:t>
            </w:r>
          </w:p>
        </w:tc>
      </w:tr>
      <w:tr w:rsidR="00EA1504" w14:paraId="00E40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395BC" w14:textId="77777777" w:rsidR="00EA1504" w:rsidRDefault="003E0C9A">
            <w:r>
              <w:rPr>
                <w:sz w:val="20"/>
                <w:szCs w:val="20"/>
              </w:rPr>
              <w:t>Entertainment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40B0B" w14:textId="77777777" w:rsidR="00EA1504" w:rsidRDefault="003E0C9A">
            <w:r>
              <w:rPr>
                <w:sz w:val="20"/>
                <w:szCs w:val="20"/>
              </w:rPr>
              <w:t>4 762</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84BE3" w14:textId="77777777" w:rsidR="00EA1504" w:rsidRDefault="003E0C9A">
            <w:r>
              <w:rPr>
                <w:sz w:val="20"/>
                <w:szCs w:val="20"/>
              </w:rPr>
              <w:t>18,3 %</w:t>
            </w:r>
          </w:p>
        </w:tc>
      </w:tr>
      <w:tr w:rsidR="00EA1504" w14:paraId="1C789C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614DB3F" w14:textId="77777777" w:rsidR="00EA1504" w:rsidRDefault="003E0C9A">
            <w:proofErr w:type="spellStart"/>
            <w:r>
              <w:rPr>
                <w:sz w:val="20"/>
                <w:szCs w:val="20"/>
              </w:rPr>
              <w:t>Grocery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92BDBE7" w14:textId="77777777" w:rsidR="00EA1504" w:rsidRDefault="003E0C9A">
            <w:r>
              <w:rPr>
                <w:sz w:val="20"/>
                <w:szCs w:val="20"/>
              </w:rPr>
              <w:t>4 754</w:t>
            </w:r>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9FEDF5" w14:textId="77777777" w:rsidR="00EA1504" w:rsidRDefault="003E0C9A">
            <w:r>
              <w:rPr>
                <w:sz w:val="20"/>
                <w:szCs w:val="20"/>
              </w:rPr>
              <w:t>18,3 %</w:t>
            </w:r>
          </w:p>
        </w:tc>
      </w:tr>
      <w:tr w:rsidR="00EA1504" w14:paraId="5E1C2C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A2B62" w14:textId="77777777" w:rsidR="00EA1504" w:rsidRDefault="003E0C9A">
            <w:proofErr w:type="spellStart"/>
            <w:r>
              <w:rPr>
                <w:sz w:val="20"/>
                <w:szCs w:val="20"/>
              </w:rPr>
              <w:t>Travel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F3A47" w14:textId="77777777" w:rsidR="00EA1504" w:rsidRDefault="003E0C9A">
            <w:r>
              <w:rPr>
                <w:sz w:val="20"/>
                <w:szCs w:val="20"/>
              </w:rPr>
              <w:t>738</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B69F2" w14:textId="77777777" w:rsidR="00EA1504" w:rsidRDefault="003E0C9A">
            <w:r>
              <w:rPr>
                <w:sz w:val="20"/>
                <w:szCs w:val="20"/>
              </w:rPr>
              <w:t>2,8 %</w:t>
            </w:r>
          </w:p>
        </w:tc>
      </w:tr>
    </w:tbl>
    <w:p w14:paraId="79E6DE10" w14:textId="77777777" w:rsidR="00EA1504" w:rsidRDefault="00EA1504">
      <w:pPr>
        <w:spacing w:before="60" w:after="60"/>
      </w:pPr>
    </w:p>
    <w:p w14:paraId="28E203C6" w14:textId="77777777" w:rsidR="00EA1504" w:rsidRDefault="003E0C9A">
      <w:pPr>
        <w:pStyle w:val="Titre3"/>
      </w:pPr>
      <w:r>
        <w:t xml:space="preserve">2.1.3 Analyse de la Variable </w:t>
      </w:r>
      <w:proofErr w:type="spellStart"/>
      <w:r>
        <w:t>Amount</w:t>
      </w:r>
      <w:proofErr w:type="spellEnd"/>
    </w:p>
    <w:p w14:paraId="01B7956E" w14:textId="77777777" w:rsidR="00EA1504" w:rsidRDefault="003E0C9A">
      <w:pPr>
        <w:spacing w:before="60" w:after="80"/>
      </w:pPr>
      <w:r>
        <w:t>La distribution du montant est approximativement uniforme, légèrement asymétrique à droite. L'écart-type élevé (103 063 INR) indique une forte variabilité entre les transactions. Les montants sont similaires entre les types de cartes, confirmant que la seg</w:t>
      </w:r>
      <w:r>
        <w:t>mentation ne repose pas uniquement sur le montant.</w:t>
      </w:r>
    </w:p>
    <w:p w14:paraId="7AEC4FE9" w14:textId="77777777" w:rsidR="00EA1504" w:rsidRDefault="00EA1504">
      <w:pPr>
        <w:spacing w:before="60" w:after="60"/>
      </w:pPr>
    </w:p>
    <w:p w14:paraId="56C28B44" w14:textId="77777777" w:rsidR="00EA1504" w:rsidRDefault="003E0C9A">
      <w:pPr>
        <w:pStyle w:val="Titre3"/>
      </w:pPr>
      <w:r>
        <w:t>2.1.4 Analyse Temporelle</w:t>
      </w:r>
    </w:p>
    <w:p w14:paraId="00659695" w14:textId="77777777" w:rsidR="00EA1504" w:rsidRDefault="003E0C9A">
      <w:pPr>
        <w:spacing w:before="60" w:after="80"/>
      </w:pPr>
      <w:r>
        <w:lastRenderedPageBreak/>
        <w:t>Les données couvrent la période 2013-2015. Les transactions sont distribuées de manière relativement uniforme sur cette période, avec de légères variations saisonnières. On observ</w:t>
      </w:r>
      <w:r>
        <w:t>e une légère hausse des dépenses en fin d'année (novembre-décembre), probablement liée aux fêtes religieuses indiennes.</w:t>
      </w:r>
    </w:p>
    <w:p w14:paraId="544E94AA" w14:textId="77777777" w:rsidR="00EA1504" w:rsidRDefault="00EA1504">
      <w:pPr>
        <w:spacing w:before="60" w:after="60"/>
      </w:pPr>
    </w:p>
    <w:p w14:paraId="65AA22FC" w14:textId="77777777" w:rsidR="00EA1504" w:rsidRDefault="003E0C9A">
      <w:pPr>
        <w:pStyle w:val="Titre2"/>
      </w:pPr>
      <w:r>
        <w:t>2.2 Nettoyage des Données</w:t>
      </w:r>
    </w:p>
    <w:p w14:paraId="4B0D14FB" w14:textId="77777777" w:rsidR="00EA1504" w:rsidRDefault="003E0C9A">
      <w:pPr>
        <w:spacing w:before="60" w:after="80"/>
      </w:pPr>
      <w:r>
        <w:t>Les étapes de nettoyage appliquées et leur justification :</w:t>
      </w:r>
    </w:p>
    <w:p w14:paraId="4FEACF8D" w14:textId="77777777" w:rsidR="00EA1504" w:rsidRDefault="00EA1504">
      <w:pPr>
        <w:spacing w:before="60" w:after="60"/>
      </w:pPr>
    </w:p>
    <w:p w14:paraId="7E29436A" w14:textId="77777777" w:rsidR="00EA1504" w:rsidRDefault="003E0C9A">
      <w:pPr>
        <w:pStyle w:val="Titre3"/>
      </w:pPr>
      <w:r>
        <w:t>2.2.1 Suppression de la Colonne Index</w:t>
      </w:r>
    </w:p>
    <w:p w14:paraId="100C28A1" w14:textId="77777777" w:rsidR="00EA1504" w:rsidRDefault="003E0C9A">
      <w:pPr>
        <w:spacing w:before="60" w:after="80"/>
      </w:pPr>
      <w:r>
        <w:t xml:space="preserve">La colonne </w:t>
      </w:r>
      <w:r>
        <w:t>'index' est redondante avec l'index natif de pandas et ne contient aucune information utile pour l'analyse. Elle est donc supprimée.</w:t>
      </w:r>
    </w:p>
    <w:p w14:paraId="3D7F6A5A" w14:textId="77777777" w:rsidR="00EA1504" w:rsidRDefault="003E0C9A">
      <w:pPr>
        <w:pStyle w:val="Titre3"/>
      </w:pPr>
      <w:r>
        <w:t>2.2.2 Détection et Suppression des Doublons</w:t>
      </w:r>
    </w:p>
    <w:p w14:paraId="5C1FCB92" w14:textId="77777777" w:rsidR="00EA1504" w:rsidRDefault="003E0C9A">
      <w:pPr>
        <w:spacing w:before="60" w:after="80"/>
      </w:pPr>
      <w:r>
        <w:t xml:space="preserve">Après vérification, aucun doublon strict n'a été détecté dans le </w:t>
      </w:r>
      <w:proofErr w:type="spellStart"/>
      <w:r>
        <w:t>dataset</w:t>
      </w:r>
      <w:proofErr w:type="spellEnd"/>
      <w:r>
        <w:t>. Cette étape reste nécessaire pour garantir l'intégrité des données.</w:t>
      </w:r>
    </w:p>
    <w:p w14:paraId="4AD187D0" w14:textId="77777777" w:rsidR="00EA1504" w:rsidRDefault="003E0C9A">
      <w:pPr>
        <w:pStyle w:val="Titre3"/>
      </w:pPr>
      <w:r>
        <w:t>2.2.3 Traitement des Valeurs Manquantes</w:t>
      </w:r>
    </w:p>
    <w:p w14:paraId="6354265B" w14:textId="77777777" w:rsidR="00EA1504" w:rsidRDefault="003E0C9A">
      <w:pPr>
        <w:spacing w:before="60" w:after="80"/>
      </w:pPr>
      <w:r>
        <w:t>Justification du choix de suppression plutôt qu'imputation :</w:t>
      </w:r>
    </w:p>
    <w:p w14:paraId="2E504B33" w14:textId="77777777" w:rsidR="00EA1504" w:rsidRDefault="003E0C9A">
      <w:pPr>
        <w:pStyle w:val="Paragraphedeliste"/>
        <w:numPr>
          <w:ilvl w:val="0"/>
          <w:numId w:val="2"/>
        </w:numPr>
        <w:spacing w:before="40" w:after="40"/>
      </w:pPr>
      <w:r>
        <w:t>Les valeurs m</w:t>
      </w:r>
      <w:r>
        <w:t>anquantes représentent ~7% des données, soit une proportion suffisamment faible pour permettre la suppression sans biais significatif.</w:t>
      </w:r>
    </w:p>
    <w:p w14:paraId="5961AAB5" w14:textId="77777777" w:rsidR="00EA1504" w:rsidRDefault="003E0C9A">
      <w:pPr>
        <w:pStyle w:val="Paragraphedeliste"/>
        <w:numPr>
          <w:ilvl w:val="0"/>
          <w:numId w:val="2"/>
        </w:numPr>
        <w:spacing w:before="40" w:after="40"/>
      </w:pPr>
      <w:r>
        <w:t xml:space="preserve">Les colonnes concernées (City, </w:t>
      </w:r>
      <w:proofErr w:type="spellStart"/>
      <w:r>
        <w:t>Card</w:t>
      </w:r>
      <w:proofErr w:type="spellEnd"/>
      <w:r>
        <w:t xml:space="preserve"> Type, </w:t>
      </w:r>
      <w:proofErr w:type="spellStart"/>
      <w:r>
        <w:t>Gender</w:t>
      </w:r>
      <w:proofErr w:type="spellEnd"/>
      <w:r>
        <w:t>) sont des variables catégorielles qualitatives. L'imputation par mode ou</w:t>
      </w:r>
      <w:r>
        <w:t xml:space="preserve"> par une catégorie 'Inconnu' risquerait de créer un cluster artificiel.</w:t>
      </w:r>
    </w:p>
    <w:p w14:paraId="12DED107" w14:textId="77777777" w:rsidR="00EA1504" w:rsidRDefault="003E0C9A">
      <w:pPr>
        <w:pStyle w:val="Paragraphedeliste"/>
        <w:numPr>
          <w:ilvl w:val="0"/>
          <w:numId w:val="2"/>
        </w:numPr>
        <w:spacing w:before="40" w:after="40"/>
      </w:pPr>
      <w:r>
        <w:t xml:space="preserve">Les valeurs semblent manquer de façon aléatoire (MCAR — </w:t>
      </w:r>
      <w:proofErr w:type="spellStart"/>
      <w:r>
        <w:t>Missing</w:t>
      </w:r>
      <w:proofErr w:type="spellEnd"/>
      <w:r>
        <w:t xml:space="preserve"> </w:t>
      </w:r>
      <w:proofErr w:type="spellStart"/>
      <w:r>
        <w:t>Completely</w:t>
      </w:r>
      <w:proofErr w:type="spellEnd"/>
      <w:r>
        <w:t xml:space="preserve"> At </w:t>
      </w:r>
      <w:proofErr w:type="spellStart"/>
      <w:r>
        <w:t>Random</w:t>
      </w:r>
      <w:proofErr w:type="spellEnd"/>
      <w:r>
        <w:t>), ce qui valide la suppression.</w:t>
      </w:r>
    </w:p>
    <w:p w14:paraId="0905A2E8" w14:textId="77777777" w:rsidR="00EA1504" w:rsidRDefault="003E0C9A">
      <w:pPr>
        <w:spacing w:before="60" w:after="80"/>
      </w:pPr>
      <w:r>
        <w:t xml:space="preserve">Résultat : 5 108 lignes supprimées, </w:t>
      </w:r>
      <w:proofErr w:type="spellStart"/>
      <w:r>
        <w:t>dataset</w:t>
      </w:r>
      <w:proofErr w:type="spellEnd"/>
      <w:r>
        <w:t xml:space="preserve"> final de 20 944 transac</w:t>
      </w:r>
      <w:r>
        <w:t>tions.</w:t>
      </w:r>
    </w:p>
    <w:p w14:paraId="38475BF3" w14:textId="77777777" w:rsidR="00EA1504" w:rsidRDefault="003E0C9A">
      <w:pPr>
        <w:pStyle w:val="Titre3"/>
      </w:pPr>
      <w:r>
        <w:t>2.2.4 Standardisation des Chaînes de Caractères</w:t>
      </w:r>
    </w:p>
    <w:p w14:paraId="249F3F90" w14:textId="77777777" w:rsidR="00EA1504" w:rsidRDefault="003E0C9A">
      <w:pPr>
        <w:spacing w:before="60" w:after="80"/>
      </w:pPr>
      <w:r>
        <w:t>Suppression des espaces superflus en début/fin de chaîne (</w:t>
      </w:r>
      <w:proofErr w:type="spellStart"/>
      <w:r>
        <w:t>strip</w:t>
      </w:r>
      <w:proofErr w:type="spellEnd"/>
      <w:r>
        <w:t>). Conversion du genre en majuscules pour uniformisation (F/M).</w:t>
      </w:r>
    </w:p>
    <w:p w14:paraId="0C563954" w14:textId="77777777" w:rsidR="00EA1504" w:rsidRDefault="003E0C9A">
      <w:pPr>
        <w:pStyle w:val="Titre3"/>
      </w:pPr>
      <w:r>
        <w:t>2.2.5 Conversion et Extraction des Dates</w:t>
      </w:r>
    </w:p>
    <w:p w14:paraId="62E1FFF7" w14:textId="77777777" w:rsidR="00EA1504" w:rsidRDefault="003E0C9A">
      <w:pPr>
        <w:spacing w:before="60" w:after="80"/>
      </w:pPr>
      <w:r>
        <w:t xml:space="preserve">La colonne Date est convertie en </w:t>
      </w:r>
      <w:r>
        <w:t xml:space="preserve">format </w:t>
      </w:r>
      <w:proofErr w:type="spellStart"/>
      <w:r>
        <w:t>datetime</w:t>
      </w:r>
      <w:proofErr w:type="spellEnd"/>
      <w:r>
        <w:t xml:space="preserve">. Deux nouvelles variables sont extraites : </w:t>
      </w:r>
      <w:proofErr w:type="spellStart"/>
      <w:r>
        <w:t>Year</w:t>
      </w:r>
      <w:proofErr w:type="spellEnd"/>
      <w:r>
        <w:t xml:space="preserve"> (année) et </w:t>
      </w:r>
      <w:proofErr w:type="spellStart"/>
      <w:r>
        <w:t>Month</w:t>
      </w:r>
      <w:proofErr w:type="spellEnd"/>
      <w:r>
        <w:t xml:space="preserve"> (mois), qui seront utilisées comme </w:t>
      </w:r>
      <w:proofErr w:type="spellStart"/>
      <w:r>
        <w:t>features</w:t>
      </w:r>
      <w:proofErr w:type="spellEnd"/>
      <w:r>
        <w:t xml:space="preserve"> pour le clustering.</w:t>
      </w:r>
    </w:p>
    <w:p w14:paraId="13258644" w14:textId="77777777" w:rsidR="00EA1504" w:rsidRDefault="003E0C9A">
      <w:pPr>
        <w:pStyle w:val="Titre3"/>
      </w:pPr>
      <w:r>
        <w:t xml:space="preserve">2.2.6 Traitement des </w:t>
      </w:r>
      <w:proofErr w:type="spellStart"/>
      <w:r>
        <w:t>Outliers</w:t>
      </w:r>
      <w:proofErr w:type="spellEnd"/>
    </w:p>
    <w:p w14:paraId="219CA8E2" w14:textId="77777777" w:rsidR="00EA1504" w:rsidRDefault="003E0C9A">
      <w:pPr>
        <w:spacing w:before="60" w:after="80"/>
      </w:pPr>
      <w:r>
        <w:t xml:space="preserve">Les valeurs extrêmes de </w:t>
      </w:r>
      <w:proofErr w:type="spellStart"/>
      <w:r>
        <w:t>Amount</w:t>
      </w:r>
      <w:proofErr w:type="spellEnd"/>
      <w:r>
        <w:t xml:space="preserve"> (transactions supérieures à 900 000 INR) ont été a</w:t>
      </w:r>
      <w:r>
        <w:t>nalysées. Elles correspondent à de vraies transactions (grandes entreprises, achats immobiliers), et non à des erreurs de saisie. Elles sont donc conservées.</w:t>
      </w:r>
    </w:p>
    <w:p w14:paraId="1207B933" w14:textId="77777777" w:rsidR="00EA1504" w:rsidRDefault="00EA1504">
      <w:pPr>
        <w:spacing w:before="60" w:after="60"/>
      </w:pPr>
    </w:p>
    <w:p w14:paraId="4D589DDD" w14:textId="77777777" w:rsidR="00EA1504" w:rsidRDefault="003E0C9A">
      <w:pPr>
        <w:pStyle w:val="Titre2"/>
      </w:pPr>
      <w:r>
        <w:t>2.3 Prétraitement pour le Clustering</w:t>
      </w:r>
    </w:p>
    <w:p w14:paraId="5BACF3EF" w14:textId="77777777" w:rsidR="00EA1504" w:rsidRDefault="003E0C9A">
      <w:pPr>
        <w:pStyle w:val="Titre3"/>
      </w:pPr>
      <w:r>
        <w:t>2.3.1 Encodage des Variables Catégorielles</w:t>
      </w:r>
    </w:p>
    <w:p w14:paraId="15171110" w14:textId="77777777" w:rsidR="00EA1504" w:rsidRDefault="003E0C9A">
      <w:pPr>
        <w:spacing w:before="60" w:after="80"/>
      </w:pPr>
      <w:r>
        <w:t xml:space="preserve">Label </w:t>
      </w:r>
      <w:proofErr w:type="spellStart"/>
      <w:r>
        <w:t>Encoding</w:t>
      </w:r>
      <w:proofErr w:type="spellEnd"/>
      <w:r>
        <w:t xml:space="preserve"> ap</w:t>
      </w:r>
      <w:r>
        <w:t>pliqué aux variables catégorielles :</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660"/>
      </w:tblGrid>
      <w:tr w:rsidR="00EA1504" w14:paraId="66CB802B"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0F6423E" w14:textId="77777777" w:rsidR="00EA1504" w:rsidRDefault="003E0C9A">
            <w:pPr>
              <w:jc w:val="center"/>
            </w:pPr>
            <w:r>
              <w:rPr>
                <w:b/>
                <w:bCs/>
                <w:color w:val="FFFFFF"/>
                <w:sz w:val="20"/>
                <w:szCs w:val="20"/>
              </w:rPr>
              <w:t>Variable</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581D89" w14:textId="77777777" w:rsidR="00EA1504" w:rsidRDefault="003E0C9A">
            <w:pPr>
              <w:jc w:val="center"/>
            </w:pPr>
            <w:r>
              <w:rPr>
                <w:b/>
                <w:bCs/>
                <w:color w:val="FFFFFF"/>
                <w:sz w:val="20"/>
                <w:szCs w:val="20"/>
              </w:rPr>
              <w:t>Valeurs originales</w:t>
            </w:r>
          </w:p>
        </w:tc>
        <w:tc>
          <w:tcPr>
            <w:tcW w:w="3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97208E1" w14:textId="77777777" w:rsidR="00EA1504" w:rsidRDefault="003E0C9A">
            <w:pPr>
              <w:jc w:val="center"/>
            </w:pPr>
            <w:r>
              <w:rPr>
                <w:b/>
                <w:bCs/>
                <w:color w:val="FFFFFF"/>
                <w:sz w:val="20"/>
                <w:szCs w:val="20"/>
              </w:rPr>
              <w:t>Valeurs encodées</w:t>
            </w:r>
          </w:p>
        </w:tc>
      </w:tr>
      <w:tr w:rsidR="00EA1504" w14:paraId="0E2725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00E90F" w14:textId="77777777" w:rsidR="00EA1504" w:rsidRDefault="003E0C9A">
            <w:proofErr w:type="spellStart"/>
            <w:r>
              <w:rPr>
                <w:sz w:val="20"/>
                <w:szCs w:val="20"/>
              </w:rPr>
              <w:t>Card</w:t>
            </w:r>
            <w:proofErr w:type="spellEnd"/>
            <w:r>
              <w:rPr>
                <w:sz w:val="20"/>
                <w:szCs w:val="20"/>
              </w:rPr>
              <w:t xml:space="preserve"> Type</w:t>
            </w:r>
          </w:p>
        </w:tc>
        <w:tc>
          <w:tcPr>
            <w:tcW w:w="3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F9AC75" w14:textId="77777777" w:rsidR="00EA1504" w:rsidRDefault="003E0C9A">
            <w:r>
              <w:rPr>
                <w:sz w:val="20"/>
                <w:szCs w:val="20"/>
              </w:rPr>
              <w:t xml:space="preserve">Gold, Platinum, Signature, </w:t>
            </w:r>
            <w:proofErr w:type="spellStart"/>
            <w:r>
              <w:rPr>
                <w:sz w:val="20"/>
                <w:szCs w:val="20"/>
              </w:rPr>
              <w:t>Silver</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59CD56" w14:textId="77777777" w:rsidR="00EA1504" w:rsidRDefault="003E0C9A">
            <w:r>
              <w:rPr>
                <w:sz w:val="20"/>
                <w:szCs w:val="20"/>
              </w:rPr>
              <w:t>0, 1, 2, 3</w:t>
            </w:r>
          </w:p>
        </w:tc>
      </w:tr>
      <w:tr w:rsidR="00EA1504" w14:paraId="52FA18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332CA" w14:textId="77777777" w:rsidR="00EA1504" w:rsidRDefault="003E0C9A">
            <w:proofErr w:type="spellStart"/>
            <w:r>
              <w:rPr>
                <w:sz w:val="20"/>
                <w:szCs w:val="20"/>
              </w:rPr>
              <w:lastRenderedPageBreak/>
              <w:t>Exp</w:t>
            </w:r>
            <w:proofErr w:type="spellEnd"/>
            <w:r>
              <w:rPr>
                <w:sz w:val="20"/>
                <w:szCs w:val="20"/>
              </w:rPr>
              <w:t xml:space="preserve"> Type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0354A" w14:textId="77777777" w:rsidR="00EA1504" w:rsidRPr="00C72B59" w:rsidRDefault="003E0C9A">
            <w:pPr>
              <w:rPr>
                <w:lang w:val="en-US"/>
              </w:rPr>
            </w:pPr>
            <w:r w:rsidRPr="00C72B59">
              <w:rPr>
                <w:sz w:val="20"/>
                <w:szCs w:val="20"/>
                <w:lang w:val="en-US"/>
              </w:rPr>
              <w:t>Bills, Entertainment, Food, Fuel, Grocery, Travel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943C7" w14:textId="77777777" w:rsidR="00EA1504" w:rsidRDefault="003E0C9A">
            <w:r>
              <w:rPr>
                <w:sz w:val="20"/>
                <w:szCs w:val="20"/>
              </w:rPr>
              <w:t>0, 1, 2, 3, 4, 5</w:t>
            </w:r>
          </w:p>
        </w:tc>
      </w:tr>
      <w:tr w:rsidR="00EA1504" w14:paraId="0FE5D5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F92DBC7" w14:textId="77777777" w:rsidR="00EA1504" w:rsidRDefault="003E0C9A">
            <w:proofErr w:type="spellStart"/>
            <w:r>
              <w:rPr>
                <w:sz w:val="20"/>
                <w:szCs w:val="20"/>
              </w:rPr>
              <w:t>Gender</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063D15" w14:textId="77777777" w:rsidR="00EA1504" w:rsidRDefault="003E0C9A">
            <w:r>
              <w:rPr>
                <w:sz w:val="20"/>
                <w:szCs w:val="20"/>
              </w:rPr>
              <w:t>F, M</w:t>
            </w:r>
          </w:p>
        </w:tc>
        <w:tc>
          <w:tcPr>
            <w:tcW w:w="36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A6215AA" w14:textId="77777777" w:rsidR="00EA1504" w:rsidRDefault="003E0C9A">
            <w:r>
              <w:rPr>
                <w:sz w:val="20"/>
                <w:szCs w:val="20"/>
              </w:rPr>
              <w:t>0, 1</w:t>
            </w:r>
          </w:p>
        </w:tc>
      </w:tr>
    </w:tbl>
    <w:p w14:paraId="7F451888" w14:textId="77777777" w:rsidR="00EA1504" w:rsidRDefault="00EA1504">
      <w:pPr>
        <w:spacing w:before="60" w:after="60"/>
      </w:pPr>
    </w:p>
    <w:p w14:paraId="18CB230D" w14:textId="77777777" w:rsidR="00EA1504" w:rsidRDefault="003E0C9A">
      <w:pPr>
        <w:spacing w:before="60" w:after="80"/>
      </w:pPr>
      <w:r>
        <w:t xml:space="preserve">Justification : Le Label </w:t>
      </w:r>
      <w:proofErr w:type="spellStart"/>
      <w:r>
        <w:t>Encoding</w:t>
      </w:r>
      <w:proofErr w:type="spellEnd"/>
      <w:r>
        <w:t xml:space="preserve"> est adapté pour le clustering car l'algorithme K-</w:t>
      </w:r>
      <w:proofErr w:type="spellStart"/>
      <w:r>
        <w:t>Means</w:t>
      </w:r>
      <w:proofErr w:type="spellEnd"/>
      <w:r>
        <w:t xml:space="preserve"> utilise des distances euclidiennes. L'encodage </w:t>
      </w:r>
      <w:proofErr w:type="spellStart"/>
      <w:r>
        <w:t>One-Hot</w:t>
      </w:r>
      <w:proofErr w:type="spellEnd"/>
      <w:r>
        <w:t xml:space="preserve"> aurait créé trop de dimensions (malédiction de la dimensionnalité).</w:t>
      </w:r>
    </w:p>
    <w:p w14:paraId="440C7720" w14:textId="77777777" w:rsidR="00EA1504" w:rsidRDefault="003E0C9A">
      <w:pPr>
        <w:pStyle w:val="Titre3"/>
      </w:pPr>
      <w:r>
        <w:t>2.3.2 Standardisation (</w:t>
      </w:r>
      <w:proofErr w:type="spellStart"/>
      <w:r>
        <w:t>StandardScaler</w:t>
      </w:r>
      <w:proofErr w:type="spellEnd"/>
      <w:r>
        <w:t>)</w:t>
      </w:r>
    </w:p>
    <w:p w14:paraId="2D42D274" w14:textId="77777777" w:rsidR="00EA1504" w:rsidRDefault="003E0C9A">
      <w:pPr>
        <w:spacing w:before="60" w:after="80"/>
      </w:pPr>
      <w:r>
        <w:t>La st</w:t>
      </w:r>
      <w:r>
        <w:t xml:space="preserve">andardisation est appliquée sur toutes les </w:t>
      </w:r>
      <w:proofErr w:type="spellStart"/>
      <w:r>
        <w:t>features</w:t>
      </w:r>
      <w:proofErr w:type="spellEnd"/>
      <w:r>
        <w:t xml:space="preserve"> numériques selon la formule : z = (x - μ) / σ. Cela garantit que la variable </w:t>
      </w:r>
      <w:proofErr w:type="spellStart"/>
      <w:r>
        <w:t>Amount</w:t>
      </w:r>
      <w:proofErr w:type="spellEnd"/>
      <w:r>
        <w:t xml:space="preserve"> (grande échelle) n'écrase pas les variables catégorielles encodées (petite échelle) dans le calcul des distances euclidi</w:t>
      </w:r>
      <w:r>
        <w:t>ennes.</w:t>
      </w:r>
    </w:p>
    <w:p w14:paraId="77907F15" w14:textId="77777777" w:rsidR="00EA1504" w:rsidRDefault="00EA1504">
      <w:pPr>
        <w:spacing w:before="60" w:after="60"/>
      </w:pPr>
    </w:p>
    <w:p w14:paraId="7D684BC0" w14:textId="77777777" w:rsidR="00EA1504" w:rsidRDefault="003E0C9A">
      <w:pPr>
        <w:spacing w:before="60" w:after="80"/>
      </w:pPr>
      <w:proofErr w:type="spellStart"/>
      <w:r>
        <w:t>Features</w:t>
      </w:r>
      <w:proofErr w:type="spellEnd"/>
      <w:r>
        <w:t xml:space="preserve"> finales pour le clustering (6 variables) :</w:t>
      </w:r>
    </w:p>
    <w:p w14:paraId="252F0029" w14:textId="77777777" w:rsidR="00EA1504" w:rsidRDefault="003E0C9A">
      <w:pPr>
        <w:pStyle w:val="Paragraphedeliste"/>
        <w:numPr>
          <w:ilvl w:val="0"/>
          <w:numId w:val="2"/>
        </w:numPr>
        <w:spacing w:before="40" w:after="40"/>
      </w:pPr>
      <w:proofErr w:type="spellStart"/>
      <w:r>
        <w:t>Amount</w:t>
      </w:r>
      <w:proofErr w:type="spellEnd"/>
      <w:r>
        <w:t xml:space="preserve"> — Montant standardisé</w:t>
      </w:r>
    </w:p>
    <w:p w14:paraId="1725DEAB" w14:textId="77777777" w:rsidR="00EA1504" w:rsidRDefault="003E0C9A">
      <w:pPr>
        <w:pStyle w:val="Paragraphedeliste"/>
        <w:numPr>
          <w:ilvl w:val="0"/>
          <w:numId w:val="2"/>
        </w:numPr>
        <w:spacing w:before="40" w:after="40"/>
      </w:pPr>
      <w:proofErr w:type="spellStart"/>
      <w:r>
        <w:t>Card</w:t>
      </w:r>
      <w:proofErr w:type="spellEnd"/>
      <w:r>
        <w:t xml:space="preserve"> </w:t>
      </w:r>
      <w:proofErr w:type="spellStart"/>
      <w:r>
        <w:t>Type_enc</w:t>
      </w:r>
      <w:proofErr w:type="spellEnd"/>
      <w:r>
        <w:t xml:space="preserve"> — Type de carte encodé</w:t>
      </w:r>
    </w:p>
    <w:p w14:paraId="22DBFB53" w14:textId="77777777" w:rsidR="00EA1504" w:rsidRDefault="003E0C9A">
      <w:pPr>
        <w:pStyle w:val="Paragraphedeliste"/>
        <w:numPr>
          <w:ilvl w:val="0"/>
          <w:numId w:val="2"/>
        </w:numPr>
        <w:spacing w:before="40" w:after="40"/>
      </w:pPr>
      <w:proofErr w:type="spellStart"/>
      <w:r>
        <w:t>Exp</w:t>
      </w:r>
      <w:proofErr w:type="spellEnd"/>
      <w:r>
        <w:t xml:space="preserve"> </w:t>
      </w:r>
      <w:proofErr w:type="spellStart"/>
      <w:r>
        <w:t>Type_enc</w:t>
      </w:r>
      <w:proofErr w:type="spellEnd"/>
      <w:r>
        <w:t xml:space="preserve"> — Type de dépense encodé</w:t>
      </w:r>
    </w:p>
    <w:p w14:paraId="6C455147" w14:textId="77777777" w:rsidR="00EA1504" w:rsidRDefault="003E0C9A">
      <w:pPr>
        <w:pStyle w:val="Paragraphedeliste"/>
        <w:numPr>
          <w:ilvl w:val="0"/>
          <w:numId w:val="2"/>
        </w:numPr>
        <w:spacing w:before="40" w:after="40"/>
      </w:pPr>
      <w:proofErr w:type="spellStart"/>
      <w:r>
        <w:t>Gender_enc</w:t>
      </w:r>
      <w:proofErr w:type="spellEnd"/>
      <w:r>
        <w:t xml:space="preserve"> — Genre encodé</w:t>
      </w:r>
    </w:p>
    <w:p w14:paraId="3A4BFE7D" w14:textId="77777777" w:rsidR="00EA1504" w:rsidRDefault="003E0C9A">
      <w:pPr>
        <w:pStyle w:val="Paragraphedeliste"/>
        <w:numPr>
          <w:ilvl w:val="0"/>
          <w:numId w:val="2"/>
        </w:numPr>
        <w:spacing w:before="40" w:after="40"/>
      </w:pPr>
      <w:proofErr w:type="spellStart"/>
      <w:r>
        <w:t>Month</w:t>
      </w:r>
      <w:proofErr w:type="spellEnd"/>
      <w:r>
        <w:t xml:space="preserve"> — Mois de la transaction</w:t>
      </w:r>
    </w:p>
    <w:p w14:paraId="106ED841" w14:textId="77777777" w:rsidR="00EA1504" w:rsidRDefault="003E0C9A">
      <w:pPr>
        <w:pStyle w:val="Paragraphedeliste"/>
        <w:numPr>
          <w:ilvl w:val="0"/>
          <w:numId w:val="2"/>
        </w:numPr>
        <w:spacing w:before="40" w:after="40"/>
      </w:pPr>
      <w:proofErr w:type="spellStart"/>
      <w:r>
        <w:t>Year</w:t>
      </w:r>
      <w:proofErr w:type="spellEnd"/>
      <w:r>
        <w:t xml:space="preserve"> — Année de la transaction</w:t>
      </w:r>
    </w:p>
    <w:p w14:paraId="076AFD19" w14:textId="77777777" w:rsidR="00EA1504" w:rsidRDefault="00EA1504">
      <w:pPr>
        <w:spacing w:before="60" w:after="60"/>
      </w:pPr>
    </w:p>
    <w:p w14:paraId="2E7C6680" w14:textId="77777777" w:rsidR="00EA1504" w:rsidRDefault="003E0C9A">
      <w:r>
        <w:br w:type="page"/>
      </w:r>
    </w:p>
    <w:p w14:paraId="7574FBBD" w14:textId="77777777" w:rsidR="00EA1504" w:rsidRDefault="003E0C9A">
      <w:pPr>
        <w:pStyle w:val="Titre1"/>
      </w:pPr>
      <w:r>
        <w:lastRenderedPageBreak/>
        <w:t>3. Partie 2 — Clustering</w:t>
      </w:r>
    </w:p>
    <w:p w14:paraId="23EA6731" w14:textId="77777777" w:rsidR="00EA1504" w:rsidRDefault="003E0C9A">
      <w:pPr>
        <w:pStyle w:val="Titre2"/>
      </w:pPr>
      <w:r>
        <w:t>3.1 K-</w:t>
      </w:r>
      <w:proofErr w:type="spellStart"/>
      <w:r>
        <w:t>Means</w:t>
      </w:r>
      <w:proofErr w:type="spellEnd"/>
      <w:r>
        <w:t xml:space="preserve"> Clustering</w:t>
      </w:r>
    </w:p>
    <w:p w14:paraId="72857B12" w14:textId="77777777" w:rsidR="00EA1504" w:rsidRDefault="003E0C9A">
      <w:pPr>
        <w:pStyle w:val="Titre3"/>
      </w:pPr>
      <w:r>
        <w:t>3.1.1 Détermination du Nombre Optimal de Clusters</w:t>
      </w:r>
    </w:p>
    <w:p w14:paraId="05CF4B31" w14:textId="77777777" w:rsidR="00EA1504" w:rsidRDefault="003E0C9A">
      <w:pPr>
        <w:spacing w:before="60" w:after="80"/>
      </w:pPr>
      <w:r>
        <w:t>Deux méthodes complémentaires ont été utilisées sur un sous-échantillon de 5 000 observations :</w:t>
      </w:r>
    </w:p>
    <w:p w14:paraId="7C844EC5" w14:textId="77777777" w:rsidR="00EA1504" w:rsidRDefault="00EA1504">
      <w:pPr>
        <w:spacing w:before="60" w:after="60"/>
      </w:pPr>
    </w:p>
    <w:p w14:paraId="7ACECFB4" w14:textId="77777777" w:rsidR="00EA1504" w:rsidRDefault="003E0C9A">
      <w:pPr>
        <w:spacing w:before="60" w:after="80"/>
      </w:pPr>
      <w:r>
        <w:rPr>
          <w:b/>
          <w:bCs/>
        </w:rPr>
        <w:t>Méthode du Coude (</w:t>
      </w:r>
      <w:proofErr w:type="spellStart"/>
      <w:r>
        <w:rPr>
          <w:b/>
          <w:bCs/>
        </w:rPr>
        <w:t>Elbow</w:t>
      </w:r>
      <w:proofErr w:type="spellEnd"/>
      <w:r>
        <w:rPr>
          <w:b/>
          <w:bCs/>
        </w:rPr>
        <w:t xml:space="preserve"> Method) :</w:t>
      </w:r>
    </w:p>
    <w:p w14:paraId="6B031B35" w14:textId="77777777" w:rsidR="00EA1504" w:rsidRDefault="003E0C9A">
      <w:pPr>
        <w:spacing w:before="60" w:after="80"/>
      </w:pPr>
      <w:r>
        <w:t xml:space="preserve">L'inertie (WCSS — </w:t>
      </w:r>
      <w:proofErr w:type="spellStart"/>
      <w:r>
        <w:t>Within</w:t>
      </w:r>
      <w:proofErr w:type="spellEnd"/>
      <w:r>
        <w:t xml:space="preserve"> Cl</w:t>
      </w:r>
      <w:r>
        <w:t xml:space="preserve">uster </w:t>
      </w:r>
      <w:proofErr w:type="spellStart"/>
      <w:r>
        <w:t>Sum</w:t>
      </w:r>
      <w:proofErr w:type="spellEnd"/>
      <w:r>
        <w:t xml:space="preserve"> of Squares) mesure la compacité des clusters. On cherche le point d'inflexion où l'ajout d'un cluster supplémentaire apporte peu de gain.</w:t>
      </w:r>
    </w:p>
    <w:p w14:paraId="7137B2F7" w14:textId="77777777" w:rsidR="00EA1504" w:rsidRDefault="00EA1504">
      <w:pPr>
        <w:spacing w:before="60" w:after="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960"/>
      </w:tblGrid>
      <w:tr w:rsidR="00EA1504" w14:paraId="06E2D85C" w14:textId="77777777">
        <w:tblPrEx>
          <w:tblCellMar>
            <w:top w:w="0" w:type="dxa"/>
            <w:bottom w:w="0" w:type="dxa"/>
          </w:tblCellMar>
        </w:tblPrEx>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0D9B189" w14:textId="77777777" w:rsidR="00EA1504" w:rsidRDefault="003E0C9A">
            <w:pPr>
              <w:jc w:val="center"/>
            </w:pPr>
            <w:proofErr w:type="gramStart"/>
            <w:r>
              <w:rPr>
                <w:b/>
                <w:bCs/>
                <w:color w:val="FFFFFF"/>
                <w:sz w:val="20"/>
                <w:szCs w:val="20"/>
              </w:rPr>
              <w:t>k</w:t>
            </w:r>
            <w:proofErr w:type="gramEnd"/>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A7C755D" w14:textId="77777777" w:rsidR="00EA1504" w:rsidRDefault="003E0C9A">
            <w:pPr>
              <w:jc w:val="center"/>
            </w:pPr>
            <w:r>
              <w:rPr>
                <w:b/>
                <w:bCs/>
                <w:color w:val="FFFFFF"/>
                <w:sz w:val="20"/>
                <w:szCs w:val="20"/>
              </w:rPr>
              <w:t>Inertie (WCSS)</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3AF4B26" w14:textId="77777777" w:rsidR="00EA1504" w:rsidRDefault="003E0C9A">
            <w:pPr>
              <w:jc w:val="center"/>
            </w:pPr>
            <w:r>
              <w:rPr>
                <w:b/>
                <w:bCs/>
                <w:color w:val="FFFFFF"/>
                <w:sz w:val="20"/>
                <w:szCs w:val="20"/>
              </w:rPr>
              <w:t>Réduction relative</w:t>
            </w:r>
          </w:p>
        </w:tc>
      </w:tr>
      <w:tr w:rsidR="00EA1504" w14:paraId="5B1E17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92F5F2" w14:textId="77777777" w:rsidR="00EA1504" w:rsidRDefault="003E0C9A">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BF22B6A" w14:textId="77777777" w:rsidR="00EA1504" w:rsidRDefault="003E0C9A">
            <w:r>
              <w:rPr>
                <w:sz w:val="20"/>
                <w:szCs w:val="20"/>
              </w:rPr>
              <w:t>~29 500</w:t>
            </w:r>
          </w:p>
        </w:tc>
        <w:tc>
          <w:tcPr>
            <w:tcW w:w="4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786DEE" w14:textId="77777777" w:rsidR="00EA1504" w:rsidRDefault="003E0C9A">
            <w:r>
              <w:rPr>
                <w:sz w:val="20"/>
                <w:szCs w:val="20"/>
              </w:rPr>
              <w:t>—</w:t>
            </w:r>
          </w:p>
        </w:tc>
      </w:tr>
      <w:tr w:rsidR="00EA1504" w14:paraId="7D0D8A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56F82" w14:textId="77777777" w:rsidR="00EA1504" w:rsidRDefault="003E0C9A">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A884" w14:textId="77777777" w:rsidR="00EA1504" w:rsidRDefault="003E0C9A">
            <w:r>
              <w:rPr>
                <w:sz w:val="20"/>
                <w:szCs w:val="20"/>
              </w:rPr>
              <w:t>~22 800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4A512" w14:textId="77777777" w:rsidR="00EA1504" w:rsidRDefault="003E0C9A">
            <w:r>
              <w:rPr>
                <w:sz w:val="20"/>
                <w:szCs w:val="20"/>
              </w:rPr>
              <w:t>-22,7%</w:t>
            </w:r>
          </w:p>
        </w:tc>
      </w:tr>
      <w:tr w:rsidR="00EA1504" w14:paraId="058A969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89AD27" w14:textId="77777777" w:rsidR="00EA1504" w:rsidRDefault="003E0C9A">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C467F1" w14:textId="77777777" w:rsidR="00EA1504" w:rsidRDefault="003E0C9A">
            <w:r>
              <w:rPr>
                <w:sz w:val="20"/>
                <w:szCs w:val="20"/>
              </w:rPr>
              <w:t>~18 200</w:t>
            </w:r>
          </w:p>
        </w:tc>
        <w:tc>
          <w:tcPr>
            <w:tcW w:w="4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D459EB" w14:textId="77777777" w:rsidR="00EA1504" w:rsidRDefault="003E0C9A">
            <w:r>
              <w:rPr>
                <w:sz w:val="20"/>
                <w:szCs w:val="20"/>
              </w:rPr>
              <w:t>-20,2%</w:t>
            </w:r>
          </w:p>
        </w:tc>
      </w:tr>
      <w:tr w:rsidR="00EA1504" w14:paraId="045D437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0E3D2" w14:textId="77777777" w:rsidR="00EA1504" w:rsidRDefault="003E0C9A">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0C082" w14:textId="77777777" w:rsidR="00EA1504" w:rsidRDefault="003E0C9A">
            <w:r>
              <w:rPr>
                <w:sz w:val="20"/>
                <w:szCs w:val="20"/>
              </w:rPr>
              <w:t>~15 900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63789" w14:textId="77777777" w:rsidR="00EA1504" w:rsidRDefault="003E0C9A">
            <w:r>
              <w:rPr>
                <w:sz w:val="20"/>
                <w:szCs w:val="20"/>
              </w:rPr>
              <w:t>-12,6%</w:t>
            </w:r>
          </w:p>
        </w:tc>
      </w:tr>
      <w:tr w:rsidR="00EA1504" w14:paraId="0F35021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F0C9CD" w14:textId="77777777" w:rsidR="00EA1504" w:rsidRDefault="003E0C9A">
            <w:r>
              <w:rPr>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7A7419" w14:textId="77777777" w:rsidR="00EA1504" w:rsidRDefault="003E0C9A">
            <w:r>
              <w:rPr>
                <w:sz w:val="20"/>
                <w:szCs w:val="20"/>
              </w:rPr>
              <w:t>~14 200</w:t>
            </w:r>
          </w:p>
        </w:tc>
        <w:tc>
          <w:tcPr>
            <w:tcW w:w="4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C4A685" w14:textId="77777777" w:rsidR="00EA1504" w:rsidRDefault="003E0C9A">
            <w:r>
              <w:rPr>
                <w:sz w:val="20"/>
                <w:szCs w:val="20"/>
              </w:rPr>
              <w:t>-10,7%</w:t>
            </w:r>
          </w:p>
        </w:tc>
      </w:tr>
    </w:tbl>
    <w:p w14:paraId="7F9D70DC" w14:textId="77777777" w:rsidR="00EA1504" w:rsidRDefault="00EA1504">
      <w:pPr>
        <w:spacing w:before="60" w:after="60"/>
      </w:pPr>
    </w:p>
    <w:p w14:paraId="55FF9F95" w14:textId="77777777" w:rsidR="00EA1504" w:rsidRDefault="003E0C9A">
      <w:pPr>
        <w:spacing w:before="60" w:after="80"/>
      </w:pPr>
      <w:r>
        <w:rPr>
          <w:b/>
          <w:bCs/>
        </w:rPr>
        <w:t>Score de Silhouette :</w:t>
      </w:r>
    </w:p>
    <w:p w14:paraId="4A99F41D" w14:textId="77777777" w:rsidR="00EA1504" w:rsidRDefault="003E0C9A">
      <w:pPr>
        <w:spacing w:before="60" w:after="80"/>
      </w:pPr>
      <w:r>
        <w:t>Le score de Silhouette mesure à quel point chaque observation est bien affectée à son cluster (valeur entre -1 et 1, plus proche de 1 = meilleure séparation). Le score est maximal pour k=4, confirmant ce choix.</w:t>
      </w:r>
    </w:p>
    <w:p w14:paraId="0F36E656" w14:textId="77777777" w:rsidR="00EA1504" w:rsidRDefault="00EA1504">
      <w:pPr>
        <w:spacing w:before="60" w:after="60"/>
      </w:pPr>
    </w:p>
    <w:p w14:paraId="482F3700" w14:textId="77777777" w:rsidR="00EA1504" w:rsidRDefault="003E0C9A">
      <w:pPr>
        <w:spacing w:before="60" w:after="80"/>
      </w:pPr>
      <w:r>
        <w:t>Conclusion : k = 4 est sélectionné comme nom</w:t>
      </w:r>
      <w:r>
        <w:t>bre optimal de clusters, confirmé par les deux méthodes.</w:t>
      </w:r>
    </w:p>
    <w:p w14:paraId="565DD8F6" w14:textId="77777777" w:rsidR="00EA1504" w:rsidRDefault="00EA1504">
      <w:pPr>
        <w:spacing w:before="60" w:after="60"/>
      </w:pPr>
    </w:p>
    <w:p w14:paraId="695926AA" w14:textId="77777777" w:rsidR="00EA1504" w:rsidRDefault="003E0C9A">
      <w:pPr>
        <w:pStyle w:val="Titre3"/>
      </w:pPr>
      <w:r>
        <w:t>3.1.2 Résultats du K-</w:t>
      </w:r>
      <w:proofErr w:type="spellStart"/>
      <w:r>
        <w:t>Means</w:t>
      </w:r>
      <w:proofErr w:type="spellEnd"/>
      <w:r>
        <w:t xml:space="preserve"> (k=4)</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000"/>
        <w:gridCol w:w="2200"/>
        <w:gridCol w:w="2060"/>
      </w:tblGrid>
      <w:tr w:rsidR="00EA1504" w14:paraId="5F3202AF" w14:textId="77777777">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C2D24AC" w14:textId="77777777" w:rsidR="00EA1504" w:rsidRDefault="003E0C9A">
            <w:pPr>
              <w:jc w:val="center"/>
            </w:pPr>
            <w:r>
              <w:rPr>
                <w:b/>
                <w:bCs/>
                <w:color w:val="FFFFFF"/>
                <w:sz w:val="20"/>
                <w:szCs w:val="20"/>
              </w:rPr>
              <w:t>Cluster</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AE496F4" w14:textId="77777777" w:rsidR="00EA1504" w:rsidRDefault="003E0C9A">
            <w:pPr>
              <w:jc w:val="center"/>
            </w:pPr>
            <w:r>
              <w:rPr>
                <w:b/>
                <w:bCs/>
                <w:color w:val="FFFFFF"/>
                <w:sz w:val="20"/>
                <w:szCs w:val="20"/>
              </w:rPr>
              <w:t>Nb Transactions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E7FD884" w14:textId="77777777" w:rsidR="00EA1504" w:rsidRDefault="003E0C9A">
            <w:pPr>
              <w:jc w:val="center"/>
            </w:pPr>
            <w:r>
              <w:rPr>
                <w:b/>
                <w:bCs/>
                <w:color w:val="FFFFFF"/>
                <w:sz w:val="20"/>
                <w:szCs w:val="20"/>
              </w:rPr>
              <w:t>Montant Moyen</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9A243E8" w14:textId="77777777" w:rsidR="00EA1504" w:rsidRDefault="003E0C9A">
            <w:pPr>
              <w:jc w:val="center"/>
            </w:pPr>
            <w:r>
              <w:rPr>
                <w:b/>
                <w:bCs/>
                <w:color w:val="FFFFFF"/>
                <w:sz w:val="20"/>
                <w:szCs w:val="20"/>
              </w:rPr>
              <w:t>Carte Dominante</w:t>
            </w:r>
          </w:p>
        </w:tc>
        <w:tc>
          <w:tcPr>
            <w:tcW w:w="2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113C9D0" w14:textId="77777777" w:rsidR="00EA1504" w:rsidRDefault="003E0C9A">
            <w:pPr>
              <w:jc w:val="center"/>
            </w:pPr>
            <w:r>
              <w:rPr>
                <w:b/>
                <w:bCs/>
                <w:color w:val="FFFFFF"/>
                <w:sz w:val="20"/>
                <w:szCs w:val="20"/>
              </w:rPr>
              <w:t>Dépense Dominante</w:t>
            </w:r>
          </w:p>
        </w:tc>
      </w:tr>
      <w:tr w:rsidR="00EA1504" w14:paraId="0499D6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C9DD06A" w14:textId="77777777" w:rsidR="00EA1504" w:rsidRDefault="003E0C9A">
            <w:r>
              <w:rPr>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512801" w14:textId="77777777" w:rsidR="00EA1504" w:rsidRDefault="003E0C9A">
            <w:r>
              <w:rPr>
                <w:sz w:val="20"/>
                <w:szCs w:val="20"/>
              </w:rPr>
              <w:t>~5 400</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78A2BA" w14:textId="77777777" w:rsidR="00EA1504" w:rsidRDefault="003E0C9A">
            <w:r>
              <w:rPr>
                <w:sz w:val="20"/>
                <w:szCs w:val="20"/>
              </w:rPr>
              <w:t>~142 000 INR</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0796DA" w14:textId="77777777" w:rsidR="00EA1504" w:rsidRDefault="003E0C9A">
            <w:proofErr w:type="spellStart"/>
            <w:r>
              <w:rPr>
                <w:sz w:val="20"/>
                <w:szCs w:val="20"/>
              </w:rPr>
              <w:t>Silver</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332EDE" w14:textId="77777777" w:rsidR="00EA1504" w:rsidRDefault="003E0C9A">
            <w:r>
              <w:rPr>
                <w:sz w:val="20"/>
                <w:szCs w:val="20"/>
              </w:rPr>
              <w:t>Food</w:t>
            </w:r>
          </w:p>
        </w:tc>
      </w:tr>
      <w:tr w:rsidR="00EA1504" w14:paraId="26615C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E8DFB" w14:textId="77777777" w:rsidR="00EA1504" w:rsidRDefault="003E0C9A">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99965" w14:textId="77777777" w:rsidR="00EA1504" w:rsidRDefault="003E0C9A">
            <w:r>
              <w:rPr>
                <w:sz w:val="20"/>
                <w:szCs w:val="20"/>
              </w:rPr>
              <w:t>~5 600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E8EE8" w14:textId="77777777" w:rsidR="00EA1504" w:rsidRDefault="003E0C9A">
            <w:r>
              <w:rPr>
                <w:sz w:val="20"/>
                <w:szCs w:val="20"/>
              </w:rPr>
              <w:t>~171 000 INR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D449A" w14:textId="77777777" w:rsidR="00EA1504" w:rsidRDefault="003E0C9A">
            <w:r>
              <w:rPr>
                <w:sz w:val="20"/>
                <w:szCs w:val="20"/>
              </w:rPr>
              <w:t>Platinum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DBE7C" w14:textId="77777777" w:rsidR="00EA1504" w:rsidRDefault="003E0C9A">
            <w:r>
              <w:rPr>
                <w:sz w:val="20"/>
                <w:szCs w:val="20"/>
              </w:rPr>
              <w:t>Fuel</w:t>
            </w:r>
          </w:p>
        </w:tc>
      </w:tr>
      <w:tr w:rsidR="00EA1504" w14:paraId="3A7AFA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1F248F" w14:textId="77777777" w:rsidR="00EA1504" w:rsidRDefault="003E0C9A">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CA3DF7" w14:textId="77777777" w:rsidR="00EA1504" w:rsidRDefault="003E0C9A">
            <w:r>
              <w:rPr>
                <w:sz w:val="20"/>
                <w:szCs w:val="20"/>
              </w:rPr>
              <w:t>~5 100</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B81986" w14:textId="77777777" w:rsidR="00EA1504" w:rsidRDefault="003E0C9A">
            <w:r>
              <w:rPr>
                <w:sz w:val="20"/>
                <w:szCs w:val="20"/>
              </w:rPr>
              <w:t>~148 000 INR</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B82E62" w14:textId="77777777" w:rsidR="00EA1504" w:rsidRDefault="003E0C9A">
            <w:r>
              <w:rPr>
                <w:sz w:val="20"/>
                <w:szCs w:val="20"/>
              </w:rPr>
              <w:t>Gold</w:t>
            </w:r>
          </w:p>
        </w:tc>
        <w:tc>
          <w:tcPr>
            <w:tcW w:w="2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D80D17" w14:textId="77777777" w:rsidR="00EA1504" w:rsidRDefault="003E0C9A">
            <w:r>
              <w:rPr>
                <w:sz w:val="20"/>
                <w:szCs w:val="20"/>
              </w:rPr>
              <w:t>Entertainment</w:t>
            </w:r>
          </w:p>
        </w:tc>
      </w:tr>
      <w:tr w:rsidR="00EA1504" w14:paraId="169B54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DD313" w14:textId="77777777" w:rsidR="00EA1504" w:rsidRDefault="003E0C9A">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7388D" w14:textId="77777777" w:rsidR="00EA1504" w:rsidRDefault="003E0C9A">
            <w:r>
              <w:rPr>
                <w:sz w:val="20"/>
                <w:szCs w:val="20"/>
              </w:rPr>
              <w:t>~4 844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138FC" w14:textId="77777777" w:rsidR="00EA1504" w:rsidRDefault="003E0C9A">
            <w:r>
              <w:rPr>
                <w:sz w:val="20"/>
                <w:szCs w:val="20"/>
              </w:rPr>
              <w:t>~164 000 INR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40B7E" w14:textId="77777777" w:rsidR="00EA1504" w:rsidRDefault="003E0C9A">
            <w:r>
              <w:rPr>
                <w:sz w:val="20"/>
                <w:szCs w:val="20"/>
              </w:rPr>
              <w:t>Signature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9A27D" w14:textId="77777777" w:rsidR="00EA1504" w:rsidRDefault="003E0C9A">
            <w:r>
              <w:rPr>
                <w:sz w:val="20"/>
                <w:szCs w:val="20"/>
              </w:rPr>
              <w:t>Bills</w:t>
            </w:r>
          </w:p>
        </w:tc>
      </w:tr>
    </w:tbl>
    <w:p w14:paraId="5FFFCA59" w14:textId="77777777" w:rsidR="00EA1504" w:rsidRDefault="00EA1504">
      <w:pPr>
        <w:spacing w:before="60" w:after="60"/>
      </w:pPr>
    </w:p>
    <w:p w14:paraId="7302A75F" w14:textId="77777777" w:rsidR="00EA1504" w:rsidRDefault="003E0C9A">
      <w:pPr>
        <w:pStyle w:val="Titre3"/>
      </w:pPr>
      <w:r>
        <w:t>3.1.3 Interprétation des Clusters K-</w:t>
      </w:r>
      <w:proofErr w:type="spellStart"/>
      <w:r>
        <w:t>Means</w:t>
      </w:r>
      <w:proofErr w:type="spellEnd"/>
    </w:p>
    <w:p w14:paraId="47DBEF0F" w14:textId="77777777" w:rsidR="00EA1504" w:rsidRDefault="003E0C9A">
      <w:pPr>
        <w:pStyle w:val="Paragraphedeliste"/>
        <w:numPr>
          <w:ilvl w:val="0"/>
          <w:numId w:val="2"/>
        </w:numPr>
        <w:spacing w:before="40" w:after="40"/>
      </w:pPr>
      <w:r>
        <w:t>Cluster 0 — 'Consommateurs Courants' : Petits montants, cartes basiques (</w:t>
      </w:r>
      <w:proofErr w:type="spellStart"/>
      <w:r>
        <w:t>Silver</w:t>
      </w:r>
      <w:proofErr w:type="spellEnd"/>
      <w:r>
        <w:t>), dépenses alimentaires quotidiennes. Profil : ménages à revenus modérés.</w:t>
      </w:r>
    </w:p>
    <w:p w14:paraId="5B6EDC8D" w14:textId="77777777" w:rsidR="00EA1504" w:rsidRDefault="003E0C9A">
      <w:pPr>
        <w:pStyle w:val="Paragraphedeliste"/>
        <w:numPr>
          <w:ilvl w:val="0"/>
          <w:numId w:val="2"/>
        </w:numPr>
        <w:spacing w:before="40" w:after="40"/>
      </w:pPr>
      <w:r>
        <w:t>Cluster 1 — 'Utilisateurs Mobiles' : Montants moyens-élevés, cartes Platinum, forte proportion de dépe</w:t>
      </w:r>
      <w:r>
        <w:t>nses en carburant. Profil : professionnels qui voyagent fréquemment.</w:t>
      </w:r>
    </w:p>
    <w:p w14:paraId="470FFFB7" w14:textId="77777777" w:rsidR="00EA1504" w:rsidRDefault="003E0C9A">
      <w:pPr>
        <w:pStyle w:val="Paragraphedeliste"/>
        <w:numPr>
          <w:ilvl w:val="0"/>
          <w:numId w:val="2"/>
        </w:numPr>
        <w:spacing w:before="40" w:after="40"/>
      </w:pPr>
      <w:r>
        <w:t xml:space="preserve">Cluster 2 — 'Profil Loisirs' : Montants modérés, cartes Gold, dépenses de divertissement et </w:t>
      </w:r>
      <w:proofErr w:type="spellStart"/>
      <w:r>
        <w:t>epicerie</w:t>
      </w:r>
      <w:proofErr w:type="spellEnd"/>
      <w:r>
        <w:t>. Profil : jeunes actifs urbains.</w:t>
      </w:r>
    </w:p>
    <w:p w14:paraId="4BD1D7F0" w14:textId="77777777" w:rsidR="00EA1504" w:rsidRDefault="003E0C9A">
      <w:pPr>
        <w:pStyle w:val="Paragraphedeliste"/>
        <w:numPr>
          <w:ilvl w:val="0"/>
          <w:numId w:val="2"/>
        </w:numPr>
        <w:spacing w:before="40" w:after="40"/>
      </w:pPr>
      <w:r>
        <w:lastRenderedPageBreak/>
        <w:t>Cluster 3 — 'Grands Comptes' : Montants élevés, carte</w:t>
      </w:r>
      <w:r>
        <w:t>s Signature (premium), paiement de factures importantes. Profil : entreprises ou hauts revenus.</w:t>
      </w:r>
    </w:p>
    <w:p w14:paraId="4C55DE77" w14:textId="77777777" w:rsidR="00EA1504" w:rsidRDefault="00EA1504">
      <w:pPr>
        <w:spacing w:before="60" w:after="60"/>
      </w:pPr>
    </w:p>
    <w:p w14:paraId="154451A0" w14:textId="77777777" w:rsidR="00EA1504" w:rsidRDefault="003E0C9A">
      <w:pPr>
        <w:pStyle w:val="Titre2"/>
      </w:pPr>
      <w:r>
        <w:t xml:space="preserve">3.2 </w:t>
      </w:r>
      <w:proofErr w:type="spellStart"/>
      <w:r>
        <w:t>Hierarchical</w:t>
      </w:r>
      <w:proofErr w:type="spellEnd"/>
      <w:r>
        <w:t xml:space="preserve"> Clustering </w:t>
      </w:r>
      <w:proofErr w:type="spellStart"/>
      <w:r>
        <w:t>Analysis</w:t>
      </w:r>
      <w:proofErr w:type="spellEnd"/>
      <w:r>
        <w:t xml:space="preserve"> (HCA)</w:t>
      </w:r>
    </w:p>
    <w:p w14:paraId="78FC2B28" w14:textId="77777777" w:rsidR="00EA1504" w:rsidRDefault="003E0C9A">
      <w:pPr>
        <w:pStyle w:val="Titre3"/>
      </w:pPr>
      <w:r>
        <w:t>3.2.1 Choix de la Méthode de Liaison</w:t>
      </w:r>
    </w:p>
    <w:p w14:paraId="7D109B08" w14:textId="77777777" w:rsidR="00EA1504" w:rsidRDefault="003E0C9A">
      <w:pPr>
        <w:spacing w:before="60" w:after="80"/>
      </w:pPr>
      <w:r>
        <w:t>La méthode de Ward a été choisie pour les raisons suivantes :</w:t>
      </w:r>
    </w:p>
    <w:p w14:paraId="01188BB4" w14:textId="77777777" w:rsidR="00EA1504" w:rsidRDefault="003E0C9A">
      <w:pPr>
        <w:pStyle w:val="Paragraphedeliste"/>
        <w:numPr>
          <w:ilvl w:val="0"/>
          <w:numId w:val="2"/>
        </w:numPr>
        <w:spacing w:before="40" w:after="40"/>
      </w:pPr>
      <w:r>
        <w:t>Minimise la variance intra-cluster à chaque fusion, produisant des clusters compacts et homogènes.</w:t>
      </w:r>
    </w:p>
    <w:p w14:paraId="25B42D5E" w14:textId="77777777" w:rsidR="00EA1504" w:rsidRDefault="003E0C9A">
      <w:pPr>
        <w:pStyle w:val="Paragraphedeliste"/>
        <w:numPr>
          <w:ilvl w:val="0"/>
          <w:numId w:val="2"/>
        </w:numPr>
        <w:spacing w:before="40" w:after="40"/>
      </w:pPr>
      <w:r>
        <w:t>Performante pour des données continues et mixtes après standardisation.</w:t>
      </w:r>
    </w:p>
    <w:p w14:paraId="0C3D32BD" w14:textId="77777777" w:rsidR="00EA1504" w:rsidRDefault="003E0C9A">
      <w:pPr>
        <w:pStyle w:val="Paragraphedeliste"/>
        <w:numPr>
          <w:ilvl w:val="0"/>
          <w:numId w:val="2"/>
        </w:numPr>
        <w:spacing w:before="40" w:after="40"/>
      </w:pPr>
      <w:r>
        <w:t xml:space="preserve">Produit des dendrogrammes plus clairs et plus interprétables que les méthodes Single </w:t>
      </w:r>
      <w:r>
        <w:t>ou Complete linkage.</w:t>
      </w:r>
    </w:p>
    <w:p w14:paraId="22D0357F" w14:textId="77777777" w:rsidR="00EA1504" w:rsidRDefault="00EA1504">
      <w:pPr>
        <w:spacing w:before="60" w:after="60"/>
      </w:pPr>
    </w:p>
    <w:p w14:paraId="28A10724" w14:textId="77777777" w:rsidR="00EA1504" w:rsidRDefault="003E0C9A">
      <w:pPr>
        <w:pStyle w:val="Titre3"/>
      </w:pPr>
      <w:r>
        <w:t>3.2.2 Analyse du Dendrogramme</w:t>
      </w:r>
    </w:p>
    <w:p w14:paraId="449BC289" w14:textId="77777777" w:rsidR="00EA1504" w:rsidRDefault="003E0C9A">
      <w:pPr>
        <w:spacing w:before="60" w:after="80"/>
      </w:pPr>
      <w:r>
        <w:t>Le dendrogramme a été construit sur un sous-échantillon de 1 000 observations pour des raisons de lisibilité (complexité O(n²) du HCA). Les grandes fusions (hauteurs élevées) indiquent les meilleures coup</w:t>
      </w:r>
      <w:r>
        <w:t>ures naturelles.</w:t>
      </w:r>
    </w:p>
    <w:p w14:paraId="2682EAC9" w14:textId="77777777" w:rsidR="00EA1504" w:rsidRDefault="003E0C9A">
      <w:pPr>
        <w:spacing w:before="60" w:after="80"/>
      </w:pPr>
      <w:r>
        <w:t>Observation : Le dendrogramme présente un saut significatif de distance entre 3 et 4 clusters, confirmant k=4 comme le nombre optimal de partitions.</w:t>
      </w:r>
    </w:p>
    <w:p w14:paraId="0775D71F" w14:textId="77777777" w:rsidR="00EA1504" w:rsidRDefault="00EA1504">
      <w:pPr>
        <w:spacing w:before="60" w:after="60"/>
      </w:pPr>
    </w:p>
    <w:p w14:paraId="4ECA7948" w14:textId="77777777" w:rsidR="00EA1504" w:rsidRDefault="003E0C9A">
      <w:pPr>
        <w:pStyle w:val="Titre3"/>
      </w:pPr>
      <w:r>
        <w:t>3.2.3 Résultats du HCA (4 clusters)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000"/>
        <w:gridCol w:w="2200"/>
        <w:gridCol w:w="2060"/>
      </w:tblGrid>
      <w:tr w:rsidR="00EA1504" w14:paraId="2CD27122" w14:textId="77777777">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89BA1C3" w14:textId="77777777" w:rsidR="00EA1504" w:rsidRDefault="003E0C9A">
            <w:pPr>
              <w:jc w:val="center"/>
            </w:pPr>
            <w:r>
              <w:rPr>
                <w:b/>
                <w:bCs/>
                <w:color w:val="FFFFFF"/>
                <w:sz w:val="20"/>
                <w:szCs w:val="20"/>
              </w:rPr>
              <w:t>Cluster</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599912E" w14:textId="77777777" w:rsidR="00EA1504" w:rsidRDefault="003E0C9A">
            <w:pPr>
              <w:jc w:val="center"/>
            </w:pPr>
            <w:r>
              <w:rPr>
                <w:b/>
                <w:bCs/>
                <w:color w:val="FFFFFF"/>
                <w:sz w:val="20"/>
                <w:szCs w:val="20"/>
              </w:rPr>
              <w:t>Nb Transactions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F63554C" w14:textId="77777777" w:rsidR="00EA1504" w:rsidRDefault="003E0C9A">
            <w:pPr>
              <w:jc w:val="center"/>
            </w:pPr>
            <w:r>
              <w:rPr>
                <w:b/>
                <w:bCs/>
                <w:color w:val="FFFFFF"/>
                <w:sz w:val="20"/>
                <w:szCs w:val="20"/>
              </w:rPr>
              <w:t>Montant Moyen</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0CC184D" w14:textId="77777777" w:rsidR="00EA1504" w:rsidRDefault="003E0C9A">
            <w:pPr>
              <w:jc w:val="center"/>
            </w:pPr>
            <w:r>
              <w:rPr>
                <w:b/>
                <w:bCs/>
                <w:color w:val="FFFFFF"/>
                <w:sz w:val="20"/>
                <w:szCs w:val="20"/>
              </w:rPr>
              <w:t>Carte Dominante</w:t>
            </w:r>
          </w:p>
        </w:tc>
        <w:tc>
          <w:tcPr>
            <w:tcW w:w="2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0CD3E0F" w14:textId="77777777" w:rsidR="00EA1504" w:rsidRDefault="003E0C9A">
            <w:pPr>
              <w:jc w:val="center"/>
            </w:pPr>
            <w:r>
              <w:rPr>
                <w:b/>
                <w:bCs/>
                <w:color w:val="FFFFFF"/>
                <w:sz w:val="20"/>
                <w:szCs w:val="20"/>
              </w:rPr>
              <w:t>Dépense Dominante</w:t>
            </w:r>
          </w:p>
        </w:tc>
      </w:tr>
      <w:tr w:rsidR="00EA1504" w14:paraId="3D5457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4AFB39" w14:textId="77777777" w:rsidR="00EA1504" w:rsidRDefault="003E0C9A">
            <w:r>
              <w:rPr>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947353" w14:textId="77777777" w:rsidR="00EA1504" w:rsidRDefault="003E0C9A">
            <w:r>
              <w:rPr>
                <w:sz w:val="20"/>
                <w:szCs w:val="20"/>
              </w:rPr>
              <w:t>~5 200</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192B25" w14:textId="77777777" w:rsidR="00EA1504" w:rsidRDefault="003E0C9A">
            <w:r>
              <w:rPr>
                <w:sz w:val="20"/>
                <w:szCs w:val="20"/>
              </w:rPr>
              <w:t>~155 000 INR</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198E4D1" w14:textId="77777777" w:rsidR="00EA1504" w:rsidRDefault="003E0C9A">
            <w:r>
              <w:rPr>
                <w:sz w:val="20"/>
                <w:szCs w:val="20"/>
              </w:rPr>
              <w:t>Platinum</w:t>
            </w:r>
          </w:p>
        </w:tc>
        <w:tc>
          <w:tcPr>
            <w:tcW w:w="2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8EC625" w14:textId="77777777" w:rsidR="00EA1504" w:rsidRDefault="003E0C9A">
            <w:r>
              <w:rPr>
                <w:sz w:val="20"/>
                <w:szCs w:val="20"/>
              </w:rPr>
              <w:t>Fuel</w:t>
            </w:r>
          </w:p>
        </w:tc>
      </w:tr>
      <w:tr w:rsidR="00EA1504" w14:paraId="0CA02F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7074E" w14:textId="77777777" w:rsidR="00EA1504" w:rsidRDefault="003E0C9A">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03AB8" w14:textId="77777777" w:rsidR="00EA1504" w:rsidRDefault="003E0C9A">
            <w:r>
              <w:rPr>
                <w:sz w:val="20"/>
                <w:szCs w:val="20"/>
              </w:rPr>
              <w:t>~5 800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9503B" w14:textId="77777777" w:rsidR="00EA1504" w:rsidRDefault="003E0C9A">
            <w:r>
              <w:rPr>
                <w:sz w:val="20"/>
                <w:szCs w:val="20"/>
              </w:rPr>
              <w:t>~158 000 INR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7A16E" w14:textId="77777777" w:rsidR="00EA1504" w:rsidRDefault="003E0C9A">
            <w:proofErr w:type="spellStart"/>
            <w:r>
              <w:rPr>
                <w:sz w:val="20"/>
                <w:szCs w:val="20"/>
              </w:rPr>
              <w:t>Silver</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8C311" w14:textId="77777777" w:rsidR="00EA1504" w:rsidRDefault="003E0C9A">
            <w:r>
              <w:rPr>
                <w:sz w:val="20"/>
                <w:szCs w:val="20"/>
              </w:rPr>
              <w:t>Food</w:t>
            </w:r>
          </w:p>
        </w:tc>
      </w:tr>
      <w:tr w:rsidR="00EA1504" w14:paraId="06E381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438BCA" w14:textId="77777777" w:rsidR="00EA1504" w:rsidRDefault="003E0C9A">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256B706" w14:textId="77777777" w:rsidR="00EA1504" w:rsidRDefault="003E0C9A">
            <w:r>
              <w:rPr>
                <w:sz w:val="20"/>
                <w:szCs w:val="20"/>
              </w:rPr>
              <w:t>~5 100</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B837B8" w14:textId="77777777" w:rsidR="00EA1504" w:rsidRDefault="003E0C9A">
            <w:r>
              <w:rPr>
                <w:sz w:val="20"/>
                <w:szCs w:val="20"/>
              </w:rPr>
              <w:t>~160 000 INR</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3E862E" w14:textId="77777777" w:rsidR="00EA1504" w:rsidRDefault="003E0C9A">
            <w:r>
              <w:rPr>
                <w:sz w:val="20"/>
                <w:szCs w:val="20"/>
              </w:rPr>
              <w:t>Signature</w:t>
            </w:r>
          </w:p>
        </w:tc>
        <w:tc>
          <w:tcPr>
            <w:tcW w:w="2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2AE619C" w14:textId="77777777" w:rsidR="00EA1504" w:rsidRDefault="003E0C9A">
            <w:r>
              <w:rPr>
                <w:sz w:val="20"/>
                <w:szCs w:val="20"/>
              </w:rPr>
              <w:t>Bills</w:t>
            </w:r>
          </w:p>
        </w:tc>
      </w:tr>
      <w:tr w:rsidR="00EA1504" w14:paraId="709463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67C8B" w14:textId="77777777" w:rsidR="00EA1504" w:rsidRDefault="003E0C9A">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4C4BF" w14:textId="77777777" w:rsidR="00EA1504" w:rsidRDefault="003E0C9A">
            <w:r>
              <w:rPr>
                <w:sz w:val="20"/>
                <w:szCs w:val="20"/>
              </w:rPr>
              <w:t>~4 844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CD4F1" w14:textId="77777777" w:rsidR="00EA1504" w:rsidRDefault="003E0C9A">
            <w:r>
              <w:rPr>
                <w:sz w:val="20"/>
                <w:szCs w:val="20"/>
              </w:rPr>
              <w:t>~152 000 INR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1D746" w14:textId="77777777" w:rsidR="00EA1504" w:rsidRDefault="003E0C9A">
            <w:r>
              <w:rPr>
                <w:sz w:val="20"/>
                <w:szCs w:val="20"/>
              </w:rPr>
              <w:t>Gold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C7B57" w14:textId="77777777" w:rsidR="00EA1504" w:rsidRDefault="003E0C9A">
            <w:proofErr w:type="spellStart"/>
            <w:r>
              <w:rPr>
                <w:sz w:val="20"/>
                <w:szCs w:val="20"/>
              </w:rPr>
              <w:t>Grocery</w:t>
            </w:r>
            <w:proofErr w:type="spellEnd"/>
          </w:p>
        </w:tc>
      </w:tr>
    </w:tbl>
    <w:p w14:paraId="07AA42D3" w14:textId="77777777" w:rsidR="00EA1504" w:rsidRDefault="00EA1504">
      <w:pPr>
        <w:spacing w:before="60" w:after="60"/>
      </w:pPr>
    </w:p>
    <w:p w14:paraId="29D247A2" w14:textId="77777777" w:rsidR="00EA1504" w:rsidRDefault="003E0C9A">
      <w:pPr>
        <w:pStyle w:val="Titre3"/>
      </w:pPr>
      <w:r>
        <w:t>3.2.4 Interprétation des Clusters HCA</w:t>
      </w:r>
    </w:p>
    <w:p w14:paraId="0312E76C" w14:textId="77777777" w:rsidR="00EA1504" w:rsidRDefault="003E0C9A">
      <w:pPr>
        <w:spacing w:before="60" w:after="80"/>
      </w:pPr>
      <w:r>
        <w:t>La structure obtenue par HCA est cohérente avec K-</w:t>
      </w:r>
      <w:proofErr w:type="spellStart"/>
      <w:r>
        <w:t>Means</w:t>
      </w:r>
      <w:proofErr w:type="spellEnd"/>
      <w:r>
        <w:t>, mais avec quelques différences dans la répartition des observations entre clusters. L'HCA identifie les mêmes grandes catégories de comportements de dépense, validant la robustesse de l'analyse.</w:t>
      </w:r>
    </w:p>
    <w:p w14:paraId="0744DE59" w14:textId="77777777" w:rsidR="00EA1504" w:rsidRDefault="00EA1504">
      <w:pPr>
        <w:spacing w:before="60" w:after="60"/>
      </w:pPr>
    </w:p>
    <w:p w14:paraId="7812B414" w14:textId="77777777" w:rsidR="00EA1504" w:rsidRDefault="003E0C9A">
      <w:r>
        <w:br w:type="page"/>
      </w:r>
    </w:p>
    <w:p w14:paraId="0093597F" w14:textId="77777777" w:rsidR="00EA1504" w:rsidRDefault="003E0C9A">
      <w:pPr>
        <w:pStyle w:val="Titre2"/>
      </w:pPr>
      <w:r>
        <w:lastRenderedPageBreak/>
        <w:t>3</w:t>
      </w:r>
      <w:r>
        <w:t>.3 Comparaison K-</w:t>
      </w:r>
      <w:proofErr w:type="spellStart"/>
      <w:r>
        <w:t>Means</w:t>
      </w:r>
      <w:proofErr w:type="spellEnd"/>
      <w:r>
        <w:t xml:space="preserve"> vs HCA</w:t>
      </w:r>
    </w:p>
    <w:p w14:paraId="2FDD199B" w14:textId="77777777" w:rsidR="00EA1504" w:rsidRDefault="003E0C9A">
      <w:pPr>
        <w:pStyle w:val="Titre3"/>
      </w:pPr>
      <w:r>
        <w:t>3.3.1 Métriques de Qualité</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00"/>
        <w:gridCol w:w="2560"/>
      </w:tblGrid>
      <w:tr w:rsidR="00EA1504" w14:paraId="7A3CEC4D" w14:textId="77777777">
        <w:tblPrEx>
          <w:tblCellMar>
            <w:top w:w="0" w:type="dxa"/>
            <w:bottom w:w="0" w:type="dxa"/>
          </w:tblCellMar>
        </w:tblPrEx>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02C1930" w14:textId="77777777" w:rsidR="00EA1504" w:rsidRDefault="003E0C9A">
            <w:pPr>
              <w:jc w:val="center"/>
            </w:pPr>
            <w:r>
              <w:rPr>
                <w:b/>
                <w:bCs/>
                <w:color w:val="FFFFFF"/>
                <w:sz w:val="20"/>
                <w:szCs w:val="20"/>
              </w:rPr>
              <w:t>Métrique</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6CF2F86" w14:textId="77777777" w:rsidR="00EA1504" w:rsidRDefault="003E0C9A">
            <w:pPr>
              <w:jc w:val="center"/>
            </w:pPr>
            <w:r>
              <w:rPr>
                <w:b/>
                <w:bCs/>
                <w:color w:val="FFFFFF"/>
                <w:sz w:val="20"/>
                <w:szCs w:val="20"/>
              </w:rPr>
              <w:t>K-</w:t>
            </w:r>
            <w:proofErr w:type="spellStart"/>
            <w:r>
              <w:rPr>
                <w:b/>
                <w:bCs/>
                <w:color w:val="FFFFFF"/>
                <w:sz w:val="20"/>
                <w:szCs w:val="20"/>
              </w:rPr>
              <w:t>Means</w:t>
            </w:r>
            <w:proofErr w:type="spellEnd"/>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55F0B30" w14:textId="77777777" w:rsidR="00EA1504" w:rsidRDefault="003E0C9A">
            <w:pPr>
              <w:jc w:val="center"/>
            </w:pPr>
            <w:r>
              <w:rPr>
                <w:b/>
                <w:bCs/>
                <w:color w:val="FFFFFF"/>
                <w:sz w:val="20"/>
                <w:szCs w:val="20"/>
              </w:rPr>
              <w:t>HCA</w:t>
            </w:r>
          </w:p>
        </w:tc>
      </w:tr>
      <w:tr w:rsidR="00EA1504" w14:paraId="10E893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424B33" w14:textId="77777777" w:rsidR="00EA1504" w:rsidRDefault="003E0C9A">
            <w:r>
              <w:rPr>
                <w:sz w:val="20"/>
                <w:szCs w:val="20"/>
              </w:rPr>
              <w:t>Score de Silhouette</w:t>
            </w:r>
          </w:p>
        </w:tc>
        <w:tc>
          <w:tcPr>
            <w:tcW w:w="2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4B9582" w14:textId="77777777" w:rsidR="00EA1504" w:rsidRDefault="003E0C9A">
            <w:r>
              <w:rPr>
                <w:sz w:val="20"/>
                <w:szCs w:val="20"/>
              </w:rPr>
              <w:t>~0.1250</w:t>
            </w:r>
          </w:p>
        </w:tc>
        <w:tc>
          <w:tcPr>
            <w:tcW w:w="2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B355A0" w14:textId="77777777" w:rsidR="00EA1504" w:rsidRDefault="003E0C9A">
            <w:r>
              <w:rPr>
                <w:sz w:val="20"/>
                <w:szCs w:val="20"/>
              </w:rPr>
              <w:t>~0.1180</w:t>
            </w:r>
          </w:p>
        </w:tc>
      </w:tr>
      <w:tr w:rsidR="00EA1504" w14:paraId="5FCB94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CB290" w14:textId="77777777" w:rsidR="00EA1504" w:rsidRPr="00C72B59" w:rsidRDefault="003E0C9A">
            <w:pPr>
              <w:rPr>
                <w:lang w:val="en-US"/>
              </w:rPr>
            </w:pPr>
            <w:r w:rsidRPr="00C72B59">
              <w:rPr>
                <w:sz w:val="20"/>
                <w:szCs w:val="20"/>
                <w:lang w:val="en-US"/>
              </w:rPr>
              <w:t xml:space="preserve">Adjusted Rand Index (accord </w:t>
            </w:r>
            <w:proofErr w:type="spellStart"/>
            <w:r w:rsidRPr="00C72B59">
              <w:rPr>
                <w:sz w:val="20"/>
                <w:szCs w:val="20"/>
                <w:lang w:val="en-US"/>
              </w:rPr>
              <w:t>mutuel</w:t>
            </w:r>
            <w:proofErr w:type="spellEnd"/>
            <w:r w:rsidRPr="00C72B59">
              <w:rPr>
                <w:sz w:val="20"/>
                <w:szCs w:val="20"/>
                <w:lang w:val="en-US"/>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B2A22" w14:textId="77777777" w:rsidR="00EA1504" w:rsidRDefault="003E0C9A">
            <w:r>
              <w:rPr>
                <w:sz w:val="20"/>
                <w:szCs w:val="20"/>
              </w:rPr>
              <w:t>~0.35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42CE" w14:textId="77777777" w:rsidR="00EA1504" w:rsidRDefault="003E0C9A">
            <w:r>
              <w:rPr>
                <w:sz w:val="20"/>
                <w:szCs w:val="20"/>
              </w:rPr>
              <w:t>—</w:t>
            </w:r>
          </w:p>
        </w:tc>
      </w:tr>
      <w:tr w:rsidR="00EA1504" w14:paraId="6A0035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035D08" w14:textId="77777777" w:rsidR="00EA1504" w:rsidRDefault="003E0C9A">
            <w:proofErr w:type="spellStart"/>
            <w:r>
              <w:rPr>
                <w:sz w:val="20"/>
                <w:szCs w:val="20"/>
              </w:rPr>
              <w:t>Normalized</w:t>
            </w:r>
            <w:proofErr w:type="spellEnd"/>
            <w:r>
              <w:rPr>
                <w:sz w:val="20"/>
                <w:szCs w:val="20"/>
              </w:rPr>
              <w:t xml:space="preserve"> </w:t>
            </w:r>
            <w:proofErr w:type="spellStart"/>
            <w:r>
              <w:rPr>
                <w:sz w:val="20"/>
                <w:szCs w:val="20"/>
              </w:rPr>
              <w:t>Mutual</w:t>
            </w:r>
            <w:proofErr w:type="spellEnd"/>
            <w:r>
              <w:rPr>
                <w:sz w:val="20"/>
                <w:szCs w:val="20"/>
              </w:rPr>
              <w:t xml:space="preserve"> Information</w:t>
            </w:r>
          </w:p>
        </w:tc>
        <w:tc>
          <w:tcPr>
            <w:tcW w:w="2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14B71A" w14:textId="77777777" w:rsidR="00EA1504" w:rsidRDefault="003E0C9A">
            <w:r>
              <w:rPr>
                <w:sz w:val="20"/>
                <w:szCs w:val="20"/>
              </w:rPr>
              <w:t>~0.30</w:t>
            </w:r>
          </w:p>
        </w:tc>
        <w:tc>
          <w:tcPr>
            <w:tcW w:w="2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1C126F5" w14:textId="77777777" w:rsidR="00EA1504" w:rsidRDefault="003E0C9A">
            <w:r>
              <w:rPr>
                <w:sz w:val="20"/>
                <w:szCs w:val="20"/>
              </w:rPr>
              <w:t>—</w:t>
            </w:r>
          </w:p>
        </w:tc>
      </w:tr>
      <w:tr w:rsidR="00EA1504" w14:paraId="520C15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37D67" w14:textId="77777777" w:rsidR="00EA1504" w:rsidRDefault="003E0C9A">
            <w:r>
              <w:rPr>
                <w:sz w:val="20"/>
                <w:szCs w:val="20"/>
              </w:rPr>
              <w:t>Inertie intra-cluster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EA9B6" w14:textId="77777777" w:rsidR="00EA1504" w:rsidRDefault="003E0C9A">
            <w:r>
              <w:rPr>
                <w:sz w:val="20"/>
                <w:szCs w:val="20"/>
              </w:rPr>
              <w:t>Minimisée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1AE64" w14:textId="77777777" w:rsidR="00EA1504" w:rsidRDefault="003E0C9A">
            <w:r>
              <w:rPr>
                <w:sz w:val="20"/>
                <w:szCs w:val="20"/>
              </w:rPr>
              <w:t>Non optimisée directement</w:t>
            </w:r>
          </w:p>
        </w:tc>
      </w:tr>
    </w:tbl>
    <w:p w14:paraId="34948FC6" w14:textId="77777777" w:rsidR="00EA1504" w:rsidRDefault="00EA1504">
      <w:pPr>
        <w:spacing w:before="60" w:after="60"/>
      </w:pPr>
    </w:p>
    <w:p w14:paraId="425C7C84" w14:textId="77777777" w:rsidR="00EA1504" w:rsidRDefault="003E0C9A">
      <w:pPr>
        <w:pStyle w:val="Titre3"/>
      </w:pPr>
      <w:r>
        <w:t>3.3.2 Tableau Comparatif</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460"/>
      </w:tblGrid>
      <w:tr w:rsidR="00EA1504" w14:paraId="40F71ADA"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121A8C5" w14:textId="77777777" w:rsidR="00EA1504" w:rsidRDefault="003E0C9A">
            <w:pPr>
              <w:jc w:val="center"/>
            </w:pPr>
            <w:r>
              <w:rPr>
                <w:b/>
                <w:bCs/>
                <w:color w:val="FFFFFF"/>
                <w:sz w:val="20"/>
                <w:szCs w:val="20"/>
              </w:rPr>
              <w:t>Critère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3547F15" w14:textId="77777777" w:rsidR="00EA1504" w:rsidRDefault="003E0C9A">
            <w:pPr>
              <w:jc w:val="center"/>
            </w:pPr>
            <w:r>
              <w:rPr>
                <w:b/>
                <w:bCs/>
                <w:color w:val="FFFFFF"/>
                <w:sz w:val="20"/>
                <w:szCs w:val="20"/>
              </w:rPr>
              <w:t>K-</w:t>
            </w:r>
            <w:proofErr w:type="spellStart"/>
            <w:r>
              <w:rPr>
                <w:b/>
                <w:bCs/>
                <w:color w:val="FFFFFF"/>
                <w:sz w:val="20"/>
                <w:szCs w:val="20"/>
              </w:rPr>
              <w:t>Means</w:t>
            </w:r>
            <w:proofErr w:type="spellEnd"/>
          </w:p>
        </w:tc>
        <w:tc>
          <w:tcPr>
            <w:tcW w:w="3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B9C29A9" w14:textId="77777777" w:rsidR="00EA1504" w:rsidRDefault="003E0C9A">
            <w:pPr>
              <w:jc w:val="center"/>
            </w:pPr>
            <w:r>
              <w:rPr>
                <w:b/>
                <w:bCs/>
                <w:color w:val="FFFFFF"/>
                <w:sz w:val="20"/>
                <w:szCs w:val="20"/>
              </w:rPr>
              <w:t>HCA</w:t>
            </w:r>
          </w:p>
        </w:tc>
      </w:tr>
      <w:tr w:rsidR="00EA1504" w14:paraId="122115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CDEA98" w14:textId="77777777" w:rsidR="00EA1504" w:rsidRDefault="003E0C9A">
            <w:r>
              <w:rPr>
                <w:sz w:val="20"/>
                <w:szCs w:val="20"/>
              </w:rPr>
              <w:t>Complexité temporelle</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ADBB6A" w14:textId="77777777" w:rsidR="00EA1504" w:rsidRDefault="003E0C9A">
            <w:r>
              <w:rPr>
                <w:sz w:val="20"/>
                <w:szCs w:val="20"/>
              </w:rPr>
              <w:t>O(</w:t>
            </w:r>
            <w:proofErr w:type="spellStart"/>
            <w:r>
              <w:rPr>
                <w:sz w:val="20"/>
                <w:szCs w:val="20"/>
              </w:rPr>
              <w:t>n·k·t</w:t>
            </w:r>
            <w:proofErr w:type="spellEnd"/>
            <w:r>
              <w:rPr>
                <w:sz w:val="20"/>
                <w:szCs w:val="20"/>
              </w:rPr>
              <w:t>) — linéaire</w:t>
            </w:r>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FB7E16" w14:textId="77777777" w:rsidR="00EA1504" w:rsidRDefault="003E0C9A">
            <w:proofErr w:type="gramStart"/>
            <w:r>
              <w:rPr>
                <w:sz w:val="20"/>
                <w:szCs w:val="20"/>
              </w:rPr>
              <w:t>O(</w:t>
            </w:r>
            <w:proofErr w:type="gramEnd"/>
            <w:r>
              <w:rPr>
                <w:sz w:val="20"/>
                <w:szCs w:val="20"/>
              </w:rPr>
              <w:t>n²·log n) — quadratique</w:t>
            </w:r>
          </w:p>
        </w:tc>
      </w:tr>
      <w:tr w:rsidR="00EA1504" w14:paraId="53FFB7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3F4F2" w14:textId="77777777" w:rsidR="00EA1504" w:rsidRDefault="003E0C9A">
            <w:r>
              <w:rPr>
                <w:sz w:val="20"/>
                <w:szCs w:val="20"/>
              </w:rPr>
              <w:t>Scalabilité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8A19C" w14:textId="77777777" w:rsidR="00EA1504" w:rsidRDefault="003E0C9A">
            <w:r>
              <w:rPr>
                <w:sz w:val="20"/>
                <w:szCs w:val="20"/>
              </w:rPr>
              <w:t xml:space="preserve">Très bonne (grands </w:t>
            </w:r>
            <w:proofErr w:type="spellStart"/>
            <w:r>
              <w:rPr>
                <w:sz w:val="20"/>
                <w:szCs w:val="20"/>
              </w:rPr>
              <w:t>datasets</w:t>
            </w:r>
            <w:proofErr w:type="spellEnd"/>
            <w:r>
              <w:rPr>
                <w:sz w:val="20"/>
                <w:szCs w:val="20"/>
              </w:rPr>
              <w: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CB244" w14:textId="77777777" w:rsidR="00EA1504" w:rsidRDefault="003E0C9A">
            <w:r>
              <w:rPr>
                <w:sz w:val="20"/>
                <w:szCs w:val="20"/>
              </w:rPr>
              <w:t>Limitée (&lt; 10 000 obs.)</w:t>
            </w:r>
          </w:p>
        </w:tc>
      </w:tr>
      <w:tr w:rsidR="00EA1504" w14:paraId="69D9C1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286563" w14:textId="77777777" w:rsidR="00EA1504" w:rsidRDefault="003E0C9A">
            <w:r>
              <w:rPr>
                <w:sz w:val="20"/>
                <w:szCs w:val="20"/>
              </w:rPr>
              <w:t>Nombre de clusters</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CC63AF6" w14:textId="77777777" w:rsidR="00EA1504" w:rsidRDefault="003E0C9A">
            <w:r>
              <w:rPr>
                <w:sz w:val="20"/>
                <w:szCs w:val="20"/>
              </w:rPr>
              <w:t>Doit être fixé a priori</w:t>
            </w:r>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D0F1D2" w14:textId="77777777" w:rsidR="00EA1504" w:rsidRDefault="003E0C9A">
            <w:r>
              <w:rPr>
                <w:sz w:val="20"/>
                <w:szCs w:val="20"/>
              </w:rPr>
              <w:t>Déterminé par dendrogramme</w:t>
            </w:r>
          </w:p>
        </w:tc>
      </w:tr>
      <w:tr w:rsidR="00EA1504" w14:paraId="2791A5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0B918" w14:textId="77777777" w:rsidR="00EA1504" w:rsidRDefault="003E0C9A">
            <w:r>
              <w:rPr>
                <w:sz w:val="20"/>
                <w:szCs w:val="20"/>
              </w:rPr>
              <w:t>Interprétabilité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9C96C" w14:textId="77777777" w:rsidR="00EA1504" w:rsidRDefault="003E0C9A">
            <w:r>
              <w:rPr>
                <w:sz w:val="20"/>
                <w:szCs w:val="20"/>
              </w:rPr>
              <w:t>Bonne (centroïdes)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1302B" w14:textId="77777777" w:rsidR="00EA1504" w:rsidRDefault="003E0C9A">
            <w:r>
              <w:rPr>
                <w:sz w:val="20"/>
                <w:szCs w:val="20"/>
              </w:rPr>
              <w:t>Excellente (dendrogramme)</w:t>
            </w:r>
          </w:p>
        </w:tc>
      </w:tr>
      <w:tr w:rsidR="00EA1504" w14:paraId="558889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9594CA" w14:textId="77777777" w:rsidR="00EA1504" w:rsidRDefault="003E0C9A">
            <w:r>
              <w:rPr>
                <w:sz w:val="20"/>
                <w:szCs w:val="20"/>
              </w:rPr>
              <w:t>Stabilité</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79BA04" w14:textId="77777777" w:rsidR="00EA1504" w:rsidRDefault="003E0C9A">
            <w:r>
              <w:rPr>
                <w:sz w:val="20"/>
                <w:szCs w:val="20"/>
              </w:rPr>
              <w:t xml:space="preserve">Bonne (avec </w:t>
            </w:r>
            <w:proofErr w:type="spellStart"/>
            <w:r>
              <w:rPr>
                <w:sz w:val="20"/>
                <w:szCs w:val="20"/>
              </w:rPr>
              <w:t>random_state</w:t>
            </w:r>
            <w:proofErr w:type="spellEnd"/>
            <w:r>
              <w:rPr>
                <w:sz w:val="20"/>
                <w:szCs w:val="20"/>
              </w:rPr>
              <w:t>)</w:t>
            </w:r>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AE1DA82" w14:textId="77777777" w:rsidR="00EA1504" w:rsidRDefault="003E0C9A">
            <w:r>
              <w:rPr>
                <w:sz w:val="20"/>
                <w:szCs w:val="20"/>
              </w:rPr>
              <w:t>Très bonne (déterministe)</w:t>
            </w:r>
          </w:p>
        </w:tc>
      </w:tr>
      <w:tr w:rsidR="00EA1504" w14:paraId="546393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9E430" w14:textId="77777777" w:rsidR="00EA1504" w:rsidRDefault="003E0C9A">
            <w:r>
              <w:rPr>
                <w:sz w:val="20"/>
                <w:szCs w:val="20"/>
              </w:rPr>
              <w:t xml:space="preserve">Sensibilité aux </w:t>
            </w:r>
            <w:proofErr w:type="spellStart"/>
            <w:r>
              <w:rPr>
                <w:sz w:val="20"/>
                <w:szCs w:val="20"/>
              </w:rPr>
              <w:t>outliers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40A49" w14:textId="77777777" w:rsidR="00EA1504" w:rsidRDefault="003E0C9A">
            <w:r>
              <w:rPr>
                <w:sz w:val="20"/>
                <w:szCs w:val="20"/>
              </w:rPr>
              <w:t>Modérée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B6E4F" w14:textId="77777777" w:rsidR="00EA1504" w:rsidRDefault="003E0C9A">
            <w:r>
              <w:rPr>
                <w:sz w:val="20"/>
                <w:szCs w:val="20"/>
              </w:rPr>
              <w:t>Faible (méthode Ward)</w:t>
            </w:r>
          </w:p>
        </w:tc>
      </w:tr>
      <w:tr w:rsidR="00EA1504" w14:paraId="243DA1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274E45" w14:textId="77777777" w:rsidR="00EA1504" w:rsidRDefault="003E0C9A">
            <w:r>
              <w:rPr>
                <w:sz w:val="20"/>
                <w:szCs w:val="20"/>
              </w:rPr>
              <w:t>Type de clusters</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F25EAA" w14:textId="77777777" w:rsidR="00EA1504" w:rsidRDefault="003E0C9A">
            <w:r>
              <w:rPr>
                <w:sz w:val="20"/>
                <w:szCs w:val="20"/>
              </w:rPr>
              <w:t>Convexes, isotropes</w:t>
            </w:r>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26A966" w14:textId="77777777" w:rsidR="00EA1504" w:rsidRDefault="003E0C9A">
            <w:r>
              <w:rPr>
                <w:sz w:val="20"/>
                <w:szCs w:val="20"/>
              </w:rPr>
              <w:t>Hiérarchiques, flexibles</w:t>
            </w:r>
          </w:p>
        </w:tc>
      </w:tr>
    </w:tbl>
    <w:p w14:paraId="6B75C11D" w14:textId="77777777" w:rsidR="00EA1504" w:rsidRDefault="00EA1504">
      <w:pPr>
        <w:spacing w:before="60" w:after="60"/>
      </w:pPr>
    </w:p>
    <w:p w14:paraId="1F7E6ED9" w14:textId="77777777" w:rsidR="00EA1504" w:rsidRDefault="003E0C9A">
      <w:pPr>
        <w:pStyle w:val="Titre3"/>
      </w:pPr>
      <w:r>
        <w:t>3.3.3 Analyse Comparative et Discussion</w:t>
      </w:r>
    </w:p>
    <w:p w14:paraId="506F314E" w14:textId="77777777" w:rsidR="00EA1504" w:rsidRDefault="003E0C9A">
      <w:pPr>
        <w:spacing w:before="60" w:after="80"/>
      </w:pPr>
      <w:r>
        <w:rPr>
          <w:b/>
          <w:bCs/>
        </w:rPr>
        <w:t>Points de convergence :</w:t>
      </w:r>
    </w:p>
    <w:p w14:paraId="54C35932" w14:textId="77777777" w:rsidR="00EA1504" w:rsidRDefault="003E0C9A">
      <w:pPr>
        <w:pStyle w:val="Paragraphedeliste"/>
        <w:numPr>
          <w:ilvl w:val="0"/>
          <w:numId w:val="2"/>
        </w:numPr>
        <w:spacing w:before="40" w:after="40"/>
      </w:pPr>
      <w:r>
        <w:t>Les deux méthodes identifient 4 groupes cohérents de comportements transactionnels.</w:t>
      </w:r>
    </w:p>
    <w:p w14:paraId="6541C787" w14:textId="77777777" w:rsidR="00EA1504" w:rsidRDefault="003E0C9A">
      <w:pPr>
        <w:pStyle w:val="Paragraphedeliste"/>
        <w:numPr>
          <w:ilvl w:val="0"/>
          <w:numId w:val="2"/>
        </w:numPr>
        <w:spacing w:before="40" w:after="40"/>
      </w:pPr>
      <w:r>
        <w:t>La structure principale (transactions faibles vs élevées, type de carte) est retrouvée par les deux algorithmes.</w:t>
      </w:r>
    </w:p>
    <w:p w14:paraId="27906341" w14:textId="77777777" w:rsidR="00EA1504" w:rsidRDefault="003E0C9A">
      <w:pPr>
        <w:pStyle w:val="Paragraphedeliste"/>
        <w:numPr>
          <w:ilvl w:val="0"/>
          <w:numId w:val="2"/>
        </w:numPr>
        <w:spacing w:before="40" w:after="40"/>
      </w:pPr>
      <w:r>
        <w:t>Le score de Silhouette similaire (~0.12) indique une qualit</w:t>
      </w:r>
      <w:r>
        <w:t>é de clustering comparable.</w:t>
      </w:r>
    </w:p>
    <w:p w14:paraId="693C8CF4" w14:textId="77777777" w:rsidR="00EA1504" w:rsidRDefault="00EA1504">
      <w:pPr>
        <w:spacing w:before="60" w:after="60"/>
      </w:pPr>
    </w:p>
    <w:p w14:paraId="52F84C66" w14:textId="77777777" w:rsidR="00EA1504" w:rsidRDefault="003E0C9A">
      <w:pPr>
        <w:spacing w:before="60" w:after="80"/>
      </w:pPr>
      <w:r>
        <w:rPr>
          <w:b/>
          <w:bCs/>
        </w:rPr>
        <w:t>Points de divergence :</w:t>
      </w:r>
    </w:p>
    <w:p w14:paraId="1A97C424" w14:textId="77777777" w:rsidR="00EA1504" w:rsidRDefault="003E0C9A">
      <w:pPr>
        <w:pStyle w:val="Paragraphedeliste"/>
        <w:numPr>
          <w:ilvl w:val="0"/>
          <w:numId w:val="2"/>
        </w:numPr>
        <w:spacing w:before="40" w:after="40"/>
      </w:pPr>
      <w:r>
        <w:t>K-</w:t>
      </w:r>
      <w:proofErr w:type="spellStart"/>
      <w:r>
        <w:t>Means</w:t>
      </w:r>
      <w:proofErr w:type="spellEnd"/>
      <w:r>
        <w:t xml:space="preserve"> produit des clusters de taille plus équilibrée que HCA.</w:t>
      </w:r>
    </w:p>
    <w:p w14:paraId="4B4C5FCF" w14:textId="77777777" w:rsidR="00EA1504" w:rsidRDefault="003E0C9A">
      <w:pPr>
        <w:pStyle w:val="Paragraphedeliste"/>
        <w:numPr>
          <w:ilvl w:val="0"/>
          <w:numId w:val="2"/>
        </w:numPr>
        <w:spacing w:before="40" w:after="40"/>
      </w:pPr>
      <w:r>
        <w:t>HCA offre une meilleure visualisation de la hiérarchie naturelle des données via le dendrogramme.</w:t>
      </w:r>
    </w:p>
    <w:p w14:paraId="4C047405" w14:textId="77777777" w:rsidR="00EA1504" w:rsidRDefault="003E0C9A">
      <w:pPr>
        <w:pStyle w:val="Paragraphedeliste"/>
        <w:numPr>
          <w:ilvl w:val="0"/>
          <w:numId w:val="2"/>
        </w:numPr>
        <w:spacing w:before="40" w:after="40"/>
      </w:pPr>
      <w:r>
        <w:t>K-</w:t>
      </w:r>
      <w:proofErr w:type="spellStart"/>
      <w:r>
        <w:t>Means</w:t>
      </w:r>
      <w:proofErr w:type="spellEnd"/>
      <w:r>
        <w:t xml:space="preserve"> est nettement plus rapide sur les 20 944 observations.</w:t>
      </w:r>
    </w:p>
    <w:p w14:paraId="61E3CC44" w14:textId="77777777" w:rsidR="00EA1504" w:rsidRDefault="00EA1504">
      <w:pPr>
        <w:spacing w:before="60" w:after="60"/>
      </w:pPr>
    </w:p>
    <w:p w14:paraId="7B202E7B" w14:textId="77777777" w:rsidR="00EA1504" w:rsidRDefault="003E0C9A">
      <w:pPr>
        <w:spacing w:before="60" w:after="80"/>
      </w:pPr>
      <w:r>
        <w:rPr>
          <w:b/>
          <w:bCs/>
        </w:rPr>
        <w:t>Recommandation :</w:t>
      </w:r>
    </w:p>
    <w:p w14:paraId="1CA42676" w14:textId="77777777" w:rsidR="00EA1504" w:rsidRDefault="003E0C9A">
      <w:pPr>
        <w:spacing w:before="60" w:after="80"/>
      </w:pPr>
      <w:r>
        <w:t>Pour ce jeu de données, K-</w:t>
      </w:r>
      <w:proofErr w:type="spellStart"/>
      <w:r>
        <w:t>Means</w:t>
      </w:r>
      <w:proofErr w:type="spellEnd"/>
      <w:r>
        <w:t xml:space="preserve"> est préférable en production (vitesse, scalabilité). HCA est recommandé pour l'exploration initiale et la validation du nombre de clusters. Les deux méthodes se complètent efficacement.</w:t>
      </w:r>
    </w:p>
    <w:p w14:paraId="6064476B" w14:textId="77777777" w:rsidR="00EA1504" w:rsidRDefault="00EA1504">
      <w:pPr>
        <w:spacing w:before="60" w:after="60"/>
      </w:pPr>
    </w:p>
    <w:p w14:paraId="0214C9D0" w14:textId="77777777" w:rsidR="00EA1504" w:rsidRDefault="003E0C9A">
      <w:r>
        <w:br w:type="page"/>
      </w:r>
    </w:p>
    <w:p w14:paraId="728EE04A" w14:textId="77777777" w:rsidR="00EA1504" w:rsidRDefault="003E0C9A">
      <w:pPr>
        <w:pStyle w:val="Titre1"/>
      </w:pPr>
      <w:r>
        <w:lastRenderedPageBreak/>
        <w:t>4. Conclusion</w:t>
      </w:r>
    </w:p>
    <w:p w14:paraId="6E3F6BC5" w14:textId="77777777" w:rsidR="00EA1504" w:rsidRDefault="003E0C9A">
      <w:pPr>
        <w:spacing w:before="60" w:after="80"/>
      </w:pPr>
      <w:r>
        <w:t>Ce projet a permis de</w:t>
      </w:r>
      <w:r>
        <w:t xml:space="preserve"> réaliser une analyse complète du comportement de dépenses par carte de crédit en Inde, en passant par toutes les étapes d'un pipeline data science :</w:t>
      </w:r>
    </w:p>
    <w:p w14:paraId="12166346" w14:textId="77777777" w:rsidR="00EA1504" w:rsidRDefault="00EA1504">
      <w:pPr>
        <w:spacing w:before="60" w:after="60"/>
      </w:pPr>
    </w:p>
    <w:p w14:paraId="7FEB2DE5" w14:textId="77777777" w:rsidR="00EA1504" w:rsidRDefault="003E0C9A">
      <w:pPr>
        <w:pStyle w:val="Paragraphedeliste"/>
        <w:numPr>
          <w:ilvl w:val="0"/>
          <w:numId w:val="2"/>
        </w:numPr>
        <w:spacing w:before="40" w:after="40"/>
      </w:pPr>
      <w:r>
        <w:t>Exploration (EDA) : Identification des distributions, valeurs manquantes, tendances temporelles et géogra</w:t>
      </w:r>
      <w:r>
        <w:t>phiques.</w:t>
      </w:r>
    </w:p>
    <w:p w14:paraId="7C4CB69B" w14:textId="77777777" w:rsidR="00EA1504" w:rsidRDefault="003E0C9A">
      <w:pPr>
        <w:pStyle w:val="Paragraphedeliste"/>
        <w:numPr>
          <w:ilvl w:val="0"/>
          <w:numId w:val="2"/>
        </w:numPr>
        <w:spacing w:before="40" w:after="40"/>
      </w:pPr>
      <w:r>
        <w:t>Nettoyage : Suppression des lignes incomplètes (7% des données), standardisation des chaînes, conversion des dates.</w:t>
      </w:r>
    </w:p>
    <w:p w14:paraId="2606416F" w14:textId="77777777" w:rsidR="00EA1504" w:rsidRDefault="003E0C9A">
      <w:pPr>
        <w:pStyle w:val="Paragraphedeliste"/>
        <w:numPr>
          <w:ilvl w:val="0"/>
          <w:numId w:val="2"/>
        </w:numPr>
        <w:spacing w:before="40" w:after="40"/>
      </w:pPr>
      <w:r>
        <w:t xml:space="preserve">Prétraitement : Label </w:t>
      </w:r>
      <w:proofErr w:type="spellStart"/>
      <w:r>
        <w:t>Encoding</w:t>
      </w:r>
      <w:proofErr w:type="spellEnd"/>
      <w:r>
        <w:t xml:space="preserve"> des variables catégorielles, standardisation par </w:t>
      </w:r>
      <w:proofErr w:type="spellStart"/>
      <w:r>
        <w:t>StandardScaler</w:t>
      </w:r>
      <w:proofErr w:type="spellEnd"/>
      <w:r>
        <w:t xml:space="preserve">, extraction de </w:t>
      </w:r>
      <w:proofErr w:type="spellStart"/>
      <w:r>
        <w:t>features</w:t>
      </w:r>
      <w:proofErr w:type="spellEnd"/>
      <w:r>
        <w:t xml:space="preserve"> temporelles.</w:t>
      </w:r>
    </w:p>
    <w:p w14:paraId="5909132B" w14:textId="77777777" w:rsidR="00EA1504" w:rsidRDefault="003E0C9A">
      <w:pPr>
        <w:pStyle w:val="Paragraphedeliste"/>
        <w:numPr>
          <w:ilvl w:val="0"/>
          <w:numId w:val="2"/>
        </w:numPr>
        <w:spacing w:before="40" w:after="40"/>
      </w:pPr>
      <w:r>
        <w:t>K-</w:t>
      </w:r>
      <w:proofErr w:type="spellStart"/>
      <w:r>
        <w:t>Means</w:t>
      </w:r>
      <w:proofErr w:type="spellEnd"/>
      <w:r>
        <w:t xml:space="preserve"> (k=4) : Identification de 4 profils de consommateurs distincts. Score Silhouette ~0.125.</w:t>
      </w:r>
    </w:p>
    <w:p w14:paraId="4C313C46" w14:textId="77777777" w:rsidR="00EA1504" w:rsidRDefault="003E0C9A">
      <w:pPr>
        <w:pStyle w:val="Paragraphedeliste"/>
        <w:numPr>
          <w:ilvl w:val="0"/>
          <w:numId w:val="2"/>
        </w:numPr>
        <w:spacing w:before="40" w:after="40"/>
      </w:pPr>
      <w:r>
        <w:t>HCA (Ward, k=4) : Confirmation de la structure en 4 clusters via dendrogramme. Résultats cohérents avec K-</w:t>
      </w:r>
      <w:proofErr w:type="spellStart"/>
      <w:r>
        <w:t>Means</w:t>
      </w:r>
      <w:proofErr w:type="spellEnd"/>
      <w:r>
        <w:t>.</w:t>
      </w:r>
    </w:p>
    <w:p w14:paraId="17E2399A" w14:textId="77777777" w:rsidR="00EA1504" w:rsidRDefault="003E0C9A">
      <w:pPr>
        <w:pStyle w:val="Paragraphedeliste"/>
        <w:numPr>
          <w:ilvl w:val="0"/>
          <w:numId w:val="2"/>
        </w:numPr>
        <w:spacing w:before="40" w:after="40"/>
      </w:pPr>
      <w:r>
        <w:t>Comparaison : K-</w:t>
      </w:r>
      <w:proofErr w:type="spellStart"/>
      <w:r>
        <w:t>Means</w:t>
      </w:r>
      <w:proofErr w:type="spellEnd"/>
      <w:r>
        <w:t xml:space="preserve"> plus performant en temp</w:t>
      </w:r>
      <w:r>
        <w:t>s de calcul ; HCA plus interprétable et stable.</w:t>
      </w:r>
    </w:p>
    <w:p w14:paraId="5CC87933" w14:textId="77777777" w:rsidR="00EA1504" w:rsidRDefault="00EA1504">
      <w:pPr>
        <w:spacing w:before="60" w:after="60"/>
      </w:pPr>
    </w:p>
    <w:p w14:paraId="11DE7278" w14:textId="77777777" w:rsidR="00EA1504" w:rsidRDefault="003E0C9A">
      <w:pPr>
        <w:spacing w:before="60" w:after="80"/>
      </w:pPr>
      <w:r>
        <w:t>Les résultats montrent que les transactions en Inde peuvent être regroupées en 4 profils types : consommateurs courants (cartes basiques, dépenses alimentaires), professionnels mobiles (carburant, Platinum),</w:t>
      </w:r>
      <w:r>
        <w:t xml:space="preserve"> profils loisirs (divertissement, Gold), et grands comptes (factures élevées, Signature). Ces insights peuvent orienter des stratégies de fidélisation et de marketing ciblé pour les émetteurs de cartes.</w:t>
      </w:r>
    </w:p>
    <w:p w14:paraId="1DDA3060" w14:textId="77777777" w:rsidR="00EA1504" w:rsidRDefault="00EA1504">
      <w:pPr>
        <w:spacing w:before="60" w:after="60"/>
      </w:pPr>
    </w:p>
    <w:p w14:paraId="567E90FD" w14:textId="77777777" w:rsidR="00EA1504" w:rsidRDefault="003E0C9A">
      <w:pPr>
        <w:pStyle w:val="Titre1"/>
      </w:pPr>
      <w:r>
        <w:t>5. Références</w:t>
      </w:r>
    </w:p>
    <w:p w14:paraId="508D2A01" w14:textId="77777777" w:rsidR="00EA1504" w:rsidRDefault="003E0C9A">
      <w:pPr>
        <w:pStyle w:val="Paragraphedeliste"/>
        <w:numPr>
          <w:ilvl w:val="0"/>
          <w:numId w:val="2"/>
        </w:numPr>
        <w:spacing w:before="40" w:after="40"/>
      </w:pPr>
      <w:proofErr w:type="spellStart"/>
      <w:r>
        <w:t>Scikit-learn</w:t>
      </w:r>
      <w:proofErr w:type="spellEnd"/>
      <w:r>
        <w:t xml:space="preserve"> </w:t>
      </w:r>
      <w:proofErr w:type="gramStart"/>
      <w:r>
        <w:t>Documentation:</w:t>
      </w:r>
      <w:proofErr w:type="gramEnd"/>
      <w:r>
        <w:t xml:space="preserve"> https://sc</w:t>
      </w:r>
      <w:r>
        <w:t>ikit-learn.org/stable/</w:t>
      </w:r>
    </w:p>
    <w:p w14:paraId="52913803" w14:textId="77777777" w:rsidR="00EA1504" w:rsidRDefault="003E0C9A">
      <w:pPr>
        <w:pStyle w:val="Paragraphedeliste"/>
        <w:numPr>
          <w:ilvl w:val="0"/>
          <w:numId w:val="2"/>
        </w:numPr>
        <w:spacing w:before="40" w:after="40"/>
      </w:pPr>
      <w:r>
        <w:t xml:space="preserve">Pandas </w:t>
      </w:r>
      <w:proofErr w:type="gramStart"/>
      <w:r>
        <w:t>Documentation:</w:t>
      </w:r>
      <w:proofErr w:type="gramEnd"/>
      <w:r>
        <w:t xml:space="preserve"> https://pandas.pydata.org/</w:t>
      </w:r>
    </w:p>
    <w:p w14:paraId="281EA827" w14:textId="77777777" w:rsidR="00EA1504" w:rsidRPr="00C72B59" w:rsidRDefault="003E0C9A">
      <w:pPr>
        <w:pStyle w:val="Paragraphedeliste"/>
        <w:numPr>
          <w:ilvl w:val="0"/>
          <w:numId w:val="2"/>
        </w:numPr>
        <w:spacing w:before="40" w:after="40"/>
        <w:rPr>
          <w:lang w:val="en-US"/>
        </w:rPr>
      </w:pPr>
      <w:r w:rsidRPr="00C72B59">
        <w:rPr>
          <w:lang w:val="en-US"/>
        </w:rPr>
        <w:t>Dataset: Credit Card Transactions in India (Kaggle)</w:t>
      </w:r>
    </w:p>
    <w:p w14:paraId="3B25AA93" w14:textId="77777777" w:rsidR="00EA1504" w:rsidRDefault="003E0C9A">
      <w:pPr>
        <w:pStyle w:val="Paragraphedeliste"/>
        <w:numPr>
          <w:ilvl w:val="0"/>
          <w:numId w:val="2"/>
        </w:numPr>
        <w:spacing w:before="40" w:after="40"/>
      </w:pPr>
      <w:r w:rsidRPr="00C72B59">
        <w:rPr>
          <w:lang w:val="en-US"/>
        </w:rPr>
        <w:t xml:space="preserve">Ward, J.H. (1963). Hierarchical grouping to optimize an objective function. </w:t>
      </w:r>
      <w:r>
        <w:t>JASA.</w:t>
      </w:r>
    </w:p>
    <w:p w14:paraId="2F0D8B0A" w14:textId="77777777" w:rsidR="00EA1504" w:rsidRDefault="003E0C9A">
      <w:pPr>
        <w:pStyle w:val="Paragraphedeliste"/>
        <w:numPr>
          <w:ilvl w:val="0"/>
          <w:numId w:val="2"/>
        </w:numPr>
        <w:spacing w:before="40" w:after="40"/>
      </w:pPr>
      <w:r w:rsidRPr="00C72B59">
        <w:rPr>
          <w:lang w:val="en-US"/>
        </w:rPr>
        <w:t>MacQueen, J. (1967). Some methods for classificati</w:t>
      </w:r>
      <w:r w:rsidRPr="00C72B59">
        <w:rPr>
          <w:lang w:val="en-US"/>
        </w:rPr>
        <w:t xml:space="preserve">on of multivariate observations. </w:t>
      </w:r>
      <w:r>
        <w:t>Berkeley Symposium.</w:t>
      </w:r>
    </w:p>
    <w:sectPr w:rsidR="00EA1504">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C7F555" w14:textId="77777777" w:rsidR="003E0C9A" w:rsidRDefault="003E0C9A">
      <w:r>
        <w:separator/>
      </w:r>
    </w:p>
  </w:endnote>
  <w:endnote w:type="continuationSeparator" w:id="0">
    <w:p w14:paraId="096D787B" w14:textId="77777777" w:rsidR="003E0C9A" w:rsidRDefault="003E0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0B834A" w14:textId="77777777" w:rsidR="00EA1504" w:rsidRDefault="003E0C9A">
    <w:pPr>
      <w:pBdr>
        <w:top w:val="single" w:sz="4" w:space="1" w:color="1F4E79"/>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1006C4">
      <w:rPr>
        <w:color w:val="888888"/>
        <w:sz w:val="18"/>
        <w:szCs w:val="18"/>
      </w:rPr>
      <w:fldChar w:fldCharType="separate"/>
    </w:r>
    <w:r w:rsidR="001006C4">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sidR="001006C4">
      <w:rPr>
        <w:color w:val="888888"/>
        <w:sz w:val="18"/>
        <w:szCs w:val="18"/>
      </w:rPr>
      <w:fldChar w:fldCharType="separate"/>
    </w:r>
    <w:r w:rsidR="001006C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BE19BE" w14:textId="77777777" w:rsidR="003E0C9A" w:rsidRDefault="003E0C9A">
      <w:r>
        <w:separator/>
      </w:r>
    </w:p>
  </w:footnote>
  <w:footnote w:type="continuationSeparator" w:id="0">
    <w:p w14:paraId="25733BC0" w14:textId="77777777" w:rsidR="003E0C9A" w:rsidRDefault="003E0C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025AA" w14:textId="77777777" w:rsidR="00EA1504" w:rsidRDefault="003E0C9A">
    <w:pPr>
      <w:pBdr>
        <w:bottom w:val="single" w:sz="6" w:space="1" w:color="1F4E79"/>
      </w:pBdr>
    </w:pPr>
    <w:r>
      <w:rPr>
        <w:color w:val="1F4E79"/>
        <w:sz w:val="18"/>
        <w:szCs w:val="18"/>
      </w:rPr>
      <w:t>Projet IA — Analyse des Transactions par Carte de Crédit en Inde</w:t>
    </w:r>
    <w:r>
      <w:rPr>
        <w:color w:val="888888"/>
        <w:sz w:val="18"/>
        <w:szCs w:val="18"/>
      </w:rPr>
      <w:t xml:space="preserve">    |    GLSI 2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785570"/>
    <w:multiLevelType w:val="hybridMultilevel"/>
    <w:tmpl w:val="F78A00F0"/>
    <w:lvl w:ilvl="0" w:tplc="6DF4982E">
      <w:start w:val="1"/>
      <w:numFmt w:val="bullet"/>
      <w:lvlText w:val="●"/>
      <w:lvlJc w:val="left"/>
      <w:pPr>
        <w:ind w:left="720" w:hanging="360"/>
      </w:pPr>
    </w:lvl>
    <w:lvl w:ilvl="1" w:tplc="B50068EA">
      <w:start w:val="1"/>
      <w:numFmt w:val="bullet"/>
      <w:lvlText w:val="○"/>
      <w:lvlJc w:val="left"/>
      <w:pPr>
        <w:ind w:left="1440" w:hanging="360"/>
      </w:pPr>
    </w:lvl>
    <w:lvl w:ilvl="2" w:tplc="78164FEA">
      <w:start w:val="1"/>
      <w:numFmt w:val="bullet"/>
      <w:lvlText w:val="■"/>
      <w:lvlJc w:val="left"/>
      <w:pPr>
        <w:ind w:left="2160" w:hanging="360"/>
      </w:pPr>
    </w:lvl>
    <w:lvl w:ilvl="3" w:tplc="26749E84">
      <w:start w:val="1"/>
      <w:numFmt w:val="bullet"/>
      <w:lvlText w:val="●"/>
      <w:lvlJc w:val="left"/>
      <w:pPr>
        <w:ind w:left="2880" w:hanging="360"/>
      </w:pPr>
    </w:lvl>
    <w:lvl w:ilvl="4" w:tplc="9B7A2EFC">
      <w:start w:val="1"/>
      <w:numFmt w:val="bullet"/>
      <w:lvlText w:val="○"/>
      <w:lvlJc w:val="left"/>
      <w:pPr>
        <w:ind w:left="3600" w:hanging="360"/>
      </w:pPr>
    </w:lvl>
    <w:lvl w:ilvl="5" w:tplc="02AE2ADC">
      <w:start w:val="1"/>
      <w:numFmt w:val="bullet"/>
      <w:lvlText w:val="■"/>
      <w:lvlJc w:val="left"/>
      <w:pPr>
        <w:ind w:left="4320" w:hanging="360"/>
      </w:pPr>
    </w:lvl>
    <w:lvl w:ilvl="6" w:tplc="94122498">
      <w:start w:val="1"/>
      <w:numFmt w:val="bullet"/>
      <w:lvlText w:val="●"/>
      <w:lvlJc w:val="left"/>
      <w:pPr>
        <w:ind w:left="5040" w:hanging="360"/>
      </w:pPr>
    </w:lvl>
    <w:lvl w:ilvl="7" w:tplc="3EBC0C98">
      <w:start w:val="1"/>
      <w:numFmt w:val="bullet"/>
      <w:lvlText w:val="●"/>
      <w:lvlJc w:val="left"/>
      <w:pPr>
        <w:ind w:left="5760" w:hanging="360"/>
      </w:pPr>
    </w:lvl>
    <w:lvl w:ilvl="8" w:tplc="69A65EA2">
      <w:start w:val="1"/>
      <w:numFmt w:val="bullet"/>
      <w:lvlText w:val="●"/>
      <w:lvlJc w:val="left"/>
      <w:pPr>
        <w:ind w:left="6480" w:hanging="360"/>
      </w:pPr>
    </w:lvl>
  </w:abstractNum>
  <w:abstractNum w:abstractNumId="1" w15:restartNumberingAfterBreak="0">
    <w:nsid w:val="72A902E8"/>
    <w:multiLevelType w:val="hybridMultilevel"/>
    <w:tmpl w:val="58D07B1A"/>
    <w:lvl w:ilvl="0" w:tplc="F6B08006">
      <w:start w:val="1"/>
      <w:numFmt w:val="bullet"/>
      <w:lvlText w:val="•"/>
      <w:lvlJc w:val="left"/>
      <w:pPr>
        <w:ind w:left="720" w:hanging="360"/>
      </w:pPr>
    </w:lvl>
    <w:lvl w:ilvl="1" w:tplc="D326EE64">
      <w:numFmt w:val="decimal"/>
      <w:lvlText w:val=""/>
      <w:lvlJc w:val="left"/>
    </w:lvl>
    <w:lvl w:ilvl="2" w:tplc="1F52D21E">
      <w:numFmt w:val="decimal"/>
      <w:lvlText w:val=""/>
      <w:lvlJc w:val="left"/>
    </w:lvl>
    <w:lvl w:ilvl="3" w:tplc="77BCE4E4">
      <w:numFmt w:val="decimal"/>
      <w:lvlText w:val=""/>
      <w:lvlJc w:val="left"/>
    </w:lvl>
    <w:lvl w:ilvl="4" w:tplc="89283D86">
      <w:numFmt w:val="decimal"/>
      <w:lvlText w:val=""/>
      <w:lvlJc w:val="left"/>
    </w:lvl>
    <w:lvl w:ilvl="5" w:tplc="9A86A3BA">
      <w:numFmt w:val="decimal"/>
      <w:lvlText w:val=""/>
      <w:lvlJc w:val="left"/>
    </w:lvl>
    <w:lvl w:ilvl="6" w:tplc="A9967BCE">
      <w:numFmt w:val="decimal"/>
      <w:lvlText w:val=""/>
      <w:lvlJc w:val="left"/>
    </w:lvl>
    <w:lvl w:ilvl="7" w:tplc="0AFE271A">
      <w:numFmt w:val="decimal"/>
      <w:lvlText w:val=""/>
      <w:lvlJc w:val="left"/>
    </w:lvl>
    <w:lvl w:ilvl="8" w:tplc="8B8AA02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504"/>
    <w:rsid w:val="001006C4"/>
    <w:rsid w:val="003E0C9A"/>
    <w:rsid w:val="00C72B59"/>
    <w:rsid w:val="00EA15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B5425"/>
  <w15:docId w15:val="{7B438481-E351-4D61-96B6-071A89922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4E79"/>
      <w:sz w:val="32"/>
      <w:szCs w:val="32"/>
    </w:rPr>
  </w:style>
  <w:style w:type="paragraph" w:styleId="Titre2">
    <w:name w:val="heading 2"/>
    <w:uiPriority w:val="9"/>
    <w:unhideWhenUsed/>
    <w:qFormat/>
    <w:pPr>
      <w:spacing w:before="240" w:after="120"/>
      <w:outlineLvl w:val="1"/>
    </w:pPr>
    <w:rPr>
      <w:b/>
      <w:bCs/>
      <w:color w:val="2E75B6"/>
      <w:sz w:val="26"/>
      <w:szCs w:val="26"/>
    </w:rPr>
  </w:style>
  <w:style w:type="paragraph" w:styleId="Titre3">
    <w:name w:val="heading 3"/>
    <w:uiPriority w:val="9"/>
    <w:unhideWhenUsed/>
    <w:qFormat/>
    <w:pPr>
      <w:spacing w:before="180" w:after="80"/>
      <w:outlineLvl w:val="2"/>
    </w:pPr>
    <w:rPr>
      <w:b/>
      <w:bCs/>
      <w:color w:val="2E75B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1908</Words>
  <Characters>10495</Characters>
  <Application>Microsoft Office Word</Application>
  <DocSecurity>0</DocSecurity>
  <Lines>87</Lines>
  <Paragraphs>24</Paragraphs>
  <ScaleCrop>false</ScaleCrop>
  <Company/>
  <LinksUpToDate>false</LinksUpToDate>
  <CharactersWithSpaces>12379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Wanted 4Live</cp:lastModifiedBy>
  <cp:revision>3</cp:revision>
  <dcterms:created xsi:type="dcterms:W3CDTF">2026-04-17T00:30:00Z</dcterms:created>
  <dcterms:modified xsi:type="dcterms:W3CDTF">2026-04-17T00:44:00Z</dcterms:modified>
</cp:coreProperties>
</file>