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Pandocスタイルテスト</w:t>
      </w:r>
    </w:p>
    <w:bookmarkStart w:id="16" w:name="見出し1heading-1"/>
    <w:p>
      <w:pPr>
        <w:pStyle w:val="10"/>
      </w:pPr>
      <w:r>
        <w:rPr>
          <w:rFonts w:hint="eastAsia"/>
        </w:rPr>
        <w:t xml:space="preserve">見出し1（Heading</w:t>
      </w:r>
      <w:r>
        <w:t xml:space="preserve"> </w:t>
      </w:r>
      <w:r>
        <w:rPr>
          <w:rFonts w:hint="eastAsia"/>
        </w:rPr>
        <w:t xml:space="preserve">1）</w:t>
      </w:r>
    </w:p>
    <w:bookmarkStart w:id="10" w:name="見出し2heading-2"/>
    <w:p>
      <w:pPr>
        <w:pStyle w:val="2"/>
      </w:pPr>
      <w:r>
        <w:rPr>
          <w:rFonts w:hint="eastAsia"/>
        </w:rPr>
        <w:t xml:space="preserve">見出し2（Heading</w:t>
      </w:r>
      <w:r>
        <w:t xml:space="preserve"> </w:t>
      </w:r>
      <w:r>
        <w:rPr>
          <w:rFonts w:hint="eastAsia"/>
        </w:rPr>
        <w:t xml:space="preserve">2）</w:t>
      </w:r>
    </w:p>
    <w:bookmarkStart w:id="9" w:name="見出し3heading-3"/>
    <w:p>
      <w:pPr>
        <w:pStyle w:val="3"/>
      </w:pPr>
      <w:r>
        <w:rPr>
          <w:rFonts w:hint="eastAsia"/>
        </w:rPr>
        <w:t xml:space="preserve">見出し3（Heading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FirstParagraph"/>
      </w:pPr>
      <w:r>
        <w:rPr>
          <w:rFonts w:hint="eastAsia"/>
        </w:rPr>
        <w:t xml:space="preserve">通常のテキスト（Normal）</w:t>
      </w:r>
    </w:p>
    <w:p>
      <w:pPr>
        <w:pStyle w:val="a0"/>
      </w:pPr>
      <w:r>
        <w:rPr>
          <w:rFonts w:hint="eastAsia"/>
          <w:b/>
          <w:bCs/>
        </w:rPr>
        <w:t xml:space="preserve">太字テキスト</w:t>
      </w:r>
    </w:p>
    <w:p>
      <w:pPr>
        <w:pStyle w:val="a0"/>
      </w:pPr>
      <w:r>
        <w:rPr>
          <w:rFonts w:hint="eastAsia"/>
          <w:i/>
          <w:iCs/>
        </w:rPr>
        <w:t xml:space="preserve">斜体テキスト</w:t>
      </w:r>
    </w:p>
    <w:p>
      <w:pPr>
        <w:pStyle w:val="a0"/>
      </w:pPr>
      <w:r>
        <w:rPr>
          <w:rStyle w:val="VerbatimChar"/>
        </w:rPr>
        <w:t xml:space="preserve">コードテキスト</w:t>
      </w:r>
    </w:p>
    <w:p>
      <w:pPr>
        <w:pStyle w:val="SourceCode"/>
      </w:pPr>
      <w:r>
        <w:rPr>
          <w:rStyle w:val="CommentTok"/>
        </w:rPr>
        <w:t xml:space="preserve">// このコードブロックは Source Code スタイル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aa"/>
      </w:pPr>
      <w:r>
        <w:rPr>
          <w:rFonts w:hint="eastAsia"/>
        </w:rPr>
        <w:t xml:space="preserve">これは引用テキスト（Block</w:t>
      </w:r>
      <w:r>
        <w:t xml:space="preserve"> </w:t>
      </w:r>
      <w:r>
        <w:rPr>
          <w:rFonts w:hint="eastAsia"/>
        </w:rPr>
        <w:t xml:space="preserve">Quote）</w:t>
      </w:r>
    </w:p>
    <w:bookmarkEnd w:id="9"/>
    <w:bookmarkEnd w:id="10"/>
    <w:bookmarkStart w:id="11" w:name="表のテストtable"/>
    <w:p>
      <w:pPr>
        <w:pStyle w:val="2"/>
      </w:pPr>
      <w:r>
        <w:rPr>
          <w:rFonts w:hint="eastAsia"/>
        </w:rPr>
        <w:t xml:space="preserve">表のテスト（Table）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サイズ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整数</w:t>
            </w:r>
          </w:p>
        </w:tc>
        <w:tc>
          <w:tcPr/>
          <w:p>
            <w:pPr>
              <w:pStyle w:val="Compact"/>
            </w:pPr>
            <w:r>
              <w:t xml:space="preserve">4バイト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基本的な整数型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</w:t>
            </w:r>
          </w:p>
        </w:tc>
        <w:tc>
          <w:tcPr/>
          <w:p>
            <w:pPr>
              <w:pStyle w:val="Compact"/>
            </w:pPr>
            <w:r>
              <w:t xml:space="preserve">1バイト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浮動小数点</w:t>
            </w:r>
          </w:p>
        </w:tc>
        <w:tc>
          <w:tcPr/>
          <w:p>
            <w:pPr>
              <w:pStyle w:val="Compact"/>
            </w:pPr>
            <w:r>
              <w:t xml:space="preserve">4バイト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単精度浮動小数点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倍精度浮動小数点</w:t>
            </w:r>
          </w:p>
        </w:tc>
        <w:tc>
          <w:tcPr/>
          <w:p>
            <w:pPr>
              <w:pStyle w:val="Compact"/>
            </w:pPr>
            <w:r>
              <w:t xml:space="preserve">8バイト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倍精度浮動小数点</w:t>
            </w:r>
          </w:p>
        </w:tc>
      </w:tr>
    </w:tbl>
    <w:bookmarkEnd w:id="11"/>
    <w:bookmarkStart w:id="12" w:name="箇条書きのテストlist"/>
    <w:p>
      <w:pPr>
        <w:pStyle w:val="2"/>
      </w:pPr>
      <w:r>
        <w:rPr>
          <w:rFonts w:hint="eastAsia"/>
        </w:rPr>
        <w:t xml:space="preserve">箇条書きのテスト（List）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サブ項目2-1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サブ項目2-2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サブサブ項目2-2-1</w:t>
      </w:r>
    </w:p>
    <w:p>
      <w:pPr>
        <w:pStyle w:val="Compact"/>
        <w:numPr>
          <w:ilvl w:val="2"/>
          <w:numId w:val="1003"/>
        </w:numPr>
      </w:pPr>
      <w:r>
        <w:rPr>
          <w:rFonts w:hint="eastAsia"/>
        </w:rPr>
        <w:t xml:space="preserve">サブサブ項目2-2-2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サブ項目2-3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リスト項目3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リスト項目4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サブ項目4-1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サブ項目4-2</w:t>
      </w:r>
    </w:p>
    <w:bookmarkEnd w:id="12"/>
    <w:bookmarkStart w:id="13" w:name="番号付きリストのテストordered-list"/>
    <w:p>
      <w:pPr>
        <w:pStyle w:val="2"/>
      </w:pPr>
      <w:r>
        <w:rPr>
          <w:rFonts w:hint="eastAsia"/>
        </w:rPr>
        <w:t xml:space="preserve">番号付きリストのテスト（Ordered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番号付きリスト1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番号付きリスト2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サブ項目2-1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サブ項目2-2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サブサブ項目2-2-1</w:t>
      </w:r>
    </w:p>
    <w:p>
      <w:pPr>
        <w:pStyle w:val="Compact"/>
        <w:numPr>
          <w:ilvl w:val="2"/>
          <w:numId w:val="1007"/>
        </w:numPr>
      </w:pPr>
      <w:r>
        <w:rPr>
          <w:rFonts w:hint="eastAsia"/>
        </w:rPr>
        <w:t xml:space="preserve">サブサブ項目2-2-2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サブ項目2-3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番号付きリスト3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番号付きリスト4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サブ項目4-1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サブ項目4-2</w:t>
      </w:r>
    </w:p>
    <w:bookmarkEnd w:id="13"/>
    <w:bookmarkStart w:id="14" w:name="混合リストのテストmixed-list"/>
    <w:p>
      <w:pPr>
        <w:pStyle w:val="2"/>
      </w:pPr>
      <w:r>
        <w:rPr>
          <w:rFonts w:hint="eastAsia"/>
        </w:rPr>
        <w:t xml:space="preserve">混合リストのテスト（Mixed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最初の項目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二番目の項目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箇条書きのサブ項目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別の箇条書きのサブ項目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番号付きのサブサブ項目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別の番号付きのサブサブ項目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最後の箇条書きのサブ項目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三番目の項目</w:t>
      </w:r>
    </w:p>
    <w:bookmarkEnd w:id="14"/>
    <w:bookmarkStart w:id="15" w:name="定義リストのテストdefinition-list"/>
    <w:p>
      <w:pPr>
        <w:pStyle w:val="2"/>
      </w:pPr>
      <w:r>
        <w:rPr>
          <w:rFonts w:hint="eastAsia"/>
        </w:rPr>
        <w:t xml:space="preserve">定義リストのテスト（Definition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DefinitionTerm"/>
      </w:pPr>
      <w:r>
        <w:rPr>
          <w:rFonts w:hint="eastAsia"/>
        </w:rPr>
        <w:t xml:space="preserve">変数</w:t>
      </w:r>
    </w:p>
    <w:p>
      <w:pPr>
        <w:pStyle w:val="Definition"/>
      </w:pPr>
      <w:r>
        <w:rPr>
          <w:rFonts w:hint="eastAsia"/>
        </w:rPr>
        <w:t xml:space="preserve">プログラムで値を格納するための名前付きの記憶領域</w:t>
      </w:r>
    </w:p>
    <w:p>
      <w:pPr>
        <w:pStyle w:val="DefinitionTerm"/>
      </w:pPr>
      <w:r>
        <w:rPr>
          <w:rFonts w:hint="eastAsia"/>
        </w:rPr>
        <w:t xml:space="preserve">関数</w:t>
      </w:r>
    </w:p>
    <w:p>
      <w:pPr>
        <w:pStyle w:val="Definition"/>
      </w:pPr>
      <w:r>
        <w:rPr>
          <w:rFonts w:hint="eastAsia"/>
        </w:rPr>
        <w:t xml:space="preserve">特定の処理をまとめたコードブロック</w:t>
      </w:r>
    </w:p>
    <w:p>
      <w:pPr>
        <w:pStyle w:val="Definition"/>
      </w:pPr>
      <w:r>
        <w:rPr>
          <w:rFonts w:hint="eastAsia"/>
        </w:rPr>
        <w:t xml:space="preserve">再利用可能なプログラムの部品</w:t>
      </w:r>
    </w:p>
    <w:p>
      <w:pPr>
        <w:pStyle w:val="DefinitionTerm"/>
      </w:pPr>
      <w:r>
        <w:t xml:space="preserve">ポインター</w:t>
      </w:r>
    </w:p>
    <w:p>
      <w:pPr>
        <w:pStyle w:val="Definition"/>
      </w:pPr>
      <w:r>
        <w:rPr>
          <w:rFonts w:hint="eastAsia"/>
        </w:rPr>
        <w:t xml:space="preserve">メモリアドレスを格納する変数</w:t>
      </w:r>
    </w:p>
    <w:p>
      <w:pPr>
        <w:pStyle w:val="Definition"/>
      </w:pPr>
      <w:r>
        <w:rPr>
          <w:rFonts w:hint="eastAsia"/>
        </w:rPr>
        <w:t xml:space="preserve">他の変数のアドレスを指し示す</w:t>
      </w:r>
    </w:p>
    <w:bookmarkEnd w:id="15"/>
    <w:bookmarkEnd w:id="16"/>
    <w:sectPr w:rsidR="00BE68DF" w:rsidRPr="00BE68DF">
      <w:footnotePr>
        <w:numRestart w:val="eachSect"/>
      </w:footnotePr>
      <w:pgSz w:h="15840" w:w="12240"/>
      <w:pgMar w:bottom="1701" w:footer="720" w:gutter="0" w:header="720" w:left="1701" w:right="1701" w:top="1985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643CE70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F4FAB86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4972103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45BC0803"/>
    <w:multiLevelType w:val="hybridMultilevel"/>
    <w:tmpl w:val="4CDCE942"/>
    <w:lvl w:ilvl="0" w:tplc="739A699E">
      <w:start w:val="1"/>
      <w:numFmt w:val="bullet"/>
      <w:pStyle w:val="3"/>
      <w:lvlText w:val=""/>
      <w:lvlJc w:val="left"/>
      <w:pPr>
        <w:ind w:hanging="440" w:left="440"/>
      </w:pPr>
      <w:rPr>
        <w:rFonts w:ascii="Wingdings" w:hAnsi="Wingdings" w:hint="default"/>
        <w:color w:themeColor="accent6" w:val="4EA72E"/>
      </w:rPr>
    </w:lvl>
    <w:lvl w:ilvl="1" w:tentative="1" w:tplc="0409000B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 w:tentative="1" w:tplc="0409000D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 w:tentative="1" w:tplc="0409000B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 w:tentative="1" w:tplc="0409000D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 w:tentative="1" w:tplc="0409000B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 w:tentative="1" w:tplc="0409000D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15:restartNumberingAfterBreak="0" w:abstractNumId="4">
    <w:nsid w:val="638232C7"/>
    <w:multiLevelType w:val="multilevel"/>
    <w:tmpl w:val="15BC4D14"/>
    <w:styleLink w:val="1"/>
    <w:lvl w:ilvl="0">
      <w:start w:val="1"/>
      <w:numFmt w:val="bullet"/>
      <w:lvlText w:val=""/>
      <w:lvlJc w:val="left"/>
      <w:pPr>
        <w:ind w:hanging="440" w:left="44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hanging="440" w:left="88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hanging="440" w:left="13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hanging="440" w:left="176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hanging="440" w:left="220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hanging="440" w:left="26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hanging="440" w:left="308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hanging="440" w:left="35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hanging="440" w:left="396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72405329" w:numId="1">
    <w:abstractNumId w:val="0"/>
  </w:num>
  <w:num w16cid:durableId="53550932" w:numId="2">
    <w:abstractNumId w:val="1"/>
  </w:num>
  <w:num w16cid:durableId="1147017891" w:numId="3">
    <w:abstractNumId w:val="1"/>
  </w:num>
  <w:num w16cid:durableId="1306352110" w:numId="4">
    <w:abstractNumId w:val="1"/>
  </w:num>
  <w:num w16cid:durableId="829714624" w:numId="5">
    <w:abstractNumId w:val="1"/>
  </w:num>
  <w:num w16cid:durableId="1842307694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5898607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5975517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6974764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91002984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36579345" w:numId="11">
    <w:abstractNumId w:val="1"/>
  </w:num>
  <w:num w16cid:durableId="42297869"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30632536" w:numId="13">
    <w:abstractNumId w:val="3"/>
  </w:num>
  <w:num w16cid:durableId="1136527124" w:numId="14">
    <w:abstractNumId w:val="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659"/>
    <w:rsid w:val="001E5DD5"/>
    <w:rsid w:val="00237DD1"/>
    <w:rsid w:val="00537976"/>
    <w:rsid w:val="005A0AE7"/>
    <w:rsid w:val="007E123D"/>
    <w:rsid w:val="00BE68DF"/>
    <w:rsid w:val="00D77555"/>
    <w:rsid w:val="00E52659"/>
    <w:rsid w:val="00EC2A57"/>
    <w:rsid w:val="00F637A0"/>
    <w:rsid w:val="00FA1F6A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0" w:type="paragraph">
    <w:name w:val="heading 1"/>
    <w:basedOn w:val="a"/>
    <w:next w:val="a0"/>
    <w:link w:val="11"/>
    <w:uiPriority w:val="9"/>
    <w:qFormat/>
    <w:rsid w:val="00D77555"/>
    <w:pPr>
      <w:keepNext/>
      <w:keepLines/>
      <w:pBdr>
        <w:left w:color="84E290" w:space="4" w:sz="48" w:themeColor="accent3" w:themeTint="66" w:val="single"/>
      </w:pBdr>
      <w:shd w:color="auto" w:fill="D9D9D9" w:themeFill="background1" w:themeFillShade="D9" w:val="clear"/>
      <w:spacing w:after="80" w:before="360"/>
      <w:outlineLvl w:val="0"/>
    </w:pPr>
    <w:rPr>
      <w:rFonts w:asciiTheme="majorHAnsi" w:cstheme="majorBidi" w:eastAsiaTheme="majorEastAsia" w:hAnsiTheme="majorHAnsi"/>
      <w:sz w:val="4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EC2A57"/>
    <w:pPr>
      <w:keepNext/>
      <w:keepLines/>
      <w:pBdr>
        <w:left w:color="84E290" w:space="4" w:sz="48" w:themeColor="accent3" w:themeTint="66" w:val="single"/>
      </w:pBdr>
      <w:shd w:color="auto" w:fill="C1F0C7" w:themeFill="accent3" w:themeFillTint="33" w:val="clear"/>
      <w:spacing w:after="80" w:before="160"/>
      <w:outlineLvl w:val="1"/>
    </w:pPr>
    <w:rPr>
      <w:rFonts w:asciiTheme="majorHAnsi" w:cstheme="majorBidi" w:eastAsiaTheme="majorEastAsia" w:hAnsiTheme="majorHAnsi"/>
      <w:sz w:val="32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EC2A57"/>
    <w:pPr>
      <w:keepNext/>
      <w:keepLines/>
      <w:numPr>
        <w:numId w:val="13"/>
      </w:numPr>
      <w:shd w:color="auto" w:fill="D9F2D0" w:themeFill="accent6" w:themeFillTint="33" w:val="clear"/>
      <w:spacing w:after="80" w:before="160"/>
      <w:outlineLvl w:val="2"/>
    </w:pPr>
    <w:rPr>
      <w:rFonts w:cstheme="majorBidi" w:eastAsiaTheme="majorEastAsia"/>
      <w:sz w:val="28"/>
      <w:szCs w:val="28"/>
    </w:rPr>
  </w:style>
  <w:style w:styleId="4" w:type="paragraph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5" w:type="paragraph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6" w:type="paragraph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7" w:type="paragraph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8" w:type="paragraph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9" w:type="paragraph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pPr>
      <w:spacing w:after="180" w:before="180"/>
    </w:pPr>
  </w:style>
  <w:style w:customStyle="1" w:styleId="FirstParagraph" w:type="paragraph">
    <w:name w:val="First Paragraph"/>
    <w:basedOn w:val="a0"/>
    <w:next w:val="a0"/>
    <w:qFormat/>
    <w:rsid w:val="00EC2A57"/>
    <w:pPr>
      <w:ind w:left="100" w:leftChars="100"/>
    </w:pPr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1" w:type="character">
    <w:name w:val="見出し 1 (文字)"/>
    <w:basedOn w:val="a1"/>
    <w:link w:val="10"/>
    <w:uiPriority w:val="9"/>
    <w:rsid w:val="00D77555"/>
    <w:rPr>
      <w:rFonts w:asciiTheme="majorHAnsi" w:cstheme="majorBidi" w:eastAsiaTheme="majorEastAsia" w:hAnsiTheme="majorHAnsi"/>
      <w:sz w:val="40"/>
      <w:szCs w:val="40"/>
      <w:shd w:color="auto" w:fill="D9D9D9" w:themeFill="background1" w:themeFillShade="D9" w:val="clear"/>
    </w:rPr>
  </w:style>
  <w:style w:customStyle="1" w:styleId="20" w:type="character">
    <w:name w:val="見出し 2 (文字)"/>
    <w:basedOn w:val="a1"/>
    <w:link w:val="2"/>
    <w:uiPriority w:val="9"/>
    <w:semiHidden/>
    <w:rsid w:val="00EC2A57"/>
    <w:rPr>
      <w:rFonts w:asciiTheme="majorHAnsi" w:cstheme="majorBidi" w:eastAsiaTheme="majorEastAsia" w:hAnsiTheme="majorHAnsi"/>
      <w:sz w:val="32"/>
      <w:szCs w:val="32"/>
      <w:shd w:color="auto" w:fill="C1F0C7" w:themeFill="accent3" w:themeFillTint="33" w:val="clear"/>
    </w:rPr>
  </w:style>
  <w:style w:customStyle="1" w:styleId="30" w:type="character">
    <w:name w:val="見出し 3 (文字)"/>
    <w:basedOn w:val="a1"/>
    <w:link w:val="3"/>
    <w:uiPriority w:val="9"/>
    <w:semiHidden/>
    <w:rsid w:val="00EC2A57"/>
    <w:rPr>
      <w:rFonts w:cstheme="majorBidi" w:eastAsiaTheme="majorEastAsia"/>
      <w:sz w:val="28"/>
      <w:szCs w:val="28"/>
      <w:shd w:color="auto" w:fill="D9F2D0" w:themeFill="accent6" w:themeFillTint="33" w:val="clear"/>
    </w:rPr>
  </w:style>
  <w:style w:customStyle="1" w:styleId="40" w:type="character">
    <w:name w:val="見出し 4 (文字)"/>
    <w:basedOn w:val="a1"/>
    <w:link w:val="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50" w:type="character">
    <w:name w:val="見出し 5 (文字)"/>
    <w:basedOn w:val="a1"/>
    <w:link w:val="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60" w:type="character">
    <w:name w:val="見出し 6 (文字)"/>
    <w:basedOn w:val="a1"/>
    <w:link w:val="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70" w:type="character">
    <w:name w:val="見出し 7 (文字)"/>
    <w:basedOn w:val="a1"/>
    <w:link w:val="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80" w:type="character">
    <w:name w:val="見出し 8 (文字)"/>
    <w:basedOn w:val="a1"/>
    <w:link w:val="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90" w:type="character">
    <w:name w:val="見出し 9 (文字)"/>
    <w:basedOn w:val="a1"/>
    <w:link w:val="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pPr>
      <w:keepNext/>
    </w:pPr>
  </w:style>
  <w:style w:customStyle="1" w:styleId="ImageCaption" w:type="paragraph">
    <w:name w:val="Image Caption"/>
    <w:basedOn w:val="ac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図表番号 (文字)"/>
    <w:basedOn w:val="a1"/>
    <w:link w:val="ac"/>
  </w:style>
  <w:style w:customStyle="1" w:styleId="VerbatimChar" w:type="character">
    <w:name w:val="Verbatim Char"/>
    <w:basedOn w:val="ad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af0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color w:themeColor="accent1" w:themeShade="BF" w:val="0F4761"/>
    </w:rPr>
  </w:style>
  <w:style w:customStyle="1" w:styleId="SourceCode" w:type="paragraph">
    <w:name w:val="Source Code"/>
    <w:basedOn w:val="a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sid w:val="00FA1F6A"/>
    <w:rPr>
      <w:rFonts w:ascii="Consolas" w:hAnsi="Consolas"/>
      <w:i/>
      <w:color w:val="60A0B0"/>
      <w:sz w:val="22"/>
      <w:bdr w:color="auto" w:space="0" w:sz="0" w:val="none"/>
      <w:shd w:color="auto" w:fill="auto" w:val="clear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1" w:type="numbering">
    <w:name w:val="現在のリスト1"/>
    <w:uiPriority w:val="99"/>
    <w:rsid w:val="00D77555"/>
    <w:pPr>
      <w:numPr>
        <w:numId w:val="14"/>
      </w:numPr>
    </w:pPr>
  </w:style>
  <w:style w:styleId="3-6" w:type="table">
    <w:name w:val="Grid Table 3 Accent 6"/>
    <w:basedOn w:val="a2"/>
    <w:uiPriority w:val="48"/>
    <w:rsid w:val="00D77555"/>
    <w:pPr>
      <w:spacing w:after="0"/>
    </w:pPr>
    <w:tblPr>
      <w:tblStyleRowBandSize w:val="1"/>
      <w:tblStyleColBandSize w:val="1"/>
      <w:tblBorders>
        <w:top w:color="8DD873" w:space="0" w:sz="4" w:themeColor="accent6" w:themeTint="99" w:val="single"/>
        <w:left w:color="8DD873" w:space="0" w:sz="4" w:themeColor="accent6" w:themeTint="99" w:val="single"/>
        <w:bottom w:color="8DD873" w:space="0" w:sz="4" w:themeColor="accent6" w:themeTint="99" w:val="single"/>
        <w:right w:color="8DD873" w:space="0" w:sz="4" w:themeColor="accent6" w:themeTint="99" w:val="single"/>
        <w:insideH w:color="8DD873" w:space="0" w:sz="4" w:themeColor="accent6" w:themeTint="99" w:val="single"/>
        <w:insideV w:color="8DD873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F2D0" w:themeFill="accent6" w:themeFillTint="33" w:val="clear"/>
      </w:tcPr>
    </w:tblStylePr>
    <w:tblStylePr w:type="band1Horz">
      <w:tblPr/>
      <w:tcPr>
        <w:shd w:color="auto" w:fill="D9F2D0" w:themeFill="accent6" w:themeFillTint="33" w:val="clear"/>
      </w:tcPr>
    </w:tblStylePr>
    <w:tblStylePr w:type="neCell">
      <w:tblPr/>
      <w:tcPr>
        <w:tcBorders>
          <w:bottom w:color="8DD873" w:space="0" w:sz="4" w:themeColor="accent6" w:themeTint="99" w:val="single"/>
        </w:tcBorders>
      </w:tcPr>
    </w:tblStylePr>
    <w:tblStylePr w:type="nwCell">
      <w:tblPr/>
      <w:tcPr>
        <w:tcBorders>
          <w:bottom w:color="8DD873" w:space="0" w:sz="4" w:themeColor="accent6" w:themeTint="99" w:val="single"/>
        </w:tcBorders>
      </w:tcPr>
    </w:tblStylePr>
    <w:tblStylePr w:type="seCell">
      <w:tblPr/>
      <w:tcPr>
        <w:tcBorders>
          <w:top w:color="8DD873" w:space="0" w:sz="4" w:themeColor="accent6" w:themeTint="99" w:val="single"/>
        </w:tcBorders>
      </w:tcPr>
    </w:tblStylePr>
    <w:tblStylePr w:type="swCell">
      <w:tblPr/>
      <w:tcPr>
        <w:tcBorders>
          <w:top w:color="8DD873" w:space="0" w:sz="4" w:themeColor="accent6" w:themeTint="99" w:val="single"/>
        </w:tcBorders>
      </w:tcPr>
    </w:tblStylePr>
  </w:style>
  <w:style w:styleId="3-60" w:type="table">
    <w:name w:val="List Table 3 Accent 6"/>
    <w:basedOn w:val="a2"/>
    <w:uiPriority w:val="48"/>
    <w:rsid w:val="00D77555"/>
    <w:pPr>
      <w:spacing w:after="0"/>
    </w:pPr>
    <w:tblPr>
      <w:tblStyleRowBandSize w:val="1"/>
      <w:tblStyleColBandSize w:val="1"/>
      <w:tblBorders>
        <w:top w:color="4EA72E" w:space="0" w:sz="4" w:themeColor="accent6" w:val="single"/>
        <w:left w:color="4EA72E" w:space="0" w:sz="4" w:themeColor="accent6" w:val="single"/>
        <w:bottom w:color="4EA72E" w:space="0" w:sz="4" w:themeColor="accent6" w:val="single"/>
        <w:right w:color="4EA72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EA72E" w:themeFill="accent6" w:val="clear"/>
      </w:tcPr>
    </w:tblStylePr>
    <w:tblStylePr w:type="lastRow">
      <w:rPr>
        <w:b/>
        <w:bCs/>
      </w:rPr>
      <w:tblPr/>
      <w:tcPr>
        <w:tcBorders>
          <w:top w:color="4EA72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EA72E" w:space="0" w:sz="4" w:themeColor="accent6" w:val="single"/>
          <w:right w:color="4EA72E" w:space="0" w:sz="4" w:themeColor="accent6" w:val="single"/>
        </w:tcBorders>
      </w:tcPr>
    </w:tblStylePr>
    <w:tblStylePr w:type="band1Horz">
      <w:tblPr/>
      <w:tcPr>
        <w:tcBorders>
          <w:top w:color="4EA72E" w:space="0" w:sz="4" w:themeColor="accent6" w:val="single"/>
          <w:bottom w:color="4EA72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EA72E" w:space="0" w:sz="4" w:themeColor="accent6" w:val="double"/>
          <w:left w:val="nil"/>
        </w:tcBorders>
      </w:tcPr>
    </w:tblStylePr>
    <w:tblStylePr w:type="swCell">
      <w:tblPr/>
      <w:tcPr>
        <w:tcBorders>
          <w:top w:color="4EA72E" w:space="0" w:sz="4" w:themeColor="accent6" w:val="double"/>
          <w:right w:val="nil"/>
        </w:tcBorders>
      </w:tcPr>
    </w:tblStylePr>
  </w:style>
  <w:style w:styleId="HTML" w:type="character">
    <w:name w:val="HTML Code"/>
    <w:basedOn w:val="a1"/>
    <w:rsid w:val="00537976"/>
    <w:rPr>
      <w:rFonts w:ascii="Courier New" w:cs="Courier New" w:hAnsi="Courier New"/>
      <w:sz w:val="20"/>
      <w:szCs w:val="20"/>
      <w:bdr w:color="auto" w:space="0" w:sz="0" w:val="none"/>
      <w:shd w:color="auto" w:fill="E8E8E8" w:themeFill="background2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Pandocスタイルテスト</vt:lpstr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Pandocスタイルテスト</dc:title>
  <dc:creator/>
  <cp:keywords/>
  <dcterms:created xsi:type="dcterms:W3CDTF">2025-07-09T09:51:58Z</dcterms:created>
  <dcterms:modified xsi:type="dcterms:W3CDTF">2025-07-09T09:51:58Z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