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032732" w14:textId="4386FAEA" w:rsidR="006F6B26" w:rsidRDefault="006B333F">
      <w:r w:rsidRPr="006B333F">
        <w:t xml:space="preserve">Статья посвящена обратной транспортной задаче, а именно, восстановлению матрицы спроса или корреспонденций (откуда куда и когда сколько транспортных средств едет) из неточных и неполных данных измерения потоков на рёбрах транспортной сети. Для этой цели разработан двухуровневый алгоритм, основанный на методе Adam на внешнем уровне и на решении линеаризованной транспортной задачи на внутреннем уровне методом условного градиента. Критерий оптимизации стремится робастно воспроизвести измеренные данные потоков. Подробно описан алгоритм решения, генерация данных и результаты численного эксперимента. </w:t>
      </w:r>
      <w:r w:rsidRPr="006B333F">
        <w:br/>
        <w:t xml:space="preserve">Статья понятно написана и технически корректна. Бросается в глаза большое количество англоязычных вставок (BPR-функция, OD-матрица, origin-based переменные). Их следует заменить на более читабельные русскоязычные эквиваленты. </w:t>
      </w:r>
      <w:r w:rsidRPr="006B333F">
        <w:br/>
        <w:t>Статья однозначно заслуживает публикации.</w:t>
      </w:r>
    </w:p>
    <w:sectPr w:rsidR="006F6B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EA9"/>
    <w:rsid w:val="00035EA9"/>
    <w:rsid w:val="006B333F"/>
    <w:rsid w:val="006F6B26"/>
    <w:rsid w:val="00903426"/>
    <w:rsid w:val="00956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D3B512-00EB-450D-B5C1-417E78DC1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5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5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5E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5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5E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5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5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5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5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5E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5E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5E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5EA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5EA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5E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5E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5E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5E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5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5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5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5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5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5E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5E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5EA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5E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5EA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35E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2026-08-13T11:00:00Z</dcterms:created>
  <dcterms:modified xsi:type="dcterms:W3CDTF">2026-08-13T11:00:00Z</dcterms:modified>
</cp:coreProperties>
</file>