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A51938" w14:textId="4D5EA059" w:rsidR="4D5FB632" w:rsidRDefault="4D5FB632" w:rsidP="319B975B">
      <w:pPr>
        <w:pStyle w:val="Sinespaciado"/>
        <w:jc w:val="center"/>
        <w:rPr>
          <w:b/>
          <w:bCs/>
        </w:rPr>
      </w:pPr>
      <w:bookmarkStart w:id="0" w:name="_GoBack"/>
      <w:bookmarkEnd w:id="0"/>
      <w:r w:rsidRPr="319B975B">
        <w:rPr>
          <w:b/>
          <w:bCs/>
        </w:rPr>
        <w:t>Casos semana 1</w:t>
      </w:r>
    </w:p>
    <w:p w14:paraId="3F795D1A" w14:textId="0998754C" w:rsidR="319B975B" w:rsidRDefault="319B975B" w:rsidP="319B975B">
      <w:pPr>
        <w:rPr>
          <w:b/>
          <w:bCs/>
          <w:lang w:val="es-ES"/>
        </w:rPr>
      </w:pPr>
    </w:p>
    <w:p w14:paraId="54A17883" w14:textId="10BA8848" w:rsidR="00620E4D" w:rsidRDefault="005B6347">
      <w:pPr>
        <w:rPr>
          <w:b/>
          <w:bCs/>
          <w:lang w:val="es-ES"/>
        </w:rPr>
      </w:pPr>
      <w:bookmarkStart w:id="1" w:name="_Int_57a717oo"/>
      <w:r w:rsidRPr="319B975B">
        <w:rPr>
          <w:b/>
          <w:bCs/>
          <w:lang w:val="es-ES"/>
        </w:rPr>
        <w:t>Caso 1</w:t>
      </w:r>
      <w:bookmarkEnd w:id="1"/>
    </w:p>
    <w:p w14:paraId="1F9E041A" w14:textId="2B1FA9E8" w:rsidR="005B6347" w:rsidRDefault="005B6347" w:rsidP="005B6347">
      <w:pPr>
        <w:jc w:val="both"/>
        <w:rPr>
          <w:lang w:val="es-ES"/>
        </w:rPr>
      </w:pPr>
      <w:r w:rsidRPr="319B975B">
        <w:rPr>
          <w:lang w:val="es-ES"/>
        </w:rPr>
        <w:t>Soy un taxista de aplicativo de 40 años</w:t>
      </w:r>
      <w:r w:rsidR="1AC3C79B" w:rsidRPr="319B975B">
        <w:rPr>
          <w:lang w:val="es-ES"/>
        </w:rPr>
        <w:t>,</w:t>
      </w:r>
      <w:r w:rsidRPr="319B975B">
        <w:rPr>
          <w:lang w:val="es-ES"/>
        </w:rPr>
        <w:t xml:space="preserve"> y tengo dos hijos </w:t>
      </w:r>
      <w:r w:rsidR="00633EE5" w:rsidRPr="319B975B">
        <w:rPr>
          <w:lang w:val="es-ES"/>
        </w:rPr>
        <w:t>de 4 y 6 años</w:t>
      </w:r>
      <w:r w:rsidRPr="319B975B">
        <w:rPr>
          <w:lang w:val="es-ES"/>
        </w:rPr>
        <w:t xml:space="preserve"> que están únicamente a cargo mío</w:t>
      </w:r>
      <w:r w:rsidR="00633EE5" w:rsidRPr="319B975B">
        <w:rPr>
          <w:lang w:val="es-ES"/>
        </w:rPr>
        <w:t xml:space="preserve"> durante las mañanas</w:t>
      </w:r>
      <w:r w:rsidRPr="319B975B">
        <w:rPr>
          <w:lang w:val="es-ES"/>
        </w:rPr>
        <w:t>. El auto que manejo es propio y tiene 20 años de antigüedad</w:t>
      </w:r>
      <w:r w:rsidR="00614332">
        <w:rPr>
          <w:lang w:val="es-ES"/>
        </w:rPr>
        <w:t xml:space="preserve">. </w:t>
      </w:r>
      <w:r w:rsidRPr="319B975B">
        <w:rPr>
          <w:lang w:val="es-ES"/>
        </w:rPr>
        <w:t xml:space="preserve"> </w:t>
      </w:r>
      <w:r w:rsidR="00614332">
        <w:rPr>
          <w:lang w:val="es-ES"/>
        </w:rPr>
        <w:t>N</w:t>
      </w:r>
      <w:r w:rsidRPr="319B975B">
        <w:rPr>
          <w:lang w:val="es-ES"/>
        </w:rPr>
        <w:t xml:space="preserve">ormalmente debo llevarlo al taller cada tres meses para realizar arreglos urgentes. </w:t>
      </w:r>
      <w:r w:rsidR="3452E41D" w:rsidRPr="319B975B">
        <w:rPr>
          <w:lang w:val="es-ES"/>
        </w:rPr>
        <w:t xml:space="preserve">Mi abuela me solía ayudar a cuidar a los niños durante las noches, ya que ese es el único horario en el que puedo realizar servicios, pero falleció hace una semana y me ha dejado una herencia monetaria equivalente a la mitad de un auto nuevo o </w:t>
      </w:r>
      <w:r w:rsidR="00614332">
        <w:rPr>
          <w:lang w:val="es-ES"/>
        </w:rPr>
        <w:t>a la totalidad</w:t>
      </w:r>
      <w:r w:rsidR="3452E41D" w:rsidRPr="319B975B">
        <w:rPr>
          <w:lang w:val="es-ES"/>
        </w:rPr>
        <w:t xml:space="preserve"> un auto usado.</w:t>
      </w:r>
    </w:p>
    <w:p w14:paraId="1FEC30AA" w14:textId="051D9E3D" w:rsidR="005B6347" w:rsidRDefault="005B6347" w:rsidP="005B6347">
      <w:pPr>
        <w:jc w:val="both"/>
        <w:rPr>
          <w:lang w:val="es-ES"/>
        </w:rPr>
      </w:pPr>
      <w:r>
        <w:rPr>
          <w:lang w:val="es-ES"/>
        </w:rPr>
        <w:t>¿Debería comprar un auto nuevo o un auto usado?</w:t>
      </w:r>
      <w:r w:rsidR="00633EE5">
        <w:rPr>
          <w:lang w:val="es-ES"/>
        </w:rPr>
        <w:t xml:space="preserve"> ¿Por qué?</w:t>
      </w:r>
      <w:r w:rsidR="00ED598B">
        <w:rPr>
          <w:lang w:val="es-ES"/>
        </w:rPr>
        <w:t xml:space="preserve"> También vale proponer una tercera opción, pero siempre se debe justificar por qué.</w:t>
      </w:r>
    </w:p>
    <w:p w14:paraId="222B7A89" w14:textId="77777777" w:rsidR="00633EE5" w:rsidRDefault="00633EE5" w:rsidP="005B6347">
      <w:pPr>
        <w:jc w:val="both"/>
        <w:rPr>
          <w:lang w:val="es-ES"/>
        </w:rPr>
      </w:pPr>
    </w:p>
    <w:p w14:paraId="5C91C858" w14:textId="4EC637EF" w:rsidR="00633EE5" w:rsidRPr="00633EE5" w:rsidRDefault="00633EE5" w:rsidP="005B6347">
      <w:pPr>
        <w:jc w:val="both"/>
        <w:rPr>
          <w:b/>
          <w:bCs/>
          <w:lang w:val="es-ES"/>
        </w:rPr>
      </w:pPr>
      <w:r w:rsidRPr="00633EE5">
        <w:rPr>
          <w:b/>
          <w:bCs/>
          <w:lang w:val="es-ES"/>
        </w:rPr>
        <w:t>Caso 2</w:t>
      </w:r>
    </w:p>
    <w:p w14:paraId="22910AFD" w14:textId="2BAF9FBC" w:rsidR="00633EE5" w:rsidRDefault="003937BF" w:rsidP="005B6347">
      <w:pPr>
        <w:jc w:val="both"/>
        <w:rPr>
          <w:lang w:val="es-ES"/>
        </w:rPr>
      </w:pPr>
      <w:r w:rsidRPr="319B975B">
        <w:rPr>
          <w:lang w:val="es-ES"/>
        </w:rPr>
        <w:t xml:space="preserve">Actualmente mi esposo se encuentra grave de salud y está internado hace un mes en el hospital Rebagliati. Los médicos me han dicho que no encuentran la causa de la anemia crónica que sufre y creen que, de no encontrarla en los próximos días, es posible que fallezca. También me dijeron que hay una clínica particular que se especializa en </w:t>
      </w:r>
      <w:r w:rsidR="70E16912" w:rsidRPr="319B975B">
        <w:rPr>
          <w:lang w:val="es-ES"/>
        </w:rPr>
        <w:t>casos parecidos al</w:t>
      </w:r>
      <w:r w:rsidRPr="319B975B">
        <w:rPr>
          <w:lang w:val="es-ES"/>
        </w:rPr>
        <w:t xml:space="preserve"> de mi esposo, pero </w:t>
      </w:r>
      <w:r w:rsidR="6CC21A8D" w:rsidRPr="319B975B">
        <w:rPr>
          <w:lang w:val="es-ES"/>
        </w:rPr>
        <w:t>no t</w:t>
      </w:r>
      <w:r w:rsidR="7D332DBE" w:rsidRPr="319B975B">
        <w:rPr>
          <w:lang w:val="es-ES"/>
        </w:rPr>
        <w:t xml:space="preserve">enemos </w:t>
      </w:r>
      <w:r w:rsidR="6CC21A8D" w:rsidRPr="319B975B">
        <w:rPr>
          <w:lang w:val="es-ES"/>
        </w:rPr>
        <w:t xml:space="preserve">un seguro privado </w:t>
      </w:r>
      <w:r w:rsidRPr="319B975B">
        <w:rPr>
          <w:lang w:val="es-ES"/>
        </w:rPr>
        <w:t>n</w:t>
      </w:r>
      <w:r w:rsidR="0BB6831E" w:rsidRPr="319B975B">
        <w:rPr>
          <w:lang w:val="es-ES"/>
        </w:rPr>
        <w:t>i</w:t>
      </w:r>
      <w:r w:rsidRPr="319B975B">
        <w:rPr>
          <w:lang w:val="es-ES"/>
        </w:rPr>
        <w:t xml:space="preserve"> </w:t>
      </w:r>
      <w:r w:rsidR="7E218D57" w:rsidRPr="319B975B">
        <w:rPr>
          <w:lang w:val="es-ES"/>
        </w:rPr>
        <w:t xml:space="preserve">los medios </w:t>
      </w:r>
      <w:r w:rsidR="56613B1F" w:rsidRPr="319B975B">
        <w:rPr>
          <w:lang w:val="es-ES"/>
        </w:rPr>
        <w:t xml:space="preserve">suficientes </w:t>
      </w:r>
      <w:r w:rsidR="7E218D57" w:rsidRPr="319B975B">
        <w:rPr>
          <w:lang w:val="es-ES"/>
        </w:rPr>
        <w:t>para pagar su atención allí</w:t>
      </w:r>
      <w:r w:rsidRPr="319B975B">
        <w:rPr>
          <w:lang w:val="es-ES"/>
        </w:rPr>
        <w:t>. Un día, saliendo de la visita regular a mi esposo, encontré una bolsa que alguien abandonó al lado de una banca</w:t>
      </w:r>
      <w:r w:rsidR="008C04DC">
        <w:rPr>
          <w:lang w:val="es-ES"/>
        </w:rPr>
        <w:t xml:space="preserve"> en el patio del hospital</w:t>
      </w:r>
      <w:r w:rsidRPr="319B975B">
        <w:rPr>
          <w:lang w:val="es-ES"/>
        </w:rPr>
        <w:t xml:space="preserve">. Al abrirla, descubrí que se trataba de una cantidad muy grande de dólares en efectivo. </w:t>
      </w:r>
    </w:p>
    <w:p w14:paraId="15760507" w14:textId="77777777" w:rsidR="00614332" w:rsidRDefault="003937BF" w:rsidP="00614332">
      <w:pPr>
        <w:jc w:val="both"/>
        <w:rPr>
          <w:lang w:val="es-ES"/>
        </w:rPr>
      </w:pPr>
      <w:r w:rsidRPr="319B975B">
        <w:rPr>
          <w:lang w:val="es-ES"/>
        </w:rPr>
        <w:t>¿Debería tomar la bolsa y utilizar el dinero para trasladar a mi esposo a la clínica</w:t>
      </w:r>
      <w:r w:rsidR="0048D298" w:rsidRPr="319B975B">
        <w:rPr>
          <w:lang w:val="es-ES"/>
        </w:rPr>
        <w:t>,</w:t>
      </w:r>
      <w:r w:rsidRPr="319B975B">
        <w:rPr>
          <w:lang w:val="es-ES"/>
        </w:rPr>
        <w:t xml:space="preserve"> o no? ¿Por qué?</w:t>
      </w:r>
      <w:r w:rsidR="00614332">
        <w:rPr>
          <w:lang w:val="es-ES"/>
        </w:rPr>
        <w:t xml:space="preserve"> </w:t>
      </w:r>
      <w:r w:rsidR="00614332">
        <w:rPr>
          <w:lang w:val="es-ES"/>
        </w:rPr>
        <w:t>También vale proponer una tercera opción, pero siempre se debe justificar por qué.</w:t>
      </w:r>
    </w:p>
    <w:p w14:paraId="2034DCA2" w14:textId="04A08BFB" w:rsidR="319B975B" w:rsidRDefault="319B975B" w:rsidP="319B975B">
      <w:pPr>
        <w:jc w:val="both"/>
        <w:rPr>
          <w:b/>
          <w:bCs/>
          <w:lang w:val="es-ES"/>
        </w:rPr>
      </w:pPr>
    </w:p>
    <w:p w14:paraId="1B8FCE4B" w14:textId="41A61CDF" w:rsidR="003937BF" w:rsidRPr="003937BF" w:rsidRDefault="003937BF" w:rsidP="005B6347">
      <w:pPr>
        <w:jc w:val="both"/>
        <w:rPr>
          <w:b/>
          <w:bCs/>
          <w:lang w:val="es-ES"/>
        </w:rPr>
      </w:pPr>
      <w:r w:rsidRPr="003937BF">
        <w:rPr>
          <w:b/>
          <w:bCs/>
          <w:lang w:val="es-ES"/>
        </w:rPr>
        <w:t>Caso 3</w:t>
      </w:r>
    </w:p>
    <w:p w14:paraId="3B8FE39A" w14:textId="6656ED7C" w:rsidR="00AD11D9" w:rsidRPr="00AD11D9" w:rsidRDefault="003937BF" w:rsidP="319B975B">
      <w:pPr>
        <w:jc w:val="both"/>
        <w:rPr>
          <w:lang w:val="es-ES"/>
        </w:rPr>
      </w:pPr>
      <w:r w:rsidRPr="319B975B">
        <w:rPr>
          <w:lang w:val="es-ES"/>
        </w:rPr>
        <w:t>Sabemos que, en sociedades occidentales como</w:t>
      </w:r>
      <w:r w:rsidR="00AD11D9" w:rsidRPr="319B975B">
        <w:rPr>
          <w:lang w:val="es-ES"/>
        </w:rPr>
        <w:t xml:space="preserve"> la</w:t>
      </w:r>
      <w:r w:rsidR="00F1711E">
        <w:rPr>
          <w:lang w:val="es-ES"/>
        </w:rPr>
        <w:t>s</w:t>
      </w:r>
      <w:r w:rsidR="00AD11D9" w:rsidRPr="319B975B">
        <w:rPr>
          <w:lang w:val="es-ES"/>
        </w:rPr>
        <w:t xml:space="preserve"> de las grandes urbes peruanas</w:t>
      </w:r>
      <w:r w:rsidRPr="319B975B">
        <w:rPr>
          <w:lang w:val="es-ES"/>
        </w:rPr>
        <w:t>, la libertad para decidir</w:t>
      </w:r>
      <w:r w:rsidR="00AD11D9" w:rsidRPr="319B975B">
        <w:rPr>
          <w:lang w:val="es-ES"/>
        </w:rPr>
        <w:t xml:space="preserve"> casarse o no es un derecho individual fundamental</w:t>
      </w:r>
      <w:r w:rsidRPr="319B975B">
        <w:rPr>
          <w:lang w:val="es-ES"/>
        </w:rPr>
        <w:t xml:space="preserve">. </w:t>
      </w:r>
      <w:r w:rsidR="00AD11D9" w:rsidRPr="319B975B">
        <w:rPr>
          <w:lang w:val="es-ES"/>
        </w:rPr>
        <w:t>T</w:t>
      </w:r>
      <w:r w:rsidRPr="319B975B">
        <w:rPr>
          <w:lang w:val="es-ES"/>
        </w:rPr>
        <w:t xml:space="preserve">ambién sabemos que </w:t>
      </w:r>
      <w:r w:rsidR="1954B293" w:rsidRPr="319B975B">
        <w:rPr>
          <w:lang w:val="es-ES"/>
        </w:rPr>
        <w:t>el Estado debe</w:t>
      </w:r>
      <w:r w:rsidR="00AD11D9" w:rsidRPr="319B975B">
        <w:rPr>
          <w:lang w:val="es-ES"/>
        </w:rPr>
        <w:t xml:space="preserve"> </w:t>
      </w:r>
      <w:r w:rsidR="73012415" w:rsidRPr="319B975B">
        <w:rPr>
          <w:lang w:val="es-ES"/>
        </w:rPr>
        <w:t>respet</w:t>
      </w:r>
      <w:r w:rsidR="6A9955B4" w:rsidRPr="319B975B">
        <w:rPr>
          <w:lang w:val="es-ES"/>
        </w:rPr>
        <w:t>ar</w:t>
      </w:r>
      <w:r w:rsidR="73012415" w:rsidRPr="319B975B">
        <w:rPr>
          <w:lang w:val="es-ES"/>
        </w:rPr>
        <w:t xml:space="preserve"> el derecho de</w:t>
      </w:r>
      <w:r w:rsidR="00AD11D9" w:rsidRPr="319B975B">
        <w:rPr>
          <w:lang w:val="es-ES"/>
        </w:rPr>
        <w:t xml:space="preserve"> los pueblos originarios</w:t>
      </w:r>
      <w:r w:rsidR="5F9B4DA0" w:rsidRPr="319B975B">
        <w:rPr>
          <w:lang w:val="es-ES"/>
        </w:rPr>
        <w:t xml:space="preserve"> a </w:t>
      </w:r>
      <w:r w:rsidR="68B1EF07" w:rsidRPr="319B975B">
        <w:rPr>
          <w:lang w:val="es-ES"/>
        </w:rPr>
        <w:t xml:space="preserve">conservar </w:t>
      </w:r>
      <w:r w:rsidR="5F9B4DA0" w:rsidRPr="319B975B">
        <w:rPr>
          <w:lang w:val="es-ES"/>
        </w:rPr>
        <w:t>sus costumbres</w:t>
      </w:r>
      <w:r w:rsidR="2570A705" w:rsidRPr="319B975B">
        <w:rPr>
          <w:lang w:val="es-ES"/>
        </w:rPr>
        <w:t xml:space="preserve">, </w:t>
      </w:r>
      <w:r w:rsidR="4CF2DA16" w:rsidRPr="319B975B">
        <w:rPr>
          <w:lang w:val="es-ES"/>
        </w:rPr>
        <w:t>“</w:t>
      </w:r>
      <w:r w:rsidR="4CF2DA16" w:rsidRPr="319B975B">
        <w:rPr>
          <w:rFonts w:ascii="Aptos" w:eastAsia="Aptos" w:hAnsi="Aptos" w:cs="Aptos"/>
          <w:lang w:val="es-ES"/>
        </w:rPr>
        <w:t>siempre que estas no sean incompatibles con los derechos fundamentales definidos por el ordenamiento jurídico nacional, ni con los derechos humanos internacionalmente reconocidos.</w:t>
      </w:r>
      <w:r w:rsidR="2570A705" w:rsidRPr="319B975B">
        <w:rPr>
          <w:lang w:val="es-ES"/>
        </w:rPr>
        <w:t>”</w:t>
      </w:r>
      <w:r w:rsidR="00AD11D9" w:rsidRPr="319B975B">
        <w:rPr>
          <w:rStyle w:val="Refdenotaalpie"/>
          <w:lang w:val="es-ES"/>
        </w:rPr>
        <w:footnoteReference w:id="1"/>
      </w:r>
      <w:r w:rsidR="00AD11D9" w:rsidRPr="319B975B">
        <w:rPr>
          <w:lang w:val="es-ES"/>
        </w:rPr>
        <w:t xml:space="preserve">. Ahora imaginemos que la comunidad indígena </w:t>
      </w:r>
      <w:r w:rsidR="00AD11D9" w:rsidRPr="319B975B">
        <w:rPr>
          <w:i/>
          <w:iCs/>
          <w:lang w:val="es-ES"/>
        </w:rPr>
        <w:t>X</w:t>
      </w:r>
      <w:r w:rsidR="00AD11D9" w:rsidRPr="319B975B">
        <w:rPr>
          <w:lang w:val="es-ES"/>
        </w:rPr>
        <w:t>, con una población de 10</w:t>
      </w:r>
      <w:r w:rsidR="450823DB" w:rsidRPr="319B975B">
        <w:rPr>
          <w:lang w:val="es-ES"/>
        </w:rPr>
        <w:t xml:space="preserve"> </w:t>
      </w:r>
      <w:r w:rsidR="00AD11D9" w:rsidRPr="319B975B">
        <w:rPr>
          <w:lang w:val="es-ES"/>
        </w:rPr>
        <w:t>000 personas,</w:t>
      </w:r>
      <w:r w:rsidR="00AD11D9" w:rsidRPr="319B975B">
        <w:rPr>
          <w:i/>
          <w:iCs/>
          <w:lang w:val="es-ES"/>
        </w:rPr>
        <w:t xml:space="preserve"> </w:t>
      </w:r>
      <w:r w:rsidR="00AD11D9" w:rsidRPr="319B975B">
        <w:rPr>
          <w:lang w:val="es-ES"/>
        </w:rPr>
        <w:t xml:space="preserve">tiene por tradición que los padres </w:t>
      </w:r>
      <w:r w:rsidR="05529347" w:rsidRPr="319B975B">
        <w:rPr>
          <w:lang w:val="es-ES"/>
        </w:rPr>
        <w:t xml:space="preserve">decidan </w:t>
      </w:r>
      <w:r w:rsidR="00AD11D9" w:rsidRPr="319B975B">
        <w:rPr>
          <w:lang w:val="es-ES"/>
        </w:rPr>
        <w:t>con quién se casarán sus hij</w:t>
      </w:r>
      <w:r w:rsidR="5BD0DAF8" w:rsidRPr="319B975B">
        <w:rPr>
          <w:lang w:val="es-ES"/>
        </w:rPr>
        <w:t xml:space="preserve">as </w:t>
      </w:r>
      <w:r w:rsidR="425952A0" w:rsidRPr="319B975B">
        <w:rPr>
          <w:lang w:val="es-ES"/>
        </w:rPr>
        <w:t>y que el matrimonio</w:t>
      </w:r>
      <w:r w:rsidR="790C1180" w:rsidRPr="319B975B">
        <w:rPr>
          <w:lang w:val="es-ES"/>
        </w:rPr>
        <w:t xml:space="preserve"> acordado sea</w:t>
      </w:r>
      <w:r w:rsidR="425952A0" w:rsidRPr="319B975B">
        <w:rPr>
          <w:lang w:val="es-ES"/>
        </w:rPr>
        <w:t xml:space="preserve"> legitimado por las autoridades de la comunidad.</w:t>
      </w:r>
      <w:r w:rsidR="505B2906" w:rsidRPr="319B975B">
        <w:rPr>
          <w:lang w:val="es-ES"/>
        </w:rPr>
        <w:t xml:space="preserve"> </w:t>
      </w:r>
      <w:r w:rsidR="76632931" w:rsidRPr="319B975B">
        <w:rPr>
          <w:lang w:val="es-ES"/>
        </w:rPr>
        <w:t>Sin embargo, si las hijas</w:t>
      </w:r>
      <w:r w:rsidR="7C51E0AD" w:rsidRPr="319B975B">
        <w:rPr>
          <w:lang w:val="es-ES"/>
        </w:rPr>
        <w:t xml:space="preserve"> no están de acuerdo con la decisión, pueden rechazar la elección de sus padres, a condición de ser expulsadas de la comunidad. </w:t>
      </w:r>
    </w:p>
    <w:p w14:paraId="321E78E8" w14:textId="7E7BF711" w:rsidR="00AD11D9" w:rsidRPr="00AD11D9" w:rsidRDefault="00AD11D9" w:rsidP="319B975B">
      <w:pPr>
        <w:jc w:val="both"/>
        <w:rPr>
          <w:lang w:val="es-ES"/>
        </w:rPr>
      </w:pPr>
      <w:r w:rsidRPr="319B975B">
        <w:rPr>
          <w:lang w:val="es-ES"/>
        </w:rPr>
        <w:t>Imagin</w:t>
      </w:r>
      <w:r w:rsidR="2CD135FB" w:rsidRPr="319B975B">
        <w:rPr>
          <w:lang w:val="es-ES"/>
        </w:rPr>
        <w:t>en</w:t>
      </w:r>
      <w:r w:rsidRPr="319B975B">
        <w:rPr>
          <w:lang w:val="es-ES"/>
        </w:rPr>
        <w:t xml:space="preserve"> que </w:t>
      </w:r>
      <w:r w:rsidR="77BB0B0E" w:rsidRPr="319B975B">
        <w:rPr>
          <w:lang w:val="es-ES"/>
        </w:rPr>
        <w:t>s</w:t>
      </w:r>
      <w:r w:rsidR="40F3E2A5" w:rsidRPr="319B975B">
        <w:rPr>
          <w:lang w:val="es-ES"/>
        </w:rPr>
        <w:t xml:space="preserve">on los congresistas integrantes de la Comisión de Pueblos Andinos, Amazónicos, Afroperuanos, Ambiente y Ecología, </w:t>
      </w:r>
      <w:r w:rsidRPr="319B975B">
        <w:rPr>
          <w:lang w:val="es-ES"/>
        </w:rPr>
        <w:t xml:space="preserve">y </w:t>
      </w:r>
      <w:r w:rsidR="13951CBA" w:rsidRPr="319B975B">
        <w:rPr>
          <w:lang w:val="es-ES"/>
        </w:rPr>
        <w:t xml:space="preserve">que </w:t>
      </w:r>
      <w:r w:rsidRPr="319B975B">
        <w:rPr>
          <w:lang w:val="es-ES"/>
        </w:rPr>
        <w:t xml:space="preserve">un grupo de 50 mujeres de la comunidad </w:t>
      </w:r>
      <w:r w:rsidRPr="319B975B">
        <w:rPr>
          <w:i/>
          <w:iCs/>
          <w:lang w:val="es-ES"/>
        </w:rPr>
        <w:t xml:space="preserve">X </w:t>
      </w:r>
      <w:r w:rsidR="7716320A" w:rsidRPr="319B975B">
        <w:rPr>
          <w:lang w:val="es-ES"/>
        </w:rPr>
        <w:t>cuyos matrimonios fueron arreglados según la tradición mencionada</w:t>
      </w:r>
      <w:r w:rsidRPr="319B975B">
        <w:rPr>
          <w:lang w:val="es-ES"/>
        </w:rPr>
        <w:t xml:space="preserve"> han solicitado que elabore</w:t>
      </w:r>
      <w:r w:rsidR="38AB0AD5" w:rsidRPr="319B975B">
        <w:rPr>
          <w:lang w:val="es-ES"/>
        </w:rPr>
        <w:t>n</w:t>
      </w:r>
      <w:r w:rsidRPr="319B975B">
        <w:rPr>
          <w:lang w:val="es-ES"/>
        </w:rPr>
        <w:t xml:space="preserve"> un proyecto de ley que estable</w:t>
      </w:r>
      <w:r w:rsidR="61055A27" w:rsidRPr="319B975B">
        <w:rPr>
          <w:lang w:val="es-ES"/>
        </w:rPr>
        <w:t>zca</w:t>
      </w:r>
      <w:r w:rsidRPr="319B975B">
        <w:rPr>
          <w:lang w:val="es-ES"/>
        </w:rPr>
        <w:t xml:space="preserve"> la prohibición de la tradición</w:t>
      </w:r>
      <w:r w:rsidR="44B85BEE" w:rsidRPr="319B975B">
        <w:rPr>
          <w:lang w:val="es-ES"/>
        </w:rPr>
        <w:t>.</w:t>
      </w:r>
      <w:r w:rsidRPr="319B975B">
        <w:rPr>
          <w:lang w:val="es-ES"/>
        </w:rPr>
        <w:t xml:space="preserve"> </w:t>
      </w:r>
    </w:p>
    <w:p w14:paraId="3DDB67AE" w14:textId="2D656239" w:rsidR="00AD11D9" w:rsidRPr="00AD11D9" w:rsidRDefault="04ACBAF0" w:rsidP="005B6347">
      <w:pPr>
        <w:jc w:val="both"/>
        <w:rPr>
          <w:lang w:val="es-ES"/>
        </w:rPr>
      </w:pPr>
      <w:r w:rsidRPr="319B975B">
        <w:rPr>
          <w:lang w:val="es-ES"/>
        </w:rPr>
        <w:lastRenderedPageBreak/>
        <w:t>¿Aceptaría</w:t>
      </w:r>
      <w:r w:rsidR="242955C2" w:rsidRPr="319B975B">
        <w:rPr>
          <w:lang w:val="es-ES"/>
        </w:rPr>
        <w:t>n</w:t>
      </w:r>
      <w:r w:rsidRPr="319B975B">
        <w:rPr>
          <w:lang w:val="es-ES"/>
        </w:rPr>
        <w:t xml:space="preserve"> </w:t>
      </w:r>
      <w:r w:rsidR="00AD11D9" w:rsidRPr="319B975B">
        <w:rPr>
          <w:lang w:val="es-ES"/>
        </w:rPr>
        <w:t>elabor</w:t>
      </w:r>
      <w:r w:rsidR="738E69E0" w:rsidRPr="319B975B">
        <w:rPr>
          <w:lang w:val="es-ES"/>
        </w:rPr>
        <w:t>ar</w:t>
      </w:r>
      <w:r w:rsidR="00AD11D9" w:rsidRPr="319B975B">
        <w:rPr>
          <w:lang w:val="es-ES"/>
        </w:rPr>
        <w:t xml:space="preserve"> dicho proyecto o no? ¿por qué?</w:t>
      </w:r>
      <w:r w:rsidR="4AC14D39" w:rsidRPr="319B975B">
        <w:rPr>
          <w:lang w:val="es-ES"/>
        </w:rPr>
        <w:t xml:space="preserve"> Si </w:t>
      </w:r>
      <w:r w:rsidR="46D7A85F" w:rsidRPr="319B975B">
        <w:rPr>
          <w:lang w:val="es-ES"/>
        </w:rPr>
        <w:t>s</w:t>
      </w:r>
      <w:r w:rsidR="4AC14D39" w:rsidRPr="319B975B">
        <w:rPr>
          <w:lang w:val="es-ES"/>
        </w:rPr>
        <w:t>u respuesta es sí, ¿cómo formularía</w:t>
      </w:r>
      <w:r w:rsidR="783F56DC" w:rsidRPr="319B975B">
        <w:rPr>
          <w:lang w:val="es-ES"/>
        </w:rPr>
        <w:t>n</w:t>
      </w:r>
      <w:r w:rsidR="4AC14D39" w:rsidRPr="319B975B">
        <w:rPr>
          <w:lang w:val="es-ES"/>
        </w:rPr>
        <w:t xml:space="preserve"> el proyecto?</w:t>
      </w:r>
      <w:r w:rsidR="00AD11D9" w:rsidRPr="319B975B">
        <w:rPr>
          <w:lang w:val="es-ES"/>
        </w:rPr>
        <w:t xml:space="preserve"> </w:t>
      </w:r>
      <w:r w:rsidR="32B7EDE3" w:rsidRPr="319B975B">
        <w:rPr>
          <w:lang w:val="es-ES"/>
        </w:rPr>
        <w:t xml:space="preserve">Si </w:t>
      </w:r>
      <w:r w:rsidR="5CEB6150" w:rsidRPr="319B975B">
        <w:rPr>
          <w:lang w:val="es-ES"/>
        </w:rPr>
        <w:t>s</w:t>
      </w:r>
      <w:r w:rsidR="32B7EDE3" w:rsidRPr="319B975B">
        <w:rPr>
          <w:lang w:val="es-ES"/>
        </w:rPr>
        <w:t>u respuesta es no, ¿cómo lidiaría</w:t>
      </w:r>
      <w:r w:rsidR="02743CAF" w:rsidRPr="319B975B">
        <w:rPr>
          <w:lang w:val="es-ES"/>
        </w:rPr>
        <w:t>n</w:t>
      </w:r>
      <w:r w:rsidR="32B7EDE3" w:rsidRPr="319B975B">
        <w:rPr>
          <w:lang w:val="es-ES"/>
        </w:rPr>
        <w:t xml:space="preserve"> con el pedido del grupo de mujeres?</w:t>
      </w:r>
    </w:p>
    <w:p w14:paraId="00327ED9" w14:textId="4AA40B54" w:rsidR="005B6347" w:rsidRPr="005B6347" w:rsidRDefault="005B6347" w:rsidP="319B975B">
      <w:pPr>
        <w:jc w:val="both"/>
        <w:rPr>
          <w:lang w:val="es-ES"/>
        </w:rPr>
      </w:pPr>
    </w:p>
    <w:sectPr w:rsidR="005B6347" w:rsidRPr="005B63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105FA3" w14:textId="77777777" w:rsidR="0057059F" w:rsidRDefault="0057059F">
      <w:pPr>
        <w:spacing w:after="0" w:line="240" w:lineRule="auto"/>
      </w:pPr>
      <w:r>
        <w:separator/>
      </w:r>
    </w:p>
  </w:endnote>
  <w:endnote w:type="continuationSeparator" w:id="0">
    <w:p w14:paraId="1FCECA0F" w14:textId="77777777" w:rsidR="0057059F" w:rsidRDefault="00570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18CE9C" w14:textId="77777777" w:rsidR="0057059F" w:rsidRDefault="0057059F">
      <w:pPr>
        <w:spacing w:after="0" w:line="240" w:lineRule="auto"/>
      </w:pPr>
      <w:r>
        <w:separator/>
      </w:r>
    </w:p>
  </w:footnote>
  <w:footnote w:type="continuationSeparator" w:id="0">
    <w:p w14:paraId="06531BD6" w14:textId="77777777" w:rsidR="0057059F" w:rsidRDefault="0057059F">
      <w:pPr>
        <w:spacing w:after="0" w:line="240" w:lineRule="auto"/>
      </w:pPr>
      <w:r>
        <w:continuationSeparator/>
      </w:r>
    </w:p>
  </w:footnote>
  <w:footnote w:id="1">
    <w:p w14:paraId="32CB7ED3" w14:textId="1FA8DB31" w:rsidR="319B975B" w:rsidRDefault="319B975B" w:rsidP="319B975B">
      <w:pPr>
        <w:pStyle w:val="Textonotapie"/>
      </w:pPr>
      <w:r w:rsidRPr="319B975B">
        <w:rPr>
          <w:rStyle w:val="Refdenotaalpie"/>
          <w:rFonts w:ascii="Aptos" w:eastAsia="Aptos" w:hAnsi="Aptos" w:cs="Aptos"/>
        </w:rPr>
        <w:footnoteRef/>
      </w:r>
      <w:r w:rsidRPr="319B975B">
        <w:rPr>
          <w:rFonts w:ascii="Aptos" w:eastAsia="Aptos" w:hAnsi="Aptos" w:cs="Aptos"/>
        </w:rPr>
        <w:t xml:space="preserve"> Ministerio de Cultura del Perú. (2016). </w:t>
      </w:r>
      <w:r w:rsidRPr="319B975B">
        <w:rPr>
          <w:rFonts w:ascii="Aptos" w:eastAsia="Aptos" w:hAnsi="Aptos" w:cs="Aptos"/>
          <w:i/>
          <w:iCs/>
        </w:rPr>
        <w:t>Derecho a la consulta previa.</w:t>
      </w:r>
      <w:r w:rsidRPr="319B975B">
        <w:rPr>
          <w:rFonts w:ascii="Aptos" w:eastAsia="Aptos" w:hAnsi="Aptos" w:cs="Aptos"/>
        </w:rPr>
        <w:t xml:space="preserve"> </w:t>
      </w:r>
      <w:r w:rsidRPr="319B975B">
        <w:rPr>
          <w:rFonts w:ascii="Aptos" w:eastAsia="Aptos" w:hAnsi="Aptos" w:cs="Aptos"/>
          <w:i/>
          <w:iCs/>
        </w:rPr>
        <w:t>Derechos colectivos de los pueblos indígenas u originarios</w:t>
      </w:r>
      <w:r w:rsidRPr="319B975B">
        <w:rPr>
          <w:rFonts w:ascii="Aptos" w:eastAsia="Aptos" w:hAnsi="Aptos" w:cs="Aptos"/>
        </w:rPr>
        <w:t>.</w:t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57a717oo" int2:invalidationBookmarkName="" int2:hashCode="7hNImETrnfcajW" int2:id="xUhn5JDI">
      <int2:state int2:value="Reviewed" int2:type="WordDesignerSuggestedImageAnnotation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47"/>
    <w:rsid w:val="001A5EE3"/>
    <w:rsid w:val="003937BF"/>
    <w:rsid w:val="0048D298"/>
    <w:rsid w:val="0057059F"/>
    <w:rsid w:val="005B6347"/>
    <w:rsid w:val="00614332"/>
    <w:rsid w:val="006175FB"/>
    <w:rsid w:val="00620E4D"/>
    <w:rsid w:val="00633EE5"/>
    <w:rsid w:val="0086620F"/>
    <w:rsid w:val="008C04DC"/>
    <w:rsid w:val="00921AF7"/>
    <w:rsid w:val="00AD11D9"/>
    <w:rsid w:val="00B15CA8"/>
    <w:rsid w:val="00B2E71C"/>
    <w:rsid w:val="00B40083"/>
    <w:rsid w:val="00B53542"/>
    <w:rsid w:val="00C000E6"/>
    <w:rsid w:val="00ED598B"/>
    <w:rsid w:val="00F1711E"/>
    <w:rsid w:val="00FB6762"/>
    <w:rsid w:val="02743CAF"/>
    <w:rsid w:val="04062861"/>
    <w:rsid w:val="0449EAD5"/>
    <w:rsid w:val="04ACBAF0"/>
    <w:rsid w:val="05529347"/>
    <w:rsid w:val="07C83792"/>
    <w:rsid w:val="07CB5FF1"/>
    <w:rsid w:val="0BB6831E"/>
    <w:rsid w:val="10DEA1AB"/>
    <w:rsid w:val="121DF5C4"/>
    <w:rsid w:val="13951CBA"/>
    <w:rsid w:val="13F57B75"/>
    <w:rsid w:val="14431DB3"/>
    <w:rsid w:val="154838D9"/>
    <w:rsid w:val="15680E62"/>
    <w:rsid w:val="16272677"/>
    <w:rsid w:val="18202082"/>
    <w:rsid w:val="1954B293"/>
    <w:rsid w:val="1A34E8EE"/>
    <w:rsid w:val="1AC3C79B"/>
    <w:rsid w:val="1B0AFAA1"/>
    <w:rsid w:val="1B3AB225"/>
    <w:rsid w:val="1C011A46"/>
    <w:rsid w:val="1DDC9F79"/>
    <w:rsid w:val="1DF33664"/>
    <w:rsid w:val="203BAD46"/>
    <w:rsid w:val="222E1C53"/>
    <w:rsid w:val="23DB2433"/>
    <w:rsid w:val="242955C2"/>
    <w:rsid w:val="251B2089"/>
    <w:rsid w:val="2570A705"/>
    <w:rsid w:val="2676FEC4"/>
    <w:rsid w:val="2A367ED8"/>
    <w:rsid w:val="2CD135FB"/>
    <w:rsid w:val="2EF3CAB5"/>
    <w:rsid w:val="319B975B"/>
    <w:rsid w:val="3222AF68"/>
    <w:rsid w:val="32B7EDE3"/>
    <w:rsid w:val="3452E41D"/>
    <w:rsid w:val="36B43A9A"/>
    <w:rsid w:val="3733B0B5"/>
    <w:rsid w:val="38AB0AD5"/>
    <w:rsid w:val="3D4437C5"/>
    <w:rsid w:val="3D47201A"/>
    <w:rsid w:val="40F3E2A5"/>
    <w:rsid w:val="411E9B6E"/>
    <w:rsid w:val="4200CC5F"/>
    <w:rsid w:val="425952A0"/>
    <w:rsid w:val="42B95E73"/>
    <w:rsid w:val="437B8722"/>
    <w:rsid w:val="44B85BEE"/>
    <w:rsid w:val="450823DB"/>
    <w:rsid w:val="4561EA32"/>
    <w:rsid w:val="46D7A85F"/>
    <w:rsid w:val="48E9598D"/>
    <w:rsid w:val="4AC14D39"/>
    <w:rsid w:val="4CF2DA16"/>
    <w:rsid w:val="4D5FB632"/>
    <w:rsid w:val="505B2906"/>
    <w:rsid w:val="50DAF60D"/>
    <w:rsid w:val="5294098E"/>
    <w:rsid w:val="52F1804C"/>
    <w:rsid w:val="56613B1F"/>
    <w:rsid w:val="5748D593"/>
    <w:rsid w:val="57B07092"/>
    <w:rsid w:val="58AE6B47"/>
    <w:rsid w:val="5B711D5D"/>
    <w:rsid w:val="5BD0DAF8"/>
    <w:rsid w:val="5C185172"/>
    <w:rsid w:val="5CEB6150"/>
    <w:rsid w:val="5DEDAB60"/>
    <w:rsid w:val="5F9B4DA0"/>
    <w:rsid w:val="61055A27"/>
    <w:rsid w:val="6237662C"/>
    <w:rsid w:val="63180D95"/>
    <w:rsid w:val="650C93DA"/>
    <w:rsid w:val="68B1EF07"/>
    <w:rsid w:val="6A9955B4"/>
    <w:rsid w:val="6C420931"/>
    <w:rsid w:val="6CB9927D"/>
    <w:rsid w:val="6CC21A8D"/>
    <w:rsid w:val="6F1B67D3"/>
    <w:rsid w:val="6F6510E6"/>
    <w:rsid w:val="70E16912"/>
    <w:rsid w:val="73012415"/>
    <w:rsid w:val="738E69E0"/>
    <w:rsid w:val="74524D8F"/>
    <w:rsid w:val="75247AD9"/>
    <w:rsid w:val="76632931"/>
    <w:rsid w:val="7716320A"/>
    <w:rsid w:val="77A5F36B"/>
    <w:rsid w:val="77BB0B0E"/>
    <w:rsid w:val="783F56DC"/>
    <w:rsid w:val="790C1180"/>
    <w:rsid w:val="7B31D55B"/>
    <w:rsid w:val="7C51E0AD"/>
    <w:rsid w:val="7D332DBE"/>
    <w:rsid w:val="7DBED74B"/>
    <w:rsid w:val="7E218D57"/>
    <w:rsid w:val="7EEE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0A08DE"/>
  <w15:chartTrackingRefBased/>
  <w15:docId w15:val="{A07B2F98-194F-4136-9115-1651C3BD9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6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6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6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3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3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3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3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3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3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3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3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3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3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34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455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Ocampo Salazar</dc:creator>
  <cp:keywords/>
  <dc:description/>
  <cp:lastModifiedBy>Raymond Ocampo Salazar</cp:lastModifiedBy>
  <cp:revision>8</cp:revision>
  <dcterms:created xsi:type="dcterms:W3CDTF">2024-08-27T22:07:00Z</dcterms:created>
  <dcterms:modified xsi:type="dcterms:W3CDTF">2026-08-17T05:01:00Z</dcterms:modified>
</cp:coreProperties>
</file>