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EE865" w14:textId="4BBBC74C" w:rsidR="00380A20" w:rsidRDefault="00380A20" w:rsidP="00380A20">
      <w:pPr>
        <w:jc w:val="right"/>
        <w:rPr>
          <w:lang w:val="es-MX"/>
        </w:rPr>
      </w:pPr>
      <w:r>
        <w:rPr>
          <w:lang w:val="es-MX"/>
        </w:rPr>
        <w:t>Universidad Antonio Ruiz de Montoya</w:t>
      </w:r>
    </w:p>
    <w:p w14:paraId="1D267785" w14:textId="2DFFC5FD" w:rsidR="00380A20" w:rsidRDefault="00E25A95" w:rsidP="00380A20">
      <w:pPr>
        <w:jc w:val="right"/>
        <w:rPr>
          <w:lang w:val="es-MX"/>
        </w:rPr>
      </w:pPr>
      <w:r>
        <w:rPr>
          <w:lang w:val="es-MX"/>
        </w:rPr>
        <w:t>Mayo</w:t>
      </w:r>
      <w:r w:rsidR="00380A20">
        <w:rPr>
          <w:lang w:val="es-MX"/>
        </w:rPr>
        <w:t xml:space="preserve"> 2025</w:t>
      </w:r>
    </w:p>
    <w:p w14:paraId="507DC070" w14:textId="79825E5D" w:rsidR="00380A20" w:rsidRDefault="00380A20" w:rsidP="00380A20">
      <w:pPr>
        <w:jc w:val="right"/>
        <w:rPr>
          <w:lang w:val="es-MX"/>
        </w:rPr>
      </w:pPr>
      <w:r>
        <w:rPr>
          <w:lang w:val="es-MX"/>
        </w:rPr>
        <w:t>Historia de la filosofía moderna</w:t>
      </w:r>
    </w:p>
    <w:p w14:paraId="3B65862C" w14:textId="48730F78" w:rsidR="00380A20" w:rsidRDefault="00380A20" w:rsidP="00380A20">
      <w:pPr>
        <w:jc w:val="right"/>
        <w:rPr>
          <w:lang w:val="es-MX"/>
        </w:rPr>
      </w:pPr>
      <w:r>
        <w:rPr>
          <w:lang w:val="es-MX"/>
        </w:rPr>
        <w:t>Jefatura de prácticas</w:t>
      </w:r>
    </w:p>
    <w:p w14:paraId="0F21D2F2" w14:textId="77777777" w:rsidR="00380A20" w:rsidRDefault="00380A20" w:rsidP="00380A20">
      <w:pPr>
        <w:jc w:val="both"/>
        <w:rPr>
          <w:lang w:val="es-MX"/>
        </w:rPr>
      </w:pPr>
    </w:p>
    <w:p w14:paraId="4AD95777" w14:textId="481522D9" w:rsidR="00380A20" w:rsidRPr="00380A20" w:rsidRDefault="00E25A95" w:rsidP="00380A20">
      <w:pPr>
        <w:jc w:val="center"/>
        <w:rPr>
          <w:u w:val="single"/>
          <w:lang w:val="es-MX"/>
        </w:rPr>
      </w:pPr>
      <w:r>
        <w:rPr>
          <w:u w:val="single"/>
          <w:lang w:val="es-MX"/>
        </w:rPr>
        <w:t>2ndo</w:t>
      </w:r>
      <w:r w:rsidR="00380A20" w:rsidRPr="00380A20">
        <w:rPr>
          <w:u w:val="single"/>
          <w:lang w:val="es-MX"/>
        </w:rPr>
        <w:t xml:space="preserve"> Control de Lectura</w:t>
      </w:r>
    </w:p>
    <w:p w14:paraId="61EFCD2E" w14:textId="77777777" w:rsidR="00380A20" w:rsidRDefault="00380A20" w:rsidP="00380A20">
      <w:pPr>
        <w:jc w:val="both"/>
        <w:rPr>
          <w:lang w:val="es-MX"/>
        </w:rPr>
      </w:pPr>
    </w:p>
    <w:p w14:paraId="4764315F" w14:textId="77FEC80D" w:rsidR="00380A20" w:rsidRDefault="00380A20" w:rsidP="00380A20">
      <w:pPr>
        <w:jc w:val="both"/>
        <w:rPr>
          <w:lang w:val="es-MX"/>
        </w:rPr>
      </w:pPr>
      <w:r w:rsidRPr="00380A20">
        <w:rPr>
          <w:u w:val="single"/>
          <w:lang w:val="es-MX"/>
        </w:rPr>
        <w:t>Textos</w:t>
      </w:r>
      <w:r>
        <w:rPr>
          <w:lang w:val="es-MX"/>
        </w:rPr>
        <w:t xml:space="preserve">: </w:t>
      </w:r>
    </w:p>
    <w:p w14:paraId="11797A80" w14:textId="77777777" w:rsidR="00380A20" w:rsidRDefault="00380A20" w:rsidP="00380A20">
      <w:pPr>
        <w:jc w:val="both"/>
        <w:rPr>
          <w:lang w:val="es-MX"/>
        </w:rPr>
      </w:pPr>
    </w:p>
    <w:p w14:paraId="094DEE88" w14:textId="3D8C0972" w:rsidR="00380A20" w:rsidRDefault="00E25A95" w:rsidP="00380A20">
      <w:pPr>
        <w:pStyle w:val="ListParagraph"/>
        <w:numPr>
          <w:ilvl w:val="0"/>
          <w:numId w:val="1"/>
        </w:numPr>
        <w:jc w:val="both"/>
      </w:pPr>
      <w:r>
        <w:t xml:space="preserve">Descartes. </w:t>
      </w:r>
      <w:r w:rsidRPr="008321BB">
        <w:rPr>
          <w:i/>
          <w:iCs/>
        </w:rPr>
        <w:t>Meditaciones Metafísicas</w:t>
      </w:r>
      <w:r>
        <w:t xml:space="preserve"> 1, 2, 3 y 4</w:t>
      </w:r>
    </w:p>
    <w:p w14:paraId="602BAC22" w14:textId="60E26B51" w:rsidR="008321BB" w:rsidRDefault="008321BB" w:rsidP="008321BB">
      <w:pPr>
        <w:jc w:val="both"/>
      </w:pPr>
      <w:r>
        <w:t>En este caso, es posible utilizar un texto alterno al señalado, si así lo desean:</w:t>
      </w:r>
    </w:p>
    <w:p w14:paraId="39894259" w14:textId="757524FD" w:rsidR="008321BB" w:rsidRDefault="008321BB" w:rsidP="008321BB">
      <w:pPr>
        <w:pStyle w:val="ListParagraph"/>
        <w:numPr>
          <w:ilvl w:val="0"/>
          <w:numId w:val="1"/>
        </w:numPr>
        <w:jc w:val="both"/>
      </w:pPr>
      <w:r>
        <w:t xml:space="preserve">Descartes. </w:t>
      </w:r>
      <w:r w:rsidRPr="008321BB">
        <w:rPr>
          <w:i/>
          <w:iCs/>
        </w:rPr>
        <w:t>Discurso del Método.</w:t>
      </w:r>
      <w:r>
        <w:t xml:space="preserve"> </w:t>
      </w:r>
    </w:p>
    <w:p w14:paraId="083ED965" w14:textId="77777777" w:rsidR="00380A20" w:rsidRDefault="00380A20" w:rsidP="00380A20">
      <w:pPr>
        <w:jc w:val="both"/>
      </w:pPr>
    </w:p>
    <w:p w14:paraId="1A3C83E6" w14:textId="7DC49F62" w:rsidR="00380A20" w:rsidRDefault="00380A20" w:rsidP="00380A20">
      <w:pPr>
        <w:jc w:val="both"/>
      </w:pPr>
      <w:r w:rsidRPr="00380A20">
        <w:rPr>
          <w:u w:val="single"/>
        </w:rPr>
        <w:t>Indicaciones</w:t>
      </w:r>
      <w:r>
        <w:t>:</w:t>
      </w:r>
    </w:p>
    <w:p w14:paraId="1A039A11" w14:textId="77777777" w:rsidR="00380A20" w:rsidRDefault="00380A20" w:rsidP="00380A20">
      <w:pPr>
        <w:jc w:val="both"/>
      </w:pPr>
    </w:p>
    <w:p w14:paraId="2CDAEDE8" w14:textId="5A925BB5" w:rsidR="002119FC" w:rsidRDefault="00380A20" w:rsidP="00380A20">
      <w:pPr>
        <w:jc w:val="both"/>
      </w:pPr>
      <w:r>
        <w:t>Leer con atención los textos. Extraer citas concretas de pasajes que describan los argumentos principales</w:t>
      </w:r>
      <w:r w:rsidR="002119FC">
        <w:t xml:space="preserve">. Presentar mínimo 2 citas, máximo 5 y agregar un pequeño párrafo (máximo media cara) explicando porqué estos pasajes seleccionados reflejan la tesis central del texto revisado. Hace falta hacer el ejercicio por cada texto. </w:t>
      </w:r>
    </w:p>
    <w:p w14:paraId="6D1ED34A" w14:textId="77777777" w:rsidR="002119FC" w:rsidRDefault="002119FC" w:rsidP="00380A20">
      <w:pPr>
        <w:jc w:val="both"/>
      </w:pPr>
    </w:p>
    <w:p w14:paraId="60329AD0" w14:textId="6D752C17" w:rsidR="002119FC" w:rsidRDefault="002119FC" w:rsidP="00380A20">
      <w:pPr>
        <w:jc w:val="both"/>
      </w:pPr>
      <w:r>
        <w:t>Nota importante: No realizar una redacc</w:t>
      </w:r>
      <w:r w:rsidR="005C6636">
        <w:t xml:space="preserve">ión del comentario que sea compleja ni muy extensa, la intención del control es realizar material de estudio de los temas para ser usados como insumos de redacción en el examen parcial. La extensión total debe ser de máximo 2 caras, es decir, una por texto. </w:t>
      </w:r>
    </w:p>
    <w:p w14:paraId="2704BB63" w14:textId="77777777" w:rsidR="005C6636" w:rsidRDefault="005C6636" w:rsidP="00380A20">
      <w:pPr>
        <w:jc w:val="both"/>
      </w:pPr>
    </w:p>
    <w:p w14:paraId="3561BD5D" w14:textId="735B392C" w:rsidR="005C6636" w:rsidRDefault="005C6636" w:rsidP="00380A20">
      <w:pPr>
        <w:jc w:val="both"/>
      </w:pPr>
      <w:r>
        <w:t xml:space="preserve">Fecha de entrega: </w:t>
      </w:r>
      <w:r w:rsidRPr="005C6636">
        <w:rPr>
          <w:color w:val="FF0000"/>
        </w:rPr>
        <w:t xml:space="preserve">Jueves 1 de </w:t>
      </w:r>
      <w:r w:rsidR="008321BB">
        <w:rPr>
          <w:color w:val="FF0000"/>
        </w:rPr>
        <w:t>Mayo</w:t>
      </w:r>
      <w:r w:rsidRPr="005C6636">
        <w:rPr>
          <w:color w:val="FF0000"/>
        </w:rPr>
        <w:t xml:space="preserve">. </w:t>
      </w:r>
      <w:r w:rsidR="008321BB">
        <w:rPr>
          <w:color w:val="FF0000"/>
        </w:rPr>
        <w:t>(Plazo extendible hasta el domingo 4 de Mayo)</w:t>
      </w:r>
    </w:p>
    <w:p w14:paraId="001E9624" w14:textId="77777777" w:rsidR="005C6636" w:rsidRDefault="005C6636" w:rsidP="00380A20">
      <w:pPr>
        <w:jc w:val="both"/>
      </w:pPr>
    </w:p>
    <w:p w14:paraId="35012E8A" w14:textId="1BE1A8B1" w:rsidR="005C6636" w:rsidRDefault="005C6636" w:rsidP="00380A20">
      <w:pPr>
        <w:jc w:val="both"/>
        <w:rPr>
          <w:color w:val="FF0000"/>
        </w:rPr>
      </w:pPr>
      <w:r>
        <w:t xml:space="preserve">Deberán mandar los controles al siguiente correo: </w:t>
      </w:r>
      <w:hyperlink r:id="rId5" w:history="1">
        <w:r w:rsidR="008321BB" w:rsidRPr="004C4069">
          <w:rPr>
            <w:rStyle w:val="Hyperlink"/>
          </w:rPr>
          <w:t>ap2310203@uarm.pe</w:t>
        </w:r>
      </w:hyperlink>
    </w:p>
    <w:p w14:paraId="17A380B5" w14:textId="77777777" w:rsidR="008321BB" w:rsidRDefault="008321BB" w:rsidP="00380A20">
      <w:pPr>
        <w:jc w:val="both"/>
        <w:rPr>
          <w:color w:val="FF0000"/>
        </w:rPr>
      </w:pPr>
    </w:p>
    <w:p w14:paraId="1FBC24FA" w14:textId="2BA9EAEC" w:rsidR="008321BB" w:rsidRDefault="008321BB" w:rsidP="00380A20">
      <w:pPr>
        <w:jc w:val="both"/>
        <w:rPr>
          <w:color w:val="FF0000"/>
        </w:rPr>
      </w:pPr>
      <w:r>
        <w:rPr>
          <w:color w:val="FF0000"/>
        </w:rPr>
        <w:lastRenderedPageBreak/>
        <w:t>Nota importante: Los archivos enviados dentro del plazo establecido, serán revisados, comentados, (de ser necesario) y regresados con sus notas. Los documentos enviados fuera de tiempo, como se acordó en clase, simplemente serán devueltos con su nota. Si bien no hay problema en los documentos siendo entregados fuera de fecha, también es cierto que este control es preparación para el parcial, por lo que, la fecha última y definitiva para enviar el control 1 (a los que les falte) y este control 2, es en la semana de parciales, es decir, el jueves 8 de mayo, en donde no tenemos clases. ¡Suerte en los exámenes!</w:t>
      </w:r>
    </w:p>
    <w:p w14:paraId="1B4C08E5" w14:textId="77777777" w:rsidR="008321BB" w:rsidRDefault="008321BB" w:rsidP="00380A20">
      <w:pPr>
        <w:jc w:val="both"/>
      </w:pPr>
    </w:p>
    <w:p w14:paraId="029AF2BE" w14:textId="77777777" w:rsidR="00380A20" w:rsidRPr="00380A20" w:rsidRDefault="00380A20" w:rsidP="00380A20">
      <w:pPr>
        <w:jc w:val="both"/>
        <w:rPr>
          <w:lang w:val="es-MX"/>
        </w:rPr>
      </w:pPr>
    </w:p>
    <w:sectPr w:rsidR="00380A20" w:rsidRPr="00380A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526ED"/>
    <w:multiLevelType w:val="hybridMultilevel"/>
    <w:tmpl w:val="D6FE7F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876648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20"/>
    <w:rsid w:val="00156ECD"/>
    <w:rsid w:val="002119FC"/>
    <w:rsid w:val="00380A20"/>
    <w:rsid w:val="005C6636"/>
    <w:rsid w:val="008321BB"/>
    <w:rsid w:val="00855201"/>
    <w:rsid w:val="00E25A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8477"/>
  <w15:chartTrackingRefBased/>
  <w15:docId w15:val="{D9F59E51-4D0F-440C-8596-804DCD4F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A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0A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A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A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A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A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0A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A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A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A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A20"/>
    <w:rPr>
      <w:rFonts w:eastAsiaTheme="majorEastAsia" w:cstheme="majorBidi"/>
      <w:color w:val="272727" w:themeColor="text1" w:themeTint="D8"/>
    </w:rPr>
  </w:style>
  <w:style w:type="paragraph" w:styleId="Title">
    <w:name w:val="Title"/>
    <w:basedOn w:val="Normal"/>
    <w:next w:val="Normal"/>
    <w:link w:val="TitleChar"/>
    <w:uiPriority w:val="10"/>
    <w:qFormat/>
    <w:rsid w:val="00380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A20"/>
    <w:pPr>
      <w:spacing w:before="160"/>
      <w:jc w:val="center"/>
    </w:pPr>
    <w:rPr>
      <w:i/>
      <w:iCs/>
      <w:color w:val="404040" w:themeColor="text1" w:themeTint="BF"/>
    </w:rPr>
  </w:style>
  <w:style w:type="character" w:customStyle="1" w:styleId="QuoteChar">
    <w:name w:val="Quote Char"/>
    <w:basedOn w:val="DefaultParagraphFont"/>
    <w:link w:val="Quote"/>
    <w:uiPriority w:val="29"/>
    <w:rsid w:val="00380A20"/>
    <w:rPr>
      <w:i/>
      <w:iCs/>
      <w:color w:val="404040" w:themeColor="text1" w:themeTint="BF"/>
    </w:rPr>
  </w:style>
  <w:style w:type="paragraph" w:styleId="ListParagraph">
    <w:name w:val="List Paragraph"/>
    <w:basedOn w:val="Normal"/>
    <w:uiPriority w:val="34"/>
    <w:qFormat/>
    <w:rsid w:val="00380A20"/>
    <w:pPr>
      <w:ind w:left="720"/>
      <w:contextualSpacing/>
    </w:pPr>
  </w:style>
  <w:style w:type="character" w:styleId="IntenseEmphasis">
    <w:name w:val="Intense Emphasis"/>
    <w:basedOn w:val="DefaultParagraphFont"/>
    <w:uiPriority w:val="21"/>
    <w:qFormat/>
    <w:rsid w:val="00380A20"/>
    <w:rPr>
      <w:i/>
      <w:iCs/>
      <w:color w:val="2F5496" w:themeColor="accent1" w:themeShade="BF"/>
    </w:rPr>
  </w:style>
  <w:style w:type="paragraph" w:styleId="IntenseQuote">
    <w:name w:val="Intense Quote"/>
    <w:basedOn w:val="Normal"/>
    <w:next w:val="Normal"/>
    <w:link w:val="IntenseQuoteChar"/>
    <w:uiPriority w:val="30"/>
    <w:qFormat/>
    <w:rsid w:val="00380A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A20"/>
    <w:rPr>
      <w:i/>
      <w:iCs/>
      <w:color w:val="2F5496" w:themeColor="accent1" w:themeShade="BF"/>
    </w:rPr>
  </w:style>
  <w:style w:type="character" w:styleId="IntenseReference">
    <w:name w:val="Intense Reference"/>
    <w:basedOn w:val="DefaultParagraphFont"/>
    <w:uiPriority w:val="32"/>
    <w:qFormat/>
    <w:rsid w:val="00380A20"/>
    <w:rPr>
      <w:b/>
      <w:bCs/>
      <w:smallCaps/>
      <w:color w:val="2F5496" w:themeColor="accent1" w:themeShade="BF"/>
      <w:spacing w:val="5"/>
    </w:rPr>
  </w:style>
  <w:style w:type="character" w:styleId="Hyperlink">
    <w:name w:val="Hyperlink"/>
    <w:basedOn w:val="DefaultParagraphFont"/>
    <w:uiPriority w:val="99"/>
    <w:unhideWhenUsed/>
    <w:rsid w:val="008321BB"/>
    <w:rPr>
      <w:color w:val="0563C1" w:themeColor="hyperlink"/>
      <w:u w:val="single"/>
    </w:rPr>
  </w:style>
  <w:style w:type="character" w:styleId="UnresolvedMention">
    <w:name w:val="Unresolved Mention"/>
    <w:basedOn w:val="DefaultParagraphFont"/>
    <w:uiPriority w:val="99"/>
    <w:semiHidden/>
    <w:unhideWhenUsed/>
    <w:rsid w:val="00832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p2310203@uarm.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269</Words>
  <Characters>1485</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3</cp:revision>
  <dcterms:created xsi:type="dcterms:W3CDTF">2025-05-02T20:28:00Z</dcterms:created>
  <dcterms:modified xsi:type="dcterms:W3CDTF">2025-05-02T20:35:00Z</dcterms:modified>
</cp:coreProperties>
</file>