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E5576" w14:textId="34D9B9E5" w:rsidR="00BD7087" w:rsidRPr="00BD7087" w:rsidRDefault="00BD7087" w:rsidP="00BD7087">
      <w:pPr>
        <w:ind w:left="1080" w:hanging="720"/>
        <w:jc w:val="center"/>
        <w:rPr>
          <w:b/>
          <w:bCs/>
        </w:rPr>
      </w:pPr>
      <w:r w:rsidRPr="00BD7087">
        <w:rPr>
          <w:b/>
          <w:bCs/>
        </w:rPr>
        <w:t>Material desarrollado el lunes 11.11</w:t>
      </w:r>
    </w:p>
    <w:p w14:paraId="496B4621" w14:textId="77777777" w:rsidR="00BD7087" w:rsidRDefault="00BD7087" w:rsidP="00593E01">
      <w:pPr>
        <w:ind w:left="1080" w:hanging="720"/>
      </w:pPr>
    </w:p>
    <w:p w14:paraId="067EE048" w14:textId="403BADF8" w:rsidR="00AC20CF" w:rsidRPr="00593E01" w:rsidRDefault="00AC20CF" w:rsidP="00593E01">
      <w:pPr>
        <w:pStyle w:val="Prrafodelista"/>
        <w:numPr>
          <w:ilvl w:val="0"/>
          <w:numId w:val="5"/>
        </w:numPr>
        <w:rPr>
          <w:rFonts w:eastAsiaTheme="minorEastAsia"/>
          <w:b/>
          <w:bCs/>
        </w:rPr>
      </w:pPr>
      <w:r w:rsidRPr="00593E01">
        <w:rPr>
          <w:rFonts w:eastAsiaTheme="minorEastAsia"/>
          <w:b/>
          <w:bCs/>
        </w:rPr>
        <w:t>Instanciación en LC</w:t>
      </w:r>
    </w:p>
    <w:p w14:paraId="71DC8E2E" w14:textId="0BC05BCC" w:rsidR="00AC20CF" w:rsidRPr="00AC20CF" w:rsidRDefault="00AC20CF" w:rsidP="00AC20CF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¬P≡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Q∧R</m:t>
                </m:r>
              </m:e>
            </m:d>
          </m:e>
        </m:d>
      </m:oMath>
    </w:p>
    <w:p w14:paraId="4D30F0D4" w14:textId="3461F436" w:rsidR="00AC20CF" w:rsidRPr="00AC20CF" w:rsidRDefault="00AC20CF" w:rsidP="00AC20CF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R∨¬S</m:t>
                </m:r>
              </m:e>
            </m:d>
            <m:r>
              <w:rPr>
                <w:rFonts w:ascii="Cambria Math" w:eastAsiaTheme="minorEastAsia" w:hAnsi="Cambria Math"/>
              </w:rPr>
              <m:t>∧¬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R∧¬S</m:t>
                </m:r>
              </m:e>
            </m:d>
          </m:e>
        </m:d>
      </m:oMath>
    </w:p>
    <w:p w14:paraId="54A1C285" w14:textId="050AB112" w:rsidR="00AC20CF" w:rsidRPr="00AC20CF" w:rsidRDefault="00AC20CF" w:rsidP="00AC20CF">
      <w:pPr>
        <w:pStyle w:val="Prrafodelista"/>
        <w:numPr>
          <w:ilvl w:val="0"/>
          <w:numId w:val="1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Q∧¬S</m:t>
                </m:r>
              </m:e>
            </m:d>
            <m:r>
              <w:rPr>
                <w:rFonts w:ascii="Cambria Math" w:hAnsi="Cambria Math"/>
              </w:rPr>
              <m:t>⊃¬P</m:t>
            </m:r>
          </m:e>
        </m:d>
      </m:oMath>
    </w:p>
    <w:p w14:paraId="5D6338C6" w14:textId="4007D15D" w:rsidR="00AC20CF" w:rsidRPr="00AC20CF" w:rsidRDefault="00AC20CF" w:rsidP="00AC20CF">
      <w:pPr>
        <w:ind w:left="360"/>
        <w:rPr>
          <w:rFonts w:eastAsiaTheme="minorEastAsia"/>
        </w:rPr>
      </w:pPr>
      <w:r w:rsidRPr="00AC20CF">
        <w:rPr>
          <w:rFonts w:eastAsiaTheme="minorEastAsia"/>
        </w:rPr>
        <w:t xml:space="preserve">C.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S≡¬P</m:t>
                </m:r>
              </m:e>
            </m:d>
          </m:e>
        </m:d>
      </m:oMath>
    </w:p>
    <w:p w14:paraId="0833FEB6" w14:textId="77777777" w:rsidR="00AC20CF" w:rsidRDefault="00AC20CF" w:rsidP="00AC20CF">
      <w:pPr>
        <w:ind w:left="360"/>
        <w:rPr>
          <w:rFonts w:eastAsiaTheme="minorEastAsia"/>
        </w:rPr>
      </w:pPr>
    </w:p>
    <w:p w14:paraId="7794A5D8" w14:textId="2BF0B552" w:rsidR="00AC20CF" w:rsidRDefault="00AC20CF" w:rsidP="00AC20CF">
      <w:pPr>
        <w:ind w:left="360"/>
        <w:rPr>
          <w:rFonts w:eastAsiaTheme="minorEastAsia"/>
          <w:b/>
          <w:bCs/>
        </w:rPr>
      </w:pPr>
      <w:r w:rsidRPr="00AC20CF">
        <w:rPr>
          <w:rFonts w:eastAsiaTheme="minorEastAsia"/>
          <w:b/>
          <w:bCs/>
        </w:rPr>
        <w:t>Léxico</w:t>
      </w:r>
    </w:p>
    <w:p w14:paraId="6DD5D4A4" w14:textId="52793666" w:rsidR="00AC20CF" w:rsidRDefault="00AC20CF" w:rsidP="00AC20CF">
      <w:pPr>
        <w:ind w:left="360"/>
        <w:rPr>
          <w:rFonts w:eastAsiaTheme="minorEastAsia"/>
        </w:rPr>
      </w:pPr>
      <w:r>
        <w:rPr>
          <w:rFonts w:eastAsiaTheme="minorEastAsia"/>
        </w:rPr>
        <w:t>P: Los gatos vuelan.</w:t>
      </w:r>
    </w:p>
    <w:p w14:paraId="2A54FE6D" w14:textId="708E1538" w:rsidR="00AC20CF" w:rsidRDefault="00AC20CF" w:rsidP="00AC20CF">
      <w:pPr>
        <w:ind w:left="360"/>
        <w:rPr>
          <w:rFonts w:eastAsiaTheme="minorEastAsia"/>
        </w:rPr>
      </w:pPr>
      <w:r>
        <w:rPr>
          <w:rFonts w:eastAsiaTheme="minorEastAsia"/>
        </w:rPr>
        <w:t>Q: Los siam</w:t>
      </w:r>
      <w:r w:rsidR="00E05939">
        <w:rPr>
          <w:rFonts w:eastAsiaTheme="minorEastAsia"/>
        </w:rPr>
        <w:t>e</w:t>
      </w:r>
      <w:r>
        <w:rPr>
          <w:rFonts w:eastAsiaTheme="minorEastAsia"/>
        </w:rPr>
        <w:t>ses son gordos.</w:t>
      </w:r>
    </w:p>
    <w:p w14:paraId="34ABDA33" w14:textId="4398F3C0" w:rsidR="00AC20CF" w:rsidRDefault="00AC20CF" w:rsidP="00AC20CF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R: Los </w:t>
      </w:r>
      <w:r w:rsidR="00E05939">
        <w:rPr>
          <w:rFonts w:eastAsiaTheme="minorEastAsia"/>
        </w:rPr>
        <w:t>siameses</w:t>
      </w:r>
      <w:r>
        <w:rPr>
          <w:rFonts w:eastAsiaTheme="minorEastAsia"/>
        </w:rPr>
        <w:t xml:space="preserve"> son cariñosos.</w:t>
      </w:r>
    </w:p>
    <w:p w14:paraId="091A2170" w14:textId="29A1BCE8" w:rsidR="00AC20CF" w:rsidRDefault="00AC20CF" w:rsidP="00AC20CF">
      <w:pPr>
        <w:ind w:left="360"/>
        <w:rPr>
          <w:rFonts w:eastAsiaTheme="minorEastAsia"/>
        </w:rPr>
      </w:pPr>
      <w:r>
        <w:rPr>
          <w:rFonts w:eastAsiaTheme="minorEastAsia"/>
        </w:rPr>
        <w:t>S: Los gatos comen sandía.</w:t>
      </w:r>
    </w:p>
    <w:p w14:paraId="6C5812CD" w14:textId="5B395ED9" w:rsidR="00AC20CF" w:rsidRDefault="00AC20CF" w:rsidP="00AC20CF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T: Los </w:t>
      </w:r>
      <w:proofErr w:type="spellStart"/>
      <w:r>
        <w:rPr>
          <w:rFonts w:eastAsiaTheme="minorEastAsia"/>
        </w:rPr>
        <w:t>birmanianos</w:t>
      </w:r>
      <w:proofErr w:type="spellEnd"/>
      <w:r>
        <w:rPr>
          <w:rFonts w:eastAsiaTheme="minorEastAsia"/>
        </w:rPr>
        <w:t xml:space="preserve"> son ágiles.</w:t>
      </w:r>
    </w:p>
    <w:p w14:paraId="537B42C6" w14:textId="77777777" w:rsidR="00AC20CF" w:rsidRDefault="00AC20CF" w:rsidP="00AC20CF">
      <w:pPr>
        <w:ind w:left="360"/>
        <w:rPr>
          <w:rFonts w:eastAsiaTheme="minorEastAsia"/>
        </w:rPr>
      </w:pPr>
    </w:p>
    <w:p w14:paraId="1456E92C" w14:textId="77ABD4A4" w:rsidR="00AC20CF" w:rsidRDefault="00AC20CF" w:rsidP="00AC20CF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AC20CF">
        <w:rPr>
          <w:rFonts w:eastAsiaTheme="minorEastAsia"/>
        </w:rPr>
        <w:t xml:space="preserve">No sucede lo siguiente: </w:t>
      </w:r>
      <w:r>
        <w:rPr>
          <w:rFonts w:eastAsiaTheme="minorEastAsia"/>
        </w:rPr>
        <w:t>los gatos no vuelan</w:t>
      </w:r>
      <w:r w:rsidRPr="00AC20CF">
        <w:rPr>
          <w:rFonts w:eastAsiaTheme="minorEastAsia"/>
        </w:rPr>
        <w:t xml:space="preserve"> si y solo s</w:t>
      </w:r>
      <w:r>
        <w:rPr>
          <w:rFonts w:eastAsiaTheme="minorEastAsia"/>
        </w:rPr>
        <w:t xml:space="preserve">i </w:t>
      </w:r>
      <w:r w:rsidR="00E05939">
        <w:rPr>
          <w:rFonts w:eastAsiaTheme="minorEastAsia"/>
        </w:rPr>
        <w:t>los siameses son gordos y cariñosos.</w:t>
      </w:r>
    </w:p>
    <w:p w14:paraId="596D9B3F" w14:textId="7B20E810" w:rsidR="00AC20CF" w:rsidRDefault="00E05939" w:rsidP="00AC20CF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/>
        </w:rPr>
        <w:t>os gatos no vuelan</w:t>
      </w:r>
      <w:r>
        <w:rPr>
          <w:rFonts w:eastAsiaTheme="minorEastAsia"/>
        </w:rPr>
        <w:t xml:space="preserve"> </w:t>
      </w:r>
      <w:r w:rsidR="00AC20CF">
        <w:rPr>
          <w:rFonts w:eastAsiaTheme="minorEastAsia"/>
        </w:rPr>
        <w:t>a menos que</w:t>
      </w:r>
      <w:r w:rsidRPr="00E05939">
        <w:rPr>
          <w:rFonts w:eastAsiaTheme="minorEastAsia"/>
        </w:rPr>
        <w:t xml:space="preserve"> </w:t>
      </w:r>
      <w:r>
        <w:rPr>
          <w:rFonts w:eastAsiaTheme="minorEastAsia"/>
        </w:rPr>
        <w:t>los siameses son gordos y cariñosos.</w:t>
      </w:r>
    </w:p>
    <w:p w14:paraId="46555EE4" w14:textId="77777777" w:rsidR="00E05939" w:rsidRDefault="00E05939" w:rsidP="00E05939">
      <w:pPr>
        <w:rPr>
          <w:rFonts w:eastAsiaTheme="minorEastAsia"/>
        </w:rPr>
      </w:pPr>
    </w:p>
    <w:p w14:paraId="6F80DF8E" w14:textId="25D04C90" w:rsidR="00E05939" w:rsidRDefault="00E05939" w:rsidP="00E05939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Solo sucede una de las siguientes, pero no ambas: los siameses son cariñosos o los gatos no comen sandía.</w:t>
      </w:r>
    </w:p>
    <w:p w14:paraId="5D00D53F" w14:textId="77777777" w:rsidR="00E05939" w:rsidRPr="00E05939" w:rsidRDefault="00E05939" w:rsidP="00E05939">
      <w:pPr>
        <w:pStyle w:val="Prrafodelista"/>
        <w:rPr>
          <w:rFonts w:eastAsiaTheme="minorEastAsia"/>
        </w:rPr>
      </w:pPr>
    </w:p>
    <w:p w14:paraId="1DBFAA9C" w14:textId="69B73C2E" w:rsidR="00E05939" w:rsidRDefault="00E05939" w:rsidP="00E05939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Únicamente si los gatos no vuelan, los siameses son gordos y los gatos no comen sandía.</w:t>
      </w:r>
    </w:p>
    <w:p w14:paraId="3F3051AD" w14:textId="77777777" w:rsidR="00E05939" w:rsidRPr="00E05939" w:rsidRDefault="00E05939" w:rsidP="00E05939">
      <w:pPr>
        <w:pStyle w:val="Prrafodelista"/>
        <w:rPr>
          <w:rFonts w:eastAsiaTheme="minorEastAsia"/>
        </w:rPr>
      </w:pPr>
    </w:p>
    <w:p w14:paraId="519E40FF" w14:textId="5148D241" w:rsidR="00E05939" w:rsidRPr="00E05939" w:rsidRDefault="00E05939" w:rsidP="00E05939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00E05939">
        <w:rPr>
          <w:rFonts w:eastAsiaTheme="minorEastAsia"/>
        </w:rPr>
        <w:t xml:space="preserve">En el caso de que los </w:t>
      </w:r>
      <w:proofErr w:type="spellStart"/>
      <w:r w:rsidRPr="00E05939">
        <w:rPr>
          <w:rFonts w:eastAsiaTheme="minorEastAsia"/>
        </w:rPr>
        <w:t>birmanianos</w:t>
      </w:r>
      <w:proofErr w:type="spellEnd"/>
      <w:r w:rsidRPr="00E05939">
        <w:rPr>
          <w:rFonts w:eastAsiaTheme="minorEastAsia"/>
        </w:rPr>
        <w:t xml:space="preserve"> sean ágiles, sucederá lo siguiente: los gatos comen sandía si o solo si no vuelan.</w:t>
      </w:r>
    </w:p>
    <w:p w14:paraId="644398EA" w14:textId="77777777" w:rsidR="00E05939" w:rsidRDefault="00E05939" w:rsidP="00E05939">
      <w:pPr>
        <w:pStyle w:val="Prrafodelista"/>
        <w:rPr>
          <w:rFonts w:eastAsiaTheme="minorEastAsia"/>
        </w:rPr>
      </w:pPr>
    </w:p>
    <w:p w14:paraId="60F122BF" w14:textId="442D4D55" w:rsidR="00E05939" w:rsidRPr="00E05939" w:rsidRDefault="00E05939" w:rsidP="00E05939">
      <w:pPr>
        <w:jc w:val="both"/>
        <w:rPr>
          <w:rFonts w:eastAsiaTheme="minorEastAsia"/>
        </w:rPr>
      </w:pPr>
      <w:r>
        <w:rPr>
          <w:rFonts w:eastAsiaTheme="minorEastAsia"/>
        </w:rPr>
        <w:t>En primer lugar, n</w:t>
      </w:r>
      <w:r w:rsidRPr="00E05939">
        <w:rPr>
          <w:rFonts w:eastAsiaTheme="minorEastAsia"/>
        </w:rPr>
        <w:t>o sucede lo siguiente: los gatos no vuelan si y solo si los siameses son gordos y cariñosos.</w:t>
      </w:r>
      <w:r>
        <w:rPr>
          <w:rFonts w:eastAsiaTheme="minorEastAsia"/>
        </w:rPr>
        <w:t xml:space="preserve"> Además, l</w:t>
      </w:r>
      <w:r w:rsidRPr="00E05939">
        <w:rPr>
          <w:rFonts w:eastAsiaTheme="minorEastAsia"/>
        </w:rPr>
        <w:t>os gatos no vuelan a menos que los siameses son gordos y cariñosos.</w:t>
      </w:r>
      <w:r>
        <w:rPr>
          <w:rFonts w:eastAsiaTheme="minorEastAsia"/>
        </w:rPr>
        <w:t xml:space="preserve"> También hay que considerar que s</w:t>
      </w:r>
      <w:r w:rsidRPr="00E05939">
        <w:rPr>
          <w:rFonts w:eastAsiaTheme="minorEastAsia"/>
        </w:rPr>
        <w:t>olo sucede una de las siguientes, pero no ambas: los siameses son cariñosos o los gatos no comen sandía.</w:t>
      </w:r>
      <w:r>
        <w:rPr>
          <w:rFonts w:eastAsiaTheme="minorEastAsia"/>
        </w:rPr>
        <w:t xml:space="preserve"> Por último, ú</w:t>
      </w:r>
      <w:r w:rsidRPr="00E05939">
        <w:rPr>
          <w:rFonts w:eastAsiaTheme="minorEastAsia"/>
        </w:rPr>
        <w:t>nicamente si los gatos no vuelan, los siameses son gordos y los gatos no comen sandía.</w:t>
      </w:r>
      <w:r>
        <w:rPr>
          <w:rFonts w:eastAsiaTheme="minorEastAsia"/>
        </w:rPr>
        <w:t xml:space="preserve"> De todo lo anterior, se sigue que, e</w:t>
      </w:r>
      <w:r w:rsidRPr="00E05939">
        <w:rPr>
          <w:rFonts w:eastAsiaTheme="minorEastAsia"/>
        </w:rPr>
        <w:t xml:space="preserve">n el caso de que los </w:t>
      </w:r>
      <w:proofErr w:type="spellStart"/>
      <w:r w:rsidRPr="00E05939">
        <w:rPr>
          <w:rFonts w:eastAsiaTheme="minorEastAsia"/>
        </w:rPr>
        <w:t>birmanianos</w:t>
      </w:r>
      <w:proofErr w:type="spellEnd"/>
      <w:r w:rsidRPr="00E05939">
        <w:rPr>
          <w:rFonts w:eastAsiaTheme="minorEastAsia"/>
        </w:rPr>
        <w:t xml:space="preserve"> sean ágiles, sucederá lo siguiente: los gatos comen sandía si o solo si no vuelan.</w:t>
      </w:r>
    </w:p>
    <w:p w14:paraId="7285015F" w14:textId="6F482646" w:rsidR="004500C7" w:rsidRDefault="004500C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49BD9EC" w14:textId="49535D1E" w:rsidR="00AC20CF" w:rsidRPr="00593E01" w:rsidRDefault="00593E01" w:rsidP="00593E01">
      <w:pPr>
        <w:pStyle w:val="Prrafodelista"/>
        <w:numPr>
          <w:ilvl w:val="0"/>
          <w:numId w:val="5"/>
        </w:numPr>
        <w:rPr>
          <w:rFonts w:eastAsiaTheme="minorEastAsia"/>
          <w:b/>
          <w:bCs/>
        </w:rPr>
      </w:pPr>
      <w:r w:rsidRPr="00593E01">
        <w:rPr>
          <w:rFonts w:eastAsiaTheme="minorEastAsia"/>
          <w:b/>
          <w:bCs/>
        </w:rPr>
        <w:lastRenderedPageBreak/>
        <w:t>Sintaxis de LPO</w:t>
      </w:r>
    </w:p>
    <w:p w14:paraId="29AFE943" w14:textId="77777777" w:rsidR="00D57F1B" w:rsidRPr="00593E01" w:rsidRDefault="00D57F1B" w:rsidP="00D57F1B">
      <w:pPr>
        <w:ind w:left="360"/>
        <w:rPr>
          <w:rFonts w:eastAsiaTheme="minorEastAsia"/>
          <w:b/>
          <w:bCs/>
        </w:rPr>
      </w:pPr>
      <w:r w:rsidRPr="00593E01">
        <w:rPr>
          <w:rFonts w:eastAsiaTheme="minorEastAsia"/>
          <w:b/>
          <w:bCs/>
        </w:rPr>
        <w:t>Variable libre: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es la que no está bajo el alcance de un cuantificador con la misma variable (universal </w:t>
      </w:r>
      <m:oMath>
        <m:r>
          <w:rPr>
            <w:rFonts w:ascii="Cambria Math" w:eastAsiaTheme="minorEastAsia" w:hAnsi="Cambria Math"/>
          </w:rPr>
          <m:t>∀</m:t>
        </m:r>
      </m:oMath>
      <w:r>
        <w:rPr>
          <w:rFonts w:eastAsiaTheme="minorEastAsia"/>
        </w:rPr>
        <w:t xml:space="preserve"> o particular </w:t>
      </w:r>
      <m:oMath>
        <m:r>
          <w:rPr>
            <w:rFonts w:ascii="Cambria Math" w:eastAsiaTheme="minorEastAsia" w:hAnsi="Cambria Math"/>
          </w:rPr>
          <m:t>∃</m:t>
        </m:r>
      </m:oMath>
      <w:r>
        <w:rPr>
          <w:rFonts w:eastAsiaTheme="minorEastAsia"/>
        </w:rPr>
        <w:t>)</w:t>
      </w:r>
    </w:p>
    <w:p w14:paraId="5C94880E" w14:textId="77777777" w:rsidR="00D57F1B" w:rsidRDefault="00D57F1B" w:rsidP="00D57F1B">
      <w:pPr>
        <w:ind w:left="360"/>
        <w:rPr>
          <w:rFonts w:eastAsiaTheme="minorEastAsia"/>
        </w:rPr>
      </w:pPr>
      <w:r w:rsidRPr="00593E01">
        <w:rPr>
          <w:rFonts w:eastAsiaTheme="minorEastAsia"/>
          <w:b/>
          <w:bCs/>
        </w:rPr>
        <w:t>Variable ligada:</w:t>
      </w:r>
      <w:r>
        <w:rPr>
          <w:rFonts w:eastAsiaTheme="minorEastAsia"/>
        </w:rPr>
        <w:t xml:space="preserve"> es la que está bajo el alcance de un cuantificador con la misma variable (universal </w:t>
      </w:r>
      <m:oMath>
        <m:r>
          <w:rPr>
            <w:rFonts w:ascii="Cambria Math" w:eastAsiaTheme="minorEastAsia" w:hAnsi="Cambria Math"/>
          </w:rPr>
          <m:t>∀</m:t>
        </m:r>
      </m:oMath>
      <w:r>
        <w:rPr>
          <w:rFonts w:eastAsiaTheme="minorEastAsia"/>
        </w:rPr>
        <w:t xml:space="preserve"> o particular </w:t>
      </w:r>
      <m:oMath>
        <m:r>
          <w:rPr>
            <w:rFonts w:ascii="Cambria Math" w:eastAsiaTheme="minorEastAsia" w:hAnsi="Cambria Math"/>
          </w:rPr>
          <m:t>∃</m:t>
        </m:r>
      </m:oMath>
      <w:r>
        <w:rPr>
          <w:rFonts w:eastAsiaTheme="minorEastAsia"/>
        </w:rPr>
        <w:t>)</w:t>
      </w:r>
    </w:p>
    <w:p w14:paraId="49345D53" w14:textId="77777777" w:rsidR="00D57F1B" w:rsidRDefault="00D57F1B" w:rsidP="00D57F1B">
      <w:pPr>
        <w:ind w:left="36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Fórmula abierta: </w:t>
      </w:r>
      <w:r w:rsidRPr="00A824A0">
        <w:rPr>
          <w:rFonts w:eastAsiaTheme="minorEastAsia"/>
        </w:rPr>
        <w:t>tiene al menos una variable</w:t>
      </w:r>
      <w:r>
        <w:rPr>
          <w:rFonts w:eastAsiaTheme="minorEastAsia"/>
        </w:rPr>
        <w:t xml:space="preserve"> libre</w:t>
      </w:r>
    </w:p>
    <w:p w14:paraId="78ED03A1" w14:textId="77777777" w:rsidR="00D57F1B" w:rsidRPr="00A824A0" w:rsidRDefault="00D57F1B" w:rsidP="00D57F1B">
      <w:pPr>
        <w:ind w:left="360"/>
        <w:rPr>
          <w:rFonts w:eastAsiaTheme="minorEastAsia"/>
        </w:rPr>
      </w:pPr>
      <w:r>
        <w:rPr>
          <w:rFonts w:eastAsiaTheme="minorEastAsia"/>
          <w:b/>
          <w:bCs/>
        </w:rPr>
        <w:t xml:space="preserve">Fórmula cerrada: </w:t>
      </w:r>
      <w:r>
        <w:rPr>
          <w:rFonts w:eastAsiaTheme="minorEastAsia"/>
        </w:rPr>
        <w:t>no tiene ninguna variable libre</w:t>
      </w:r>
    </w:p>
    <w:p w14:paraId="41B0761C" w14:textId="77777777" w:rsidR="00D57F1B" w:rsidRDefault="00D57F1B" w:rsidP="00AC20CF">
      <w:pPr>
        <w:ind w:left="360"/>
        <w:rPr>
          <w:rFonts w:eastAsiaTheme="minorEastAsia"/>
        </w:rPr>
      </w:pPr>
    </w:p>
    <w:p w14:paraId="077A5F8E" w14:textId="09594B75" w:rsidR="00AC20CF" w:rsidRDefault="00593E01" w:rsidP="00AC20CF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Variables: </w:t>
      </w:r>
      <m:oMath>
        <m:r>
          <w:rPr>
            <w:rFonts w:ascii="Cambria Math" w:eastAsiaTheme="minorEastAsia" w:hAnsi="Cambria Math"/>
          </w:rPr>
          <m:t>x, y, z</m:t>
        </m:r>
      </m:oMath>
      <w:r>
        <w:rPr>
          <w:rFonts w:eastAsiaTheme="minorEastAsia"/>
        </w:rPr>
        <w:t xml:space="preserve"> </w:t>
      </w:r>
    </w:p>
    <w:p w14:paraId="32249D68" w14:textId="3E52FA9B" w:rsidR="00593E01" w:rsidRDefault="00A824A0" w:rsidP="00AC20CF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Cuantificadores: </w:t>
      </w:r>
      <m:oMath>
        <m:r>
          <w:rPr>
            <w:rFonts w:ascii="Cambria Math" w:eastAsiaTheme="minorEastAsia" w:hAnsi="Cambria Math"/>
          </w:rPr>
          <m:t>∃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∀ </m:t>
        </m:r>
      </m:oMath>
    </w:p>
    <w:p w14:paraId="252AD707" w14:textId="77777777" w:rsidR="004500C7" w:rsidRPr="004500C7" w:rsidRDefault="004500C7" w:rsidP="00593E01">
      <w:pPr>
        <w:ind w:left="360"/>
        <w:rPr>
          <w:rFonts w:eastAsiaTheme="minorEastAsia"/>
        </w:rPr>
      </w:pPr>
    </w:p>
    <w:p w14:paraId="093DCF9D" w14:textId="6D59B2BC" w:rsidR="00593E01" w:rsidRPr="00593E01" w:rsidRDefault="00593E01" w:rsidP="00593E01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</m:t>
        </m:r>
        <m:r>
          <w:rPr>
            <w:rFonts w:ascii="Cambria Math" w:eastAsiaTheme="minorEastAsia" w:hAnsi="Cambria Math"/>
            <w:highlight w:val="cyan"/>
          </w:rPr>
          <m:t>Fx</m:t>
        </m:r>
      </m:oMath>
      <w:r w:rsidR="00BD4D9C">
        <w:rPr>
          <w:rFonts w:eastAsiaTheme="minorEastAsia"/>
        </w:rPr>
        <w:t>: x es ligada</w:t>
      </w:r>
      <w:r w:rsidR="00A824A0">
        <w:rPr>
          <w:rFonts w:eastAsiaTheme="minorEastAsia"/>
        </w:rPr>
        <w:t>, ninguna variable está libre.  La fórmula es cerrada.</w:t>
      </w:r>
    </w:p>
    <w:p w14:paraId="23527FA5" w14:textId="36511570" w:rsidR="00593E01" w:rsidRPr="00593E01" w:rsidRDefault="00593E01" w:rsidP="00593E01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∃y</m:t>
        </m:r>
        <m:r>
          <w:rPr>
            <w:rFonts w:ascii="Cambria Math" w:eastAsiaTheme="minorEastAsia" w:hAnsi="Cambria Math"/>
            <w:highlight w:val="cyan"/>
          </w:rPr>
          <m:t>¬Gx</m:t>
        </m:r>
      </m:oMath>
      <w:r w:rsidR="00BD4D9C">
        <w:rPr>
          <w:rFonts w:eastAsiaTheme="minorEastAsia"/>
        </w:rPr>
        <w:t>: x  es libre</w:t>
      </w:r>
      <w:r w:rsidR="00A824A0">
        <w:rPr>
          <w:rFonts w:eastAsiaTheme="minorEastAsia"/>
        </w:rPr>
        <w:t>. La fórmula es abierta.</w:t>
      </w:r>
    </w:p>
    <w:p w14:paraId="72AD91CD" w14:textId="669022B2" w:rsidR="00BD4D9C" w:rsidRPr="00BD4D9C" w:rsidRDefault="00593E01" w:rsidP="00BD4D9C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</m:t>
        </m:r>
        <m:r>
          <w:rPr>
            <w:rFonts w:ascii="Cambria Math" w:eastAsiaTheme="minorEastAsia" w:hAnsi="Cambria Math"/>
            <w:highlight w:val="cyan"/>
          </w:rPr>
          <m:t>(</m:t>
        </m:r>
        <m:r>
          <w:rPr>
            <w:rFonts w:ascii="Cambria Math" w:eastAsiaTheme="minorEastAsia" w:hAnsi="Cambria Math"/>
            <w:highlight w:val="cyan"/>
          </w:rPr>
          <m:t>Fx</m:t>
        </m:r>
        <m:r>
          <w:rPr>
            <w:rFonts w:ascii="Cambria Math" w:eastAsiaTheme="minorEastAsia" w:hAnsi="Cambria Math"/>
            <w:highlight w:val="cyan"/>
          </w:rPr>
          <m:t>⊃Kx)</m:t>
        </m:r>
      </m:oMath>
      <w:r w:rsidR="00BD4D9C">
        <w:rPr>
          <w:rFonts w:eastAsiaTheme="minorEastAsia"/>
        </w:rPr>
        <w:t>: x está ligada en sus dos apariciones</w:t>
      </w:r>
      <w:r w:rsidR="00A824A0">
        <w:rPr>
          <w:rFonts w:eastAsiaTheme="minorEastAsia"/>
        </w:rPr>
        <w:t xml:space="preserve">. </w:t>
      </w:r>
      <w:r w:rsidR="0028624E">
        <w:rPr>
          <w:rFonts w:eastAsiaTheme="minorEastAsia"/>
        </w:rPr>
        <w:t xml:space="preserve">Ninguna variable es libre. </w:t>
      </w:r>
      <w:r w:rsidR="0028624E">
        <w:rPr>
          <w:rFonts w:eastAsiaTheme="minorEastAsia"/>
        </w:rPr>
        <w:t>La fórmula es</w:t>
      </w:r>
      <w:r w:rsidR="0028624E">
        <w:rPr>
          <w:rFonts w:eastAsiaTheme="minorEastAsia"/>
        </w:rPr>
        <w:t xml:space="preserve"> cerrada.</w:t>
      </w:r>
    </w:p>
    <w:p w14:paraId="4E57965A" w14:textId="1B7CBBA1" w:rsidR="00BD4D9C" w:rsidRDefault="00593E01" w:rsidP="00BD4D9C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∃y</m:t>
        </m:r>
        <m:r>
          <w:rPr>
            <w:rFonts w:ascii="Cambria Math" w:eastAsiaTheme="minorEastAsia" w:hAnsi="Cambria Math"/>
            <w:highlight w:val="cyan"/>
          </w:rPr>
          <m:t>¬∀z</m:t>
        </m:r>
        <m:d>
          <m:dPr>
            <m:ctrlPr>
              <w:rPr>
                <w:rFonts w:ascii="Cambria Math" w:eastAsiaTheme="minorEastAsia" w:hAnsi="Cambria Math"/>
                <w:i/>
                <w:highlight w:val="cyan"/>
              </w:rPr>
            </m:ctrlPr>
          </m:dPr>
          <m:e>
            <m:r>
              <w:rPr>
                <w:rFonts w:ascii="Cambria Math" w:eastAsiaTheme="minorEastAsia" w:hAnsi="Cambria Math"/>
                <w:highlight w:val="cyan"/>
              </w:rPr>
              <m:t>Gx⊃P</m:t>
            </m:r>
          </m:e>
        </m:d>
      </m:oMath>
      <w:r w:rsidR="00BD4D9C">
        <w:rPr>
          <w:rFonts w:eastAsiaTheme="minorEastAsia"/>
        </w:rPr>
        <w:t>: x está libre</w:t>
      </w:r>
      <w:r w:rsidR="0028624E">
        <w:rPr>
          <w:rFonts w:eastAsiaTheme="minorEastAsia"/>
        </w:rPr>
        <w:t xml:space="preserve">. </w:t>
      </w:r>
      <w:r w:rsidR="0028624E">
        <w:rPr>
          <w:rFonts w:eastAsiaTheme="minorEastAsia"/>
        </w:rPr>
        <w:t>La fórmula es</w:t>
      </w:r>
      <w:r w:rsidR="0028624E">
        <w:rPr>
          <w:rFonts w:eastAsiaTheme="minorEastAsia"/>
        </w:rPr>
        <w:t xml:space="preserve"> </w:t>
      </w:r>
      <w:r w:rsidR="00D57F1B">
        <w:rPr>
          <w:rFonts w:eastAsiaTheme="minorEastAsia"/>
        </w:rPr>
        <w:t>abierta.</w:t>
      </w:r>
    </w:p>
    <w:p w14:paraId="244381D7" w14:textId="024AA643" w:rsidR="00BD4D9C" w:rsidRDefault="00BD4D9C" w:rsidP="00BD4D9C">
      <w:pPr>
        <w:ind w:left="360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¬∃x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cya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cyan"/>
                  </w:rPr>
                  <m:t>Kx≡¬Gx</m:t>
                </m:r>
              </m:e>
            </m:d>
            <m:r>
              <w:rPr>
                <w:rFonts w:ascii="Cambria Math" w:eastAsiaTheme="minorEastAsia" w:hAnsi="Cambria Math"/>
              </w:rPr>
              <m:t>≡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Fx⊃¬Fa</m:t>
                </m:r>
              </m:e>
            </m:d>
          </m:e>
        </m:d>
      </m:oMath>
      <w:r>
        <w:rPr>
          <w:rFonts w:eastAsiaTheme="minorEastAsia"/>
        </w:rPr>
        <w:t>: la tercera aparición de x es libre, mientras que las otras dos son ligadas.</w:t>
      </w:r>
      <w:r w:rsidR="00D57F1B">
        <w:rPr>
          <w:rFonts w:eastAsiaTheme="minorEastAsia"/>
        </w:rPr>
        <w:t xml:space="preserve"> </w:t>
      </w:r>
      <w:r w:rsidR="00D57F1B">
        <w:rPr>
          <w:rFonts w:eastAsiaTheme="minorEastAsia"/>
        </w:rPr>
        <w:t>La fórmula es</w:t>
      </w:r>
      <w:r w:rsidR="00D57F1B">
        <w:rPr>
          <w:rFonts w:eastAsiaTheme="minorEastAsia"/>
        </w:rPr>
        <w:t xml:space="preserve"> abierta.</w:t>
      </w:r>
    </w:p>
    <w:p w14:paraId="0C088FE5" w14:textId="3067ACB2" w:rsidR="00A824A0" w:rsidRDefault="00BD4D9C" w:rsidP="00A824A0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Fy</m:t>
                </m:r>
                <m:r>
                  <w:rPr>
                    <w:rFonts w:ascii="Cambria Math" w:eastAsiaTheme="minorEastAsia" w:hAnsi="Cambria Math"/>
                  </w:rPr>
                  <m:t>∨¬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r>
                      <w:rPr>
                        <w:rFonts w:ascii="Cambria Math" w:eastAsiaTheme="minorEastAsia" w:hAnsi="Cambria Math"/>
                      </w:rPr>
                      <m:t>∧¬</m:t>
                    </m:r>
                    <m:r>
                      <w:rPr>
                        <w:rFonts w:ascii="Cambria Math" w:eastAsiaTheme="minorEastAsia" w:hAnsi="Cambria Math"/>
                      </w:rPr>
                      <m:t>Gz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∨¬</m:t>
            </m:r>
            <m:r>
              <w:rPr>
                <w:rFonts w:ascii="Cambria Math" w:eastAsiaTheme="minorEastAsia" w:hAnsi="Cambria Math"/>
              </w:rPr>
              <m:t>Hz</m:t>
            </m:r>
          </m:e>
        </m:d>
      </m:oMath>
      <w:r w:rsidRPr="00BD4D9C">
        <w:rPr>
          <w:rFonts w:eastAsiaTheme="minorEastAsia"/>
        </w:rPr>
        <w:t>: toda</w:t>
      </w:r>
      <w:r>
        <w:rPr>
          <w:rFonts w:eastAsiaTheme="minorEastAsia"/>
        </w:rPr>
        <w:t>s las variables son ligadas en todas sus apariciones</w:t>
      </w:r>
      <w:r w:rsidR="00D57F1B">
        <w:rPr>
          <w:rFonts w:eastAsiaTheme="minorEastAsia"/>
        </w:rPr>
        <w:t xml:space="preserve">. No hay variable libre. </w:t>
      </w:r>
      <w:r w:rsidR="00D57F1B">
        <w:rPr>
          <w:rFonts w:eastAsiaTheme="minorEastAsia"/>
        </w:rPr>
        <w:t>La fórmula es</w:t>
      </w:r>
      <w:r w:rsidR="00D57F1B">
        <w:rPr>
          <w:rFonts w:eastAsiaTheme="minorEastAsia"/>
        </w:rPr>
        <w:t xml:space="preserve"> cerrada.</w:t>
      </w:r>
    </w:p>
    <w:p w14:paraId="605231D8" w14:textId="77777777" w:rsidR="00D57F1B" w:rsidRDefault="00A824A0" w:rsidP="00D57F1B">
      <w:pPr>
        <w:ind w:left="360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∀x</m:t>
                </m:r>
                <m:r>
                  <w:rPr>
                    <w:rFonts w:ascii="Cambria Math" w:eastAsiaTheme="minorEastAsia" w:hAnsi="Cambria Math"/>
                  </w:rPr>
                  <m:t>¬Hx</m:t>
                </m:r>
                <m:r>
                  <w:rPr>
                    <w:rFonts w:ascii="Cambria Math" w:eastAsiaTheme="minorEastAsia" w:hAnsi="Cambria Math"/>
                  </w:rPr>
                  <m:t>≡∃z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Ga∧Hz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⊃Fx</m:t>
            </m:r>
          </m:e>
        </m:d>
      </m:oMath>
      <w:r>
        <w:rPr>
          <w:rFonts w:eastAsiaTheme="minorEastAsia"/>
        </w:rPr>
        <w:t>: la segunda aparición de x está libre, las demás variables están ligadas.</w:t>
      </w:r>
      <w:r w:rsidR="00D57F1B">
        <w:rPr>
          <w:rFonts w:eastAsiaTheme="minorEastAsia"/>
        </w:rPr>
        <w:t xml:space="preserve"> </w:t>
      </w:r>
      <w:r w:rsidR="00D57F1B">
        <w:rPr>
          <w:rFonts w:eastAsiaTheme="minorEastAsia"/>
        </w:rPr>
        <w:t>La fórmula es</w:t>
      </w:r>
      <w:r w:rsidR="00D57F1B">
        <w:rPr>
          <w:rFonts w:eastAsiaTheme="minorEastAsia"/>
        </w:rPr>
        <w:t xml:space="preserve"> abierta.</w:t>
      </w:r>
    </w:p>
    <w:p w14:paraId="28302E0D" w14:textId="77777777" w:rsidR="00D57F1B" w:rsidRDefault="00D57F1B" w:rsidP="00D57F1B">
      <w:pPr>
        <w:ind w:left="360"/>
        <w:rPr>
          <w:rFonts w:eastAsiaTheme="minorEastAsia"/>
        </w:rPr>
      </w:pPr>
    </w:p>
    <w:p w14:paraId="047BF018" w14:textId="23B2D683" w:rsidR="00D57F1B" w:rsidRDefault="00D57F1B" w:rsidP="00D57F1B">
      <w:pPr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</w:t>
      </w:r>
      <m:oMath>
        <m:r>
          <w:rPr>
            <w:rFonts w:ascii="Cambria Math" w:eastAsiaTheme="minorEastAsia" w:hAnsi="Cambria Math"/>
            <w:u w:val="single"/>
          </w:rPr>
          <m:t>Gz</m:t>
        </m:r>
      </m:oMath>
      <w:r>
        <w:rPr>
          <w:rFonts w:eastAsiaTheme="minorEastAsia"/>
        </w:rPr>
        <w:tab/>
      </w:r>
    </w:p>
    <w:p w14:paraId="7037A24D" w14:textId="0717FBF7" w:rsidR="00D57F1B" w:rsidRDefault="00D57F1B" w:rsidP="00D57F1B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u w:val="single"/>
            </w:rPr>
            <m:t>P</m:t>
          </m:r>
          <m:r>
            <w:rPr>
              <w:rFonts w:ascii="Cambria Math" w:eastAsiaTheme="minorEastAsia" w:hAnsi="Cambria Math"/>
              <w:u w:val="single"/>
            </w:rPr>
            <m:t xml:space="preserve">       </m:t>
          </m:r>
          <m:r>
            <w:rPr>
              <w:rFonts w:ascii="Cambria Math" w:eastAsiaTheme="minorEastAsia" w:hAnsi="Cambria Math"/>
              <w:u w:val="single"/>
            </w:rPr>
            <m:t>¬Gz</m:t>
          </m:r>
        </m:oMath>
      </m:oMathPara>
    </w:p>
    <w:p w14:paraId="1051B068" w14:textId="42E0E158" w:rsidR="00D57F1B" w:rsidRPr="00D57F1B" w:rsidRDefault="00D57F1B" w:rsidP="00D57F1B">
      <w:pPr>
        <w:ind w:left="360"/>
        <w:rPr>
          <w:rFonts w:eastAsiaTheme="minorEastAsia"/>
          <w:u w:val="single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u w:val="single"/>
                </w:rPr>
                <m:t>P∧¬Gz</m:t>
              </m:r>
            </m:e>
          </m:d>
        </m:oMath>
      </m:oMathPara>
    </w:p>
    <w:p w14:paraId="054BCE32" w14:textId="19707470" w:rsidR="00D57F1B" w:rsidRPr="00D57F1B" w:rsidRDefault="00D57F1B" w:rsidP="00D57F1B">
      <w:pPr>
        <w:ind w:left="2484" w:firstLine="348"/>
        <w:rPr>
          <w:rFonts w:eastAsiaTheme="minorEastAsia"/>
        </w:rPr>
      </w:pPr>
      <m:oMath>
        <m:r>
          <w:rPr>
            <w:rFonts w:ascii="Cambria Math" w:eastAsiaTheme="minorEastAsia" w:hAnsi="Cambria Math"/>
            <w:u w:val="single"/>
          </w:rPr>
          <m:t>Fy</m:t>
        </m:r>
        <m:r>
          <w:rPr>
            <w:rFonts w:ascii="Cambria Math" w:eastAsiaTheme="minorEastAsia" w:hAnsi="Cambria Math"/>
            <w:u w:val="single"/>
          </w:rPr>
          <m:t xml:space="preserve">                </m:t>
        </m:r>
        <m:r>
          <w:rPr>
            <w:rFonts w:ascii="Cambria Math" w:eastAsiaTheme="minorEastAsia" w:hAnsi="Cambria Math"/>
            <w:u w:val="single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  <w:u w:val="single"/>
              </w:rPr>
            </m:ctrlPr>
          </m:dPr>
          <m:e>
            <m:r>
              <w:rPr>
                <w:rFonts w:ascii="Cambria Math" w:eastAsiaTheme="minorEastAsia" w:hAnsi="Cambria Math"/>
                <w:u w:val="single"/>
              </w:rPr>
              <m:t>P∧¬Gz</m:t>
            </m:r>
          </m:e>
        </m:d>
      </m:oMath>
      <w:r w:rsidRPr="00D57F1B">
        <w:rPr>
          <w:rFonts w:eastAsiaTheme="minorEastAsia"/>
        </w:rPr>
        <w:tab/>
      </w: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  <w:u w:val="single"/>
          </w:rPr>
          <m:t>Hz</m:t>
        </m:r>
      </m:oMath>
    </w:p>
    <w:p w14:paraId="38711910" w14:textId="754F7BC3" w:rsidR="00D57F1B" w:rsidRDefault="00D57F1B" w:rsidP="00A824A0">
      <w:pPr>
        <w:ind w:left="36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u w:val="single"/>
                </w:rPr>
                <m:t>Fy∨¬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u w:val="single"/>
                    </w:rPr>
                    <m:t>P∧¬Gz</m:t>
                  </m:r>
                </m:e>
              </m:d>
            </m:e>
          </m:d>
          <m:r>
            <w:rPr>
              <w:rFonts w:ascii="Cambria Math" w:eastAsiaTheme="minorEastAsia" w:hAnsi="Cambria Math"/>
              <w:u w:val="single"/>
            </w:rPr>
            <m:t xml:space="preserve">                         </m:t>
          </m:r>
          <m:r>
            <w:rPr>
              <w:rFonts w:ascii="Cambria Math" w:eastAsiaTheme="minorEastAsia" w:hAnsi="Cambria Math"/>
              <w:u w:val="single"/>
            </w:rPr>
            <m:t>¬Hz</m:t>
          </m:r>
        </m:oMath>
      </m:oMathPara>
    </w:p>
    <w:p w14:paraId="34F08830" w14:textId="554D3918" w:rsidR="00D57F1B" w:rsidRDefault="00D57F1B" w:rsidP="00A824A0">
      <w:pPr>
        <w:ind w:left="36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u w:val="single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u w:val="single"/>
                    </w:rPr>
                    <m:t>Fy∨¬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u w:val="single"/>
                        </w:rPr>
                        <m:t>P∧¬Gz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u w:val="single"/>
                </w:rPr>
                <m:t>∨¬Hz</m:t>
              </m:r>
            </m:e>
          </m:d>
        </m:oMath>
      </m:oMathPara>
    </w:p>
    <w:p w14:paraId="0C879A27" w14:textId="49316EF5" w:rsidR="00D57F1B" w:rsidRPr="00D57F1B" w:rsidRDefault="00D57F1B" w:rsidP="00A824A0">
      <w:pPr>
        <w:ind w:left="360"/>
        <w:rPr>
          <w:rFonts w:eastAsiaTheme="minorEastAsia"/>
          <w:u w:val="single"/>
        </w:rPr>
      </w:pPr>
      <m:oMathPara>
        <m:oMath>
          <m:r>
            <w:rPr>
              <w:rFonts w:ascii="Cambria Math" w:eastAsiaTheme="minorEastAsia" w:hAnsi="Cambria Math"/>
              <w:u w:val="single"/>
            </w:rPr>
            <m:t>∃z</m:t>
          </m:r>
          <m:d>
            <m:dPr>
              <m:ctrlPr>
                <w:rPr>
                  <w:rFonts w:ascii="Cambria Math" w:eastAsiaTheme="minorEastAsia" w:hAnsi="Cambria Math"/>
                  <w:i/>
                  <w:u w:val="single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u w:val="single"/>
                    </w:rPr>
                    <m:t>Fy∨¬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u w:val="single"/>
                        </w:rPr>
                        <m:t>P∧¬Gz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u w:val="single"/>
                </w:rPr>
                <m:t>∨¬Hz</m:t>
              </m:r>
            </m:e>
          </m:d>
        </m:oMath>
      </m:oMathPara>
    </w:p>
    <w:p w14:paraId="096F2F05" w14:textId="41AC5D64" w:rsidR="00D57F1B" w:rsidRDefault="00D57F1B" w:rsidP="00A824A0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∃</m:t>
          </m:r>
          <m:r>
            <w:rPr>
              <w:rFonts w:ascii="Cambria Math" w:eastAsiaTheme="minorEastAsia" w:hAnsi="Cambria Math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Fy</m:t>
                  </m:r>
                  <m:r>
                    <w:rPr>
                      <w:rFonts w:ascii="Cambria Math" w:eastAsiaTheme="minorEastAsia" w:hAnsi="Cambria Math"/>
                    </w:rPr>
                    <m:t>∨¬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r>
                        <w:rPr>
                          <w:rFonts w:ascii="Cambria Math" w:eastAsiaTheme="minorEastAsia" w:hAnsi="Cambria Math"/>
                        </w:rPr>
                        <m:t>∧¬</m:t>
                      </m:r>
                      <m:r>
                        <w:rPr>
                          <w:rFonts w:ascii="Cambria Math" w:eastAsiaTheme="minorEastAsia" w:hAnsi="Cambria Math"/>
                        </w:rPr>
                        <m:t>Gz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∨¬</m:t>
              </m:r>
              <m:r>
                <w:rPr>
                  <w:rFonts w:ascii="Cambria Math" w:eastAsiaTheme="minorEastAsia" w:hAnsi="Cambria Math"/>
                </w:rPr>
                <m:t>Hz</m:t>
              </m:r>
            </m:e>
          </m:d>
        </m:oMath>
      </m:oMathPara>
    </w:p>
    <w:p w14:paraId="7BFD8912" w14:textId="77777777" w:rsidR="00D57F1B" w:rsidRDefault="00D57F1B" w:rsidP="00A824A0">
      <w:pPr>
        <w:ind w:left="360"/>
        <w:rPr>
          <w:rFonts w:eastAsiaTheme="minorEastAsia"/>
        </w:rPr>
      </w:pPr>
    </w:p>
    <w:p w14:paraId="03FD0015" w14:textId="0A1666A1" w:rsidR="00D57F1B" w:rsidRDefault="00D57F1B" w:rsidP="00A824A0">
      <w:pPr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Op</w:t>
      </w:r>
      <w:proofErr w:type="spellEnd"/>
      <w:r>
        <w:rPr>
          <w:rFonts w:eastAsiaTheme="minorEastAsia"/>
        </w:rPr>
        <w:t xml:space="preserve">. Pr.: </w:t>
      </w:r>
      <m:oMath>
        <m:r>
          <w:rPr>
            <w:rFonts w:ascii="Cambria Math" w:eastAsiaTheme="minorEastAsia" w:hAnsi="Cambria Math"/>
          </w:rPr>
          <m:t>∀</m:t>
        </m:r>
      </m:oMath>
    </w:p>
    <w:p w14:paraId="47D7D8FC" w14:textId="3D0F01FF" w:rsidR="00D57F1B" w:rsidRDefault="00D57F1B" w:rsidP="00A824A0">
      <w:pPr>
        <w:ind w:left="360"/>
        <w:rPr>
          <w:rFonts w:eastAsiaTheme="minorEastAsia"/>
        </w:rPr>
      </w:pPr>
      <w:r>
        <w:rPr>
          <w:rFonts w:eastAsiaTheme="minorEastAsia"/>
        </w:rPr>
        <w:t>Cantidad de subfórmulas: 12</w:t>
      </w:r>
    </w:p>
    <w:p w14:paraId="301196AE" w14:textId="7DAB5D31" w:rsidR="00D57F1B" w:rsidRDefault="00D57F1B" w:rsidP="00A824A0">
      <w:pPr>
        <w:ind w:left="360"/>
        <w:rPr>
          <w:rFonts w:eastAsiaTheme="minorEastAsia"/>
        </w:rPr>
      </w:pPr>
      <w:r>
        <w:rPr>
          <w:rFonts w:eastAsiaTheme="minorEastAsia"/>
        </w:rPr>
        <w:t>Altura: 8</w:t>
      </w:r>
    </w:p>
    <w:p w14:paraId="73DDEE42" w14:textId="0876B7F5" w:rsidR="00D57F1B" w:rsidRPr="00A824A0" w:rsidRDefault="00D57F1B" w:rsidP="00A824A0">
      <w:pPr>
        <w:ind w:left="360"/>
        <w:rPr>
          <w:rFonts w:eastAsiaTheme="minorEastAsia"/>
        </w:rPr>
      </w:pPr>
      <w:r>
        <w:rPr>
          <w:rFonts w:eastAsiaTheme="minorEastAsia"/>
        </w:rPr>
        <w:t>Grado de complejidad: 7</w:t>
      </w:r>
    </w:p>
    <w:p w14:paraId="33DDF74B" w14:textId="77777777" w:rsidR="00593E01" w:rsidRDefault="00593E01" w:rsidP="00BD4D9C">
      <w:pPr>
        <w:rPr>
          <w:rFonts w:eastAsiaTheme="minorEastAsia"/>
        </w:rPr>
      </w:pPr>
    </w:p>
    <w:p w14:paraId="38949C7B" w14:textId="7E3D2A8E" w:rsidR="004F3009" w:rsidRPr="004F3009" w:rsidRDefault="004F3009" w:rsidP="004F3009">
      <w:pPr>
        <w:rPr>
          <w:rFonts w:eastAsiaTheme="minorEastAsia"/>
        </w:rPr>
      </w:pPr>
      <w:r w:rsidRPr="004F3009">
        <w:rPr>
          <w:rFonts w:eastAsiaTheme="minorEastAsia"/>
        </w:rPr>
        <w:tab/>
      </w:r>
      <w:r w:rsidRPr="004F3009">
        <w:rPr>
          <w:rFonts w:eastAsiaTheme="minorEastAsia"/>
        </w:rPr>
        <w:tab/>
      </w:r>
      <w:r w:rsidRPr="004F3009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u w:val="single"/>
          </w:rPr>
          <m:t>Hx</m:t>
        </m:r>
      </m:oMath>
      <w:r w:rsidRPr="004F3009">
        <w:rPr>
          <w:rFonts w:eastAsiaTheme="minorEastAsia"/>
        </w:rPr>
        <w:tab/>
      </w:r>
      <w:r w:rsidRPr="004F3009"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u w:val="single"/>
          </w:rPr>
          <m:t>Ga</m:t>
        </m:r>
        <m:r>
          <w:rPr>
            <w:rFonts w:ascii="Cambria Math" w:eastAsiaTheme="minorEastAsia" w:hAnsi="Cambria Math"/>
            <w:u w:val="single"/>
          </w:rPr>
          <m:t xml:space="preserve">       </m:t>
        </m:r>
        <m:r>
          <w:rPr>
            <w:rFonts w:ascii="Cambria Math" w:eastAsiaTheme="minorEastAsia" w:hAnsi="Cambria Math"/>
            <w:u w:val="single"/>
          </w:rPr>
          <m:t>Hz</m:t>
        </m:r>
      </m:oMath>
    </w:p>
    <w:p w14:paraId="545A4C57" w14:textId="29027A9B" w:rsidR="004F3009" w:rsidRPr="004F3009" w:rsidRDefault="004F3009" w:rsidP="004F3009">
      <w:pPr>
        <w:ind w:left="1416"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  <w:u w:val="single"/>
          </w:rPr>
          <m:t>¬Hx</m:t>
        </m:r>
      </m:oMath>
      <w:r>
        <w:rPr>
          <w:rFonts w:eastAsiaTheme="minorEastAsia"/>
          <w:u w:val="single"/>
        </w:rPr>
        <w:t xml:space="preserve"> </w:t>
      </w:r>
      <w:r w:rsidRPr="004F3009">
        <w:rPr>
          <w:rFonts w:eastAsiaTheme="minorEastAsia"/>
        </w:rPr>
        <w:t xml:space="preserve"> </w:t>
      </w:r>
      <w:r w:rsidRPr="004F3009"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u w:val="single"/>
              </w:rPr>
            </m:ctrlPr>
          </m:dPr>
          <m:e>
            <m:r>
              <w:rPr>
                <w:rFonts w:ascii="Cambria Math" w:eastAsiaTheme="minorEastAsia" w:hAnsi="Cambria Math"/>
                <w:u w:val="single"/>
              </w:rPr>
              <m:t>Ga∧Hz</m:t>
            </m:r>
          </m:e>
        </m:d>
      </m:oMath>
      <w:r w:rsidRPr="004F3009">
        <w:rPr>
          <w:rFonts w:eastAsiaTheme="minorEastAsia"/>
        </w:rPr>
        <w:tab/>
      </w:r>
    </w:p>
    <w:p w14:paraId="5AD5CE89" w14:textId="63D1DD8E" w:rsidR="00D57F1B" w:rsidRPr="004F3009" w:rsidRDefault="004F3009" w:rsidP="004F3009">
      <w:pPr>
        <w:ind w:left="2124"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u w:val="single"/>
            </w:rPr>
            <m:t>∀x¬Hx</m:t>
          </m:r>
          <m:r>
            <w:rPr>
              <w:rFonts w:ascii="Cambria Math" w:eastAsiaTheme="minorEastAsia" w:hAnsi="Cambria Math"/>
              <w:u w:val="single"/>
            </w:rPr>
            <m:t xml:space="preserve">                          </m:t>
          </m:r>
          <m:r>
            <w:rPr>
              <w:rFonts w:ascii="Cambria Math" w:eastAsiaTheme="minorEastAsia" w:hAnsi="Cambria Math"/>
              <w:u w:val="single"/>
            </w:rPr>
            <m:t>∃z</m:t>
          </m:r>
          <m:d>
            <m:dPr>
              <m:ctrlPr>
                <w:rPr>
                  <w:rFonts w:ascii="Cambria Math" w:eastAsiaTheme="minorEastAsia" w:hAnsi="Cambria Math"/>
                  <w:i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u w:val="single"/>
                </w:rPr>
                <m:t>Ga∧Hz</m:t>
              </m:r>
            </m:e>
          </m:d>
        </m:oMath>
      </m:oMathPara>
    </w:p>
    <w:p w14:paraId="4817E7E9" w14:textId="5F499596" w:rsidR="00D57F1B" w:rsidRPr="004F3009" w:rsidRDefault="004F3009" w:rsidP="00AC20CF">
      <w:pPr>
        <w:ind w:left="360"/>
        <w:rPr>
          <w:rFonts w:eastAsiaTheme="minorEastAsia"/>
          <w:u w:val="single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u w:val="single"/>
                </w:rPr>
                <m:t>∀x¬Hx≡∃z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u w:val="single"/>
                    </w:rPr>
                    <m:t>Ga∧Hz</m:t>
                  </m:r>
                </m:e>
              </m:d>
            </m:e>
          </m:d>
          <m:r>
            <w:rPr>
              <w:rFonts w:ascii="Cambria Math" w:eastAsiaTheme="minorEastAsia" w:hAnsi="Cambria Math"/>
              <w:u w:val="single"/>
            </w:rPr>
            <m:t xml:space="preserve">                </m:t>
          </m:r>
          <m:r>
            <w:rPr>
              <w:rFonts w:ascii="Cambria Math" w:eastAsiaTheme="minorEastAsia" w:hAnsi="Cambria Math"/>
              <w:u w:val="single"/>
            </w:rPr>
            <m:t>Fx</m:t>
          </m:r>
        </m:oMath>
      </m:oMathPara>
    </w:p>
    <w:p w14:paraId="2E9E5A2A" w14:textId="0BF5CE8F" w:rsidR="00D57F1B" w:rsidRDefault="00D57F1B" w:rsidP="00AC20CF">
      <w:pPr>
        <w:ind w:left="36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∀x</m:t>
                  </m:r>
                  <m:r>
                    <w:rPr>
                      <w:rFonts w:ascii="Cambria Math" w:eastAsiaTheme="minorEastAsia" w:hAnsi="Cambria Math"/>
                    </w:rPr>
                    <m:t>¬Hx</m:t>
                  </m:r>
                  <m:r>
                    <w:rPr>
                      <w:rFonts w:ascii="Cambria Math" w:eastAsiaTheme="minorEastAsia" w:hAnsi="Cambria Math"/>
                    </w:rPr>
                    <m:t>≡∃z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Ga∧Hz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⊃Fx</m:t>
              </m:r>
            </m:e>
          </m:d>
        </m:oMath>
      </m:oMathPara>
    </w:p>
    <w:p w14:paraId="0AEA0CAA" w14:textId="05BD1565" w:rsidR="00593E01" w:rsidRDefault="004F3009" w:rsidP="00AC20CF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O.P.: </w:t>
      </w:r>
      <m:oMath>
        <m:r>
          <w:rPr>
            <w:rFonts w:ascii="Cambria Math" w:eastAsiaTheme="minorEastAsia" w:hAnsi="Cambria Math"/>
          </w:rPr>
          <m:t>⊃</m:t>
        </m:r>
      </m:oMath>
    </w:p>
    <w:p w14:paraId="5D29646D" w14:textId="01E80C98" w:rsidR="004F3009" w:rsidRDefault="004F3009" w:rsidP="00AC20CF">
      <w:pPr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Cant</w:t>
      </w:r>
      <w:proofErr w:type="spellEnd"/>
      <w:r>
        <w:rPr>
          <w:rFonts w:eastAsiaTheme="minorEastAsia"/>
        </w:rPr>
        <w:t>. subfórmulas: 10</w:t>
      </w:r>
    </w:p>
    <w:p w14:paraId="42EA2331" w14:textId="41E46C40" w:rsidR="004F3009" w:rsidRDefault="004F3009" w:rsidP="00AC20CF">
      <w:pPr>
        <w:ind w:left="360"/>
        <w:rPr>
          <w:rFonts w:eastAsiaTheme="minorEastAsia"/>
        </w:rPr>
      </w:pPr>
      <w:r>
        <w:rPr>
          <w:rFonts w:eastAsiaTheme="minorEastAsia"/>
        </w:rPr>
        <w:t>Altura: 5</w:t>
      </w:r>
    </w:p>
    <w:p w14:paraId="1104F26C" w14:textId="3C42CF52" w:rsidR="004F3009" w:rsidRDefault="004F3009" w:rsidP="00AC20CF">
      <w:pPr>
        <w:ind w:left="360"/>
        <w:rPr>
          <w:rFonts w:eastAsiaTheme="minorEastAsia"/>
        </w:rPr>
      </w:pPr>
      <w:r>
        <w:rPr>
          <w:rFonts w:eastAsiaTheme="minorEastAsia"/>
        </w:rPr>
        <w:t>Grado de complejidad: 4</w:t>
      </w:r>
    </w:p>
    <w:p w14:paraId="3071C59E" w14:textId="77777777" w:rsidR="00D25E15" w:rsidRDefault="00D25E15" w:rsidP="00AC20CF">
      <w:pPr>
        <w:ind w:left="360"/>
        <w:rPr>
          <w:rFonts w:eastAsiaTheme="minorEastAsia"/>
        </w:rPr>
      </w:pPr>
    </w:p>
    <w:p w14:paraId="32461C5A" w14:textId="6B24E05E" w:rsidR="004500C7" w:rsidRDefault="00D25E15" w:rsidP="00D25E15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4500C7">
        <w:rPr>
          <w:rFonts w:eastAsiaTheme="minorEastAsia"/>
          <w:b/>
          <w:bCs/>
        </w:rPr>
        <w:t>Semántica de LPO</w:t>
      </w:r>
      <w:r>
        <w:rPr>
          <w:rFonts w:eastAsiaTheme="minorEastAsia"/>
        </w:rPr>
        <w:t xml:space="preserve"> </w:t>
      </w:r>
    </w:p>
    <w:p w14:paraId="7BD65ABF" w14:textId="799F30ED" w:rsidR="00D25E15" w:rsidRDefault="004500C7" w:rsidP="004500C7">
      <w:pPr>
        <w:pStyle w:val="Prrafodelista"/>
        <w:ind w:left="1080"/>
        <w:rPr>
          <w:rFonts w:eastAsiaTheme="minorEastAsia"/>
        </w:rPr>
      </w:pPr>
      <w:r>
        <w:rPr>
          <w:rFonts w:eastAsiaTheme="minorEastAsia"/>
        </w:rPr>
        <w:t>S</w:t>
      </w:r>
      <w:r w:rsidR="00D25E15">
        <w:rPr>
          <w:rFonts w:eastAsiaTheme="minorEastAsia"/>
        </w:rPr>
        <w:t>istema de interpretación de fórmulas (en términos de los valores V y F)</w:t>
      </w:r>
    </w:p>
    <w:p w14:paraId="1F4DB835" w14:textId="63CF2518" w:rsidR="00D25E15" w:rsidRPr="00D25E15" w:rsidRDefault="00D25E15" w:rsidP="00D25E15">
      <w:pPr>
        <w:rPr>
          <w:rFonts w:eastAsiaTheme="minorEastAsia"/>
          <w:b/>
          <w:bCs/>
        </w:rPr>
      </w:pPr>
      <w:r w:rsidRPr="00D25E15">
        <w:rPr>
          <w:rFonts w:eastAsiaTheme="minorEastAsia"/>
          <w:b/>
          <w:bCs/>
        </w:rPr>
        <w:t>Estructura U en LC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3"/>
        <w:gridCol w:w="513"/>
        <w:gridCol w:w="513"/>
      </w:tblGrid>
      <w:tr w:rsidR="00D25E15" w14:paraId="0BBF8468" w14:textId="77777777" w:rsidTr="00D25E15">
        <w:trPr>
          <w:trHeight w:val="255"/>
        </w:trPr>
        <w:tc>
          <w:tcPr>
            <w:tcW w:w="513" w:type="dxa"/>
          </w:tcPr>
          <w:p w14:paraId="4CC82012" w14:textId="30000325" w:rsidR="00D25E15" w:rsidRPr="00D25E15" w:rsidRDefault="00D25E15" w:rsidP="00D25E15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</m:oMath>
            </m:oMathPara>
          </w:p>
        </w:tc>
        <w:tc>
          <w:tcPr>
            <w:tcW w:w="513" w:type="dxa"/>
          </w:tcPr>
          <w:p w14:paraId="34831FCB" w14:textId="1A488FFA" w:rsidR="00D25E15" w:rsidRPr="00D25E15" w:rsidRDefault="00D25E15" w:rsidP="00D25E15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</m:t>
                </m:r>
              </m:oMath>
            </m:oMathPara>
          </w:p>
        </w:tc>
        <w:tc>
          <w:tcPr>
            <w:tcW w:w="513" w:type="dxa"/>
          </w:tcPr>
          <w:p w14:paraId="25676CA4" w14:textId="58712C3B" w:rsidR="00D25E15" w:rsidRPr="00D25E15" w:rsidRDefault="00D25E15" w:rsidP="00D25E15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</w:tr>
      <w:tr w:rsidR="00D25E15" w14:paraId="757813C4" w14:textId="77777777" w:rsidTr="00D25E15">
        <w:trPr>
          <w:trHeight w:val="263"/>
        </w:trPr>
        <w:tc>
          <w:tcPr>
            <w:tcW w:w="513" w:type="dxa"/>
          </w:tcPr>
          <w:p w14:paraId="4D473F6E" w14:textId="191096B0" w:rsidR="00D25E15" w:rsidRDefault="00D25E15" w:rsidP="00D25E1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513" w:type="dxa"/>
          </w:tcPr>
          <w:p w14:paraId="41593AE6" w14:textId="2528BA7B" w:rsidR="00D25E15" w:rsidRDefault="00D25E15" w:rsidP="00D25E1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513" w:type="dxa"/>
          </w:tcPr>
          <w:p w14:paraId="17355E87" w14:textId="59F9EF06" w:rsidR="00D25E15" w:rsidRDefault="00D25E15" w:rsidP="00D25E1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</w:tbl>
    <w:p w14:paraId="204B2E7C" w14:textId="37383FA9" w:rsidR="00D25E15" w:rsidRDefault="00D25E15" w:rsidP="00D25E15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¬P∨R</m:t>
            </m:r>
          </m:e>
        </m:d>
      </m:oMath>
      <w:r>
        <w:rPr>
          <w:rFonts w:eastAsiaTheme="minorEastAsia"/>
        </w:rPr>
        <w:t xml:space="preserve"> : F</w:t>
      </w:r>
    </w:p>
    <w:p w14:paraId="5C932D9F" w14:textId="77777777" w:rsidR="00D25E15" w:rsidRDefault="00D25E15" w:rsidP="00D25E15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Q⊃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P∨R</m:t>
                </m:r>
              </m:e>
            </m:d>
          </m:e>
        </m:d>
      </m:oMath>
      <w:r>
        <w:rPr>
          <w:rFonts w:eastAsiaTheme="minorEastAsia"/>
        </w:rPr>
        <w:t>: V</w:t>
      </w:r>
    </w:p>
    <w:p w14:paraId="067C71E5" w14:textId="4099165A" w:rsidR="00D25E15" w:rsidRDefault="00D25E15" w:rsidP="00D25E15">
      <w:pPr>
        <w:rPr>
          <w:rFonts w:eastAsiaTheme="minorEastAsia"/>
        </w:rPr>
      </w:pPr>
      <w:r>
        <w:rPr>
          <w:rFonts w:eastAsiaTheme="minorEastAsia"/>
        </w:rPr>
        <w:t xml:space="preserve">… </w:t>
      </w:r>
    </w:p>
    <w:p w14:paraId="5F99A490" w14:textId="45371CEE" w:rsidR="00D25E15" w:rsidRDefault="00D25E15" w:rsidP="00D25E15">
      <w:pPr>
        <w:rPr>
          <w:rFonts w:eastAsiaTheme="minorEastAsia"/>
          <w:b/>
          <w:bCs/>
        </w:rPr>
      </w:pPr>
      <w:r w:rsidRPr="00D25E15">
        <w:rPr>
          <w:rFonts w:eastAsiaTheme="minorEastAsia"/>
          <w:b/>
          <w:bCs/>
        </w:rPr>
        <w:t xml:space="preserve">Estructura U </w:t>
      </w:r>
      <w:r>
        <w:rPr>
          <w:rFonts w:eastAsiaTheme="minorEastAsia"/>
          <w:b/>
          <w:bCs/>
        </w:rPr>
        <w:t>en LPO</w:t>
      </w:r>
    </w:p>
    <w:p w14:paraId="20F223B3" w14:textId="77D1517C" w:rsidR="00D25E15" w:rsidRPr="00D25E15" w:rsidRDefault="00D25E15" w:rsidP="00D25E15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U: {a,b,c}</m:t>
          </m:r>
        </m:oMath>
      </m:oMathPara>
    </w:p>
    <w:p w14:paraId="030EA7FA" w14:textId="174BB405" w:rsidR="00D25E15" w:rsidRPr="00D25E15" w:rsidRDefault="00D25E15" w:rsidP="00D25E15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a: {a}</m:t>
          </m:r>
        </m:oMath>
      </m:oMathPara>
    </w:p>
    <w:p w14:paraId="411B37CF" w14:textId="2D09336C" w:rsidR="00D25E15" w:rsidRPr="00D25E15" w:rsidRDefault="00D25E15" w:rsidP="00D25E15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b: {b}</m:t>
          </m:r>
        </m:oMath>
      </m:oMathPara>
    </w:p>
    <w:p w14:paraId="48FEF6D8" w14:textId="758502BE" w:rsidR="00D25E15" w:rsidRPr="00D25E15" w:rsidRDefault="00D25E15" w:rsidP="00D25E1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c: {c}</m:t>
          </m:r>
        </m:oMath>
      </m:oMathPara>
    </w:p>
    <w:p w14:paraId="2351120A" w14:textId="5AD7E3A9" w:rsidR="00D25E15" w:rsidRDefault="00D25E15" w:rsidP="00D25E15">
      <w:pPr>
        <w:rPr>
          <w:rFonts w:eastAsiaTheme="minorEastAsia"/>
        </w:rPr>
      </w:pPr>
      <w:r>
        <w:rPr>
          <w:rFonts w:eastAsiaTheme="minorEastAsia"/>
        </w:rPr>
        <w:t xml:space="preserve">F: </w:t>
      </w:r>
      <m:oMath>
        <m:r>
          <w:rPr>
            <w:rFonts w:ascii="Cambria Math" w:eastAsiaTheme="minorEastAsia" w:hAnsi="Cambria Math"/>
          </w:rPr>
          <m:t>{a,c}</m:t>
        </m:r>
      </m:oMath>
    </w:p>
    <w:p w14:paraId="7333924E" w14:textId="27C72C28" w:rsidR="00D25E15" w:rsidRDefault="00D25E15" w:rsidP="00D25E15">
      <w:pPr>
        <w:rPr>
          <w:rFonts w:eastAsiaTheme="minorEastAsia"/>
        </w:rPr>
      </w:pPr>
      <w:r>
        <w:rPr>
          <w:rFonts w:eastAsiaTheme="minorEastAsia"/>
        </w:rPr>
        <w:t>G:</w:t>
      </w:r>
      <m:oMath>
        <m:r>
          <w:rPr>
            <w:rFonts w:ascii="Cambria Math" w:eastAsiaTheme="minorEastAsia" w:hAnsi="Cambria Math"/>
          </w:rPr>
          <m:t>{b}</m:t>
        </m:r>
      </m:oMath>
    </w:p>
    <w:p w14:paraId="5D26EE6D" w14:textId="16C2737C" w:rsidR="00D25E15" w:rsidRPr="00D25E15" w:rsidRDefault="00D25E15" w:rsidP="00D25E15">
      <w:pPr>
        <w:rPr>
          <w:rFonts w:eastAsiaTheme="minorEastAsia"/>
        </w:rPr>
      </w:pPr>
      <w:r>
        <w:rPr>
          <w:rFonts w:eastAsiaTheme="minorEastAsia"/>
        </w:rPr>
        <w:t>H: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a,b,c</m:t>
            </m:r>
          </m:e>
        </m:d>
      </m:oMath>
    </w:p>
    <w:p w14:paraId="433F103D" w14:textId="1016F5E4" w:rsidR="00D25E15" w:rsidRPr="00D25E15" w:rsidRDefault="00D25E15" w:rsidP="00D25E1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J</m:t>
          </m:r>
          <m:r>
            <w:rPr>
              <w:rFonts w:ascii="Cambria Math" w:eastAsiaTheme="minorEastAsia" w:hAnsi="Cambria Math"/>
            </w:rPr>
            <m:t>:∅</m:t>
          </m:r>
        </m:oMath>
      </m:oMathPara>
    </w:p>
    <w:p w14:paraId="6B49AFCA" w14:textId="77777777" w:rsidR="00D25E15" w:rsidRDefault="00D25E15" w:rsidP="00D25E15">
      <w:pPr>
        <w:rPr>
          <w:rFonts w:eastAsiaTheme="minorEastAsia"/>
        </w:rPr>
      </w:pPr>
    </w:p>
    <w:p w14:paraId="16CB4AD6" w14:textId="41EDEC2C" w:rsidR="00D25E15" w:rsidRPr="001337B7" w:rsidRDefault="00D25E15" w:rsidP="001337B7">
      <w:pPr>
        <w:pStyle w:val="Prrafodelist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Fa</m:t>
        </m:r>
      </m:oMath>
      <w:r w:rsidRPr="001337B7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a es F</m:t>
        </m:r>
      </m:oMath>
      <w:r w:rsidRPr="001337B7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a pertenece a F</m:t>
        </m:r>
      </m:oMath>
      <w:r w:rsidRPr="001337B7">
        <w:rPr>
          <w:rFonts w:eastAsiaTheme="minorEastAsia"/>
        </w:rPr>
        <w:t>: V</w:t>
      </w:r>
    </w:p>
    <w:p w14:paraId="52B0CD76" w14:textId="0A5CC478" w:rsidR="00D25E15" w:rsidRPr="001337B7" w:rsidRDefault="00D25E15" w:rsidP="001337B7">
      <w:pPr>
        <w:pStyle w:val="Prrafodelist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Gc</m:t>
        </m:r>
      </m:oMath>
      <w:r w:rsidRPr="001337B7">
        <w:rPr>
          <w:rFonts w:eastAsiaTheme="minorEastAsia"/>
        </w:rPr>
        <w:t>: F</w:t>
      </w:r>
    </w:p>
    <w:p w14:paraId="20BC8F07" w14:textId="69A909DF" w:rsidR="001337B7" w:rsidRPr="001337B7" w:rsidRDefault="001337B7" w:rsidP="001337B7">
      <w:pPr>
        <w:pStyle w:val="Prrafodelist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¬Gc</m:t>
        </m:r>
      </m:oMath>
      <w:r w:rsidRPr="001337B7">
        <w:rPr>
          <w:rFonts w:eastAsiaTheme="minorEastAsia"/>
        </w:rPr>
        <w:t>: V</w:t>
      </w:r>
    </w:p>
    <w:p w14:paraId="56D393E4" w14:textId="607CF3AD" w:rsidR="001337B7" w:rsidRPr="001337B7" w:rsidRDefault="001337B7" w:rsidP="001337B7">
      <w:pPr>
        <w:pStyle w:val="Prrafodelista"/>
        <w:numPr>
          <w:ilvl w:val="0"/>
          <w:numId w:val="6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Fa</m:t>
        </m:r>
        <m:r>
          <w:rPr>
            <w:rFonts w:ascii="Cambria Math" w:eastAsiaTheme="minorEastAsia" w:hAnsi="Cambria Math"/>
            <w:lang w:val="en-US"/>
          </w:rPr>
          <m:t>⊃</m:t>
        </m:r>
        <m:r>
          <w:rPr>
            <w:rFonts w:ascii="Cambria Math" w:eastAsiaTheme="minorEastAsia" w:hAnsi="Cambria Math"/>
          </w:rPr>
          <m:t>Gc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Pr="001337B7">
        <w:rPr>
          <w:rFonts w:eastAsiaTheme="minorEastAsia"/>
          <w:lang w:val="en-US"/>
        </w:rPr>
        <w:t>: F</w:t>
      </w:r>
    </w:p>
    <w:p w14:paraId="0A9E2E08" w14:textId="4BB90B87" w:rsidR="001337B7" w:rsidRPr="001337B7" w:rsidRDefault="001337B7" w:rsidP="001337B7">
      <w:pPr>
        <w:pStyle w:val="Prrafodelista"/>
        <w:numPr>
          <w:ilvl w:val="0"/>
          <w:numId w:val="6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Ha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∧</m:t>
                </m:r>
                <m:r>
                  <w:rPr>
                    <w:rFonts w:ascii="Cambria Math" w:eastAsiaTheme="minorEastAsia" w:hAnsi="Cambria Math"/>
                  </w:rPr>
                  <m:t>Hb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≡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Ja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∨</m:t>
                </m:r>
                <m:r>
                  <w:rPr>
                    <w:rFonts w:ascii="Cambria Math" w:eastAsiaTheme="minorEastAsia" w:hAnsi="Cambria Math"/>
                  </w:rPr>
                  <m:t>Jb</m:t>
                </m:r>
              </m:e>
            </m:d>
          </m:e>
        </m:d>
      </m:oMath>
      <w:r w:rsidRPr="001337B7">
        <w:rPr>
          <w:rFonts w:eastAsiaTheme="minorEastAsia"/>
          <w:lang w:val="en-US"/>
        </w:rPr>
        <w:t>: V</w:t>
      </w:r>
    </w:p>
    <w:p w14:paraId="240128E2" w14:textId="79AC9E7F" w:rsidR="001337B7" w:rsidRDefault="001337B7" w:rsidP="00D25E15">
      <w:pPr>
        <w:rPr>
          <w:rFonts w:eastAsiaTheme="minorEastAsia"/>
          <w:lang w:val="en-US"/>
        </w:rPr>
      </w:pPr>
      <w:r w:rsidRPr="001337B7">
        <w:rPr>
          <w:rFonts w:eastAsiaTheme="minorEastAsia"/>
          <w:lang w:val="en-US"/>
        </w:rPr>
        <w:tab/>
      </w:r>
      <w:r w:rsidRPr="001337B7">
        <w:rPr>
          <w:rFonts w:eastAsiaTheme="minorEastAsia"/>
          <w:highlight w:val="cyan"/>
          <w:lang w:val="en-US"/>
        </w:rPr>
        <w:t>V</w:t>
      </w:r>
      <w:r>
        <w:rPr>
          <w:rFonts w:eastAsiaTheme="minorEastAsia"/>
          <w:lang w:val="en-US"/>
        </w:rPr>
        <w:t xml:space="preserve">      </w:t>
      </w:r>
      <w:proofErr w:type="spellStart"/>
      <w:r>
        <w:rPr>
          <w:rFonts w:eastAsiaTheme="minorEastAsia"/>
          <w:lang w:val="en-US"/>
        </w:rPr>
        <w:t>V</w:t>
      </w:r>
      <w:proofErr w:type="spellEnd"/>
      <w:r>
        <w:rPr>
          <w:rFonts w:eastAsiaTheme="minorEastAsia"/>
          <w:lang w:val="en-US"/>
        </w:rPr>
        <w:t xml:space="preserve">   </w:t>
      </w:r>
      <w:proofErr w:type="spellStart"/>
      <w:proofErr w:type="gramStart"/>
      <w:r>
        <w:rPr>
          <w:rFonts w:eastAsiaTheme="minorEastAsia"/>
          <w:lang w:val="en-US"/>
        </w:rPr>
        <w:t>V</w:t>
      </w:r>
      <w:proofErr w:type="spellEnd"/>
      <w:r>
        <w:rPr>
          <w:rFonts w:eastAsiaTheme="minorEastAsia"/>
          <w:lang w:val="en-US"/>
        </w:rPr>
        <w:t xml:space="preserve">  </w:t>
      </w:r>
      <w:proofErr w:type="spellStart"/>
      <w:r>
        <w:rPr>
          <w:rFonts w:eastAsiaTheme="minorEastAsia"/>
          <w:lang w:val="en-US"/>
        </w:rPr>
        <w:t>V</w:t>
      </w:r>
      <w:proofErr w:type="spellEnd"/>
      <w:proofErr w:type="gramEnd"/>
      <w:r>
        <w:rPr>
          <w:rFonts w:eastAsiaTheme="minorEastAsia"/>
          <w:lang w:val="en-US"/>
        </w:rPr>
        <w:t xml:space="preserve">      F      F  </w:t>
      </w:r>
      <w:proofErr w:type="spellStart"/>
      <w:r>
        <w:rPr>
          <w:rFonts w:eastAsiaTheme="minorEastAsia"/>
          <w:lang w:val="en-US"/>
        </w:rPr>
        <w:t>F</w:t>
      </w:r>
      <w:proofErr w:type="spellEnd"/>
      <w:r>
        <w:rPr>
          <w:rFonts w:eastAsiaTheme="minorEastAsia"/>
          <w:lang w:val="en-US"/>
        </w:rPr>
        <w:t xml:space="preserve">  </w:t>
      </w:r>
      <w:proofErr w:type="spellStart"/>
      <w:r>
        <w:rPr>
          <w:rFonts w:eastAsiaTheme="minorEastAsia"/>
          <w:lang w:val="en-US"/>
        </w:rPr>
        <w:t>F</w:t>
      </w:r>
      <w:proofErr w:type="spellEnd"/>
      <w:r>
        <w:rPr>
          <w:rFonts w:eastAsiaTheme="minorEastAsia"/>
          <w:lang w:val="en-US"/>
        </w:rPr>
        <w:t xml:space="preserve">  </w:t>
      </w:r>
    </w:p>
    <w:p w14:paraId="720A11FB" w14:textId="770BB3A0" w:rsidR="001337B7" w:rsidRPr="001337B7" w:rsidRDefault="001337B7" w:rsidP="001337B7">
      <w:pPr>
        <w:pStyle w:val="Prrafodelista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Fx</m:t>
        </m:r>
      </m:oMath>
      <w:r w:rsidRPr="001337B7">
        <w:rPr>
          <w:rFonts w:eastAsiaTheme="minorEastAsia"/>
        </w:rPr>
        <w:t xml:space="preserve">: abierta  </w:t>
      </w:r>
      <w:r w:rsidRPr="001337B7">
        <w:rPr>
          <w:rFonts w:eastAsiaTheme="minorEastAsia"/>
          <w:lang w:val="en-US"/>
        </w:rPr>
        <w:sym w:font="Wingdings" w:char="F0E0"/>
      </w:r>
      <w:r w:rsidRPr="001337B7">
        <w:rPr>
          <w:rFonts w:eastAsiaTheme="minorEastAsia"/>
        </w:rPr>
        <w:t xml:space="preserve"> Primero hay que c</w:t>
      </w:r>
      <w:r>
        <w:rPr>
          <w:rFonts w:eastAsiaTheme="minorEastAsia"/>
        </w:rPr>
        <w:t>errar la fórmula.</w:t>
      </w:r>
    </w:p>
    <w:p w14:paraId="44D6F784" w14:textId="3E10AAAE" w:rsidR="001337B7" w:rsidRDefault="001337B7" w:rsidP="001337B7">
      <w:pPr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Fx </m:t>
        </m:r>
        <m:r>
          <w:rPr>
            <w:rFonts w:ascii="Cambria Math" w:eastAsiaTheme="minorEastAsia" w:hAnsi="Cambria Math"/>
            <w:i/>
          </w:rPr>
          <w:sym w:font="Wingdings" w:char="F0E0"/>
        </m:r>
        <m:r>
          <w:rPr>
            <w:rFonts w:ascii="Cambria Math" w:eastAsiaTheme="minorEastAsia" w:hAnsi="Cambria Math"/>
          </w:rPr>
          <m:t xml:space="preserve"> Fa</m:t>
        </m:r>
      </m:oMath>
      <w:r>
        <w:rPr>
          <w:rFonts w:eastAsiaTheme="minorEastAsia"/>
        </w:rPr>
        <w:t>: V</w:t>
      </w:r>
    </w:p>
    <w:p w14:paraId="1BF8AE6B" w14:textId="1AC9E0A0" w:rsidR="001337B7" w:rsidRPr="001C7A1A" w:rsidRDefault="001C7A1A" w:rsidP="001C7A1A">
      <w:pPr>
        <w:pStyle w:val="Prrafodelista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∀xHx</m:t>
        </m:r>
      </m:oMath>
      <w:r>
        <w:rPr>
          <w:rFonts w:eastAsiaTheme="minorEastAsia"/>
        </w:rPr>
        <w:t xml:space="preserve"> = Todos son H = Para todo x, x es H: V</w:t>
      </w:r>
    </w:p>
    <w:p w14:paraId="732089A7" w14:textId="44E34FE4" w:rsidR="001C7A1A" w:rsidRDefault="001C7A1A" w:rsidP="001337B7">
      <w:pPr>
        <w:ind w:left="708"/>
        <w:rPr>
          <w:rFonts w:eastAsiaTheme="minorEastAsia"/>
        </w:rPr>
      </w:pPr>
      <w:r>
        <w:rPr>
          <w:rFonts w:eastAsiaTheme="minorEastAsia"/>
        </w:rPr>
        <w:t>Paso 1: Extraer el cuantificador</w:t>
      </w:r>
    </w:p>
    <w:p w14:paraId="4315D013" w14:textId="77777777" w:rsidR="001C7A1A" w:rsidRPr="001C7A1A" w:rsidRDefault="001C7A1A" w:rsidP="001337B7">
      <w:pPr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Hx</m:t>
          </m:r>
        </m:oMath>
      </m:oMathPara>
    </w:p>
    <w:p w14:paraId="021CE24C" w14:textId="49FB270C" w:rsidR="001C7A1A" w:rsidRDefault="001C7A1A" w:rsidP="001337B7">
      <w:pPr>
        <w:ind w:left="708"/>
        <w:rPr>
          <w:rFonts w:eastAsiaTheme="minorEastAsia"/>
        </w:rPr>
      </w:pPr>
      <w:r>
        <w:rPr>
          <w:rFonts w:eastAsiaTheme="minorEastAsia"/>
        </w:rPr>
        <w:t>Paso 2: Cerrar la fórmula tantas veces como objetos haya en U</w:t>
      </w:r>
    </w:p>
    <w:p w14:paraId="2CB4341A" w14:textId="1DB78D15" w:rsidR="001C7A1A" w:rsidRDefault="001C7A1A" w:rsidP="001C7A1A">
      <w:pPr>
        <w:ind w:left="708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Ha</m:t>
        </m:r>
      </m:oMath>
      <w:r>
        <w:rPr>
          <w:rFonts w:eastAsiaTheme="minorEastAsia"/>
        </w:rPr>
        <w:t>: V</w:t>
      </w:r>
    </w:p>
    <w:p w14:paraId="49903077" w14:textId="45426F4C" w:rsidR="001C7A1A" w:rsidRPr="001C7A1A" w:rsidRDefault="001C7A1A" w:rsidP="001C7A1A">
      <w:pPr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b:V</m:t>
          </m:r>
        </m:oMath>
      </m:oMathPara>
    </w:p>
    <w:p w14:paraId="33E297E2" w14:textId="20B49133" w:rsidR="001C7A1A" w:rsidRPr="001C7A1A" w:rsidRDefault="001C7A1A" w:rsidP="001C7A1A">
      <w:pPr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c:V</m:t>
          </m:r>
        </m:oMath>
      </m:oMathPara>
    </w:p>
    <w:p w14:paraId="756F4AA9" w14:textId="260F2CDD" w:rsidR="001C7A1A" w:rsidRDefault="001C7A1A" w:rsidP="001337B7">
      <w:pPr>
        <w:ind w:left="708"/>
        <w:rPr>
          <w:rFonts w:eastAsiaTheme="minorEastAsia"/>
        </w:rPr>
      </w:pPr>
      <w:r>
        <w:rPr>
          <w:rFonts w:eastAsiaTheme="minorEastAsia"/>
        </w:rPr>
        <w:t>Paso 3: Interpretar el cuantificador:</w:t>
      </w:r>
    </w:p>
    <w:p w14:paraId="31995F3F" w14:textId="0D3662D5" w:rsidR="001C7A1A" w:rsidRDefault="001C7A1A" w:rsidP="001337B7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Si es </w:t>
      </w:r>
      <m:oMath>
        <m:r>
          <w:rPr>
            <w:rFonts w:ascii="Cambria Math" w:eastAsiaTheme="minorEastAsia" w:hAnsi="Cambria Math"/>
          </w:rPr>
          <m:t>∀</m:t>
        </m:r>
      </m:oMath>
      <w:r>
        <w:rPr>
          <w:rFonts w:eastAsiaTheme="minorEastAsia"/>
        </w:rPr>
        <w:t>, necesita que todos sean V para ser V</w:t>
      </w:r>
    </w:p>
    <w:p w14:paraId="40CC79BC" w14:textId="79BF5761" w:rsidR="001C7A1A" w:rsidRDefault="001C7A1A" w:rsidP="001337B7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Si es </w:t>
      </w:r>
      <m:oMath>
        <m:r>
          <w:rPr>
            <w:rFonts w:ascii="Cambria Math" w:eastAsiaTheme="minorEastAsia" w:hAnsi="Cambria Math"/>
          </w:rPr>
          <m:t>∃</m:t>
        </m:r>
      </m:oMath>
      <w:r>
        <w:rPr>
          <w:rFonts w:eastAsiaTheme="minorEastAsia"/>
        </w:rPr>
        <w:t>, necesita que al menos uno sea V para ser V</w:t>
      </w:r>
    </w:p>
    <w:p w14:paraId="47F58F77" w14:textId="77777777" w:rsidR="004500C7" w:rsidRDefault="004500C7" w:rsidP="001337B7">
      <w:pPr>
        <w:ind w:left="708"/>
        <w:rPr>
          <w:rFonts w:eastAsiaTheme="minorEastAsia"/>
        </w:rPr>
      </w:pPr>
    </w:p>
    <w:p w14:paraId="6147EF97" w14:textId="1CB6FAD6" w:rsidR="001C7A1A" w:rsidRDefault="001C7A1A" w:rsidP="004500C7">
      <w:pPr>
        <w:ind w:left="708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∀xHx</m:t>
        </m:r>
      </m:oMath>
      <w:r>
        <w:rPr>
          <w:rFonts w:eastAsiaTheme="minorEastAsia"/>
        </w:rPr>
        <w:t>: V</w:t>
      </w:r>
    </w:p>
    <w:p w14:paraId="45266E31" w14:textId="45E59864" w:rsidR="001C7A1A" w:rsidRPr="001C7A1A" w:rsidRDefault="001C7A1A" w:rsidP="001C7A1A">
      <w:pPr>
        <w:pStyle w:val="Prrafodelista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∃y(Gy∧Hy)</m:t>
        </m:r>
      </m:oMath>
    </w:p>
    <w:p w14:paraId="708440CB" w14:textId="4375E010" w:rsidR="001C7A1A" w:rsidRPr="001C7A1A" w:rsidRDefault="001C7A1A" w:rsidP="001337B7">
      <w:pPr>
        <w:ind w:left="708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Gy∧Hy</m:t>
              </m:r>
            </m:e>
          </m:d>
        </m:oMath>
      </m:oMathPara>
    </w:p>
    <w:p w14:paraId="7C3F05C6" w14:textId="77777777" w:rsidR="001C7A1A" w:rsidRDefault="001C7A1A" w:rsidP="001337B7">
      <w:pPr>
        <w:ind w:left="708"/>
        <w:rPr>
          <w:rFonts w:eastAsiaTheme="minorEastAsia"/>
        </w:rPr>
      </w:pPr>
    </w:p>
    <w:p w14:paraId="6D613D36" w14:textId="1E1E910A" w:rsidR="0004458B" w:rsidRPr="0004458B" w:rsidRDefault="0004458B" w:rsidP="0004458B">
      <w:pPr>
        <w:ind w:left="708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∧H</m:t>
              </m:r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:F</m:t>
          </m:r>
        </m:oMath>
      </m:oMathPara>
    </w:p>
    <w:p w14:paraId="7C7CB5FE" w14:textId="36CDB669" w:rsidR="0004458B" w:rsidRDefault="0004458B" w:rsidP="0004458B">
      <w:pPr>
        <w:ind w:left="708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   F       </w:t>
      </w:r>
      <w:proofErr w:type="spellStart"/>
      <w:r>
        <w:rPr>
          <w:rFonts w:eastAsiaTheme="minorEastAsia"/>
        </w:rPr>
        <w:t>F</w:t>
      </w:r>
      <w:proofErr w:type="spellEnd"/>
      <w:r>
        <w:rPr>
          <w:rFonts w:eastAsiaTheme="minorEastAsia"/>
        </w:rPr>
        <w:tab/>
        <w:t>V</w:t>
      </w:r>
    </w:p>
    <w:p w14:paraId="6BDEE3C2" w14:textId="713A1F72" w:rsidR="0004458B" w:rsidRPr="0004458B" w:rsidRDefault="0004458B" w:rsidP="0004458B">
      <w:pPr>
        <w:ind w:left="708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eastAsiaTheme="minorEastAsia" w:hAnsi="Cambria Math"/>
                </w:rPr>
                <m:t>∧H</m:t>
              </m:r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:V</m:t>
          </m:r>
        </m:oMath>
      </m:oMathPara>
    </w:p>
    <w:p w14:paraId="0584F749" w14:textId="54B22B0B" w:rsidR="0004458B" w:rsidRDefault="0004458B" w:rsidP="0004458B">
      <w:pPr>
        <w:ind w:left="708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V      </w:t>
      </w:r>
      <w:proofErr w:type="spellStart"/>
      <w:r>
        <w:rPr>
          <w:rFonts w:eastAsiaTheme="minorEastAsia"/>
        </w:rPr>
        <w:t>V</w:t>
      </w:r>
      <w:proofErr w:type="spellEnd"/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V</w:t>
      </w:r>
      <w:proofErr w:type="spellEnd"/>
      <w:r>
        <w:rPr>
          <w:rFonts w:eastAsiaTheme="minorEastAsia"/>
        </w:rPr>
        <w:tab/>
      </w:r>
    </w:p>
    <w:p w14:paraId="3FECB517" w14:textId="4CC0F0E6" w:rsidR="0004458B" w:rsidRPr="0004458B" w:rsidRDefault="0004458B" w:rsidP="0004458B">
      <w:pPr>
        <w:ind w:left="708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>∧H</m:t>
              </m:r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:F</m:t>
          </m:r>
        </m:oMath>
      </m:oMathPara>
    </w:p>
    <w:p w14:paraId="733B07FF" w14:textId="167C0BA8" w:rsidR="0004458B" w:rsidRDefault="0004458B" w:rsidP="0004458B">
      <w:pPr>
        <w:ind w:left="708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F        </w:t>
      </w:r>
      <w:proofErr w:type="spellStart"/>
      <w:r>
        <w:rPr>
          <w:rFonts w:eastAsiaTheme="minorEastAsia"/>
        </w:rPr>
        <w:t>F</w:t>
      </w:r>
      <w:proofErr w:type="spellEnd"/>
      <w:r>
        <w:rPr>
          <w:rFonts w:eastAsiaTheme="minorEastAsia"/>
        </w:rPr>
        <w:tab/>
        <w:t>V</w:t>
      </w:r>
    </w:p>
    <w:p w14:paraId="492F2CA2" w14:textId="77777777" w:rsidR="0004458B" w:rsidRDefault="0004458B" w:rsidP="0004458B">
      <w:pPr>
        <w:ind w:left="708"/>
        <w:rPr>
          <w:rFonts w:eastAsiaTheme="minorEastAsia"/>
        </w:rPr>
      </w:pPr>
    </w:p>
    <w:p w14:paraId="1AACA429" w14:textId="328D9688" w:rsidR="0004458B" w:rsidRPr="0004458B" w:rsidRDefault="0004458B" w:rsidP="004500C7">
      <w:pPr>
        <w:pStyle w:val="Prrafodelista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∃y(Gy∧Hy)</m:t>
        </m:r>
      </m:oMath>
      <w:r>
        <w:rPr>
          <w:rFonts w:eastAsiaTheme="minorEastAsia"/>
        </w:rPr>
        <w:t>: V</w:t>
      </w:r>
    </w:p>
    <w:sectPr w:rsidR="0004458B" w:rsidRPr="00044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95B8D"/>
    <w:multiLevelType w:val="hybridMultilevel"/>
    <w:tmpl w:val="C0D680A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C5B78"/>
    <w:multiLevelType w:val="hybridMultilevel"/>
    <w:tmpl w:val="839C9F2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81F9B"/>
    <w:multiLevelType w:val="hybridMultilevel"/>
    <w:tmpl w:val="105847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6013D"/>
    <w:multiLevelType w:val="hybridMultilevel"/>
    <w:tmpl w:val="3A2E65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86479"/>
    <w:multiLevelType w:val="hybridMultilevel"/>
    <w:tmpl w:val="3D30E672"/>
    <w:lvl w:ilvl="0" w:tplc="280A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E31A2"/>
    <w:multiLevelType w:val="hybridMultilevel"/>
    <w:tmpl w:val="AF5E2FC4"/>
    <w:lvl w:ilvl="0" w:tplc="51B897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64B2D"/>
    <w:multiLevelType w:val="hybridMultilevel"/>
    <w:tmpl w:val="31E69FE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662877">
    <w:abstractNumId w:val="1"/>
  </w:num>
  <w:num w:numId="2" w16cid:durableId="942610760">
    <w:abstractNumId w:val="6"/>
  </w:num>
  <w:num w:numId="3" w16cid:durableId="1764064179">
    <w:abstractNumId w:val="0"/>
  </w:num>
  <w:num w:numId="4" w16cid:durableId="2134055531">
    <w:abstractNumId w:val="4"/>
  </w:num>
  <w:num w:numId="5" w16cid:durableId="1754745151">
    <w:abstractNumId w:val="5"/>
  </w:num>
  <w:num w:numId="6" w16cid:durableId="654530421">
    <w:abstractNumId w:val="3"/>
  </w:num>
  <w:num w:numId="7" w16cid:durableId="1299913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CF"/>
    <w:rsid w:val="0004458B"/>
    <w:rsid w:val="001337B7"/>
    <w:rsid w:val="001C7A1A"/>
    <w:rsid w:val="0028624E"/>
    <w:rsid w:val="004500C7"/>
    <w:rsid w:val="004F3009"/>
    <w:rsid w:val="00593E01"/>
    <w:rsid w:val="006175FB"/>
    <w:rsid w:val="00620E4D"/>
    <w:rsid w:val="009E0474"/>
    <w:rsid w:val="00A824A0"/>
    <w:rsid w:val="00AC20CF"/>
    <w:rsid w:val="00B15CA8"/>
    <w:rsid w:val="00B53542"/>
    <w:rsid w:val="00BD4D9C"/>
    <w:rsid w:val="00BD7087"/>
    <w:rsid w:val="00C000E6"/>
    <w:rsid w:val="00D25E15"/>
    <w:rsid w:val="00D57F1B"/>
    <w:rsid w:val="00E0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A44E75"/>
  <w15:chartTrackingRefBased/>
  <w15:docId w15:val="{7F8FBCA0-D449-4B27-B975-A66BFDD4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2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2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2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2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2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2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2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2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2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2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2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2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20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20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20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20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20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20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2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2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2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2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2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20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20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20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2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20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20CF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AC20CF"/>
    <w:rPr>
      <w:color w:val="666666"/>
    </w:rPr>
  </w:style>
  <w:style w:type="table" w:styleId="Tablaconcuadrcula">
    <w:name w:val="Table Grid"/>
    <w:basedOn w:val="Tablanormal"/>
    <w:uiPriority w:val="39"/>
    <w:rsid w:val="00D25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601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6</cp:revision>
  <dcterms:created xsi:type="dcterms:W3CDTF">2024-11-11T19:24:00Z</dcterms:created>
  <dcterms:modified xsi:type="dcterms:W3CDTF">2024-11-12T00:28:00Z</dcterms:modified>
</cp:coreProperties>
</file>