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33508ACB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 w:rsidR="00890AB8">
        <w:rPr>
          <w:b/>
          <w:bCs/>
          <w:u w:val="single"/>
        </w:rPr>
        <w:t>Yonar Walter Lago Rodas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55459169" w:rsidR="00CB2C0D" w:rsidRPr="0091703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  <w:r w:rsidR="006B23E9">
        <w:rPr>
          <w:rFonts w:eastAsia="Calibri" w:cstheme="minorHAnsi"/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F41FE">
        <w:rPr>
          <w:rFonts w:eastAsia="Calibri" w:cstheme="minorHAnsi"/>
          <w:lang w:val="es-ES"/>
        </w:rPr>
        <w:t xml:space="preserve">                    </w:t>
      </w:r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33E959B9" w:rsidR="00CB2C0D" w:rsidRPr="00045CD7" w:rsidRDefault="00890AB8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6231" w:type="dxa"/>
            <w:vAlign w:val="center"/>
          </w:tcPr>
          <w:p w14:paraId="1DC813DF" w14:textId="25AEAB8A" w:rsidR="00CB2C0D" w:rsidRPr="006B23E9" w:rsidRDefault="00890AB8" w:rsidP="006B23E9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Falta un conector diádico después de </w:t>
            </w:r>
            <m:oMath>
              <m:r>
                <w:rPr>
                  <w:rFonts w:ascii="Cambria Math" w:eastAsia="Calibri" w:hAnsi="Cambria Math" w:cstheme="minorHAnsi"/>
                  <w:color w:val="FF0000"/>
                  <w:sz w:val="22"/>
                  <w:szCs w:val="22"/>
                  <w:lang w:val="es-ES"/>
                </w:rPr>
                <m:t>¬P</m:t>
              </m:r>
            </m:oMath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. Ya que hay símbolos de jerarquía, pero falta el conector u operador lógico.</w:t>
            </w: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65A49D86" w:rsidR="00CB2C0D" w:rsidRPr="00045CD7" w:rsidRDefault="00890AB8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6231" w:type="dxa"/>
            <w:vAlign w:val="center"/>
          </w:tcPr>
          <w:p w14:paraId="2C7B21D3" w14:textId="38F79E81" w:rsidR="00CB2C0D" w:rsidRPr="007F4363" w:rsidRDefault="00890AB8" w:rsidP="006B23E9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m:oMath>
              <m:r>
                <w:rPr>
                  <w:rFonts w:ascii="Cambria Math" w:eastAsia="Calibri" w:hAnsi="Cambria Math" w:cstheme="minorHAnsi"/>
                  <w:color w:val="FF0000"/>
                  <w:sz w:val="22"/>
                  <w:szCs w:val="22"/>
                  <w:lang w:val="es-ES"/>
                </w:rPr>
                <m:t>&lt;</m:t>
              </m:r>
            </m:oMath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No es un conector u operador lógico de LC.</w:t>
            </w: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544D224D" w:rsidR="00CB2C0D" w:rsidRPr="00890AB8" w:rsidRDefault="006B23E9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</w:rPr>
              <w:t>C</w:t>
            </w:r>
          </w:p>
        </w:tc>
        <w:tc>
          <w:tcPr>
            <w:tcW w:w="6231" w:type="dxa"/>
            <w:vAlign w:val="center"/>
          </w:tcPr>
          <w:p w14:paraId="27F99077" w14:textId="477DB97A" w:rsidR="00FA45D5" w:rsidRPr="007F4363" w:rsidRDefault="006B23E9" w:rsidP="006B23E9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Excede símbolos jerárquicos en </w:t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color w:val="FF0000"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color w:val="FF0000"/>
                      <w:sz w:val="22"/>
                      <w:szCs w:val="22"/>
                      <w:lang w:val="es-ES"/>
                    </w:rPr>
                    <m:t>¬(¬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color w:val="FF0000"/>
                          <w:sz w:val="22"/>
                          <w:szCs w:val="22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color w:val="FF0000"/>
                          <w:sz w:val="22"/>
                          <w:szCs w:val="22"/>
                          <w:lang w:val="es-ES"/>
                        </w:rPr>
                        <m:t>S≡Q</m:t>
                      </m:r>
                    </m:e>
                  </m:d>
                  <m:r>
                    <w:rPr>
                      <w:rFonts w:ascii="Cambria Math" w:eastAsia="Calibri" w:hAnsi="Cambria Math" w:cstheme="minorHAnsi"/>
                      <w:color w:val="FF0000"/>
                      <w:sz w:val="22"/>
                      <w:szCs w:val="22"/>
                      <w:lang w:val="es-ES"/>
                    </w:rPr>
                    <m:t>∧P</m:t>
                  </m:r>
                </m:e>
              </m:d>
              <m:r>
                <w:rPr>
                  <w:rFonts w:ascii="Cambria Math" w:eastAsia="Calibri" w:hAnsi="Cambria Math" w:cstheme="minorHAnsi"/>
                  <w:color w:val="FF0000"/>
                  <w:sz w:val="22"/>
                  <w:szCs w:val="22"/>
                  <w:lang w:val="es-ES"/>
                </w:rPr>
                <m:t>)</m:t>
              </m:r>
            </m:oMath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ya que la negación es un conector monódico, por ende, no lleva símbolos de jerarquía.</w:t>
            </w: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77777777" w:rsidR="00CB2C0D" w:rsidRPr="00325642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4BAD4793" w14:textId="0DEBDC42" w:rsidR="00FA45D5" w:rsidRPr="001143B0" w:rsidRDefault="001143B0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78569FA" wp14:editId="432664DF">
                  <wp:extent cx="4185920" cy="3139440"/>
                  <wp:effectExtent l="0" t="0" r="5080" b="3810"/>
                  <wp:docPr id="178643223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5920" cy="313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2230E421" w:rsidR="00CB2C0D" w:rsidRPr="00EA1366" w:rsidRDefault="00CB2C0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479F55D0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inorHAnsi"/>
                  <w:sz w:val="22"/>
                  <w:szCs w:val="22"/>
                  <w:lang w:val="es-ES"/>
                </w:rPr>
                <m:t>⊃</m:t>
              </m:r>
            </m:oMath>
          </w:p>
          <w:p w14:paraId="2B8ED898" w14:textId="1B1CE94B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 w:rsidR="005F41FE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4</w:t>
            </w:r>
          </w:p>
          <w:p w14:paraId="221801E8" w14:textId="29FEB14D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Cantidad de </w:t>
            </w:r>
            <w:proofErr w:type="spellStart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subfórmulas</w:t>
            </w:r>
            <w:proofErr w:type="spellEnd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:</w:t>
            </w:r>
            <w:r w:rsidR="005F41FE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15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FDF431C" w14:textId="211C4912" w:rsidR="00CB2C0D" w:rsidRPr="003444FE" w:rsidRDefault="00D644CF" w:rsidP="007F1D4F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P∨T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10CCCB2A" w:rsidR="00CB2C0D" w:rsidRPr="003444FE" w:rsidRDefault="00D644CF" w:rsidP="007F1D4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662859BF" w14:textId="1B9AB7E4" w:rsidR="00CB2C0D" w:rsidRPr="003444FE" w:rsidRDefault="00D644CF" w:rsidP="007F1D4F">
            <w:pPr>
              <w:jc w:val="center"/>
            </w:pPr>
            <w:r>
              <w:t>V</w:t>
            </w:r>
          </w:p>
        </w:tc>
        <w:tc>
          <w:tcPr>
            <w:tcW w:w="376" w:type="dxa"/>
          </w:tcPr>
          <w:p w14:paraId="3507DEF0" w14:textId="198D710F" w:rsidR="00CB2C0D" w:rsidRPr="003444FE" w:rsidRDefault="00D644CF" w:rsidP="007F1D4F">
            <w:pPr>
              <w:jc w:val="center"/>
            </w:pPr>
            <w:r>
              <w:t>V</w:t>
            </w:r>
          </w:p>
        </w:tc>
        <w:tc>
          <w:tcPr>
            <w:tcW w:w="358" w:type="dxa"/>
          </w:tcPr>
          <w:p w14:paraId="0A005BE8" w14:textId="342D89F7" w:rsidR="00CB2C0D" w:rsidRPr="003444FE" w:rsidRDefault="00D644CF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365" w:type="dxa"/>
          </w:tcPr>
          <w:p w14:paraId="4AD28808" w14:textId="75216074" w:rsidR="00CB2C0D" w:rsidRPr="003444FE" w:rsidRDefault="00D644CF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6172" w:type="dxa"/>
          </w:tcPr>
          <w:p w14:paraId="09B96FF4" w14:textId="4DBF4319" w:rsidR="00CB2C0D" w:rsidRPr="009E73D1" w:rsidRDefault="00D644CF" w:rsidP="007F1D4F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                              </w:t>
            </w:r>
            <w:proofErr w:type="gramStart"/>
            <w:r>
              <w:rPr>
                <w:rFonts w:eastAsia="Calibri" w:cs="Times New Roman"/>
                <w:lang w:val="en-US"/>
              </w:rPr>
              <w:t xml:space="preserve">F  </w:t>
            </w:r>
            <w:proofErr w:type="spellStart"/>
            <w:r>
              <w:rPr>
                <w:rFonts w:eastAsia="Calibri" w:cs="Times New Roman"/>
                <w:lang w:val="en-US"/>
              </w:rPr>
              <w:t>F</w:t>
            </w:r>
            <w:proofErr w:type="spellEnd"/>
            <w:proofErr w:type="gramEnd"/>
            <w:r>
              <w:rPr>
                <w:rFonts w:eastAsia="Calibri" w:cs="Times New Roman"/>
                <w:lang w:val="en-US"/>
              </w:rPr>
              <w:t xml:space="preserve">        V  F        </w:t>
            </w:r>
            <w:proofErr w:type="spellStart"/>
            <w:r w:rsidRPr="00D644CF">
              <w:rPr>
                <w:rFonts w:eastAsia="Calibri" w:cs="Times New Roman"/>
                <w:highlight w:val="yellow"/>
                <w:lang w:val="en-US"/>
              </w:rPr>
              <w:t>F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   </w:t>
            </w:r>
            <w:proofErr w:type="spellStart"/>
            <w:r>
              <w:rPr>
                <w:rFonts w:eastAsia="Calibri" w:cs="Times New Roman"/>
                <w:lang w:val="en-US"/>
              </w:rPr>
              <w:t>F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     </w:t>
            </w:r>
            <w:proofErr w:type="spellStart"/>
            <w:r>
              <w:rPr>
                <w:rFonts w:eastAsia="Calibri" w:cs="Times New Roman"/>
                <w:lang w:val="en-US"/>
              </w:rPr>
              <w:t>F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  </w:t>
            </w:r>
            <w:proofErr w:type="spellStart"/>
            <w:r>
              <w:rPr>
                <w:rFonts w:eastAsia="Calibri" w:cs="Times New Roman"/>
                <w:lang w:val="en-US"/>
              </w:rPr>
              <w:t>F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     V</w:t>
            </w:r>
            <w:r w:rsidR="00CB2C0D"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4F302205" w14:textId="552BEA6A" w:rsidR="00CB2C0D" w:rsidRPr="003444FE" w:rsidRDefault="00D644CF" w:rsidP="007F1D4F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P∨T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D644CF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52129FF2" w:rsidR="00D644CF" w:rsidRPr="003444FE" w:rsidRDefault="00D644CF" w:rsidP="00D644C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75B954A3" w14:textId="2F8EF13D" w:rsidR="00D644CF" w:rsidRPr="003444FE" w:rsidRDefault="00D644CF" w:rsidP="00D644CF">
            <w:pPr>
              <w:jc w:val="center"/>
            </w:pPr>
            <w:r>
              <w:t>V</w:t>
            </w:r>
          </w:p>
        </w:tc>
        <w:tc>
          <w:tcPr>
            <w:tcW w:w="376" w:type="dxa"/>
          </w:tcPr>
          <w:p w14:paraId="61F0F769" w14:textId="19C98156" w:rsidR="00D644CF" w:rsidRPr="003444FE" w:rsidRDefault="00D644CF" w:rsidP="00D644CF">
            <w:pPr>
              <w:jc w:val="center"/>
            </w:pPr>
            <w:r>
              <w:t>V</w:t>
            </w:r>
          </w:p>
        </w:tc>
        <w:tc>
          <w:tcPr>
            <w:tcW w:w="358" w:type="dxa"/>
          </w:tcPr>
          <w:p w14:paraId="74505D45" w14:textId="6273815A" w:rsidR="00D644CF" w:rsidRPr="003444FE" w:rsidRDefault="00D644CF" w:rsidP="00D644C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65" w:type="dxa"/>
          </w:tcPr>
          <w:p w14:paraId="4A171002" w14:textId="043653FB" w:rsidR="00D644CF" w:rsidRPr="003444FE" w:rsidRDefault="00D644CF" w:rsidP="00D644C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6172" w:type="dxa"/>
          </w:tcPr>
          <w:p w14:paraId="71CE04F3" w14:textId="2561234C" w:rsidR="00D644CF" w:rsidRPr="003444FE" w:rsidRDefault="00D644CF" w:rsidP="00D644CF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                              </w:t>
            </w:r>
            <w:proofErr w:type="gramStart"/>
            <w:r>
              <w:rPr>
                <w:rFonts w:eastAsia="Calibri" w:cs="Times New Roman"/>
                <w:lang w:val="en-US"/>
              </w:rPr>
              <w:t xml:space="preserve">F  </w:t>
            </w:r>
            <w:proofErr w:type="spellStart"/>
            <w:r>
              <w:rPr>
                <w:rFonts w:eastAsia="Calibri" w:cs="Times New Roman"/>
                <w:lang w:val="en-US"/>
              </w:rPr>
              <w:t>F</w:t>
            </w:r>
            <w:proofErr w:type="spellEnd"/>
            <w:proofErr w:type="gramEnd"/>
            <w:r>
              <w:rPr>
                <w:rFonts w:eastAsia="Calibri" w:cs="Times New Roman"/>
                <w:lang w:val="en-US"/>
              </w:rPr>
              <w:t xml:space="preserve">        V  F        </w:t>
            </w:r>
            <w:proofErr w:type="spellStart"/>
            <w:r w:rsidRPr="00D644CF">
              <w:rPr>
                <w:rFonts w:eastAsia="Calibri" w:cs="Times New Roman"/>
                <w:highlight w:val="yellow"/>
                <w:lang w:val="en-US"/>
              </w:rPr>
              <w:t>F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   V      F   </w:t>
            </w:r>
            <w:proofErr w:type="spellStart"/>
            <w:r>
              <w:rPr>
                <w:rFonts w:eastAsia="Calibri" w:cs="Times New Roman"/>
                <w:lang w:val="en-US"/>
              </w:rPr>
              <w:t>F</w:t>
            </w:r>
            <w:proofErr w:type="spellEnd"/>
            <w:r>
              <w:rPr>
                <w:rFonts w:eastAsia="Calibri" w:cs="Times New Roman"/>
                <w:lang w:val="en-US"/>
              </w:rPr>
              <w:t xml:space="preserve">      V</w:t>
            </w: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701"/>
      </w:tblGrid>
      <w:tr w:rsidR="00B142C7" w14:paraId="2E62A059" w14:textId="77777777" w:rsidTr="00B142C7">
        <w:tc>
          <w:tcPr>
            <w:tcW w:w="421" w:type="dxa"/>
          </w:tcPr>
          <w:p w14:paraId="68EFF9FC" w14:textId="592A06F6" w:rsidR="00B142C7" w:rsidRDefault="00B142C7" w:rsidP="00CB2C0D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ϕ</m:t>
                </m:r>
              </m:oMath>
            </m:oMathPara>
          </w:p>
        </w:tc>
        <w:tc>
          <w:tcPr>
            <w:tcW w:w="425" w:type="dxa"/>
          </w:tcPr>
          <w:p w14:paraId="595623B1" w14:textId="57F5E381" w:rsidR="00B142C7" w:rsidRDefault="00B142C7" w:rsidP="00CB2C0D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ψ</m:t>
                </m:r>
              </m:oMath>
            </m:oMathPara>
          </w:p>
        </w:tc>
        <w:tc>
          <w:tcPr>
            <w:tcW w:w="425" w:type="dxa"/>
          </w:tcPr>
          <w:p w14:paraId="58A433C3" w14:textId="10DA39B1" w:rsidR="00B142C7" w:rsidRPr="00B142C7" w:rsidRDefault="00B142C7" w:rsidP="00CB2C0D">
            <m:oMathPara>
              <m:oMath>
                <m:r>
                  <w:rPr>
                    <w:rFonts w:ascii="Cambria Math" w:hAnsi="Cambria Math"/>
                  </w:rPr>
                  <m:t>ϕ#ψ</m:t>
                </m:r>
              </m:oMath>
            </m:oMathPara>
          </w:p>
        </w:tc>
      </w:tr>
      <w:tr w:rsidR="00B142C7" w14:paraId="5553A7AB" w14:textId="77777777" w:rsidTr="00B142C7">
        <w:tc>
          <w:tcPr>
            <w:tcW w:w="421" w:type="dxa"/>
          </w:tcPr>
          <w:p w14:paraId="18AE4E60" w14:textId="4E6B4F38" w:rsidR="00B142C7" w:rsidRDefault="00B142C7" w:rsidP="00CB2C0D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425" w:type="dxa"/>
          </w:tcPr>
          <w:p w14:paraId="72017CC2" w14:textId="1AD142AF" w:rsidR="00B142C7" w:rsidRDefault="00B142C7" w:rsidP="00CB2C0D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425" w:type="dxa"/>
          </w:tcPr>
          <w:p w14:paraId="3E1C0E0C" w14:textId="27FD0501" w:rsidR="00B142C7" w:rsidRDefault="00B142C7" w:rsidP="00CB2C0D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</w:tr>
      <w:tr w:rsidR="00B142C7" w14:paraId="4A22F63B" w14:textId="77777777" w:rsidTr="00B142C7">
        <w:tc>
          <w:tcPr>
            <w:tcW w:w="421" w:type="dxa"/>
          </w:tcPr>
          <w:p w14:paraId="055425A3" w14:textId="05CB0066" w:rsidR="00B142C7" w:rsidRDefault="00B142C7" w:rsidP="00CB2C0D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V</w:t>
            </w:r>
          </w:p>
        </w:tc>
        <w:tc>
          <w:tcPr>
            <w:tcW w:w="425" w:type="dxa"/>
          </w:tcPr>
          <w:p w14:paraId="0834A1E1" w14:textId="68F7E6F9" w:rsidR="00B142C7" w:rsidRDefault="00B142C7" w:rsidP="00CB2C0D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425" w:type="dxa"/>
          </w:tcPr>
          <w:p w14:paraId="6632E909" w14:textId="2A2D5405" w:rsidR="00B142C7" w:rsidRDefault="00B142C7" w:rsidP="00CB2C0D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</w:tr>
      <w:tr w:rsidR="00B142C7" w14:paraId="45CC33E5" w14:textId="77777777" w:rsidTr="00B142C7">
        <w:tc>
          <w:tcPr>
            <w:tcW w:w="421" w:type="dxa"/>
          </w:tcPr>
          <w:p w14:paraId="3A4D07DB" w14:textId="57DAEF7E" w:rsidR="00B142C7" w:rsidRDefault="00B142C7" w:rsidP="00CB2C0D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425" w:type="dxa"/>
          </w:tcPr>
          <w:p w14:paraId="38332EE8" w14:textId="0964CF87" w:rsidR="00B142C7" w:rsidRDefault="00B142C7" w:rsidP="00CB2C0D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  <w:tc>
          <w:tcPr>
            <w:tcW w:w="425" w:type="dxa"/>
          </w:tcPr>
          <w:p w14:paraId="1E9B45A9" w14:textId="17F196A7" w:rsidR="00B142C7" w:rsidRDefault="00B142C7" w:rsidP="00CB2C0D">
            <w:pPr>
              <w:rPr>
                <w:lang w:val="es-ES"/>
              </w:rPr>
            </w:pPr>
            <w:r>
              <w:rPr>
                <w:lang w:val="es-ES"/>
              </w:rPr>
              <w:t>V</w:t>
            </w:r>
          </w:p>
        </w:tc>
      </w:tr>
      <w:tr w:rsidR="00B142C7" w14:paraId="3BE928C3" w14:textId="77777777" w:rsidTr="00B142C7">
        <w:tc>
          <w:tcPr>
            <w:tcW w:w="421" w:type="dxa"/>
          </w:tcPr>
          <w:p w14:paraId="45EFA751" w14:textId="05229596" w:rsidR="00B142C7" w:rsidRDefault="00B142C7" w:rsidP="00CB2C0D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425" w:type="dxa"/>
          </w:tcPr>
          <w:p w14:paraId="15F2A113" w14:textId="7B7A2530" w:rsidR="00B142C7" w:rsidRDefault="00B142C7" w:rsidP="00CB2C0D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425" w:type="dxa"/>
          </w:tcPr>
          <w:p w14:paraId="181A16CB" w14:textId="30B5D241" w:rsidR="00B142C7" w:rsidRDefault="00B142C7" w:rsidP="00CB2C0D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</w:tr>
    </w:tbl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02AC5756" w14:textId="6AA2D38F" w:rsidR="00CB2C0D" w:rsidRPr="00B142C7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</w:t>
      </w:r>
      <w:r w:rsidR="00B142C7">
        <w:rPr>
          <w:rFonts w:eastAsiaTheme="minorEastAsia"/>
        </w:rPr>
        <w:t>.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057"/>
        <w:gridCol w:w="4394"/>
      </w:tblGrid>
      <w:tr w:rsidR="00CB2C0D" w14:paraId="2BA0F4FD" w14:textId="77777777" w:rsidTr="00B07B8C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057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394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CB2C0D" w:rsidRPr="00E3304D" w14:paraId="749C5371" w14:textId="77777777" w:rsidTr="00B07B8C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CB2C0D" w:rsidRPr="00F17AB3" w:rsidRDefault="00CB2C0D" w:rsidP="007F1D4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057" w:type="dxa"/>
            <w:vAlign w:val="center"/>
          </w:tcPr>
          <w:p w14:paraId="7909762E" w14:textId="338B3BF3" w:rsidR="00CB2C0D" w:rsidRPr="001F0A66" w:rsidRDefault="00B00C55" w:rsidP="007F1D4F">
            <w:pPr>
              <w:jc w:val="center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P⊃Q</m:t>
                    </m:r>
                  </m:e>
                </m:d>
                <m:r>
                  <w:rPr>
                    <w:rFonts w:ascii="Cambria Math" w:hAnsi="Cambria Math"/>
                  </w:rPr>
                  <m:t>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¬P∧R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∨R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#¬Q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394" w:type="dxa"/>
            <w:vAlign w:val="center"/>
          </w:tcPr>
          <w:p w14:paraId="7B07C84E" w14:textId="2400530E" w:rsidR="00CB2C0D" w:rsidRPr="00E3304D" w:rsidRDefault="00B07B8C" w:rsidP="007F1D4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P#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R≡¬Q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∧¬P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R#Q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CB2C0D" w:rsidRPr="00650D2B" w14:paraId="2C3DDD7F" w14:textId="77777777" w:rsidTr="00B07B8C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057" w:type="dxa"/>
            <w:vAlign w:val="center"/>
          </w:tcPr>
          <w:p w14:paraId="30B1A25D" w14:textId="24B7D716" w:rsidR="00CB2C0D" w:rsidRPr="00650D2B" w:rsidRDefault="00B07B8C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V          </w:t>
            </w:r>
            <w:r w:rsidR="00CE1251" w:rsidRPr="00CE1251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 V</w:t>
            </w:r>
            <w:r w:rsidR="00CE1251">
              <w:rPr>
                <w:color w:val="FF0000"/>
              </w:rPr>
              <w:t xml:space="preserve">     F    </w:t>
            </w:r>
            <w:proofErr w:type="spellStart"/>
            <w:r w:rsidR="00CE1251">
              <w:rPr>
                <w:color w:val="FF0000"/>
              </w:rPr>
              <w:t>F</w:t>
            </w:r>
            <w:proofErr w:type="spellEnd"/>
          </w:p>
        </w:tc>
        <w:tc>
          <w:tcPr>
            <w:tcW w:w="4394" w:type="dxa"/>
            <w:vAlign w:val="center"/>
          </w:tcPr>
          <w:p w14:paraId="29AEA6B3" w14:textId="03384D9B" w:rsidR="00CB2C0D" w:rsidRPr="00650D2B" w:rsidRDefault="00CE1251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</w:t>
            </w:r>
            <w:r w:rsidR="00F17751">
              <w:rPr>
                <w:color w:val="FF0000"/>
              </w:rPr>
              <w:t xml:space="preserve">F       </w:t>
            </w:r>
            <w:proofErr w:type="spellStart"/>
            <w:r w:rsidR="00F17751">
              <w:rPr>
                <w:color w:val="FF0000"/>
              </w:rPr>
              <w:t>F</w:t>
            </w:r>
            <w:proofErr w:type="spellEnd"/>
            <w:r w:rsidR="00F17751">
              <w:rPr>
                <w:color w:val="FF0000"/>
              </w:rPr>
              <w:t xml:space="preserve">   </w:t>
            </w:r>
            <w:proofErr w:type="spellStart"/>
            <w:r w:rsidR="00F17751">
              <w:rPr>
                <w:color w:val="FF0000"/>
              </w:rPr>
              <w:t>F</w:t>
            </w:r>
            <w:proofErr w:type="spellEnd"/>
            <w:r w:rsidR="00F17751">
              <w:rPr>
                <w:color w:val="FF0000"/>
              </w:rPr>
              <w:t xml:space="preserve">         </w:t>
            </w:r>
            <w:proofErr w:type="spellStart"/>
            <w:r w:rsidR="00F17751">
              <w:rPr>
                <w:color w:val="FF0000"/>
              </w:rPr>
              <w:t>F</w:t>
            </w:r>
            <w:proofErr w:type="spellEnd"/>
            <w:r w:rsidR="006B7507">
              <w:rPr>
                <w:color w:val="FF0000"/>
              </w:rPr>
              <w:t xml:space="preserve">   </w:t>
            </w:r>
            <w:proofErr w:type="spellStart"/>
            <w:r w:rsidR="006B7507">
              <w:rPr>
                <w:color w:val="FF0000"/>
              </w:rPr>
              <w:t>F</w:t>
            </w:r>
            <w:proofErr w:type="spellEnd"/>
            <w:r w:rsidR="006B7507">
              <w:rPr>
                <w:color w:val="FF0000"/>
              </w:rPr>
              <w:t xml:space="preserve">      </w:t>
            </w:r>
            <w:r w:rsidR="006B7507" w:rsidRPr="006B7507">
              <w:rPr>
                <w:color w:val="FF0000"/>
                <w:highlight w:val="yellow"/>
              </w:rPr>
              <w:t>V</w:t>
            </w:r>
            <w:r w:rsidR="006B7507">
              <w:rPr>
                <w:color w:val="FF0000"/>
              </w:rPr>
              <w:t xml:space="preserve">         </w:t>
            </w:r>
            <w:proofErr w:type="spellStart"/>
            <w:r w:rsidR="006B7507">
              <w:rPr>
                <w:color w:val="FF0000"/>
              </w:rPr>
              <w:t>V</w:t>
            </w:r>
            <w:proofErr w:type="spellEnd"/>
            <w:r w:rsidR="006B7507">
              <w:rPr>
                <w:color w:val="FF0000"/>
              </w:rPr>
              <w:t xml:space="preserve">      F</w:t>
            </w:r>
          </w:p>
        </w:tc>
      </w:tr>
      <w:tr w:rsidR="007C3ACB" w:rsidRPr="00650D2B" w14:paraId="1F44AB61" w14:textId="77777777" w:rsidTr="00B07B8C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057" w:type="dxa"/>
            <w:vAlign w:val="center"/>
          </w:tcPr>
          <w:p w14:paraId="2353A74C" w14:textId="5BA19116" w:rsidR="007C3ACB" w:rsidRPr="00650D2B" w:rsidRDefault="00B07B8C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V          </w:t>
            </w:r>
            <w:r w:rsidR="00CE1251" w:rsidRPr="00CE1251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 w:rsidR="00CE1251">
              <w:rPr>
                <w:color w:val="FF0000"/>
              </w:rPr>
              <w:t xml:space="preserve">     </w:t>
            </w:r>
            <w:proofErr w:type="spellStart"/>
            <w:r w:rsidR="00CE1251">
              <w:rPr>
                <w:color w:val="FF0000"/>
              </w:rPr>
              <w:t>F</w:t>
            </w:r>
            <w:proofErr w:type="spellEnd"/>
            <w:r w:rsidR="00CE1251">
              <w:rPr>
                <w:color w:val="FF0000"/>
              </w:rPr>
              <w:t xml:space="preserve">    </w:t>
            </w:r>
            <w:proofErr w:type="spellStart"/>
            <w:r w:rsidR="00CE1251">
              <w:rPr>
                <w:color w:val="FF0000"/>
              </w:rPr>
              <w:t>F</w:t>
            </w:r>
            <w:proofErr w:type="spellEnd"/>
          </w:p>
        </w:tc>
        <w:tc>
          <w:tcPr>
            <w:tcW w:w="4394" w:type="dxa"/>
            <w:vAlign w:val="center"/>
          </w:tcPr>
          <w:p w14:paraId="5B45C934" w14:textId="65FCE2DA" w:rsidR="007C3ACB" w:rsidRPr="00650D2B" w:rsidRDefault="00F17751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V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F  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 w:rsidR="006B7507">
              <w:rPr>
                <w:color w:val="FF0000"/>
              </w:rPr>
              <w:t xml:space="preserve">   </w:t>
            </w:r>
            <w:proofErr w:type="spellStart"/>
            <w:r w:rsidR="006B7507">
              <w:rPr>
                <w:color w:val="FF0000"/>
              </w:rPr>
              <w:t>F</w:t>
            </w:r>
            <w:proofErr w:type="spellEnd"/>
            <w:r w:rsidR="006B7507">
              <w:rPr>
                <w:color w:val="FF0000"/>
              </w:rPr>
              <w:t xml:space="preserve">       </w:t>
            </w:r>
            <w:r w:rsidR="006B7507" w:rsidRPr="006B7507">
              <w:rPr>
                <w:color w:val="FF0000"/>
                <w:highlight w:val="yellow"/>
              </w:rPr>
              <w:t>V</w:t>
            </w:r>
            <w:r w:rsidR="006B7507">
              <w:rPr>
                <w:color w:val="FF0000"/>
              </w:rPr>
              <w:t xml:space="preserve">        </w:t>
            </w:r>
            <w:proofErr w:type="spellStart"/>
            <w:r w:rsidR="006B7507">
              <w:rPr>
                <w:color w:val="FF0000"/>
              </w:rPr>
              <w:t>V</w:t>
            </w:r>
            <w:proofErr w:type="spellEnd"/>
            <w:r w:rsidR="006B7507">
              <w:rPr>
                <w:color w:val="FF0000"/>
              </w:rPr>
              <w:t xml:space="preserve">      </w:t>
            </w:r>
            <w:proofErr w:type="spellStart"/>
            <w:r w:rsidR="006B7507">
              <w:rPr>
                <w:color w:val="FF0000"/>
              </w:rPr>
              <w:t>V</w:t>
            </w:r>
            <w:proofErr w:type="spellEnd"/>
          </w:p>
        </w:tc>
      </w:tr>
      <w:tr w:rsidR="007C3ACB" w:rsidRPr="00650D2B" w14:paraId="495F0EE8" w14:textId="77777777" w:rsidTr="00B07B8C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057" w:type="dxa"/>
            <w:vAlign w:val="center"/>
          </w:tcPr>
          <w:p w14:paraId="765F9F7B" w14:textId="1A277456" w:rsidR="007C3ACB" w:rsidRPr="00650D2B" w:rsidRDefault="00B07B8C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F          </w:t>
            </w:r>
            <w:r w:rsidR="00CE1251" w:rsidRPr="00CE1251">
              <w:rPr>
                <w:color w:val="FF0000"/>
                <w:highlight w:val="yellow"/>
              </w:rPr>
              <w:t>V</w:t>
            </w:r>
            <w:r>
              <w:rPr>
                <w:color w:val="FF0000"/>
              </w:rPr>
              <w:t xml:space="preserve">  </w:t>
            </w:r>
            <w:r w:rsidR="00CE1251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 V</w:t>
            </w:r>
            <w:r w:rsidR="00CE1251">
              <w:rPr>
                <w:color w:val="FF0000"/>
              </w:rPr>
              <w:t xml:space="preserve">     F    V</w:t>
            </w:r>
          </w:p>
        </w:tc>
        <w:tc>
          <w:tcPr>
            <w:tcW w:w="4394" w:type="dxa"/>
            <w:vAlign w:val="center"/>
          </w:tcPr>
          <w:p w14:paraId="4D762B11" w14:textId="50820E2E" w:rsidR="007C3ACB" w:rsidRPr="00650D2B" w:rsidRDefault="00F17751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F      V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   F</w:t>
            </w:r>
            <w:r w:rsidR="006B7507">
              <w:rPr>
                <w:color w:val="FF0000"/>
              </w:rPr>
              <w:t xml:space="preserve">   </w:t>
            </w:r>
            <w:proofErr w:type="spellStart"/>
            <w:r w:rsidR="006B7507">
              <w:rPr>
                <w:color w:val="FF0000"/>
              </w:rPr>
              <w:t>F</w:t>
            </w:r>
            <w:proofErr w:type="spellEnd"/>
            <w:r w:rsidR="006B7507">
              <w:rPr>
                <w:color w:val="FF0000"/>
              </w:rPr>
              <w:t xml:space="preserve">      </w:t>
            </w:r>
            <w:r w:rsidR="006B7507" w:rsidRPr="006B7507">
              <w:rPr>
                <w:color w:val="FF0000"/>
                <w:highlight w:val="yellow"/>
              </w:rPr>
              <w:t>V</w:t>
            </w:r>
            <w:r w:rsidR="006B7507">
              <w:rPr>
                <w:color w:val="FF0000"/>
              </w:rPr>
              <w:t xml:space="preserve">        </w:t>
            </w:r>
            <w:proofErr w:type="spellStart"/>
            <w:r w:rsidR="006B7507">
              <w:rPr>
                <w:color w:val="FF0000"/>
              </w:rPr>
              <w:t>V</w:t>
            </w:r>
            <w:proofErr w:type="spellEnd"/>
            <w:r w:rsidR="006B7507">
              <w:rPr>
                <w:color w:val="FF0000"/>
              </w:rPr>
              <w:t xml:space="preserve">      F</w:t>
            </w:r>
          </w:p>
        </w:tc>
      </w:tr>
      <w:tr w:rsidR="007C3ACB" w:rsidRPr="00650D2B" w14:paraId="4BF4DA06" w14:textId="77777777" w:rsidTr="00B07B8C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057" w:type="dxa"/>
            <w:vAlign w:val="center"/>
          </w:tcPr>
          <w:p w14:paraId="2F5B0FAC" w14:textId="1EB09902" w:rsidR="007C3ACB" w:rsidRPr="00650D2B" w:rsidRDefault="00B07B8C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F          </w:t>
            </w:r>
            <w:proofErr w:type="spellStart"/>
            <w:r w:rsidR="00CE1251" w:rsidRPr="00CE1251">
              <w:rPr>
                <w:color w:val="FF0000"/>
                <w:highlight w:val="yellow"/>
              </w:rPr>
              <w:t>F</w:t>
            </w:r>
            <w:proofErr w:type="spellEnd"/>
            <w:r>
              <w:rPr>
                <w:color w:val="FF0000"/>
              </w:rPr>
              <w:t xml:space="preserve">  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</w:t>
            </w:r>
            <w:r w:rsidR="00CE1251">
              <w:rPr>
                <w:color w:val="FF0000"/>
              </w:rPr>
              <w:t xml:space="preserve"> </w:t>
            </w:r>
            <w:proofErr w:type="spellStart"/>
            <w:r w:rsidR="00CE1251">
              <w:rPr>
                <w:color w:val="FF0000"/>
              </w:rPr>
              <w:t>F</w:t>
            </w:r>
            <w:proofErr w:type="spellEnd"/>
            <w:r w:rsidR="00CE1251">
              <w:rPr>
                <w:color w:val="FF0000"/>
              </w:rPr>
              <w:t xml:space="preserve">     V    </w:t>
            </w:r>
            <w:proofErr w:type="spellStart"/>
            <w:r w:rsidR="00CE1251">
              <w:rPr>
                <w:color w:val="FF0000"/>
              </w:rPr>
              <w:t>V</w:t>
            </w:r>
            <w:proofErr w:type="spellEnd"/>
          </w:p>
        </w:tc>
        <w:tc>
          <w:tcPr>
            <w:tcW w:w="4394" w:type="dxa"/>
            <w:vAlign w:val="center"/>
          </w:tcPr>
          <w:p w14:paraId="5375095B" w14:textId="065C3688" w:rsidR="007C3ACB" w:rsidRPr="00650D2B" w:rsidRDefault="00F17751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F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V    </w:t>
            </w:r>
            <w:r w:rsidR="006B7507">
              <w:rPr>
                <w:color w:val="FF0000"/>
              </w:rPr>
              <w:t xml:space="preserve">     F   </w:t>
            </w:r>
            <w:proofErr w:type="spellStart"/>
            <w:r w:rsidR="006B7507">
              <w:rPr>
                <w:color w:val="FF0000"/>
              </w:rPr>
              <w:t>F</w:t>
            </w:r>
            <w:proofErr w:type="spellEnd"/>
            <w:r w:rsidR="006B7507">
              <w:rPr>
                <w:color w:val="FF0000"/>
              </w:rPr>
              <w:t xml:space="preserve">       </w:t>
            </w:r>
            <w:r w:rsidR="006B7507" w:rsidRPr="006B7507">
              <w:rPr>
                <w:color w:val="FF0000"/>
                <w:highlight w:val="yellow"/>
              </w:rPr>
              <w:t>V</w:t>
            </w:r>
            <w:r w:rsidR="006B7507">
              <w:rPr>
                <w:color w:val="FF0000"/>
              </w:rPr>
              <w:t xml:space="preserve">        </w:t>
            </w:r>
            <w:proofErr w:type="spellStart"/>
            <w:r w:rsidR="006B7507">
              <w:rPr>
                <w:color w:val="FF0000"/>
              </w:rPr>
              <w:t>V</w:t>
            </w:r>
            <w:proofErr w:type="spellEnd"/>
            <w:r w:rsidR="006B7507">
              <w:rPr>
                <w:color w:val="FF0000"/>
              </w:rPr>
              <w:t xml:space="preserve">     F</w:t>
            </w:r>
          </w:p>
        </w:tc>
      </w:tr>
      <w:tr w:rsidR="007C3ACB" w:rsidRPr="00650D2B" w14:paraId="48DC8971" w14:textId="77777777" w:rsidTr="00B07B8C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057" w:type="dxa"/>
            <w:vAlign w:val="center"/>
          </w:tcPr>
          <w:p w14:paraId="33390A4A" w14:textId="4960FADC" w:rsidR="007C3ACB" w:rsidRPr="00650D2B" w:rsidRDefault="00B07B8C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V          </w:t>
            </w:r>
            <w:r w:rsidR="00CE1251" w:rsidRPr="00CE1251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      V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 w:rsidR="00CE1251">
              <w:rPr>
                <w:color w:val="FF0000"/>
              </w:rPr>
              <w:t xml:space="preserve">       </w:t>
            </w:r>
            <w:proofErr w:type="spellStart"/>
            <w:r w:rsidR="00CE1251">
              <w:rPr>
                <w:color w:val="FF0000"/>
              </w:rPr>
              <w:t>V</w:t>
            </w:r>
            <w:proofErr w:type="spellEnd"/>
            <w:r w:rsidR="00CE1251">
              <w:rPr>
                <w:color w:val="FF0000"/>
              </w:rPr>
              <w:t xml:space="preserve">     F    </w:t>
            </w:r>
            <w:proofErr w:type="spellStart"/>
            <w:r w:rsidR="00CE1251">
              <w:rPr>
                <w:color w:val="FF0000"/>
              </w:rPr>
              <w:t>F</w:t>
            </w:r>
            <w:proofErr w:type="spellEnd"/>
          </w:p>
        </w:tc>
        <w:tc>
          <w:tcPr>
            <w:tcW w:w="4394" w:type="dxa"/>
            <w:vAlign w:val="center"/>
          </w:tcPr>
          <w:p w14:paraId="2E4C86CF" w14:textId="454382F8" w:rsidR="007C3ACB" w:rsidRPr="00650D2B" w:rsidRDefault="00F17751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F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 w:rsidR="006B7507">
              <w:rPr>
                <w:color w:val="FF0000"/>
              </w:rPr>
              <w:t xml:space="preserve">         </w:t>
            </w:r>
            <w:proofErr w:type="spellStart"/>
            <w:proofErr w:type="gramStart"/>
            <w:r w:rsidR="006B7507">
              <w:rPr>
                <w:color w:val="FF0000"/>
              </w:rPr>
              <w:t>F</w:t>
            </w:r>
            <w:proofErr w:type="spellEnd"/>
            <w:r w:rsidR="006B7507">
              <w:rPr>
                <w:color w:val="FF0000"/>
              </w:rPr>
              <w:t xml:space="preserve">  V</w:t>
            </w:r>
            <w:proofErr w:type="gramEnd"/>
            <w:r w:rsidR="006B7507">
              <w:rPr>
                <w:color w:val="FF0000"/>
              </w:rPr>
              <w:t xml:space="preserve">       </w:t>
            </w:r>
            <w:proofErr w:type="spellStart"/>
            <w:r w:rsidR="006B7507" w:rsidRPr="006B7507">
              <w:rPr>
                <w:color w:val="FF0000"/>
                <w:highlight w:val="yellow"/>
              </w:rPr>
              <w:t>V</w:t>
            </w:r>
            <w:proofErr w:type="spellEnd"/>
            <w:r w:rsidR="006B7507">
              <w:rPr>
                <w:color w:val="FF0000"/>
              </w:rPr>
              <w:t xml:space="preserve">        F      </w:t>
            </w:r>
            <w:proofErr w:type="spellStart"/>
            <w:r w:rsidR="006B7507">
              <w:rPr>
                <w:color w:val="FF0000"/>
              </w:rPr>
              <w:t>F</w:t>
            </w:r>
            <w:proofErr w:type="spellEnd"/>
          </w:p>
        </w:tc>
      </w:tr>
      <w:tr w:rsidR="007C3ACB" w:rsidRPr="00650D2B" w14:paraId="2642E6CF" w14:textId="77777777" w:rsidTr="00B07B8C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057" w:type="dxa"/>
            <w:vAlign w:val="center"/>
          </w:tcPr>
          <w:p w14:paraId="313A1827" w14:textId="1BEF0FBC" w:rsidR="007C3ACB" w:rsidRPr="00650D2B" w:rsidRDefault="00B07B8C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V          </w:t>
            </w:r>
            <w:r w:rsidR="00CE1251" w:rsidRPr="00CE1251">
              <w:rPr>
                <w:color w:val="FF0000"/>
                <w:highlight w:val="yellow"/>
              </w:rPr>
              <w:t>F</w:t>
            </w:r>
            <w:r w:rsidR="00CE1251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F  </w:t>
            </w:r>
            <w:r w:rsidR="00CE1251">
              <w:rPr>
                <w:color w:val="FF0000"/>
              </w:rPr>
              <w:t xml:space="preserve">     </w:t>
            </w:r>
            <w:proofErr w:type="spellStart"/>
            <w:r w:rsidR="00CE1251">
              <w:rPr>
                <w:color w:val="FF0000"/>
              </w:rPr>
              <w:t>F</w:t>
            </w:r>
            <w:proofErr w:type="spellEnd"/>
            <w:r w:rsidR="00CE1251">
              <w:rPr>
                <w:color w:val="FF0000"/>
              </w:rPr>
              <w:t xml:space="preserve">      </w:t>
            </w:r>
            <w:proofErr w:type="spellStart"/>
            <w:r w:rsidR="00CE1251">
              <w:rPr>
                <w:color w:val="FF0000"/>
              </w:rPr>
              <w:t>F</w:t>
            </w:r>
            <w:proofErr w:type="spellEnd"/>
            <w:r w:rsidR="00CE1251">
              <w:rPr>
                <w:color w:val="FF0000"/>
              </w:rPr>
              <w:t xml:space="preserve">    </w:t>
            </w:r>
            <w:proofErr w:type="spellStart"/>
            <w:r w:rsidR="00CE1251">
              <w:rPr>
                <w:color w:val="FF0000"/>
              </w:rPr>
              <w:t>F</w:t>
            </w:r>
            <w:proofErr w:type="spellEnd"/>
          </w:p>
        </w:tc>
        <w:tc>
          <w:tcPr>
            <w:tcW w:w="4394" w:type="dxa"/>
            <w:vAlign w:val="center"/>
          </w:tcPr>
          <w:p w14:paraId="1CBD53C1" w14:textId="4D9089FE" w:rsidR="007C3ACB" w:rsidRPr="00650D2B" w:rsidRDefault="00F17751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V 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F</w:t>
            </w:r>
            <w:r w:rsidR="006B7507">
              <w:rPr>
                <w:color w:val="FF0000"/>
              </w:rPr>
              <w:t xml:space="preserve">        </w:t>
            </w:r>
            <w:proofErr w:type="gramStart"/>
            <w:r w:rsidR="006B7507">
              <w:rPr>
                <w:color w:val="FF0000"/>
              </w:rPr>
              <w:t xml:space="preserve">V  </w:t>
            </w:r>
            <w:proofErr w:type="spellStart"/>
            <w:r w:rsidR="006B7507">
              <w:rPr>
                <w:color w:val="FF0000"/>
              </w:rPr>
              <w:t>V</w:t>
            </w:r>
            <w:proofErr w:type="spellEnd"/>
            <w:proofErr w:type="gramEnd"/>
            <w:r w:rsidR="006B7507">
              <w:rPr>
                <w:color w:val="FF0000"/>
              </w:rPr>
              <w:t xml:space="preserve">       </w:t>
            </w:r>
            <w:proofErr w:type="spellStart"/>
            <w:r w:rsidR="006B7507" w:rsidRPr="006B7507">
              <w:rPr>
                <w:color w:val="FF0000"/>
                <w:highlight w:val="yellow"/>
              </w:rPr>
              <w:t>V</w:t>
            </w:r>
            <w:proofErr w:type="spellEnd"/>
            <w:r w:rsidR="006B7507">
              <w:rPr>
                <w:color w:val="FF0000"/>
              </w:rPr>
              <w:t xml:space="preserve">        </w:t>
            </w:r>
            <w:proofErr w:type="spellStart"/>
            <w:r w:rsidR="006B7507">
              <w:rPr>
                <w:color w:val="FF0000"/>
              </w:rPr>
              <w:t>V</w:t>
            </w:r>
            <w:proofErr w:type="spellEnd"/>
            <w:r w:rsidR="006B7507">
              <w:rPr>
                <w:color w:val="FF0000"/>
              </w:rPr>
              <w:t xml:space="preserve">      </w:t>
            </w:r>
            <w:proofErr w:type="spellStart"/>
            <w:r w:rsidR="006B7507">
              <w:rPr>
                <w:color w:val="FF0000"/>
              </w:rPr>
              <w:t>V</w:t>
            </w:r>
            <w:proofErr w:type="spellEnd"/>
          </w:p>
        </w:tc>
      </w:tr>
      <w:tr w:rsidR="007C3ACB" w:rsidRPr="00650D2B" w14:paraId="6A4D2F9C" w14:textId="77777777" w:rsidTr="00B07B8C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057" w:type="dxa"/>
            <w:vAlign w:val="center"/>
          </w:tcPr>
          <w:p w14:paraId="234BD184" w14:textId="77D5A883" w:rsidR="007C3ACB" w:rsidRPr="00650D2B" w:rsidRDefault="00B07B8C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V           </w:t>
            </w:r>
            <w:r w:rsidR="00CE1251" w:rsidRPr="00CE1251">
              <w:rPr>
                <w:color w:val="FF0000"/>
                <w:highlight w:val="yellow"/>
              </w:rPr>
              <w:t>F</w:t>
            </w:r>
            <w:r w:rsidR="00CE1251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 w:rsidR="00CE1251">
              <w:rPr>
                <w:color w:val="FF0000"/>
              </w:rPr>
              <w:t xml:space="preserve">      </w:t>
            </w:r>
            <w:proofErr w:type="spellStart"/>
            <w:r w:rsidR="00CE1251">
              <w:rPr>
                <w:color w:val="FF0000"/>
              </w:rPr>
              <w:t>V</w:t>
            </w:r>
            <w:proofErr w:type="spellEnd"/>
            <w:r w:rsidR="00CE1251">
              <w:rPr>
                <w:color w:val="FF0000"/>
              </w:rPr>
              <w:t xml:space="preserve">      F    V</w:t>
            </w:r>
          </w:p>
        </w:tc>
        <w:tc>
          <w:tcPr>
            <w:tcW w:w="4394" w:type="dxa"/>
            <w:vAlign w:val="center"/>
          </w:tcPr>
          <w:p w14:paraId="2EB17E76" w14:textId="65C8A203" w:rsidR="007C3ACB" w:rsidRPr="00650D2B" w:rsidRDefault="00F17751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F       V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 w:rsidR="006B7507">
              <w:rPr>
                <w:color w:val="FF0000"/>
              </w:rPr>
              <w:t xml:space="preserve">         </w:t>
            </w:r>
            <w:proofErr w:type="gramStart"/>
            <w:r w:rsidR="006B7507">
              <w:rPr>
                <w:color w:val="FF0000"/>
              </w:rPr>
              <w:t>F  V</w:t>
            </w:r>
            <w:proofErr w:type="gramEnd"/>
            <w:r w:rsidR="006B7507">
              <w:rPr>
                <w:color w:val="FF0000"/>
              </w:rPr>
              <w:t xml:space="preserve">      </w:t>
            </w:r>
            <w:proofErr w:type="spellStart"/>
            <w:r w:rsidR="006B7507" w:rsidRPr="006B7507">
              <w:rPr>
                <w:color w:val="FF0000"/>
                <w:highlight w:val="yellow"/>
              </w:rPr>
              <w:t>V</w:t>
            </w:r>
            <w:proofErr w:type="spellEnd"/>
            <w:r w:rsidR="006B7507">
              <w:rPr>
                <w:color w:val="FF0000"/>
              </w:rPr>
              <w:t xml:space="preserve">        F      </w:t>
            </w:r>
            <w:proofErr w:type="spellStart"/>
            <w:r w:rsidR="006B7507">
              <w:rPr>
                <w:color w:val="FF0000"/>
              </w:rPr>
              <w:t>F</w:t>
            </w:r>
            <w:proofErr w:type="spellEnd"/>
          </w:p>
        </w:tc>
      </w:tr>
      <w:tr w:rsidR="007C3ACB" w:rsidRPr="00650D2B" w14:paraId="76B847E5" w14:textId="77777777" w:rsidTr="00B07B8C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057" w:type="dxa"/>
            <w:vAlign w:val="center"/>
          </w:tcPr>
          <w:p w14:paraId="6E7F4155" w14:textId="2F5912CB" w:rsidR="007C3ACB" w:rsidRPr="00650D2B" w:rsidRDefault="00B07B8C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V           </w:t>
            </w:r>
            <w:proofErr w:type="spellStart"/>
            <w:r w:rsidR="00CE1251" w:rsidRPr="00CE1251">
              <w:rPr>
                <w:color w:val="FF0000"/>
                <w:highlight w:val="yellow"/>
              </w:rPr>
              <w:t>V</w:t>
            </w:r>
            <w:proofErr w:type="spellEnd"/>
            <w:r>
              <w:rPr>
                <w:color w:val="FF0000"/>
              </w:rPr>
              <w:t xml:space="preserve">  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F</w:t>
            </w:r>
            <w:r w:rsidR="00CE1251">
              <w:rPr>
                <w:color w:val="FF0000"/>
              </w:rPr>
              <w:t xml:space="preserve">       </w:t>
            </w:r>
            <w:proofErr w:type="spellStart"/>
            <w:r w:rsidR="00CE1251">
              <w:rPr>
                <w:color w:val="FF0000"/>
              </w:rPr>
              <w:t>F</w:t>
            </w:r>
            <w:proofErr w:type="spellEnd"/>
            <w:r w:rsidR="00CE1251">
              <w:rPr>
                <w:color w:val="FF0000"/>
              </w:rPr>
              <w:t xml:space="preserve">      V     </w:t>
            </w:r>
            <w:proofErr w:type="spellStart"/>
            <w:r w:rsidR="00CE1251">
              <w:rPr>
                <w:color w:val="FF0000"/>
              </w:rPr>
              <w:t>V</w:t>
            </w:r>
            <w:proofErr w:type="spellEnd"/>
          </w:p>
        </w:tc>
        <w:tc>
          <w:tcPr>
            <w:tcW w:w="4394" w:type="dxa"/>
            <w:vAlign w:val="center"/>
          </w:tcPr>
          <w:p w14:paraId="22FA4866" w14:textId="4D4FD67A" w:rsidR="007C3ACB" w:rsidRPr="00650D2B" w:rsidRDefault="00F17751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F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V</w:t>
            </w:r>
            <w:r w:rsidR="006B7507">
              <w:rPr>
                <w:color w:val="FF0000"/>
              </w:rPr>
              <w:t xml:space="preserve">        </w:t>
            </w:r>
            <w:proofErr w:type="gramStart"/>
            <w:r w:rsidR="006B7507">
              <w:rPr>
                <w:color w:val="FF0000"/>
              </w:rPr>
              <w:t>F  V</w:t>
            </w:r>
            <w:proofErr w:type="gramEnd"/>
            <w:r w:rsidR="006B7507">
              <w:rPr>
                <w:color w:val="FF0000"/>
              </w:rPr>
              <w:t xml:space="preserve">      </w:t>
            </w:r>
            <w:proofErr w:type="spellStart"/>
            <w:r w:rsidR="006B7507" w:rsidRPr="006B7507">
              <w:rPr>
                <w:color w:val="FF0000"/>
                <w:highlight w:val="yellow"/>
              </w:rPr>
              <w:t>V</w:t>
            </w:r>
            <w:proofErr w:type="spellEnd"/>
            <w:r w:rsidR="006B7507">
              <w:rPr>
                <w:color w:val="FF0000"/>
              </w:rPr>
              <w:t xml:space="preserve">        F       </w:t>
            </w:r>
            <w:proofErr w:type="spellStart"/>
            <w:r w:rsidR="006B7507">
              <w:rPr>
                <w:color w:val="FF0000"/>
              </w:rPr>
              <w:t>F</w:t>
            </w:r>
            <w:proofErr w:type="spellEnd"/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0BDB8226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6B7507">
        <w:rPr>
          <w:rFonts w:eastAsiaTheme="minorEastAsia"/>
          <w:b/>
          <w:bCs/>
          <w:u w:val="single"/>
        </w:rPr>
        <w:t>SI ES TAUTOLÓGICA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19C62EA1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0D25CEBA" w14:textId="491A8752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7E786539" w14:textId="6E7CE999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6BD029A0" w14:textId="2008038D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3EBAF755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2F311A">
        <w:rPr>
          <w:rFonts w:eastAsiaTheme="minorEastAsia"/>
          <w:b/>
          <w:bCs/>
          <w:u w:val="single"/>
        </w:rPr>
        <w:t>NO ES CONSISTENTE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lastRenderedPageBreak/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6B9075E7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5876DD70" w:rsidR="00144BB0" w:rsidRDefault="001143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 implicancia </w:t>
            </w:r>
          </w:p>
        </w:tc>
        <w:tc>
          <w:tcPr>
            <w:tcW w:w="7011" w:type="dxa"/>
            <w:vAlign w:val="center"/>
          </w:tcPr>
          <w:p w14:paraId="0460802E" w14:textId="5222350F" w:rsidR="00144BB0" w:rsidRDefault="001143B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 implica, </w:t>
            </w:r>
            <w:r w:rsidR="00EC2A6E">
              <w:rPr>
                <w:rFonts w:eastAsiaTheme="minorEastAsia"/>
              </w:rPr>
              <w:t>ya que,</w:t>
            </w:r>
            <w:r>
              <w:rPr>
                <w:rFonts w:eastAsiaTheme="minorEastAsia"/>
              </w:rPr>
              <w:t xml:space="preserve"> </w:t>
            </w:r>
            <w:r w:rsidR="00EC2A6E">
              <w:rPr>
                <w:rFonts w:eastAsiaTheme="minorEastAsia"/>
              </w:rPr>
              <w:t>en la tabla de verdad, en todas las posibles combinaciones nos da como resultado en dos casos que el primero es V y el segundo es F. Por lo tanto, se cumple la consigna de no implicancia.</w:t>
            </w: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b.</w:t>
            </w:r>
          </w:p>
        </w:tc>
        <w:tc>
          <w:tcPr>
            <w:tcW w:w="1918" w:type="dxa"/>
            <w:vAlign w:val="center"/>
          </w:tcPr>
          <w:p w14:paraId="162743F1" w14:textId="18848CDE" w:rsidR="00144BB0" w:rsidRDefault="0099099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Validez </w:t>
            </w:r>
          </w:p>
        </w:tc>
        <w:tc>
          <w:tcPr>
            <w:tcW w:w="7011" w:type="dxa"/>
            <w:vAlign w:val="center"/>
          </w:tcPr>
          <w:p w14:paraId="30C8D95E" w14:textId="16157443" w:rsidR="00144BB0" w:rsidRDefault="0099099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Al decir que </w:t>
            </w:r>
            <m:oMath>
              <m:r>
                <w:rPr>
                  <w:rFonts w:ascii="Cambria Math" w:eastAsiaTheme="minorEastAsia" w:hAnsi="Cambria Math"/>
                </w:rPr>
                <m:t xml:space="preserve">ψ </m:t>
              </m:r>
            </m:oMath>
            <w:r>
              <w:rPr>
                <w:rFonts w:eastAsiaTheme="minorEastAsia"/>
              </w:rPr>
              <w:t xml:space="preserve">es tautológica, quiere decir que toma el valor de V. y que </w:t>
            </w:r>
            <m:oMath>
              <m:r>
                <w:rPr>
                  <w:rFonts w:ascii="Cambria Math" w:eastAsiaTheme="minorEastAsia" w:hAnsi="Cambria Math"/>
                </w:rPr>
                <m:t>ψ</m:t>
              </m:r>
            </m:oMath>
            <w:r>
              <w:rPr>
                <w:rFonts w:eastAsiaTheme="minorEastAsia"/>
              </w:rPr>
              <w:t xml:space="preserve"> implique a </w:t>
            </w:r>
            <m:oMath>
              <m:r>
                <w:rPr>
                  <w:rFonts w:ascii="Cambria Math" w:eastAsiaTheme="minorEastAsia" w:hAnsi="Cambria Math"/>
                </w:rPr>
                <m:t>ω</m:t>
              </m:r>
            </m:oMath>
            <w:r>
              <w:rPr>
                <w:rFonts w:eastAsiaTheme="minorEastAsia"/>
              </w:rPr>
              <w:t xml:space="preserve">, quiere decir que </w:t>
            </w:r>
            <m:oMath>
              <m:r>
                <w:rPr>
                  <w:rFonts w:ascii="Cambria Math" w:eastAsiaTheme="minorEastAsia" w:hAnsi="Cambria Math"/>
                </w:rPr>
                <m:t>ω</m:t>
              </m:r>
            </m:oMath>
            <w:r>
              <w:rPr>
                <w:rFonts w:eastAsiaTheme="minorEastAsia"/>
              </w:rPr>
              <w:t xml:space="preserve"> solo puede tomar el valor de V, para que se cumpla la implicancia. Entonces, en el argumento </w:t>
            </w:r>
            <m:oMath>
              <m:r>
                <w:rPr>
                  <w:rFonts w:ascii="Cambria Math" w:eastAsiaTheme="minorEastAsia" w:hAnsi="Cambria Math"/>
                </w:rPr>
                <m:t>ϕ∴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ψ∧ω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ϕ</m:t>
              </m:r>
            </m:oMath>
            <w:r>
              <w:rPr>
                <w:rFonts w:eastAsiaTheme="minorEastAsia"/>
              </w:rPr>
              <w:t xml:space="preserve">  puede tomar el valor de F y V. Pero la conclusión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ψ∧ω</m:t>
                  </m:r>
                </m:e>
              </m:d>
            </m:oMath>
            <w:r>
              <w:rPr>
                <w:rFonts w:eastAsiaTheme="minorEastAsia"/>
              </w:rPr>
              <w:t xml:space="preserve"> solo puede tomar el valor de V, ya que tanto el valor de </w:t>
            </w:r>
            <m:oMath>
              <m:r>
                <w:rPr>
                  <w:rFonts w:ascii="Cambria Math" w:eastAsiaTheme="minorEastAsia" w:hAnsi="Cambria Math"/>
                </w:rPr>
                <m:t>ψ</m:t>
              </m:r>
            </m:oMath>
            <w:r>
              <w:rPr>
                <w:rFonts w:eastAsiaTheme="minorEastAsia"/>
              </w:rPr>
              <w:t xml:space="preserve"> y </w:t>
            </w:r>
            <m:oMath>
              <m:r>
                <w:rPr>
                  <w:rFonts w:ascii="Cambria Math" w:eastAsiaTheme="minorEastAsia" w:hAnsi="Cambria Math"/>
                </w:rPr>
                <m:t>ω</m:t>
              </m:r>
            </m:oMath>
            <w:r>
              <w:rPr>
                <w:rFonts w:eastAsiaTheme="minorEastAsia"/>
              </w:rPr>
              <w:t xml:space="preserve"> son V y la </w:t>
            </w:r>
            <m:oMath>
              <m:r>
                <w:rPr>
                  <w:rFonts w:ascii="Cambria Math" w:eastAsiaTheme="minorEastAsia" w:hAnsi="Cambria Math"/>
                </w:rPr>
                <m:t>∧</m:t>
              </m:r>
            </m:oMath>
            <w:r>
              <w:rPr>
                <w:rFonts w:eastAsiaTheme="minorEastAsia"/>
              </w:rPr>
              <w:t xml:space="preserve"> entre ellos sale</w:t>
            </w:r>
            <w:r w:rsidR="003D391B">
              <w:rPr>
                <w:rFonts w:eastAsiaTheme="minorEastAsia"/>
              </w:rPr>
              <w:t xml:space="preserve"> siempre</w:t>
            </w:r>
            <w:r>
              <w:rPr>
                <w:rFonts w:eastAsiaTheme="minorEastAsia"/>
              </w:rPr>
              <w:t xml:space="preserve"> V. Por lo tanto, el argumento </w:t>
            </w:r>
            <m:oMath>
              <m:r>
                <w:rPr>
                  <w:rFonts w:ascii="Cambria Math" w:eastAsiaTheme="minorEastAsia" w:hAnsi="Cambria Math"/>
                </w:rPr>
                <m:t>ϕ∴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ψ∧ω</m:t>
                  </m:r>
                </m:e>
              </m:d>
            </m:oMath>
            <w:r w:rsidR="003D391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no puede ser inválido en ningún caso, ya que no se puede cumplir la consigna de invalidez.</w:t>
            </w: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1143B0"/>
    <w:rsid w:val="00144BB0"/>
    <w:rsid w:val="002F311A"/>
    <w:rsid w:val="003D391B"/>
    <w:rsid w:val="0051776C"/>
    <w:rsid w:val="005F41FE"/>
    <w:rsid w:val="006175FB"/>
    <w:rsid w:val="00620E4D"/>
    <w:rsid w:val="006A6413"/>
    <w:rsid w:val="006B23E9"/>
    <w:rsid w:val="006B7507"/>
    <w:rsid w:val="007C3ACB"/>
    <w:rsid w:val="008069E4"/>
    <w:rsid w:val="00844E12"/>
    <w:rsid w:val="008654F0"/>
    <w:rsid w:val="00890AB8"/>
    <w:rsid w:val="0099099F"/>
    <w:rsid w:val="00B00C55"/>
    <w:rsid w:val="00B047C2"/>
    <w:rsid w:val="00B07B8C"/>
    <w:rsid w:val="00B142C7"/>
    <w:rsid w:val="00B15CA8"/>
    <w:rsid w:val="00B53542"/>
    <w:rsid w:val="00C000E6"/>
    <w:rsid w:val="00C07D1B"/>
    <w:rsid w:val="00CB2C0D"/>
    <w:rsid w:val="00CE1251"/>
    <w:rsid w:val="00D644CF"/>
    <w:rsid w:val="00DF631B"/>
    <w:rsid w:val="00EC2A6E"/>
    <w:rsid w:val="00ED56BA"/>
    <w:rsid w:val="00F17751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918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Yonar Walter Lago Rodas</cp:lastModifiedBy>
  <cp:revision>2</cp:revision>
  <dcterms:created xsi:type="dcterms:W3CDTF">2024-10-11T20:54:00Z</dcterms:created>
  <dcterms:modified xsi:type="dcterms:W3CDTF">2024-10-11T20:54:00Z</dcterms:modified>
</cp:coreProperties>
</file>