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321516EF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010950EC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060EFF">
        <w:rPr>
          <w:b/>
          <w:bCs/>
          <w:u w:val="single"/>
        </w:rPr>
        <w:t>HIERSON ANTONY OXA NINA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4F337D81" w:rsidR="00CB2C0D" w:rsidRPr="00045CD7" w:rsidRDefault="00D070F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a.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042CD3B" w14:textId="5D005B08" w:rsidR="00CB2C0D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</w:p>
          <w:p w14:paraId="34F7C3BD" w14:textId="680EC63B" w:rsidR="00FA45D5" w:rsidRDefault="00D070F6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 w:rsidRPr="00D070F6">
              <w:rPr>
                <w:rFonts w:eastAsiaTheme="minorEastAsia"/>
                <w:color w:val="FF0000"/>
                <w:lang w:val="es-ES"/>
              </w:rPr>
              <w:tab/>
              <w:t>¬(¬R</w:t>
            </w:r>
            <w:r w:rsidRPr="00D070F6">
              <w:rPr>
                <w:rFonts w:ascii="Cambria Math" w:eastAsiaTheme="minorEastAsia" w:hAnsi="Cambria Math" w:cs="Cambria Math"/>
                <w:color w:val="FF0000"/>
                <w:lang w:val="es-ES"/>
              </w:rPr>
              <w:t>∧</w:t>
            </w:r>
            <w:r w:rsidRPr="00D070F6">
              <w:rPr>
                <w:rFonts w:ascii="Aptos" w:eastAsiaTheme="minorEastAsia" w:hAnsi="Aptos" w:cs="Aptos"/>
                <w:color w:val="FF0000"/>
                <w:lang w:val="es-ES"/>
              </w:rPr>
              <w:t>¬</w:t>
            </w:r>
            <w:r w:rsidRPr="00D070F6">
              <w:rPr>
                <w:rFonts w:eastAsiaTheme="minorEastAsia"/>
                <w:color w:val="FF0000"/>
                <w:lang w:val="es-ES"/>
              </w:rPr>
              <w:t>(</w:t>
            </w:r>
            <w:r w:rsidRPr="00D070F6">
              <w:rPr>
                <w:rFonts w:ascii="Aptos" w:eastAsiaTheme="minorEastAsia" w:hAnsi="Aptos" w:cs="Aptos"/>
                <w:color w:val="FF0000"/>
                <w:lang w:val="es-ES"/>
              </w:rPr>
              <w:t>¬</w:t>
            </w:r>
            <w:r w:rsidRPr="00D070F6">
              <w:rPr>
                <w:rFonts w:eastAsiaTheme="minorEastAsia"/>
                <w:color w:val="FF0000"/>
                <w:shd w:val="clear" w:color="auto" w:fill="0D0D0D" w:themeFill="text1" w:themeFillTint="F2"/>
                <w:lang w:val="es-ES"/>
              </w:rPr>
              <w:t>P</w:t>
            </w:r>
            <w:r w:rsidRPr="00D070F6">
              <w:rPr>
                <w:rFonts w:ascii="Aptos" w:eastAsiaTheme="minorEastAsia" w:hAnsi="Aptos" w:cs="Aptos"/>
                <w:color w:val="FF0000"/>
                <w:shd w:val="clear" w:color="auto" w:fill="0D0D0D" w:themeFill="text1" w:themeFillTint="F2"/>
                <w:lang w:val="es-ES"/>
              </w:rPr>
              <w:t>¬</w:t>
            </w:r>
            <w:r w:rsidRPr="00D070F6">
              <w:rPr>
                <w:rFonts w:eastAsiaTheme="minorEastAsia"/>
                <w:color w:val="FF0000"/>
                <w:lang w:val="es-ES"/>
              </w:rPr>
              <w:t>(</w:t>
            </w:r>
            <w:r w:rsidRPr="00D070F6">
              <w:rPr>
                <w:rFonts w:ascii="Aptos" w:eastAsiaTheme="minorEastAsia" w:hAnsi="Aptos" w:cs="Aptos"/>
                <w:color w:val="FF0000"/>
                <w:lang w:val="es-ES"/>
              </w:rPr>
              <w:t>¬</w:t>
            </w:r>
            <w:r w:rsidRPr="00D070F6">
              <w:rPr>
                <w:rFonts w:eastAsiaTheme="minorEastAsia"/>
                <w:color w:val="FF0000"/>
                <w:lang w:val="es-ES"/>
              </w:rPr>
              <w:t>S</w:t>
            </w:r>
            <w:r w:rsidRPr="00D070F6">
              <w:rPr>
                <w:rFonts w:ascii="Cambria Math" w:eastAsiaTheme="minorEastAsia" w:hAnsi="Cambria Math" w:cs="Cambria Math"/>
                <w:color w:val="FF0000"/>
                <w:lang w:val="es-ES"/>
              </w:rPr>
              <w:t>∨</w:t>
            </w:r>
            <w:r w:rsidRPr="00D070F6">
              <w:rPr>
                <w:rFonts w:ascii="Aptos" w:eastAsiaTheme="minorEastAsia" w:hAnsi="Aptos" w:cs="Aptos"/>
                <w:color w:val="FF0000"/>
                <w:lang w:val="es-ES"/>
              </w:rPr>
              <w:t>¬</w:t>
            </w:r>
            <w:r w:rsidRPr="00D070F6">
              <w:rPr>
                <w:rFonts w:eastAsiaTheme="minorEastAsia"/>
                <w:color w:val="FF0000"/>
                <w:lang w:val="es-ES"/>
              </w:rPr>
              <w:t>(Q</w:t>
            </w:r>
            <w:r w:rsidRPr="00D070F6">
              <w:rPr>
                <w:rFonts w:ascii="Aptos" w:eastAsiaTheme="minorEastAsia" w:hAnsi="Aptos" w:cs="Aptos"/>
                <w:color w:val="FF0000"/>
                <w:lang w:val="es-ES"/>
              </w:rPr>
              <w:t>≡</w:t>
            </w:r>
            <w:r w:rsidRPr="00D070F6">
              <w:rPr>
                <w:rFonts w:eastAsiaTheme="minorEastAsia"/>
                <w:color w:val="FF0000"/>
                <w:lang w:val="es-ES"/>
              </w:rPr>
              <w:t>T))))</w:t>
            </w:r>
            <w:r>
              <w:rPr>
                <w:rFonts w:eastAsiaTheme="minorEastAsia"/>
                <w:color w:val="FF0000"/>
                <w:lang w:val="es-ES"/>
              </w:rPr>
              <w:t xml:space="preserve"> </w:t>
            </w:r>
          </w:p>
          <w:p w14:paraId="054FF531" w14:textId="1277FD48" w:rsidR="00D070F6" w:rsidRPr="00D070F6" w:rsidRDefault="00D070F6" w:rsidP="00B047C2">
            <w:pPr>
              <w:jc w:val="both"/>
              <w:rPr>
                <w:rFonts w:eastAsiaTheme="minorEastAsia"/>
                <w:color w:val="000000" w:themeColor="text1"/>
                <w:lang w:val="es-ES"/>
              </w:rPr>
            </w:pPr>
            <w:r w:rsidRPr="00D070F6">
              <w:rPr>
                <w:rFonts w:eastAsiaTheme="minorEastAsia"/>
                <w:color w:val="000000" w:themeColor="text1"/>
                <w:lang w:val="es-ES"/>
              </w:rPr>
              <w:t xml:space="preserve">La secuencia de los signos </w:t>
            </w:r>
            <w:r w:rsidR="00BE7C47" w:rsidRPr="00D070F6">
              <w:rPr>
                <w:rFonts w:eastAsiaTheme="minorEastAsia"/>
                <w:color w:val="000000" w:themeColor="text1"/>
                <w:lang w:val="es-ES"/>
              </w:rPr>
              <w:t>está</w:t>
            </w:r>
            <w:r w:rsidRPr="00D070F6">
              <w:rPr>
                <w:rFonts w:eastAsiaTheme="minorEastAsia"/>
                <w:color w:val="000000" w:themeColor="text1"/>
                <w:lang w:val="es-ES"/>
              </w:rPr>
              <w:t xml:space="preserve"> mal, porque la negación no debe introducir paréntesis, solo los operadores diádicos llevan paréntesis</w:t>
            </w: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7467FCED" w:rsidR="00CB2C0D" w:rsidRPr="00045CD7" w:rsidRDefault="00D070F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b.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3821FB36" w:rsidR="00CB2C0D" w:rsidRDefault="00D070F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ab/>
              <w:t>((¬P</w:t>
            </w:r>
            <w:r w:rsidRPr="00D070F6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D070F6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(T</w:t>
            </w:r>
            <w:r w:rsidRPr="00D070F6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≡¬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S</w:t>
            </w:r>
            <w:proofErr w:type="gramStart"/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))</w:t>
            </w:r>
            <w:r w:rsidRPr="00D070F6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⊃</w:t>
            </w:r>
            <w:proofErr w:type="gramEnd"/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((Q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shd w:val="clear" w:color="auto" w:fill="050218"/>
                <w:lang w:val="es-ES"/>
              </w:rPr>
              <w:t>&lt;</w:t>
            </w:r>
            <w:r w:rsidRPr="00D070F6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R)</w:t>
            </w:r>
            <w:r w:rsidRPr="00D070F6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D070F6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Q))</w:t>
            </w:r>
          </w:p>
          <w:p w14:paraId="2413A724" w14:textId="4A2F2A99" w:rsidR="00D070F6" w:rsidRPr="00D070F6" w:rsidRDefault="00D070F6" w:rsidP="007F1D4F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sz w:val="22"/>
                <w:szCs w:val="22"/>
                <w:lang w:val="es-ES"/>
              </w:rPr>
              <w:t>El operador diádico presentado en esta fórmula es incorrecto debido a que no existe.</w:t>
            </w: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5CD918F7" w:rsidR="00CB2C0D" w:rsidRPr="00045CD7" w:rsidRDefault="00D070F6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c.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8A4B107" w:rsidR="00B047C2" w:rsidRDefault="00D070F6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ab/>
              <w:t>¬(¬(R</w:t>
            </w:r>
            <w:r w:rsidRPr="00D070F6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</w:t>
            </w:r>
            <w:r w:rsidRPr="00D070F6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BE7C47">
              <w:rPr>
                <w:rFonts w:eastAsia="Calibri" w:cstheme="minorHAnsi"/>
                <w:color w:val="FFFFFF" w:themeColor="background1"/>
                <w:sz w:val="22"/>
                <w:szCs w:val="22"/>
                <w:shd w:val="clear" w:color="auto" w:fill="000000" w:themeFill="text1"/>
                <w:lang w:val="es-ES"/>
              </w:rPr>
              <w:t>(</w:t>
            </w:r>
            <w:r w:rsidRPr="00BE7C47">
              <w:rPr>
                <w:rFonts w:ascii="Aptos" w:eastAsia="Calibri" w:hAnsi="Aptos" w:cs="Aptos"/>
                <w:color w:val="FFFFFF" w:themeColor="background1"/>
                <w:sz w:val="22"/>
                <w:szCs w:val="22"/>
                <w:shd w:val="clear" w:color="auto" w:fill="000000" w:themeFill="text1"/>
                <w:lang w:val="es-ES"/>
              </w:rPr>
              <w:t>¬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(S</w:t>
            </w:r>
            <w:r w:rsidRPr="00D070F6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≡</w:t>
            </w:r>
            <w:proofErr w:type="gramStart"/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Q)</w:t>
            </w:r>
            <w:r w:rsidRPr="00D070F6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∧</w:t>
            </w:r>
            <w:proofErr w:type="gramEnd"/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P)))</w:t>
            </w:r>
            <w:r w:rsidRPr="00D070F6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⊃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(S</w:t>
            </w:r>
            <w:r w:rsidRPr="00D070F6">
              <w:rPr>
                <w:rFonts w:ascii="Cambria Math" w:eastAsia="Calibri" w:hAnsi="Cambria Math" w:cs="Cambria Math"/>
                <w:color w:val="FF0000"/>
                <w:sz w:val="22"/>
                <w:szCs w:val="22"/>
                <w:lang w:val="es-ES"/>
              </w:rPr>
              <w:t>∨</w:t>
            </w:r>
            <w:r w:rsidRPr="00D070F6">
              <w:rPr>
                <w:rFonts w:ascii="Aptos" w:eastAsia="Calibri" w:hAnsi="Aptos" w:cs="Aptos"/>
                <w:color w:val="FF0000"/>
                <w:sz w:val="22"/>
                <w:szCs w:val="22"/>
                <w:lang w:val="es-ES"/>
              </w:rPr>
              <w:t>¬</w:t>
            </w:r>
            <w:r w:rsidRPr="00D070F6"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T))</w:t>
            </w:r>
          </w:p>
          <w:p w14:paraId="600B53F8" w14:textId="77777777" w:rsidR="00D070F6" w:rsidRDefault="00D070F6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6030876B" w:rsidR="00FA45D5" w:rsidRPr="00BE7C47" w:rsidRDefault="00BE7C47" w:rsidP="00B047C2">
            <w:pPr>
              <w:pStyle w:val="Prrafodelista"/>
              <w:ind w:left="0"/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  <w:r w:rsidRPr="00BE7C47">
              <w:rPr>
                <w:rFonts w:eastAsia="Calibri" w:cstheme="minorHAnsi"/>
                <w:sz w:val="22"/>
                <w:szCs w:val="22"/>
                <w:lang w:val="es-ES"/>
              </w:rPr>
              <w:lastRenderedPageBreak/>
              <w:t>La secuencia de los signos está mal, porque la negación no debe introducir paréntesis, solo los operadores diádicos llevan paréntesis</w:t>
            </w: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5D0CD543" w:rsidR="00CB2C0D" w:rsidRPr="00325642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AE45C2">
        <w:rPr>
          <w:rFonts w:eastAsiaTheme="minorEastAsia"/>
          <w:noProof/>
        </w:rPr>
        <w:lastRenderedPageBreak/>
        <w:drawing>
          <wp:inline distT="0" distB="0" distL="0" distR="0" wp14:anchorId="349509F8" wp14:editId="412F0DBA">
            <wp:extent cx="5400040" cy="2353945"/>
            <wp:effectExtent l="0" t="0" r="0" b="8255"/>
            <wp:docPr id="1064947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4785" name="Imagen 1064947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5262CB3E" w:rsidR="00CB2C0D" w:rsidRPr="00B047C2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7777777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578D6919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65507601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C79A725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31CF9D9A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534E434F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D36A75E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08DA08DB" w14:textId="77777777" w:rsid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05681B87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AE45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AE45C2" w:rsidRPr="00AE45C2">
              <w:rPr>
                <w:rFonts w:ascii="Cambria Math" w:eastAsia="Calibri" w:hAnsi="Cambria Math" w:cs="Cambria Math"/>
                <w:b/>
                <w:bCs/>
                <w:sz w:val="22"/>
                <w:szCs w:val="22"/>
                <w:lang w:val="es-ES"/>
              </w:rPr>
              <w:t>⊃</w:t>
            </w:r>
          </w:p>
          <w:p w14:paraId="2B8ED898" w14:textId="0C025906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AE45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4</w:t>
            </w:r>
          </w:p>
          <w:p w14:paraId="221801E8" w14:textId="511DF5B6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AE45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15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19849D67" w:rsidR="00CB2C0D" w:rsidRPr="003444FE" w:rsidRDefault="00AE45C2" w:rsidP="007F1D4F">
            <w:pPr>
              <w:jc w:val="both"/>
              <w:rPr>
                <w:rFonts w:eastAsia="Calibri" w:cstheme="minorHAnsi"/>
                <w:lang w:val="es-ES"/>
              </w:rPr>
            </w:pPr>
            <w:r w:rsidRPr="00AE45C2">
              <w:rPr>
                <w:rFonts w:eastAsia="Calibri" w:cstheme="minorHAnsi"/>
                <w:lang w:val="es-ES"/>
              </w:rPr>
              <w:tab/>
              <w:t>(((P</w:t>
            </w:r>
            <w:r w:rsidRPr="00AE45C2">
              <w:rPr>
                <w:rFonts w:ascii="Cambria Math" w:eastAsia="Calibri" w:hAnsi="Cambria Math" w:cs="Cambria Math"/>
                <w:lang w:val="es-ES"/>
              </w:rPr>
              <w:t>∧</w:t>
            </w:r>
            <w:r w:rsidRPr="00AE45C2">
              <w:rPr>
                <w:rFonts w:ascii="Aptos" w:eastAsia="Calibri" w:hAnsi="Aptos" w:cs="Aptos"/>
                <w:lang w:val="es-ES"/>
              </w:rPr>
              <w:t>¬</w:t>
            </w:r>
            <w:proofErr w:type="gramStart"/>
            <w:r w:rsidRPr="00AE45C2">
              <w:rPr>
                <w:rFonts w:eastAsia="Calibri" w:cstheme="minorHAnsi"/>
                <w:lang w:val="es-ES"/>
              </w:rPr>
              <w:t>Q)</w:t>
            </w:r>
            <w:r w:rsidRPr="00AE45C2">
              <w:rPr>
                <w:rFonts w:ascii="Aptos" w:eastAsia="Calibri" w:hAnsi="Aptos" w:cs="Aptos"/>
                <w:lang w:val="es-ES"/>
              </w:rPr>
              <w:t>≡</w:t>
            </w:r>
            <w:proofErr w:type="gramEnd"/>
            <w:r w:rsidRPr="00AE45C2">
              <w:rPr>
                <w:rFonts w:ascii="Aptos" w:eastAsia="Calibri" w:hAnsi="Aptos" w:cs="Aptos"/>
                <w:lang w:val="es-ES"/>
              </w:rPr>
              <w:t>¬</w:t>
            </w:r>
            <w:r w:rsidRPr="00AE45C2">
              <w:rPr>
                <w:rFonts w:eastAsia="Calibri" w:cstheme="minorHAnsi"/>
                <w:lang w:val="es-ES"/>
              </w:rPr>
              <w:t>R)</w:t>
            </w:r>
            <w:r w:rsidRPr="00AE45C2">
              <w:rPr>
                <w:rFonts w:ascii="Cambria Math" w:eastAsia="Calibri" w:hAnsi="Cambria Math" w:cs="Cambria Math"/>
                <w:lang w:val="es-ES"/>
              </w:rPr>
              <w:t>⊃</w:t>
            </w:r>
            <w:r w:rsidRPr="00AE45C2">
              <w:rPr>
                <w:rFonts w:eastAsia="Calibri" w:cstheme="minorHAnsi"/>
                <w:lang w:val="es-ES"/>
              </w:rPr>
              <w:t>(</w:t>
            </w:r>
            <w:r w:rsidRPr="00AE45C2">
              <w:rPr>
                <w:rFonts w:ascii="Aptos" w:eastAsia="Calibri" w:hAnsi="Aptos" w:cs="Aptos"/>
                <w:lang w:val="es-ES"/>
              </w:rPr>
              <w:t>¬</w:t>
            </w:r>
            <w:r w:rsidRPr="00AE45C2">
              <w:rPr>
                <w:rFonts w:eastAsia="Calibri" w:cstheme="minorHAnsi"/>
                <w:lang w:val="es-ES"/>
              </w:rPr>
              <w:t>S</w:t>
            </w:r>
            <w:r w:rsidRPr="00AE45C2">
              <w:rPr>
                <w:rFonts w:ascii="Aptos" w:eastAsia="Calibri" w:hAnsi="Aptos" w:cs="Aptos"/>
                <w:lang w:val="es-ES"/>
              </w:rPr>
              <w:t>≡¬</w:t>
            </w:r>
            <w:r w:rsidRPr="00AE45C2">
              <w:rPr>
                <w:rFonts w:eastAsia="Calibri" w:cstheme="minorHAnsi"/>
                <w:lang w:val="es-ES"/>
              </w:rPr>
              <w:t>(P</w:t>
            </w:r>
            <w:r w:rsidRPr="00AE45C2">
              <w:rPr>
                <w:rFonts w:ascii="Cambria Math" w:eastAsia="Calibri" w:hAnsi="Cambria Math" w:cs="Cambria Math"/>
                <w:lang w:val="es-ES"/>
              </w:rPr>
              <w:t>∨</w:t>
            </w:r>
            <w:r w:rsidRPr="00AE45C2">
              <w:rPr>
                <w:rFonts w:eastAsia="Calibri" w:cstheme="minorHAnsi"/>
                <w:lang w:val="es-ES"/>
              </w:rPr>
              <w:t>T)))</w:t>
            </w:r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7C56B69D" w:rsidR="00CB2C0D" w:rsidRPr="003444FE" w:rsidRDefault="00D92B62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25A8B234" w:rsidR="00CB2C0D" w:rsidRPr="003444FE" w:rsidRDefault="00D92B62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3507DEF0" w14:textId="53C93075" w:rsidR="00CB2C0D" w:rsidRPr="003444FE" w:rsidRDefault="00D92B62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6854E1DA" w:rsidR="00CB2C0D" w:rsidRPr="003444FE" w:rsidRDefault="00D92B6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1B6950DF" w:rsidR="00CB2C0D" w:rsidRPr="003444FE" w:rsidRDefault="00D92B62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09B96FF4" w14:textId="1CD6502E" w:rsidR="00CB2C0D" w:rsidRPr="009E73D1" w:rsidRDefault="00CB2C0D" w:rsidP="00D92B62">
            <w:pPr>
              <w:tabs>
                <w:tab w:val="left" w:pos="1139"/>
                <w:tab w:val="left" w:pos="2137"/>
              </w:tabs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AE45C2">
              <w:rPr>
                <w:rFonts w:eastAsia="Calibri" w:cs="Times New Roman"/>
                <w:lang w:val="en-US"/>
              </w:rPr>
              <w:tab/>
            </w:r>
            <w:r w:rsidR="00D92B62">
              <w:rPr>
                <w:rFonts w:eastAsia="Calibri" w:cs="Times New Roman"/>
                <w:lang w:val="en-US"/>
              </w:rPr>
              <w:t xml:space="preserve">v   </w:t>
            </w:r>
            <w:proofErr w:type="spellStart"/>
            <w:r w:rsidR="00D92B62">
              <w:rPr>
                <w:rFonts w:eastAsia="Calibri" w:cs="Times New Roman"/>
                <w:lang w:val="en-US"/>
              </w:rPr>
              <w:t>v</w:t>
            </w:r>
            <w:proofErr w:type="spellEnd"/>
            <w:r w:rsidR="00D92B62">
              <w:rPr>
                <w:rFonts w:eastAsia="Calibri" w:cs="Times New Roman"/>
                <w:lang w:val="en-US"/>
              </w:rPr>
              <w:t xml:space="preserve">   </w:t>
            </w:r>
            <w:r w:rsidR="00D92B62" w:rsidRPr="00D46D07">
              <w:rPr>
                <w:rFonts w:eastAsia="Calibri" w:cs="Times New Roman"/>
                <w:color w:val="ED0000"/>
                <w:lang w:val="en-US"/>
              </w:rPr>
              <w:t xml:space="preserve"> </w:t>
            </w:r>
            <w:proofErr w:type="spellStart"/>
            <w:proofErr w:type="gramStart"/>
            <w:r w:rsidR="00D92B62" w:rsidRPr="00D46D07">
              <w:rPr>
                <w:rFonts w:eastAsia="Calibri" w:cs="Times New Roman"/>
                <w:color w:val="ED0000"/>
                <w:lang w:val="en-US"/>
              </w:rPr>
              <w:t>v</w:t>
            </w:r>
            <w:proofErr w:type="spellEnd"/>
            <w:r w:rsidR="00D92B62" w:rsidRPr="00D46D07">
              <w:rPr>
                <w:rFonts w:eastAsia="Calibri" w:cs="Times New Roman"/>
                <w:color w:val="ED0000"/>
                <w:lang w:val="en-US"/>
              </w:rPr>
              <w:t xml:space="preserve">  </w:t>
            </w:r>
            <w:proofErr w:type="spellStart"/>
            <w:r w:rsidR="00D92B62">
              <w:rPr>
                <w:rFonts w:eastAsia="Calibri" w:cs="Times New Roman"/>
                <w:lang w:val="en-US"/>
              </w:rPr>
              <w:t>v</w:t>
            </w:r>
            <w:proofErr w:type="spellEnd"/>
            <w:proofErr w:type="gramEnd"/>
            <w:r w:rsidR="00D92B62">
              <w:rPr>
                <w:rFonts w:eastAsia="Calibri" w:cs="Times New Roman"/>
                <w:lang w:val="en-US"/>
              </w:rPr>
              <w:tab/>
            </w:r>
            <w:proofErr w:type="spellStart"/>
            <w:r w:rsidR="00AE45C2" w:rsidRPr="00D92B62">
              <w:rPr>
                <w:rFonts w:eastAsia="Calibri" w:cs="Times New Roman"/>
                <w:highlight w:val="magenta"/>
                <w:lang w:val="en-US"/>
              </w:rPr>
              <w:t>v</w:t>
            </w:r>
            <w:proofErr w:type="spellEnd"/>
            <w:r w:rsidR="00D92B62">
              <w:rPr>
                <w:rFonts w:eastAsia="Calibri" w:cs="Times New Roman"/>
                <w:lang w:val="en-US"/>
              </w:rPr>
              <w:t xml:space="preserve">    f  </w:t>
            </w:r>
            <w:r w:rsidR="00D92B62" w:rsidRPr="00D46D07">
              <w:rPr>
                <w:rFonts w:eastAsia="Calibri" w:cs="Times New Roman"/>
                <w:color w:val="ED0000"/>
                <w:lang w:val="en-US"/>
              </w:rPr>
              <w:t xml:space="preserve">v </w:t>
            </w:r>
            <w:r w:rsidR="00D92B62">
              <w:rPr>
                <w:rFonts w:eastAsia="Calibri" w:cs="Times New Roman"/>
                <w:lang w:val="en-US"/>
              </w:rPr>
              <w:t>f v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3D24D6B3" w:rsidR="00CB2C0D" w:rsidRPr="008148C3" w:rsidRDefault="00AE45C2" w:rsidP="007F1D4F">
            <w:pPr>
              <w:jc w:val="both"/>
              <w:rPr>
                <w:rFonts w:eastAsia="Calibri" w:cstheme="minorHAnsi"/>
                <w:lang w:val="es-ES"/>
              </w:rPr>
            </w:pPr>
            <w:r w:rsidRPr="00AE45C2">
              <w:rPr>
                <w:rFonts w:eastAsia="Calibri" w:cstheme="minorHAnsi"/>
                <w:lang w:val="es-ES"/>
              </w:rPr>
              <w:tab/>
              <w:t>(((P</w:t>
            </w:r>
            <w:r w:rsidRPr="00AE45C2">
              <w:rPr>
                <w:rFonts w:ascii="Cambria Math" w:eastAsia="Calibri" w:hAnsi="Cambria Math" w:cs="Cambria Math"/>
                <w:lang w:val="es-ES"/>
              </w:rPr>
              <w:t>∧</w:t>
            </w:r>
            <w:r w:rsidRPr="00AE45C2">
              <w:rPr>
                <w:rFonts w:ascii="Aptos" w:eastAsia="Calibri" w:hAnsi="Aptos" w:cs="Aptos"/>
                <w:lang w:val="es-ES"/>
              </w:rPr>
              <w:t>¬</w:t>
            </w:r>
            <w:proofErr w:type="gramStart"/>
            <w:r w:rsidRPr="00AE45C2">
              <w:rPr>
                <w:rFonts w:eastAsia="Calibri" w:cstheme="minorHAnsi"/>
                <w:lang w:val="es-ES"/>
              </w:rPr>
              <w:t>Q)</w:t>
            </w:r>
            <w:r w:rsidRPr="00AE45C2">
              <w:rPr>
                <w:rFonts w:ascii="Aptos" w:eastAsia="Calibri" w:hAnsi="Aptos" w:cs="Aptos"/>
                <w:lang w:val="es-ES"/>
              </w:rPr>
              <w:t>≡</w:t>
            </w:r>
            <w:proofErr w:type="gramEnd"/>
            <w:r w:rsidRPr="00AE45C2">
              <w:rPr>
                <w:rFonts w:ascii="Aptos" w:eastAsia="Calibri" w:hAnsi="Aptos" w:cs="Aptos"/>
                <w:lang w:val="es-ES"/>
              </w:rPr>
              <w:t>¬</w:t>
            </w:r>
            <w:r w:rsidRPr="00AE45C2">
              <w:rPr>
                <w:rFonts w:eastAsia="Calibri" w:cstheme="minorHAnsi"/>
                <w:lang w:val="es-ES"/>
              </w:rPr>
              <w:t>R)</w:t>
            </w:r>
            <w:r w:rsidRPr="00AE45C2">
              <w:rPr>
                <w:rFonts w:ascii="Cambria Math" w:eastAsia="Calibri" w:hAnsi="Cambria Math" w:cs="Cambria Math"/>
                <w:lang w:val="es-ES"/>
              </w:rPr>
              <w:t>⊃</w:t>
            </w:r>
            <w:r w:rsidRPr="00AE45C2">
              <w:rPr>
                <w:rFonts w:eastAsia="Calibri" w:cstheme="minorHAnsi"/>
                <w:lang w:val="es-ES"/>
              </w:rPr>
              <w:t>(</w:t>
            </w:r>
            <w:r w:rsidRPr="00AE45C2">
              <w:rPr>
                <w:rFonts w:ascii="Aptos" w:eastAsia="Calibri" w:hAnsi="Aptos" w:cs="Aptos"/>
                <w:lang w:val="es-ES"/>
              </w:rPr>
              <w:t>¬</w:t>
            </w:r>
            <w:r w:rsidRPr="00AE45C2">
              <w:rPr>
                <w:rFonts w:eastAsia="Calibri" w:cstheme="minorHAnsi"/>
                <w:lang w:val="es-ES"/>
              </w:rPr>
              <w:t>S</w:t>
            </w:r>
            <w:r w:rsidRPr="00AE45C2">
              <w:rPr>
                <w:rFonts w:ascii="Aptos" w:eastAsia="Calibri" w:hAnsi="Aptos" w:cs="Aptos"/>
                <w:lang w:val="es-ES"/>
              </w:rPr>
              <w:t>≡¬</w:t>
            </w:r>
            <w:r w:rsidRPr="00AE45C2">
              <w:rPr>
                <w:rFonts w:eastAsia="Calibri" w:cstheme="minorHAnsi"/>
                <w:lang w:val="es-ES"/>
              </w:rPr>
              <w:t>(P</w:t>
            </w:r>
            <w:r w:rsidRPr="00AE45C2">
              <w:rPr>
                <w:rFonts w:ascii="Cambria Math" w:eastAsia="Calibri" w:hAnsi="Cambria Math" w:cs="Cambria Math"/>
                <w:lang w:val="es-ES"/>
              </w:rPr>
              <w:t>∨</w:t>
            </w:r>
            <w:r w:rsidRPr="00AE45C2">
              <w:rPr>
                <w:rFonts w:eastAsia="Calibri" w:cstheme="minorHAnsi"/>
                <w:lang w:val="es-ES"/>
              </w:rPr>
              <w:t>T)))</w:t>
            </w:r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199D0F67" w:rsidR="00CB2C0D" w:rsidRPr="003444FE" w:rsidRDefault="00EC3EBD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3964AD32" w:rsidR="00CB2C0D" w:rsidRPr="003444FE" w:rsidRDefault="00EC3EBD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66553BA4" w:rsidR="00CB2C0D" w:rsidRPr="003444FE" w:rsidRDefault="00EC3EBD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74505D45" w14:textId="03770F10" w:rsidR="00CB2C0D" w:rsidRPr="003444FE" w:rsidRDefault="00EC3EBD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365" w:type="dxa"/>
          </w:tcPr>
          <w:p w14:paraId="4A171002" w14:textId="58730DC8" w:rsidR="00CB2C0D" w:rsidRPr="003444FE" w:rsidRDefault="00EC3EBD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71CE04F3" w14:textId="3DF9D68E" w:rsidR="00CB2C0D" w:rsidRPr="003444FE" w:rsidRDefault="00CB2C0D" w:rsidP="00AE45C2">
            <w:pPr>
              <w:tabs>
                <w:tab w:val="left" w:pos="2163"/>
              </w:tabs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  <w:r w:rsidR="00EC3EBD">
              <w:rPr>
                <w:rFonts w:eastAsia="Calibri" w:cs="Times New Roman"/>
                <w:lang w:val="en-US"/>
              </w:rPr>
              <w:t xml:space="preserve">                    v   </w:t>
            </w:r>
            <w:proofErr w:type="spellStart"/>
            <w:r w:rsidR="00EC3EBD">
              <w:rPr>
                <w:rFonts w:eastAsia="Calibri" w:cs="Times New Roman"/>
                <w:lang w:val="en-US"/>
              </w:rPr>
              <w:t>v</w:t>
            </w:r>
            <w:proofErr w:type="spellEnd"/>
            <w:r w:rsidR="00EC3EBD">
              <w:rPr>
                <w:rFonts w:eastAsia="Calibri" w:cs="Times New Roman"/>
                <w:lang w:val="en-US"/>
              </w:rPr>
              <w:t xml:space="preserve">    </w:t>
            </w:r>
            <w:proofErr w:type="spellStart"/>
            <w:proofErr w:type="gramStart"/>
            <w:r w:rsidR="00D46D07" w:rsidRPr="00D46D07">
              <w:rPr>
                <w:rFonts w:eastAsia="Calibri" w:cs="Times New Roman"/>
                <w:color w:val="ED0000"/>
                <w:lang w:val="en-US"/>
              </w:rPr>
              <w:t>v</w:t>
            </w:r>
            <w:proofErr w:type="spellEnd"/>
            <w:r w:rsidR="00EC3EBD" w:rsidRPr="00D46D07">
              <w:rPr>
                <w:rFonts w:eastAsia="Calibri" w:cs="Times New Roman"/>
                <w:color w:val="ED0000"/>
                <w:lang w:val="en-US"/>
              </w:rPr>
              <w:t xml:space="preserve">  </w:t>
            </w:r>
            <w:proofErr w:type="spellStart"/>
            <w:r w:rsidR="00EC3EBD">
              <w:rPr>
                <w:rFonts w:eastAsia="Calibri" w:cs="Times New Roman"/>
                <w:lang w:val="en-US"/>
              </w:rPr>
              <w:t>v</w:t>
            </w:r>
            <w:proofErr w:type="spellEnd"/>
            <w:proofErr w:type="gramEnd"/>
            <w:r w:rsidR="00EC3EBD">
              <w:rPr>
                <w:rFonts w:eastAsia="Calibri" w:cs="Times New Roman"/>
                <w:lang w:val="en-US"/>
              </w:rPr>
              <w:t xml:space="preserve">      </w:t>
            </w:r>
            <w:r w:rsidR="00AE45C2" w:rsidRPr="00EC3EBD">
              <w:rPr>
                <w:rFonts w:eastAsia="Calibri" w:cs="Times New Roman"/>
                <w:highlight w:val="magenta"/>
                <w:lang w:val="en-US"/>
              </w:rPr>
              <w:t>f</w:t>
            </w:r>
            <w:r w:rsidR="00EC3EBD">
              <w:rPr>
                <w:rFonts w:eastAsia="Calibri" w:cs="Times New Roman"/>
                <w:lang w:val="en-US"/>
              </w:rPr>
              <w:t xml:space="preserve">   v   </w:t>
            </w:r>
            <w:r w:rsidR="00EC3EBD" w:rsidRPr="00D46D07">
              <w:rPr>
                <w:rFonts w:eastAsia="Calibri" w:cs="Times New Roman"/>
                <w:color w:val="ED0000"/>
                <w:lang w:val="en-US"/>
              </w:rPr>
              <w:t>f</w:t>
            </w:r>
            <w:r w:rsidR="00EC3EBD">
              <w:rPr>
                <w:rFonts w:eastAsia="Calibri" w:cs="Times New Roman"/>
                <w:lang w:val="en-US"/>
              </w:rPr>
              <w:t xml:space="preserve">  </w:t>
            </w:r>
            <w:proofErr w:type="spellStart"/>
            <w:r w:rsidR="00EC3EBD">
              <w:rPr>
                <w:rFonts w:eastAsia="Calibri" w:cs="Times New Roman"/>
                <w:lang w:val="en-US"/>
              </w:rPr>
              <w:t>f</w:t>
            </w:r>
            <w:proofErr w:type="spellEnd"/>
            <w:r w:rsidR="00EC3EBD">
              <w:rPr>
                <w:rFonts w:eastAsia="Calibri" w:cs="Times New Roman"/>
                <w:lang w:val="en-US"/>
              </w:rPr>
              <w:t xml:space="preserve">  v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lastRenderedPageBreak/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5341EA02" w:rsidR="00CB2C0D" w:rsidRPr="001F0A66" w:rsidRDefault="00BE7C47" w:rsidP="007F1D4F">
            <w:pPr>
              <w:jc w:val="center"/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  <w:vAlign w:val="center"/>
          </w:tcPr>
          <w:p w14:paraId="7B07C84E" w14:textId="3B5D9404" w:rsidR="00CB2C0D" w:rsidRPr="00E3304D" w:rsidRDefault="00BE7C47" w:rsidP="007F1D4F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764C372C" w:rsidR="00CB2C0D" w:rsidRPr="00650D2B" w:rsidRDefault="00CB2C0D" w:rsidP="007F1D4F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9AEA6B3" w14:textId="394DBCAE" w:rsidR="00CB2C0D" w:rsidRPr="00650D2B" w:rsidRDefault="00CB2C0D" w:rsidP="007F1D4F">
            <w:pPr>
              <w:rPr>
                <w:color w:val="FF0000"/>
              </w:rPr>
            </w:pP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0A9E99E5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B45C934" w14:textId="64ED9CA0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08347EFB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4D762B11" w14:textId="01828BA9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28FA4987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5375095B" w14:textId="60F81995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45DEDAF6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4C86CF" w14:textId="24E37A7D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6636880E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1CBD53C1" w14:textId="1182E922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234FE16F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EB17E76" w14:textId="550E5E98" w:rsidR="007C3ACB" w:rsidRPr="00650D2B" w:rsidRDefault="007C3ACB" w:rsidP="007C3ACB">
            <w:pPr>
              <w:rPr>
                <w:color w:val="FF0000"/>
              </w:rPr>
            </w:pP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6570842A" w:rsidR="007C3ACB" w:rsidRPr="00650D2B" w:rsidRDefault="007C3ACB" w:rsidP="007C3ACB">
            <w:pPr>
              <w:rPr>
                <w:color w:val="FF0000"/>
              </w:rPr>
            </w:pPr>
          </w:p>
        </w:tc>
        <w:tc>
          <w:tcPr>
            <w:tcW w:w="4110" w:type="dxa"/>
            <w:vAlign w:val="center"/>
          </w:tcPr>
          <w:p w14:paraId="22FA4866" w14:textId="4A882E99" w:rsidR="007C3ACB" w:rsidRPr="00650D2B" w:rsidRDefault="007C3ACB" w:rsidP="007C3ACB">
            <w:pPr>
              <w:rPr>
                <w:color w:val="FF0000"/>
              </w:rPr>
            </w:pP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4D76C3AD" w14:textId="701354E4" w:rsidR="00CB2C0D" w:rsidRPr="00144BB0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603DA328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19C62EA1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0D25CEBA" w14:textId="491A8752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7E786539" w14:textId="6E7CE999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446" w:type="dxa"/>
          </w:tcPr>
          <w:p w14:paraId="6BD029A0" w14:textId="2008038D" w:rsidR="00CB2C0D" w:rsidRPr="00B4727E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67D8B67A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2223634F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42A59FAC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887" w:type="dxa"/>
          </w:tcPr>
          <w:p w14:paraId="66EB5862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</w:p>
        </w:tc>
        <w:tc>
          <w:tcPr>
            <w:tcW w:w="1701" w:type="dxa"/>
          </w:tcPr>
          <w:p w14:paraId="6DAA8BB4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6B9075E7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  <w:r w:rsidR="00144BB0">
        <w:rPr>
          <w:rFonts w:eastAsiaTheme="minorEastAsia"/>
          <w:b/>
          <w:bCs/>
          <w:u w:val="single"/>
        </w:rPr>
        <w:tab/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72" w:type="dxa"/>
          </w:tcPr>
          <w:p w14:paraId="6CD761BB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63" w:type="dxa"/>
          </w:tcPr>
          <w:p w14:paraId="1DCD35F3" w14:textId="77777777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1596" w:type="dxa"/>
          </w:tcPr>
          <w:p w14:paraId="649B7E39" w14:textId="77777777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</w:p>
        </w:tc>
        <w:tc>
          <w:tcPr>
            <w:tcW w:w="1842" w:type="dxa"/>
          </w:tcPr>
          <w:p w14:paraId="3C462D78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      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77777777" w:rsidR="00CB2C0D" w:rsidRPr="00DD20B3" w:rsidRDefault="00CB2C0D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   </w:t>
            </w:r>
            <w:r w:rsidRPr="00DD20B3">
              <w:rPr>
                <w:rFonts w:cstheme="minorHAnsi"/>
                <w:b/>
                <w:bCs/>
                <w:color w:val="FF0000"/>
              </w:rPr>
              <w:t xml:space="preserve">  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3A4212CA" w:rsidR="00144BB0" w:rsidRDefault="00BE7C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NO.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696BF7B9" w14:textId="488EB96C" w:rsidR="00144BB0" w:rsidRDefault="00C11E4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implica.</w:t>
            </w:r>
          </w:p>
          <w:p w14:paraId="4807D71E" w14:textId="71B25680" w:rsidR="00144BB0" w:rsidRDefault="00BE7C4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Porque en la tabla</w:t>
            </w:r>
            <w:r w:rsidR="00E928E5">
              <w:rPr>
                <w:rFonts w:eastAsiaTheme="minorEastAsia"/>
              </w:rPr>
              <w:t xml:space="preserve"> de verdad </w:t>
            </w:r>
            <w:r w:rsidR="00C11E4D">
              <w:rPr>
                <w:rFonts w:eastAsiaTheme="minorEastAsia"/>
              </w:rPr>
              <w:t xml:space="preserve">remplazando con las letras oracionales en la tabla de verdades </w:t>
            </w:r>
            <w:r w:rsidR="00E928E5">
              <w:rPr>
                <w:rFonts w:eastAsiaTheme="minorEastAsia"/>
              </w:rPr>
              <w:t xml:space="preserve">se da el valor de la primera formula V y en la segunda F. </w:t>
            </w:r>
            <w:r w:rsidR="00C11E4D">
              <w:rPr>
                <w:rFonts w:eastAsiaTheme="minorEastAsia"/>
              </w:rPr>
              <w:t xml:space="preserve">Donde </w:t>
            </w:r>
            <w:r w:rsidR="00060EFF">
              <w:rPr>
                <w:rFonts w:eastAsiaTheme="minorEastAsia"/>
              </w:rPr>
              <w:t>para que implique debería no haber el valor de V F.</w:t>
            </w:r>
          </w:p>
          <w:p w14:paraId="46AD9135" w14:textId="77777777" w:rsidR="00144BB0" w:rsidRDefault="00144BB0">
            <w:pPr>
              <w:rPr>
                <w:rFonts w:eastAsiaTheme="minorEastAsia"/>
              </w:rPr>
            </w:pP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230B214" w14:textId="77777777" w:rsidR="00144BB0" w:rsidRDefault="00144BB0">
            <w:pPr>
              <w:rPr>
                <w:rFonts w:eastAsiaTheme="minorEastAsia"/>
              </w:rPr>
            </w:pPr>
          </w:p>
          <w:p w14:paraId="73F37160" w14:textId="77777777" w:rsidR="00144BB0" w:rsidRDefault="00144BB0">
            <w:pPr>
              <w:rPr>
                <w:rFonts w:eastAsiaTheme="minorEastAsia"/>
              </w:rPr>
            </w:pPr>
          </w:p>
          <w:p w14:paraId="14E16812" w14:textId="77777777" w:rsidR="00144BB0" w:rsidRDefault="00144BB0">
            <w:pPr>
              <w:rPr>
                <w:rFonts w:eastAsiaTheme="minorEastAsia"/>
              </w:rPr>
            </w:pPr>
          </w:p>
          <w:p w14:paraId="230FD8A6" w14:textId="77777777" w:rsidR="00144BB0" w:rsidRDefault="00144BB0">
            <w:pPr>
              <w:rPr>
                <w:rFonts w:eastAsiaTheme="minorEastAsia"/>
              </w:rPr>
            </w:pPr>
          </w:p>
          <w:p w14:paraId="6FA55124" w14:textId="77777777" w:rsidR="00144BB0" w:rsidRDefault="00144BB0">
            <w:pPr>
              <w:rPr>
                <w:rFonts w:eastAsiaTheme="minorEastAsia"/>
              </w:rPr>
            </w:pPr>
          </w:p>
          <w:p w14:paraId="4FCB4C6C" w14:textId="77777777" w:rsidR="00144BB0" w:rsidRDefault="00144BB0">
            <w:pPr>
              <w:rPr>
                <w:rFonts w:eastAsiaTheme="minorEastAsia"/>
              </w:rPr>
            </w:pPr>
          </w:p>
          <w:p w14:paraId="385B9CAB" w14:textId="77777777" w:rsidR="00144BB0" w:rsidRDefault="00144BB0">
            <w:pPr>
              <w:rPr>
                <w:rFonts w:eastAsiaTheme="minorEastAsia"/>
              </w:rPr>
            </w:pPr>
          </w:p>
          <w:p w14:paraId="42BBB8F4" w14:textId="77777777" w:rsidR="00144BB0" w:rsidRDefault="00144BB0">
            <w:pPr>
              <w:rPr>
                <w:rFonts w:eastAsiaTheme="minorEastAsia"/>
              </w:rPr>
            </w:pPr>
          </w:p>
          <w:p w14:paraId="3C211859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2341EEFE" w:rsidR="00144BB0" w:rsidRDefault="00E92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7011" w:type="dxa"/>
            <w:vAlign w:val="center"/>
          </w:tcPr>
          <w:p w14:paraId="30C8D95E" w14:textId="77777777" w:rsidR="00144BB0" w:rsidRDefault="00144BB0">
            <w:pPr>
              <w:rPr>
                <w:rFonts w:eastAsiaTheme="minorEastAsia"/>
              </w:rPr>
            </w:pPr>
          </w:p>
          <w:p w14:paraId="70BEAB2F" w14:textId="77777777" w:rsidR="00144BB0" w:rsidRDefault="00144BB0">
            <w:pPr>
              <w:rPr>
                <w:rFonts w:eastAsiaTheme="minorEastAsia"/>
              </w:rPr>
            </w:pPr>
          </w:p>
          <w:p w14:paraId="46236383" w14:textId="77777777" w:rsidR="00144BB0" w:rsidRDefault="00144BB0">
            <w:pPr>
              <w:rPr>
                <w:rFonts w:eastAsiaTheme="minorEastAsia"/>
              </w:rPr>
            </w:pPr>
          </w:p>
          <w:p w14:paraId="55486BF0" w14:textId="77777777" w:rsidR="00144BB0" w:rsidRDefault="00144BB0">
            <w:pPr>
              <w:rPr>
                <w:rFonts w:eastAsiaTheme="minorEastAsia"/>
              </w:rPr>
            </w:pPr>
          </w:p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77777777" w:rsidR="00144BB0" w:rsidRDefault="00144BB0">
            <w:pPr>
              <w:rPr>
                <w:rFonts w:eastAsiaTheme="minorEastAsia"/>
              </w:rPr>
            </w:pP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4ABC1CB0" w14:textId="77777777" w:rsidR="00144BB0" w:rsidRDefault="00144BB0">
            <w:pPr>
              <w:rPr>
                <w:rFonts w:eastAsiaTheme="minorEastAsia"/>
              </w:rPr>
            </w:pPr>
          </w:p>
          <w:p w14:paraId="3E0D4BA7" w14:textId="602D031A" w:rsidR="00144BB0" w:rsidRDefault="00E928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Ya que en</w:t>
            </w:r>
            <w:r w:rsidR="00C11E4D">
              <w:t xml:space="preserve"> </w:t>
            </w:r>
            <w:r w:rsidR="00C11E4D" w:rsidRPr="00C11E4D">
              <w:rPr>
                <w:rFonts w:eastAsiaTheme="minorEastAsia"/>
              </w:rPr>
              <w:t>ψ</w:t>
            </w:r>
            <w:r>
              <w:rPr>
                <w:rFonts w:eastAsiaTheme="minorEastAsia"/>
              </w:rPr>
              <w:t xml:space="preserve"> todas las filas en la tabla de verdad se dan V, y nos dice luego que implica a </w:t>
            </w:r>
            <w:r w:rsidR="00C11E4D" w:rsidRPr="00C11E4D">
              <w:rPr>
                <w:rFonts w:eastAsiaTheme="minorEastAsia"/>
              </w:rPr>
              <w:t>ω</w:t>
            </w:r>
            <w:r w:rsidR="00C11E4D" w:rsidRPr="00C11E4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por lo que todos los valores de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 w:rsidR="00C11E4D" w:rsidRPr="00C11E4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también serán verdaderos ya que no existe el valor de V F. </w:t>
            </w:r>
            <w:r w:rsidR="00C11E4D">
              <w:rPr>
                <w:rFonts w:eastAsiaTheme="minorEastAsia"/>
              </w:rPr>
              <w:t xml:space="preserve">Por tanto, en la </w:t>
            </w:r>
            <w:proofErr w:type="gramStart"/>
            <w:r w:rsidR="00C11E4D">
              <w:rPr>
                <w:rFonts w:eastAsiaTheme="minorEastAsia"/>
              </w:rPr>
              <w:t>conclusión  ambas</w:t>
            </w:r>
            <w:proofErr w:type="gramEnd"/>
            <w:r w:rsidR="00C11E4D">
              <w:rPr>
                <w:rFonts w:eastAsiaTheme="minorEastAsia"/>
              </w:rPr>
              <w:t xml:space="preserve"> formulas están en  disyunción y sus valores en la conclusión serán verdaderos. Por ello el argumento es válido. </w:t>
            </w:r>
          </w:p>
          <w:p w14:paraId="16673F17" w14:textId="77777777" w:rsidR="00144BB0" w:rsidRDefault="00144BB0">
            <w:pPr>
              <w:rPr>
                <w:rFonts w:eastAsiaTheme="minorEastAsia"/>
              </w:rPr>
            </w:pPr>
          </w:p>
          <w:p w14:paraId="273E2380" w14:textId="77777777" w:rsidR="00144BB0" w:rsidRDefault="00144BB0">
            <w:pPr>
              <w:rPr>
                <w:rFonts w:eastAsiaTheme="minorEastAsia"/>
              </w:rPr>
            </w:pPr>
          </w:p>
          <w:p w14:paraId="01D29233" w14:textId="77777777" w:rsidR="00144BB0" w:rsidRDefault="00144BB0">
            <w:pPr>
              <w:rPr>
                <w:rFonts w:eastAsiaTheme="minorEastAsia"/>
              </w:rPr>
            </w:pPr>
          </w:p>
          <w:p w14:paraId="45EDB113" w14:textId="77777777" w:rsidR="00144BB0" w:rsidRDefault="00144BB0">
            <w:pPr>
              <w:rPr>
                <w:rFonts w:eastAsiaTheme="minorEastAsia"/>
              </w:rPr>
            </w:pPr>
          </w:p>
          <w:p w14:paraId="3E488C18" w14:textId="77777777" w:rsidR="00144BB0" w:rsidRDefault="00144BB0">
            <w:pPr>
              <w:rPr>
                <w:rFonts w:eastAsiaTheme="minorEastAsia"/>
              </w:rPr>
            </w:pPr>
          </w:p>
          <w:p w14:paraId="6D0B85E0" w14:textId="77777777" w:rsidR="00144BB0" w:rsidRDefault="00144BB0">
            <w:pPr>
              <w:rPr>
                <w:rFonts w:eastAsiaTheme="minorEastAsia"/>
              </w:rPr>
            </w:pPr>
          </w:p>
          <w:p w14:paraId="617C47E6" w14:textId="77777777" w:rsidR="00144BB0" w:rsidRDefault="00144BB0">
            <w:pPr>
              <w:rPr>
                <w:rFonts w:eastAsiaTheme="minorEastAsia"/>
              </w:rPr>
            </w:pPr>
          </w:p>
          <w:p w14:paraId="17F5C43E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7"/>
  </w:num>
  <w:num w:numId="5" w16cid:durableId="356542274">
    <w:abstractNumId w:val="6"/>
  </w:num>
  <w:num w:numId="6" w16cid:durableId="1775324630">
    <w:abstractNumId w:val="4"/>
  </w:num>
  <w:num w:numId="7" w16cid:durableId="1551066980">
    <w:abstractNumId w:val="3"/>
  </w:num>
  <w:num w:numId="8" w16cid:durableId="1053623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060EFF"/>
    <w:rsid w:val="00144BB0"/>
    <w:rsid w:val="0051776C"/>
    <w:rsid w:val="006175FB"/>
    <w:rsid w:val="00620E4D"/>
    <w:rsid w:val="006A6413"/>
    <w:rsid w:val="007C3ACB"/>
    <w:rsid w:val="008069E4"/>
    <w:rsid w:val="00844E12"/>
    <w:rsid w:val="008654F0"/>
    <w:rsid w:val="008D3200"/>
    <w:rsid w:val="00AE45C2"/>
    <w:rsid w:val="00B047C2"/>
    <w:rsid w:val="00B15CA8"/>
    <w:rsid w:val="00B53542"/>
    <w:rsid w:val="00BE7C47"/>
    <w:rsid w:val="00C000E6"/>
    <w:rsid w:val="00C11E4D"/>
    <w:rsid w:val="00CB2C0D"/>
    <w:rsid w:val="00D070F6"/>
    <w:rsid w:val="00D46D07"/>
    <w:rsid w:val="00D92B62"/>
    <w:rsid w:val="00E928E5"/>
    <w:rsid w:val="00EC3EBD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AE45C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User</cp:lastModifiedBy>
  <cp:revision>2</cp:revision>
  <dcterms:created xsi:type="dcterms:W3CDTF">2024-10-11T20:47:00Z</dcterms:created>
  <dcterms:modified xsi:type="dcterms:W3CDTF">2024-10-11T20:47:00Z</dcterms:modified>
</cp:coreProperties>
</file>