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6ED3AE28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F33401">
        <w:rPr>
          <w:b/>
          <w:bCs/>
          <w:u w:val="single"/>
        </w:rPr>
        <w:t xml:space="preserve">Maria Milagros Mallqui Huaman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0DDDE43A" w:rsidR="00CB2C0D" w:rsidRPr="00045CD7" w:rsidRDefault="002D3731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6533A4F3" w14:textId="77777777" w:rsidR="009B4969" w:rsidRPr="009B4969" w:rsidRDefault="002D3731" w:rsidP="00B047C2">
            <w:pPr>
              <w:jc w:val="both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9B4969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El error</w:t>
            </w:r>
            <w:r w:rsidR="009B4969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está en la composición</w:t>
            </w:r>
            <w:r w:rsidRPr="009B4969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¬</m:t>
                  </m:r>
                  <m:r>
                    <w:rPr>
                      <w:rFonts w:ascii="Cambria Math" w:eastAsia="Calibri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¬</m:t>
                      </m:r>
                      <m:r>
                        <w:rPr>
                          <w:rFonts w:ascii="Cambria Math" w:eastAsia="Calibri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∨¬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color w:val="FF0000"/>
                              <w:sz w:val="22"/>
                              <w:szCs w:val="22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sz w:val="22"/>
                              <w:szCs w:val="22"/>
                              <w:lang w:val="es-ES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theme="minorHAnsi"/>
                              <w:color w:val="FF0000"/>
                              <w:sz w:val="22"/>
                              <w:szCs w:val="22"/>
                              <w:lang w:val="es-ES"/>
                            </w:rPr>
                            <m:t>≡</m:t>
                          </m:r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sz w:val="22"/>
                              <w:szCs w:val="22"/>
                              <w:lang w:val="es-ES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oMath>
          </w:p>
          <w:p w14:paraId="72B45A1D" w14:textId="4CD2A753" w:rsidR="002D3731" w:rsidRPr="009B4969" w:rsidRDefault="009B4969" w:rsidP="00B047C2">
            <w:pPr>
              <w:jc w:val="both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donde existe</w:t>
            </w:r>
            <w:r w:rsidR="002D3731" w:rsidRPr="009B4969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un exceso de paréntesis y el uso de </w:t>
            </w:r>
            <w:r w:rsidRPr="009B4969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la negación </w:t>
            </w:r>
          </w:p>
          <w:p w14:paraId="11087A9C" w14:textId="77777777" w:rsidR="00FA45D5" w:rsidRPr="009B4969" w:rsidRDefault="00FA45D5" w:rsidP="00B047C2">
            <w:pPr>
              <w:jc w:val="both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4260D84B" w:rsidR="00CB2C0D" w:rsidRPr="00045CD7" w:rsidRDefault="00FA2518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3CB9763A" w:rsidR="00CB2C0D" w:rsidRDefault="00FA2518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El símbolo “&lt;” no corresponde a una fórmula bien formulada </w:t>
            </w: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14892AE9" w:rsidR="00CB2C0D" w:rsidRPr="00045CD7" w:rsidRDefault="002D3731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2CFBDB" w14:textId="209D4844" w:rsidR="002D3731" w:rsidRDefault="002D3731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Porque al contar los paréntesis puedo verificar que el compuesto </w:t>
            </w:r>
            <w:r w:rsidR="004916D5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está</w:t>
            </w: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conformado por </w:t>
            </w:r>
            <w:r w:rsidR="00DC0D68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negación</w:t>
            </w:r>
          </w:p>
          <w:p w14:paraId="0624CD71" w14:textId="6B3217BC" w:rsidR="00B047C2" w:rsidRPr="002D3731" w:rsidRDefault="002D3731" w:rsidP="00B047C2">
            <w:pPr>
              <w:pStyle w:val="Prrafodelista"/>
              <w:ind w:left="0"/>
              <w:jc w:val="center"/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highlight w:val="yellow"/>
                      <w:lang w:val="es-ES"/>
                    </w:rPr>
                    <m:t>¬(¬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lang w:val="es-ES"/>
                        </w:rPr>
                        <m:t>S≡Q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lang w:val="es-ES"/>
                    </w:rPr>
                    <m:t>∧P</m:t>
                  </m:r>
                </m:e>
              </m:d>
              <m:r>
                <w:rPr>
                  <w:rFonts w:ascii="Cambria Math" w:eastAsia="Calibri" w:hAnsi="Cambria Math" w:cstheme="minorHAnsi"/>
                  <w:lang w:val="es-ES"/>
                </w:rPr>
                <m:t>))</m:t>
              </m:r>
            </m:oMath>
          </w:p>
          <w:p w14:paraId="6153FF58" w14:textId="77777777" w:rsidR="002D3731" w:rsidRPr="002D3731" w:rsidRDefault="002D3731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6B3B3DE6" w14:textId="6FF62A15" w:rsidR="004916D5" w:rsidRDefault="004916D5" w:rsidP="004916D5">
      <w:pPr>
        <w:pStyle w:val="Prrafodelista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2051D565" wp14:editId="19A200A4">
            <wp:simplePos x="0" y="0"/>
            <wp:positionH relativeFrom="margin">
              <wp:align>right</wp:align>
            </wp:positionH>
            <wp:positionV relativeFrom="paragraph">
              <wp:posOffset>883920</wp:posOffset>
            </wp:positionV>
            <wp:extent cx="5400040" cy="5281930"/>
            <wp:effectExtent l="0" t="0" r="0" b="0"/>
            <wp:wrapSquare wrapText="bothSides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16D5">
        <w:rPr>
          <w:rFonts w:eastAsiaTheme="minorEastAsia"/>
          <w:highlight w:val="yellow"/>
        </w:rPr>
        <w:t>Foto</w:t>
      </w:r>
      <w:r>
        <w:rPr>
          <w:rFonts w:eastAsiaTheme="minorEastAsia"/>
        </w:rPr>
        <w:t xml:space="preserve"> </w:t>
      </w:r>
    </w:p>
    <w:p w14:paraId="56FAE59F" w14:textId="34E80FA8" w:rsidR="00CB2C0D" w:rsidRPr="00325642" w:rsidRDefault="00CB2C0D" w:rsidP="00CB2C0D">
      <w:pPr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31C0068A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12C46DFA" w:rsidR="00FA45D5" w:rsidRDefault="0078303C" w:rsidP="00B047C2">
            <w:pPr>
              <w:jc w:val="both"/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lang w:val="es-ES"/>
              </w:rPr>
              <w:t xml:space="preserve">Foto </w:t>
            </w: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4CBFE0D2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28804DFD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380FC8D" w:rsidR="00CB2C0D" w:rsidRPr="00EA1366" w:rsidRDefault="0078303C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sz w:val="22"/>
                <w:szCs w:val="22"/>
                <w:lang w:val="es-ES"/>
              </w:rPr>
              <w:t>d</w:t>
            </w: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5C7EAEA2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</m:oMath>
          </w:p>
          <w:p w14:paraId="2B8ED898" w14:textId="5368F0B5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Grado de complejidad:</w:t>
            </w:r>
            <w:r w:rsidR="0078303C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221801E8" w14:textId="2D5BA627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 w:rsidR="0078303C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F40FBB" w14:textId="77777777" w:rsidR="0023412F" w:rsidRPr="0023412F" w:rsidRDefault="0023412F" w:rsidP="0023412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2C57E9AB" w:rsidR="00CB2C0D" w:rsidRPr="003444FE" w:rsidRDefault="0023412F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631093CF" w:rsidR="00CB2C0D" w:rsidRPr="003444FE" w:rsidRDefault="0023412F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3507DEF0" w14:textId="43AC08EE" w:rsidR="00CB2C0D" w:rsidRPr="003444FE" w:rsidRDefault="0023412F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0A005BE8" w14:textId="39DF7B10" w:rsidR="00CB2C0D" w:rsidRPr="003444FE" w:rsidRDefault="0023412F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D28808" w14:textId="4D80DE2B" w:rsidR="00CB2C0D" w:rsidRPr="003444FE" w:rsidRDefault="0023412F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09B96FF4" w14:textId="2A1F2BC1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23412F">
              <w:rPr>
                <w:rFonts w:eastAsia="Calibri" w:cs="Times New Roman"/>
                <w:lang w:val="en-US"/>
              </w:rPr>
              <w:t xml:space="preserve">Foto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649C063" w14:textId="77777777" w:rsidR="0023412F" w:rsidRPr="0023412F" w:rsidRDefault="0023412F" w:rsidP="0023412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3EE40C4D" w:rsidR="00CB2C0D" w:rsidRPr="003444FE" w:rsidRDefault="0023412F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4DB8C475" w:rsidR="00CB2C0D" w:rsidRPr="003444FE" w:rsidRDefault="0023412F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44559837" w:rsidR="00CB2C0D" w:rsidRPr="003444FE" w:rsidRDefault="0023412F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22BD5C69" w:rsidR="00CB2C0D" w:rsidRPr="003444FE" w:rsidRDefault="0023412F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558EE73C" w:rsidR="00CB2C0D" w:rsidRPr="003444FE" w:rsidRDefault="0023412F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71CE04F3" w14:textId="4CD2B94D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23412F">
              <w:rPr>
                <w:rFonts w:eastAsia="Calibri" w:cs="Times New Roman"/>
                <w:lang w:val="en-US"/>
              </w:rPr>
              <w:t xml:space="preserve">Foto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612C59EC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BD35669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15A6C12E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429"/>
        <w:gridCol w:w="1336"/>
        <w:gridCol w:w="8406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13191166" w:rsidR="00144BB0" w:rsidRDefault="004916D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implica 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159D9FB6" w:rsidR="00144BB0" w:rsidRDefault="004916D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Foto </w:t>
            </w: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2A1DDDB6" w:rsidR="00144BB0" w:rsidRDefault="004916D5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lastRenderedPageBreak/>
              <w:drawing>
                <wp:inline distT="0" distB="0" distL="0" distR="0" wp14:anchorId="56CF6822" wp14:editId="6E307EFC">
                  <wp:extent cx="5194300" cy="4624070"/>
                  <wp:effectExtent l="0" t="0" r="6350" b="5080"/>
                  <wp:docPr id="5" name="Imagen 5" descr="Tabl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Tabla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300" cy="462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1918" w:type="dxa"/>
            <w:vAlign w:val="center"/>
          </w:tcPr>
          <w:p w14:paraId="162743F1" w14:textId="1868CF02" w:rsidR="00144BB0" w:rsidRDefault="004916D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es válido </w:t>
            </w: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21F6A194" w:rsidR="00144BB0" w:rsidRDefault="004916D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Foto </w:t>
            </w: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3C52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1A7E99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3"/>
  </w:num>
  <w:num w:numId="2" w16cid:durableId="1173566067">
    <w:abstractNumId w:val="0"/>
  </w:num>
  <w:num w:numId="3" w16cid:durableId="398675369">
    <w:abstractNumId w:val="2"/>
  </w:num>
  <w:num w:numId="4" w16cid:durableId="1407337690">
    <w:abstractNumId w:val="8"/>
  </w:num>
  <w:num w:numId="5" w16cid:durableId="356542274">
    <w:abstractNumId w:val="7"/>
  </w:num>
  <w:num w:numId="6" w16cid:durableId="1775324630">
    <w:abstractNumId w:val="5"/>
  </w:num>
  <w:num w:numId="7" w16cid:durableId="1551066980">
    <w:abstractNumId w:val="4"/>
  </w:num>
  <w:num w:numId="8" w16cid:durableId="1053623949">
    <w:abstractNumId w:val="6"/>
  </w:num>
  <w:num w:numId="9" w16cid:durableId="1184392818">
    <w:abstractNumId w:val="1"/>
  </w:num>
  <w:num w:numId="10" w16cid:durableId="2045321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144BB0"/>
    <w:rsid w:val="0023412F"/>
    <w:rsid w:val="002D3731"/>
    <w:rsid w:val="004916D5"/>
    <w:rsid w:val="0051776C"/>
    <w:rsid w:val="006175FB"/>
    <w:rsid w:val="00620E4D"/>
    <w:rsid w:val="006A6413"/>
    <w:rsid w:val="0078303C"/>
    <w:rsid w:val="007C3ACB"/>
    <w:rsid w:val="008069E4"/>
    <w:rsid w:val="00844E12"/>
    <w:rsid w:val="008654F0"/>
    <w:rsid w:val="009849CD"/>
    <w:rsid w:val="009B4969"/>
    <w:rsid w:val="00B047C2"/>
    <w:rsid w:val="00B15CA8"/>
    <w:rsid w:val="00B53542"/>
    <w:rsid w:val="00C000E6"/>
    <w:rsid w:val="00CB2C0D"/>
    <w:rsid w:val="00DC0D68"/>
    <w:rsid w:val="00ED56BA"/>
    <w:rsid w:val="00F33401"/>
    <w:rsid w:val="00FA2518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Maria Milagros Mallqui Huaman</cp:lastModifiedBy>
  <cp:revision>2</cp:revision>
  <dcterms:created xsi:type="dcterms:W3CDTF">2024-10-11T20:54:00Z</dcterms:created>
  <dcterms:modified xsi:type="dcterms:W3CDTF">2024-10-11T20:54:00Z</dcterms:modified>
</cp:coreProperties>
</file>