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92C55" w14:textId="77777777" w:rsidR="003E6917" w:rsidRDefault="003E6917" w:rsidP="003E6917">
      <w:pPr>
        <w:spacing w:line="276" w:lineRule="auto"/>
        <w:jc w:val="center"/>
        <w:rPr>
          <w:rFonts w:eastAsiaTheme="minorEastAsia" w:cstheme="minorHAnsi"/>
          <w:b/>
          <w:bCs/>
          <w:lang w:val="es-ES"/>
        </w:rPr>
      </w:pPr>
      <w:r>
        <w:rPr>
          <w:rFonts w:eastAsiaTheme="minorEastAsia" w:cstheme="minorHAnsi"/>
          <w:b/>
          <w:bCs/>
          <w:lang w:val="es-ES"/>
        </w:rPr>
        <w:t>Examen final</w:t>
      </w:r>
    </w:p>
    <w:p w14:paraId="0E466949" w14:textId="77777777" w:rsidR="003E6917" w:rsidRDefault="003E6917" w:rsidP="003E6917">
      <w:pPr>
        <w:spacing w:line="276" w:lineRule="auto"/>
        <w:jc w:val="both"/>
        <w:rPr>
          <w:rFonts w:eastAsiaTheme="minorEastAsia" w:cstheme="minorHAnsi"/>
          <w:b/>
          <w:bCs/>
          <w:lang w:val="es-ES"/>
        </w:rPr>
      </w:pPr>
    </w:p>
    <w:p w14:paraId="3E41D609" w14:textId="77777777" w:rsidR="003E6917" w:rsidRPr="00F610BA" w:rsidRDefault="003E6917" w:rsidP="003E6917">
      <w:pPr>
        <w:spacing w:line="276" w:lineRule="auto"/>
        <w:jc w:val="both"/>
        <w:rPr>
          <w:rFonts w:eastAsiaTheme="minorEastAsia" w:cstheme="minorHAnsi"/>
          <w:b/>
          <w:bCs/>
          <w:u w:val="single"/>
          <w:lang w:val="es-ES"/>
        </w:rPr>
      </w:pPr>
      <w:r>
        <w:rPr>
          <w:rFonts w:eastAsiaTheme="minorEastAsia" w:cstheme="minorHAnsi"/>
          <w:b/>
          <w:bCs/>
          <w:lang w:val="es-ES"/>
        </w:rPr>
        <w:t xml:space="preserve">Nombres y apellidos: </w:t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</w:p>
    <w:p w14:paraId="7EBCD9CD" w14:textId="77777777" w:rsidR="003E6917" w:rsidRPr="00097886" w:rsidRDefault="003E6917" w:rsidP="003E6917">
      <w:pPr>
        <w:spacing w:line="276" w:lineRule="auto"/>
        <w:jc w:val="both"/>
        <w:rPr>
          <w:rFonts w:eastAsiaTheme="minorEastAsia" w:cstheme="minorHAnsi"/>
          <w:lang w:val="es-ES"/>
        </w:rPr>
      </w:pPr>
      <w:r w:rsidRPr="00097886">
        <w:rPr>
          <w:rFonts w:eastAsiaTheme="minorEastAsia" w:cstheme="minorHAnsi"/>
          <w:b/>
          <w:bCs/>
          <w:lang w:val="es-ES"/>
        </w:rPr>
        <w:t>Curso:</w:t>
      </w:r>
      <w:r>
        <w:rPr>
          <w:rFonts w:eastAsiaTheme="minorEastAsia" w:cstheme="minorHAnsi"/>
          <w:lang w:val="es-ES"/>
        </w:rPr>
        <w:t xml:space="preserve"> </w:t>
      </w:r>
      <w:r w:rsidRPr="00097886">
        <w:rPr>
          <w:rFonts w:eastAsiaTheme="minorEastAsia" w:cstheme="minorHAnsi"/>
          <w:lang w:val="es-ES"/>
        </w:rPr>
        <w:t>Lógica y Argumentación</w:t>
      </w:r>
    </w:p>
    <w:p w14:paraId="2DFC9911" w14:textId="26C7B5CA" w:rsidR="003E6917" w:rsidRDefault="003E6917" w:rsidP="003E6917">
      <w:pPr>
        <w:spacing w:line="276" w:lineRule="auto"/>
        <w:jc w:val="both"/>
        <w:rPr>
          <w:rFonts w:eastAsiaTheme="minorEastAsia" w:cstheme="minorHAnsi"/>
          <w:b/>
          <w:bCs/>
          <w:lang w:val="es-ES"/>
        </w:rPr>
      </w:pPr>
      <w:r>
        <w:rPr>
          <w:rFonts w:eastAsiaTheme="minorEastAsia" w:cstheme="minorHAnsi"/>
          <w:b/>
          <w:bCs/>
          <w:lang w:val="es-ES"/>
        </w:rPr>
        <w:t xml:space="preserve">Sección: </w:t>
      </w:r>
      <w:r>
        <w:rPr>
          <w:rFonts w:eastAsiaTheme="minorEastAsia" w:cstheme="minorHAnsi"/>
          <w:lang w:val="es-ES"/>
        </w:rPr>
        <w:t>3</w:t>
      </w:r>
      <w:r w:rsidR="000B0BEA">
        <w:rPr>
          <w:rFonts w:eastAsiaTheme="minorEastAsia" w:cstheme="minorHAnsi"/>
          <w:lang w:val="es-ES"/>
        </w:rPr>
        <w:t>1</w:t>
      </w:r>
    </w:p>
    <w:p w14:paraId="20FCDF59" w14:textId="77777777" w:rsidR="008905F1" w:rsidRDefault="008905F1" w:rsidP="003E6917">
      <w:pPr>
        <w:rPr>
          <w:rFonts w:eastAsiaTheme="minorEastAsia"/>
          <w:b/>
        </w:rPr>
      </w:pPr>
    </w:p>
    <w:p w14:paraId="3A5BC292" w14:textId="77777777" w:rsidR="008905F1" w:rsidRDefault="008905F1" w:rsidP="008905F1">
      <w:pPr>
        <w:spacing w:line="276" w:lineRule="auto"/>
        <w:jc w:val="both"/>
        <w:rPr>
          <w:rFonts w:eastAsiaTheme="minorEastAsia" w:cstheme="minorHAnsi"/>
          <w:b/>
          <w:bCs/>
          <w:lang w:val="es-ES"/>
        </w:rPr>
      </w:pPr>
      <w:r>
        <w:rPr>
          <w:rFonts w:eastAsiaTheme="minorEastAsia" w:cstheme="minorHAnsi"/>
          <w:b/>
          <w:bCs/>
          <w:lang w:val="es-ES"/>
        </w:rPr>
        <w:t>Parte I</w:t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  <w:t>[6 puntos]</w:t>
      </w:r>
    </w:p>
    <w:p w14:paraId="6D443F97" w14:textId="77777777" w:rsidR="008905F1" w:rsidRDefault="008905F1" w:rsidP="008905F1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Considera el</w:t>
      </w:r>
      <w:r w:rsidRPr="009A31BE">
        <w:rPr>
          <w:rFonts w:eastAsiaTheme="minorEastAsia" w:cstheme="minorHAnsi"/>
          <w:lang w:val="es-ES"/>
        </w:rPr>
        <w:t xml:space="preserve"> siguiente </w:t>
      </w:r>
      <w:r>
        <w:rPr>
          <w:rFonts w:eastAsiaTheme="minorEastAsia" w:cstheme="minorHAnsi"/>
          <w:lang w:val="es-ES"/>
        </w:rPr>
        <w:t>conjunto de oraciones:</w:t>
      </w:r>
    </w:p>
    <w:p w14:paraId="6E487AEA" w14:textId="77777777" w:rsidR="008905F1" w:rsidRPr="00EC1AC1" w:rsidRDefault="008905F1" w:rsidP="008905F1">
      <w:pPr>
        <w:spacing w:line="276" w:lineRule="auto"/>
        <w:ind w:left="708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Para todas las </w:t>
      </w:r>
      <w:r w:rsidRPr="002016B5">
        <w:rPr>
          <w:rFonts w:eastAsiaTheme="minorEastAsia" w:cstheme="minorHAnsi"/>
        </w:rPr>
        <w:t>novelista</w:t>
      </w:r>
      <w:r>
        <w:rPr>
          <w:rFonts w:eastAsiaTheme="minorEastAsia" w:cstheme="minorHAnsi"/>
        </w:rPr>
        <w:t>s</w:t>
      </w:r>
      <w:r w:rsidRPr="002016B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sucede que, si son indigenistas, entonces no</w:t>
      </w:r>
      <w:r w:rsidRPr="002016B5">
        <w:rPr>
          <w:rFonts w:eastAsiaTheme="minorEastAsia" w:cstheme="minorHAnsi"/>
        </w:rPr>
        <w:t xml:space="preserve"> naci</w:t>
      </w:r>
      <w:r>
        <w:rPr>
          <w:rFonts w:eastAsiaTheme="minorEastAsia" w:cstheme="minorHAnsi"/>
        </w:rPr>
        <w:t>eron</w:t>
      </w:r>
      <w:r w:rsidRPr="002016B5">
        <w:rPr>
          <w:rFonts w:eastAsiaTheme="minorEastAsia" w:cstheme="minorHAnsi"/>
        </w:rPr>
        <w:t xml:space="preserve"> en Tarma. Además, </w:t>
      </w:r>
      <w:r>
        <w:rPr>
          <w:rFonts w:eastAsiaTheme="minorEastAsia" w:cstheme="minorHAnsi"/>
        </w:rPr>
        <w:t>alguna novelista indigenista leyó a Carmen Ollé</w:t>
      </w:r>
      <w:r w:rsidRPr="002016B5">
        <w:rPr>
          <w:rFonts w:eastAsiaTheme="minorEastAsia" w:cstheme="minorHAnsi"/>
        </w:rPr>
        <w:t xml:space="preserve">. Por otro lado, </w:t>
      </w:r>
      <w:r>
        <w:rPr>
          <w:rFonts w:eastAsiaTheme="minorEastAsia" w:cstheme="minorHAnsi"/>
        </w:rPr>
        <w:t xml:space="preserve">ninguna </w:t>
      </w:r>
      <w:r w:rsidRPr="002016B5">
        <w:rPr>
          <w:rFonts w:eastAsiaTheme="minorEastAsia" w:cstheme="minorHAnsi"/>
        </w:rPr>
        <w:t xml:space="preserve">novelista que ha leído a Carmen Ollé </w:t>
      </w:r>
      <w:r>
        <w:rPr>
          <w:rFonts w:eastAsiaTheme="minorEastAsia" w:cstheme="minorHAnsi"/>
        </w:rPr>
        <w:t>es no</w:t>
      </w:r>
      <w:r w:rsidRPr="002016B5">
        <w:rPr>
          <w:rFonts w:eastAsiaTheme="minorEastAsia" w:cstheme="minorHAnsi"/>
        </w:rPr>
        <w:t xml:space="preserve"> feminista. </w:t>
      </w:r>
      <w:r>
        <w:rPr>
          <w:rFonts w:eastAsiaTheme="minorEastAsia" w:cstheme="minorHAnsi"/>
        </w:rPr>
        <w:t>Finalmente</w:t>
      </w:r>
      <w:r w:rsidRPr="002016B5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 xml:space="preserve">todas las novelistas feministas  nacieron en Tarma. </w:t>
      </w:r>
      <w:r w:rsidRPr="00EC1AC1">
        <w:rPr>
          <w:rFonts w:eastAsiaTheme="minorEastAsia" w:cstheme="minorHAnsi"/>
          <w:b/>
          <w:bCs/>
        </w:rPr>
        <w:t xml:space="preserve">[U: las </w:t>
      </w:r>
      <w:r>
        <w:rPr>
          <w:rFonts w:eastAsiaTheme="minorEastAsia" w:cstheme="minorHAnsi"/>
          <w:b/>
          <w:bCs/>
        </w:rPr>
        <w:t>novelistas</w:t>
      </w:r>
      <w:r w:rsidRPr="00EC1AC1">
        <w:rPr>
          <w:rFonts w:eastAsiaTheme="minorEastAsia" w:cstheme="minorHAnsi"/>
          <w:b/>
          <w:bCs/>
        </w:rPr>
        <w:t>]</w:t>
      </w:r>
    </w:p>
    <w:p w14:paraId="6DA054F9" w14:textId="77777777" w:rsidR="008905F1" w:rsidRDefault="008905F1" w:rsidP="008905F1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A continuación, desarrolla los siguientes ítems:</w:t>
      </w:r>
    </w:p>
    <w:p w14:paraId="3AE8B8F0" w14:textId="77777777" w:rsidR="008905F1" w:rsidRPr="000E3795" w:rsidRDefault="008905F1" w:rsidP="008905F1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eastAsiaTheme="minorEastAsia" w:cstheme="minorHAnsi"/>
          <w:lang w:val="es-ES"/>
        </w:rPr>
        <w:t>F</w:t>
      </w:r>
      <w:r w:rsidRPr="000E3795">
        <w:rPr>
          <w:rFonts w:eastAsiaTheme="minorEastAsia" w:cstheme="minorHAnsi"/>
          <w:lang w:val="es-ES"/>
        </w:rPr>
        <w:t>ormal</w:t>
      </w:r>
      <w:r>
        <w:rPr>
          <w:rFonts w:eastAsiaTheme="minorEastAsia" w:cstheme="minorHAnsi"/>
          <w:lang w:val="es-ES"/>
        </w:rPr>
        <w:t>iza el conjunto</w:t>
      </w:r>
      <w:r w:rsidRPr="000E3795">
        <w:rPr>
          <w:rFonts w:eastAsiaTheme="minorEastAsia" w:cstheme="minorHAnsi"/>
          <w:lang w:val="es-ES"/>
        </w:rPr>
        <w:t xml:space="preserve"> en LPO</w:t>
      </w:r>
      <w:r>
        <w:rPr>
          <w:rFonts w:eastAsiaTheme="minorEastAsia" w:cstheme="minorHAnsi"/>
          <w:lang w:val="es-ES"/>
        </w:rPr>
        <w:t xml:space="preserve">. No olvides consignar el léxico primero. </w:t>
      </w:r>
      <w:r w:rsidRPr="00DB4962">
        <w:rPr>
          <w:rFonts w:eastAsiaTheme="minorEastAsia" w:cstheme="minorHAnsi"/>
          <w:b/>
          <w:bCs/>
          <w:lang w:val="es-ES"/>
        </w:rPr>
        <w:t>[</w:t>
      </w:r>
      <w:r>
        <w:rPr>
          <w:rFonts w:eastAsiaTheme="minorEastAsia" w:cstheme="minorHAnsi"/>
          <w:b/>
          <w:bCs/>
          <w:lang w:val="es-ES"/>
        </w:rPr>
        <w:t>4</w:t>
      </w:r>
      <w:r w:rsidRPr="000E3795">
        <w:rPr>
          <w:rFonts w:eastAsiaTheme="minorEastAsia" w:cstheme="minorHAnsi"/>
          <w:b/>
          <w:bCs/>
          <w:lang w:val="es-ES"/>
        </w:rPr>
        <w:t>]</w:t>
      </w:r>
    </w:p>
    <w:p w14:paraId="2A8FEC45" w14:textId="0D0B98FF" w:rsidR="003E6917" w:rsidRPr="007E56C3" w:rsidRDefault="008905F1" w:rsidP="008905F1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eastAsiaTheme="minorEastAsia" w:cstheme="minorHAnsi"/>
          <w:lang w:val="es-ES"/>
        </w:rPr>
        <w:t xml:space="preserve">¿Existe algún modelo compartido por el conjunto de fórmulas obtenido en A? Si lo hay, consigna el modelo. Si no lo hay, explica por qué. </w:t>
      </w:r>
      <w:r w:rsidRPr="000E3795">
        <w:rPr>
          <w:rFonts w:eastAsiaTheme="minorEastAsia" w:cstheme="minorHAnsi"/>
          <w:b/>
          <w:bCs/>
          <w:lang w:val="es-ES"/>
        </w:rPr>
        <w:t>[2]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6917" w14:paraId="74008D52" w14:textId="77777777" w:rsidTr="00017539">
        <w:tc>
          <w:tcPr>
            <w:tcW w:w="8494" w:type="dxa"/>
          </w:tcPr>
          <w:p w14:paraId="6E67CBC9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F01CB1E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2DA035C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0BFA283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2CA3701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2AD2323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729E6A1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D81A46C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18DBFB0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5FFB7E6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E3EE13A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D532C69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ADB96C8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5343A04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FA2909A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A926C64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E550952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F539C8E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5A9C089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C4C3684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2D42B43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08C83DB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9AB2C39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</w:p>
          <w:p w14:paraId="56CC3B02" w14:textId="77777777" w:rsidR="00E17713" w:rsidRPr="00683AD0" w:rsidRDefault="00E17713" w:rsidP="0001753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</w:p>
        </w:tc>
      </w:tr>
    </w:tbl>
    <w:p w14:paraId="6B1410BB" w14:textId="77777777" w:rsidR="008905F1" w:rsidRDefault="008905F1" w:rsidP="00017539">
      <w:pPr>
        <w:rPr>
          <w:b/>
          <w:bCs/>
        </w:rPr>
      </w:pPr>
      <w:r w:rsidRPr="00B27894">
        <w:rPr>
          <w:b/>
          <w:bCs/>
        </w:rPr>
        <w:lastRenderedPageBreak/>
        <w:t>Parte II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BD2CE57" w14:textId="77777777" w:rsidR="008905F1" w:rsidRDefault="008905F1" w:rsidP="00017539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Considera el siguiente conjunto de fórmulas:</w:t>
      </w:r>
    </w:p>
    <w:p w14:paraId="6142DBE9" w14:textId="77777777" w:rsidR="008905F1" w:rsidRPr="007A63E5" w:rsidRDefault="008905F1" w:rsidP="00017539">
      <w:pPr>
        <w:spacing w:line="276" w:lineRule="auto"/>
        <w:jc w:val="both"/>
        <w:rPr>
          <w:rFonts w:eastAsiaTheme="minorEastAsia" w:cstheme="minorHAnsi"/>
          <w:sz w:val="23"/>
          <w:szCs w:val="23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</w:rPr>
                <m:t>¬∀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x¬Fx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,</m:t>
              </m:r>
              <m:r>
                <w:rPr>
                  <w:rFonts w:ascii="Cambria Math" w:hAnsi="Cambria Math" w:cs="Arial"/>
                  <w:sz w:val="23"/>
                  <w:szCs w:val="23"/>
                </w:rPr>
                <m:t>∀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</w:rPr>
                    <m:t>Gx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</w:rPr>
                    <m:t>⊃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H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,¬∃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Fx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∧¬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Gx</m:t>
                  </m:r>
                </m:e>
              </m:d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,∀x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Hx⊃Jx</m:t>
                  </m:r>
                </m:e>
              </m:d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,∀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¬Fx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∨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¬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Jx</m:t>
                  </m:r>
                </m:e>
              </m:d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e>
          </m:d>
        </m:oMath>
      </m:oMathPara>
    </w:p>
    <w:p w14:paraId="5CFB60AB" w14:textId="77777777" w:rsidR="008905F1" w:rsidRDefault="008905F1" w:rsidP="008905F1">
      <w:pPr>
        <w:spacing w:line="276" w:lineRule="auto"/>
        <w:jc w:val="both"/>
        <w:rPr>
          <w:rFonts w:eastAsiaTheme="minorEastAsia" w:cstheme="minorHAnsi"/>
          <w:lang w:val="es-ES"/>
        </w:rPr>
      </w:pPr>
      <w:r w:rsidRPr="00CB3446">
        <w:rPr>
          <w:rFonts w:eastAsiaTheme="minorEastAsia" w:cstheme="minorHAnsi"/>
          <w:lang w:val="es-ES"/>
        </w:rPr>
        <w:t xml:space="preserve">A continuación, determina si es </w:t>
      </w:r>
      <w:r>
        <w:rPr>
          <w:rFonts w:eastAsiaTheme="minorEastAsia" w:cstheme="minorHAnsi"/>
          <w:lang w:val="es-ES"/>
        </w:rPr>
        <w:t xml:space="preserve">consistente </w:t>
      </w:r>
      <w:r w:rsidRPr="00CB3446">
        <w:rPr>
          <w:rFonts w:eastAsiaTheme="minorEastAsia" w:cstheme="minorHAnsi"/>
          <w:lang w:val="es-ES"/>
        </w:rPr>
        <w:t>o no a través de un árbol semántico. De serlo, construye un ejemplo a partir de una rama abierta.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6917" w:rsidRPr="005F31B9" w14:paraId="5A61D828" w14:textId="77777777" w:rsidTr="00017539">
        <w:tc>
          <w:tcPr>
            <w:tcW w:w="8494" w:type="dxa"/>
          </w:tcPr>
          <w:p w14:paraId="0D5A288A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sz w:val="23"/>
                <w:szCs w:val="23"/>
                <w:lang w:val="es-ES"/>
              </w:rPr>
            </w:pPr>
          </w:p>
          <w:p w14:paraId="56D1E26A" w14:textId="77777777" w:rsidR="003E6917" w:rsidRDefault="003E6917" w:rsidP="00017539">
            <w:pPr>
              <w:spacing w:line="276" w:lineRule="auto"/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</w:pPr>
            <w:r w:rsidRPr="0078712A"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>Hipótesis: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</w:p>
          <w:p w14:paraId="4CE7E3C2" w14:textId="77777777" w:rsidR="003E6917" w:rsidRDefault="003E6917" w:rsidP="00017539">
            <w:pPr>
              <w:spacing w:line="276" w:lineRule="auto"/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</w:pPr>
          </w:p>
          <w:p w14:paraId="77196EDA" w14:textId="77777777" w:rsidR="003E6917" w:rsidRPr="000F4295" w:rsidRDefault="003E6917" w:rsidP="00017539">
            <w:pPr>
              <w:spacing w:line="276" w:lineRule="auto"/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</w:pPr>
            <w:r w:rsidRPr="000F4295"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>Respuesta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 xml:space="preserve">: 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</w:p>
          <w:p w14:paraId="25BE982F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sz w:val="23"/>
                <w:szCs w:val="23"/>
                <w:lang w:val="es-ES"/>
              </w:rPr>
            </w:pPr>
          </w:p>
          <w:p w14:paraId="1BE107A3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22EEB369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3A6589A7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645EA295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1D9022F2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3D995835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3ED9CF3B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44EFEC71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434E7501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33EB8BEB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6E638711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7B418910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1C342E9D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18ED03FF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57BF01A3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55AEA64D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282EBAE1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23C41A97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353CC5F5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77831D32" w14:textId="77777777" w:rsidR="003E6917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7C03F528" w14:textId="77777777" w:rsidR="003E6917" w:rsidRPr="005F31B9" w:rsidRDefault="003E691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</w:p>
          <w:p w14:paraId="3EE0F23F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56BA3852" w14:textId="77777777" w:rsidR="003E6917" w:rsidRPr="005F31B9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410F8F09" w14:textId="77777777" w:rsidR="003E6917" w:rsidRPr="005F31B9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0CEF1FAB" w14:textId="77777777" w:rsidR="003E6917" w:rsidRPr="005F31B9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4C9E9CF7" w14:textId="77777777" w:rsidR="003E6917" w:rsidRPr="005F31B9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7BF89242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0A0FE8B6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1F5F55FA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277212B7" w14:textId="77777777" w:rsidR="003E6917" w:rsidRPr="005F31B9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5E44C77A" w14:textId="77777777" w:rsidR="003E6917" w:rsidRPr="005F31B9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0FA57ABA" w14:textId="77777777" w:rsidR="003E6917" w:rsidRPr="005F31B9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</w:tc>
      </w:tr>
    </w:tbl>
    <w:p w14:paraId="7E36B879" w14:textId="77777777" w:rsidR="008905F1" w:rsidRDefault="008905F1" w:rsidP="008905F1">
      <w:pPr>
        <w:rPr>
          <w:rFonts w:eastAsiaTheme="minorEastAsia"/>
          <w:b/>
        </w:rPr>
      </w:pPr>
      <w:r w:rsidRPr="005E45BB">
        <w:rPr>
          <w:rFonts w:eastAsiaTheme="minorEastAsia"/>
          <w:b/>
        </w:rPr>
        <w:t>Parte III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[8 puntos]</w:t>
      </w:r>
    </w:p>
    <w:p w14:paraId="1450075A" w14:textId="77777777" w:rsidR="008905F1" w:rsidRDefault="008905F1" w:rsidP="008905F1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Considera las siguientes fórmulas:</w:t>
      </w:r>
    </w:p>
    <w:p w14:paraId="5D36B1E1" w14:textId="77777777" w:rsidR="008905F1" w:rsidRPr="00CB3446" w:rsidRDefault="008905F1" w:rsidP="008905F1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s-ES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Jx∧Gx</m:t>
            </m:r>
          </m:e>
        </m:d>
      </m:oMath>
    </w:p>
    <w:p w14:paraId="1652E8B2" w14:textId="77777777" w:rsidR="008905F1" w:rsidRPr="00CB3446" w:rsidRDefault="008905F1" w:rsidP="008905F1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s-ES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¬Hx∧Jx</m:t>
            </m:r>
          </m:e>
        </m:d>
      </m:oMath>
    </w:p>
    <w:p w14:paraId="05B5B3FB" w14:textId="77777777" w:rsidR="008905F1" w:rsidRPr="00CB3446" w:rsidRDefault="008905F1" w:rsidP="008905F1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∀x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Hx≡Gx</m:t>
            </m:r>
          </m:e>
        </m:d>
      </m:oMath>
    </w:p>
    <w:p w14:paraId="26C66A51" w14:textId="77777777" w:rsidR="008905F1" w:rsidRPr="00E11722" w:rsidRDefault="008905F1" w:rsidP="008905F1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¬∃x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Hx∧¬Jx</m:t>
            </m:r>
          </m:e>
        </m:d>
      </m:oMath>
    </w:p>
    <w:p w14:paraId="24E97FDE" w14:textId="77777777" w:rsidR="008905F1" w:rsidRPr="00E11722" w:rsidRDefault="008905F1" w:rsidP="008905F1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es-ES"/>
          </w:rPr>
          <m:t>x(¬Gx∧¬Jx)</m:t>
        </m:r>
      </m:oMath>
    </w:p>
    <w:p w14:paraId="2CDB2458" w14:textId="77777777" w:rsidR="008905F1" w:rsidRPr="00E11722" w:rsidRDefault="008905F1" w:rsidP="008905F1">
      <w:pPr>
        <w:spacing w:after="0" w:line="276" w:lineRule="auto"/>
        <w:jc w:val="both"/>
        <w:rPr>
          <w:rFonts w:eastAsiaTheme="minorEastAsia" w:cstheme="minorHAnsi"/>
          <w:lang w:val="es-ES"/>
        </w:rPr>
      </w:pPr>
      <w:r w:rsidRPr="00E11722">
        <w:rPr>
          <w:rFonts w:eastAsiaTheme="minorEastAsia" w:cstheme="minorHAnsi"/>
        </w:rPr>
        <w:t>A continuación, desarrolla los siguientes ítems:</w:t>
      </w:r>
    </w:p>
    <w:p w14:paraId="6E0DFC63" w14:textId="77777777" w:rsidR="008905F1" w:rsidRDefault="008905F1" w:rsidP="008905F1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Parafrasea las fórmulas 1-5. </w:t>
      </w:r>
      <w:r w:rsidRPr="001543A9">
        <w:rPr>
          <w:rFonts w:eastAsiaTheme="minorEastAsia" w:cstheme="minorHAnsi"/>
          <w:b/>
          <w:bCs/>
        </w:rPr>
        <w:t>[</w:t>
      </w:r>
      <w:r>
        <w:rPr>
          <w:rFonts w:eastAsiaTheme="minorEastAsia" w:cstheme="minorHAnsi"/>
          <w:b/>
          <w:bCs/>
        </w:rPr>
        <w:t>2.5</w:t>
      </w:r>
      <w:r w:rsidRPr="001543A9">
        <w:rPr>
          <w:rFonts w:eastAsiaTheme="minorEastAsia" w:cstheme="minorHAnsi"/>
          <w:b/>
          <w:bCs/>
        </w:rPr>
        <w:t xml:space="preserve"> puntos]</w:t>
      </w:r>
    </w:p>
    <w:p w14:paraId="2998598D" w14:textId="77777777" w:rsidR="008905F1" w:rsidRDefault="008905F1" w:rsidP="008905F1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Elabora el diagrama de </w:t>
      </w:r>
      <w:proofErr w:type="spellStart"/>
      <w:r>
        <w:rPr>
          <w:rFonts w:eastAsiaTheme="minorEastAsia" w:cstheme="minorHAnsi"/>
        </w:rPr>
        <w:t>Venn</w:t>
      </w:r>
      <w:proofErr w:type="spellEnd"/>
      <w:r>
        <w:rPr>
          <w:rFonts w:eastAsiaTheme="minorEastAsia" w:cstheme="minorHAnsi"/>
        </w:rPr>
        <w:t xml:space="preserve"> que represente todos los modelos posibles compartidos por 1-5. </w:t>
      </w:r>
      <w:r w:rsidRPr="001543A9">
        <w:rPr>
          <w:rFonts w:eastAsiaTheme="minorEastAsia" w:cstheme="minorHAnsi"/>
          <w:b/>
          <w:bCs/>
        </w:rPr>
        <w:t>[2</w:t>
      </w:r>
      <w:r>
        <w:rPr>
          <w:rFonts w:eastAsiaTheme="minorEastAsia" w:cstheme="minorHAnsi"/>
          <w:b/>
          <w:bCs/>
        </w:rPr>
        <w:t>.5</w:t>
      </w:r>
      <w:r w:rsidRPr="001543A9">
        <w:rPr>
          <w:rFonts w:eastAsiaTheme="minorEastAsia" w:cstheme="minorHAnsi"/>
          <w:b/>
          <w:bCs/>
        </w:rPr>
        <w:t xml:space="preserve"> puntos]</w:t>
      </w:r>
    </w:p>
    <w:p w14:paraId="54B04C2A" w14:textId="77777777" w:rsidR="008905F1" w:rsidRPr="001543A9" w:rsidRDefault="008905F1" w:rsidP="008905F1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Responde a las siguientes preguntas: </w:t>
      </w:r>
      <w:r w:rsidRPr="00D40C73">
        <w:rPr>
          <w:rFonts w:eastAsiaTheme="minorEastAsia" w:cstheme="minorHAnsi"/>
          <w:b/>
          <w:bCs/>
        </w:rPr>
        <w:t>[3 puntos]</w:t>
      </w:r>
      <w:r>
        <w:rPr>
          <w:rFonts w:eastAsiaTheme="minorEastAsia" w:cstheme="minorHAnsi"/>
        </w:rPr>
        <w:tab/>
      </w:r>
    </w:p>
    <w:p w14:paraId="0A66CE36" w14:textId="77777777" w:rsidR="008905F1" w:rsidRDefault="008905F1" w:rsidP="008905F1">
      <w:pPr>
        <w:pStyle w:val="Prrafodelista"/>
        <w:numPr>
          <w:ilvl w:val="0"/>
          <w:numId w:val="4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¿Cuántos objetos como mínimo son G o J? ¿Cuántos como máximo?</w:t>
      </w:r>
    </w:p>
    <w:p w14:paraId="2501B720" w14:textId="77777777" w:rsidR="008905F1" w:rsidRDefault="008905F1" w:rsidP="008905F1">
      <w:pPr>
        <w:pStyle w:val="Prrafodelista"/>
        <w:numPr>
          <w:ilvl w:val="0"/>
          <w:numId w:val="4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objetos como mínimo son H y J? ¿Cuántos como máximo? </w:t>
      </w:r>
    </w:p>
    <w:p w14:paraId="3839030C" w14:textId="330E97E0" w:rsidR="008905F1" w:rsidRPr="008905F1" w:rsidRDefault="008905F1" w:rsidP="008905F1">
      <w:pPr>
        <w:pStyle w:val="Prrafodelista"/>
        <w:numPr>
          <w:ilvl w:val="0"/>
          <w:numId w:val="4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como mínimo hay en U? ¿Cuántos como máximo?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6917" w14:paraId="563740CD" w14:textId="77777777" w:rsidTr="00017539">
        <w:tc>
          <w:tcPr>
            <w:tcW w:w="8494" w:type="dxa"/>
          </w:tcPr>
          <w:p w14:paraId="42C913C2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707CCF3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14E4717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30A1BC3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5D802F2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AF5E88A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6E6BBD1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CC017EB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06267CB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A348CEB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D0EF9BA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28F1B14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70EA52F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7E3CA86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8DD5757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E6C6439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F4D9A5A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F2738A7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EB51CDD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520F49E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C554349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E034B52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F6D4FBE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F992CC1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2569DFC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FF7BD63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E296DEF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66B4409" w14:textId="77777777" w:rsidR="003E6917" w:rsidRDefault="003E691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C1E01C8" w14:textId="77777777" w:rsidR="00E17713" w:rsidRDefault="00E17713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</w:tc>
      </w:tr>
    </w:tbl>
    <w:p w14:paraId="20BDEF16" w14:textId="77777777" w:rsidR="003E6917" w:rsidRDefault="003E6917" w:rsidP="003E6917">
      <w:pPr>
        <w:rPr>
          <w:rFonts w:cstheme="minorHAnsi"/>
          <w:b/>
          <w:bCs/>
        </w:rPr>
      </w:pPr>
    </w:p>
    <w:tbl>
      <w:tblPr>
        <w:tblStyle w:val="Tablaconcuadrcula1"/>
        <w:tblW w:w="9482" w:type="dxa"/>
        <w:jc w:val="center"/>
        <w:tblInd w:w="0" w:type="dxa"/>
        <w:tblLook w:val="04A0" w:firstRow="1" w:lastRow="0" w:firstColumn="1" w:lastColumn="0" w:noHBand="0" w:noVBand="1"/>
      </w:tblPr>
      <w:tblGrid>
        <w:gridCol w:w="922"/>
        <w:gridCol w:w="2196"/>
        <w:gridCol w:w="2085"/>
        <w:gridCol w:w="2212"/>
        <w:gridCol w:w="2067"/>
      </w:tblGrid>
      <w:tr w:rsidR="003E6917" w:rsidRPr="004B75E4" w14:paraId="127293B4" w14:textId="77777777" w:rsidTr="00017539">
        <w:trPr>
          <w:trHeight w:val="509"/>
          <w:jc w:val="center"/>
        </w:trPr>
        <w:tc>
          <w:tcPr>
            <w:tcW w:w="9482" w:type="dxa"/>
            <w:gridSpan w:val="5"/>
            <w:vAlign w:val="center"/>
          </w:tcPr>
          <w:p w14:paraId="3189E713" w14:textId="77777777" w:rsidR="003E6917" w:rsidRPr="00E45FAF" w:rsidRDefault="003E6917" w:rsidP="000175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Equivalencias notables</w:t>
            </w:r>
          </w:p>
        </w:tc>
      </w:tr>
      <w:tr w:rsidR="003E6917" w:rsidRPr="004B75E4" w14:paraId="6F4EC523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50992506" w14:textId="77777777" w:rsidR="003E6917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DN</w:t>
            </w:r>
          </w:p>
        </w:tc>
        <w:tc>
          <w:tcPr>
            <w:tcW w:w="8560" w:type="dxa"/>
            <w:gridSpan w:val="4"/>
            <w:vAlign w:val="center"/>
          </w:tcPr>
          <w:p w14:paraId="1E2E3FB5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lang w:val="es-ES"/>
                  </w:rPr>
                  <m:t>¬¬ϕ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>ϕ</m:t>
                </m:r>
              </m:oMath>
            </m:oMathPara>
          </w:p>
        </w:tc>
      </w:tr>
      <w:tr w:rsidR="003E6917" w:rsidRPr="004B75E4" w14:paraId="2D16A630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3BEDCD5F" w14:textId="77777777" w:rsidR="003E6917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  <w:lang w:val="es-ES"/>
              </w:rPr>
            </w:pPr>
            <w:proofErr w:type="spellStart"/>
            <w:r>
              <w:rPr>
                <w:rFonts w:ascii="Aptos" w:eastAsia="Times New Roman" w:hAnsi="Aptos" w:cs="Aptos"/>
                <w:iCs/>
                <w:lang w:val="es-ES"/>
              </w:rPr>
              <w:t>Conm</w:t>
            </w:r>
            <w:proofErr w:type="spellEnd"/>
            <w:r>
              <w:rPr>
                <w:rFonts w:ascii="Aptos" w:eastAsia="Times New Roman" w:hAnsi="Aptos" w:cs="Aptos"/>
                <w:iCs/>
                <w:lang w:val="es-ES"/>
              </w:rPr>
              <w:t>.</w:t>
            </w:r>
          </w:p>
        </w:tc>
        <w:tc>
          <w:tcPr>
            <w:tcW w:w="4281" w:type="dxa"/>
            <w:gridSpan w:val="2"/>
            <w:vAlign w:val="center"/>
          </w:tcPr>
          <w:p w14:paraId="2CEC8084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080B1AFA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ψ∨ϕ</m:t>
                    </m:r>
                  </m:e>
                </m:d>
              </m:oMath>
            </m:oMathPara>
          </w:p>
        </w:tc>
      </w:tr>
      <w:tr w:rsidR="003E6917" w:rsidRPr="004B75E4" w14:paraId="431B8974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58F25036" w14:textId="77777777" w:rsidR="003E6917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  <w:lang w:val="es-ES"/>
              </w:rPr>
            </w:pPr>
            <w:proofErr w:type="spellStart"/>
            <w:r>
              <w:rPr>
                <w:rFonts w:ascii="Aptos" w:eastAsia="Times New Roman" w:hAnsi="Aptos" w:cs="Aptos"/>
                <w:iCs/>
                <w:lang w:val="es-ES"/>
              </w:rPr>
              <w:t>Asoc</w:t>
            </w:r>
            <w:proofErr w:type="spellEnd"/>
            <w:r>
              <w:rPr>
                <w:rFonts w:ascii="Aptos" w:eastAsia="Times New Roman" w:hAnsi="Aptos" w:cs="Aptos"/>
                <w:iCs/>
                <w:lang w:val="es-ES"/>
              </w:rPr>
              <w:t>.</w:t>
            </w:r>
          </w:p>
        </w:tc>
        <w:tc>
          <w:tcPr>
            <w:tcW w:w="4281" w:type="dxa"/>
            <w:gridSpan w:val="2"/>
            <w:vAlign w:val="center"/>
          </w:tcPr>
          <w:p w14:paraId="62FBFA1D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χ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77B703D9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∨χ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ψ∨χ</m:t>
                        </m:r>
                      </m:e>
                    </m:d>
                  </m:e>
                </m:d>
              </m:oMath>
            </m:oMathPara>
          </w:p>
        </w:tc>
      </w:tr>
      <w:tr w:rsidR="003E6917" w:rsidRPr="004B75E4" w14:paraId="7AC1FDBC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1274F718" w14:textId="77777777" w:rsidR="003E6917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  <w:lang w:val="es-ES"/>
              </w:rPr>
            </w:pPr>
            <w:proofErr w:type="spellStart"/>
            <w:r>
              <w:rPr>
                <w:rFonts w:ascii="Aptos" w:eastAsia="Times New Roman" w:hAnsi="Aptos" w:cs="Aptos"/>
                <w:iCs/>
                <w:lang w:val="es-ES"/>
              </w:rPr>
              <w:t>Dist</w:t>
            </w:r>
            <w:proofErr w:type="spellEnd"/>
            <w:r>
              <w:rPr>
                <w:rFonts w:ascii="Aptos" w:eastAsia="Times New Roman" w:hAnsi="Aptos" w:cs="Aptos"/>
                <w:iCs/>
                <w:lang w:val="es-ES"/>
              </w:rPr>
              <w:t>.</w:t>
            </w:r>
          </w:p>
        </w:tc>
        <w:tc>
          <w:tcPr>
            <w:tcW w:w="4281" w:type="dxa"/>
            <w:gridSpan w:val="2"/>
            <w:vAlign w:val="center"/>
          </w:tcPr>
          <w:p w14:paraId="2C37FFEE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ψ∨χ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(ϕ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7B620761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  <m:ctrlPr>
                      <w:rPr>
                        <w:rFonts w:ascii="Cambria Math" w:hAnsi="Cambria Math" w:cstheme="minorHAnsi"/>
                        <w:i/>
                        <w:u w:val="single"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(ϕ∨ψ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)∧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ϕ∨χ</m:t>
                        </m:r>
                      </m:e>
                    </m:d>
                  </m:e>
                </m:d>
              </m:oMath>
            </m:oMathPara>
          </w:p>
        </w:tc>
      </w:tr>
      <w:tr w:rsidR="003E6917" w:rsidRPr="004B75E4" w14:paraId="638AD6FB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7F300BE8" w14:textId="77777777" w:rsidR="003E6917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DM</w:t>
            </w:r>
          </w:p>
        </w:tc>
        <w:tc>
          <w:tcPr>
            <w:tcW w:w="4281" w:type="dxa"/>
            <w:gridSpan w:val="2"/>
            <w:vAlign w:val="center"/>
          </w:tcPr>
          <w:p w14:paraId="7145B1CC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¬ϕ∨¬ψ</m:t>
                    </m: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19C2DC51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lang w:val="es-ES"/>
                  </w:rPr>
                  <m:t>¬ϕ</m:t>
                </m:r>
                <m:r>
                  <w:rPr>
                    <w:rFonts w:ascii="Cambria Math" w:hAnsi="Cambria Math" w:cstheme="minorHAnsi"/>
                    <w:u w:val="single"/>
                    <w:lang w:val="es-ES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¬ψ)</m:t>
                </m:r>
              </m:oMath>
            </m:oMathPara>
          </w:p>
        </w:tc>
      </w:tr>
      <w:tr w:rsidR="003E6917" w:rsidRPr="004B75E4" w14:paraId="21C9D52E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606646EE" w14:textId="77777777" w:rsidR="003E6917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DC</w:t>
            </w:r>
          </w:p>
        </w:tc>
        <w:tc>
          <w:tcPr>
            <w:tcW w:w="4281" w:type="dxa"/>
            <w:gridSpan w:val="2"/>
            <w:vAlign w:val="center"/>
          </w:tcPr>
          <w:p w14:paraId="4EBBF9F1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¬ϕ∨ψ</m:t>
                    </m:r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1C707875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>¬(ϕ</m:t>
                </m:r>
                <m:r>
                  <w:rPr>
                    <w:rFonts w:ascii="Cambria Math" w:hAnsi="Cambria Math" w:cstheme="minorHAnsi"/>
                    <w:u w:val="single"/>
                    <w:lang w:val="es-ES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¬ψ)</m:t>
                </m:r>
              </m:oMath>
            </m:oMathPara>
          </w:p>
        </w:tc>
      </w:tr>
      <w:tr w:rsidR="003E6917" w:rsidRPr="004B75E4" w14:paraId="5951D185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570413C9" w14:textId="77777777" w:rsidR="003E6917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DB</w:t>
            </w:r>
          </w:p>
        </w:tc>
        <w:tc>
          <w:tcPr>
            <w:tcW w:w="4281" w:type="dxa"/>
            <w:gridSpan w:val="2"/>
            <w:vAlign w:val="center"/>
          </w:tcPr>
          <w:p w14:paraId="5277EA33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ϕ⊃ψ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ψ⊃ϕ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ES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5D607ABF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¬ϕ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¬ψ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e>
                    </m:d>
                    <m:ctrlPr>
                      <w:rPr>
                        <w:rFonts w:ascii="Cambria Math" w:hAnsi="Cambria Math" w:cstheme="minorHAnsi"/>
                        <w:i/>
                        <w:u w:val="single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3E6917" w:rsidRPr="004B75E4" w14:paraId="4963D4C4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32DFB6E1" w14:textId="77777777" w:rsidR="003E6917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Trans.</w:t>
            </w:r>
          </w:p>
        </w:tc>
        <w:tc>
          <w:tcPr>
            <w:tcW w:w="8560" w:type="dxa"/>
            <w:gridSpan w:val="4"/>
            <w:vAlign w:val="center"/>
          </w:tcPr>
          <w:p w14:paraId="4B77AE3A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lang w:val="es-ES"/>
                  </w:rPr>
                  <m:t>¬ψ⊃¬ϕ)</m:t>
                </m:r>
              </m:oMath>
            </m:oMathPara>
          </w:p>
        </w:tc>
      </w:tr>
      <w:tr w:rsidR="003E6917" w:rsidRPr="004B75E4" w14:paraId="30D61802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15E63A0C" w14:textId="77777777" w:rsidR="003E6917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_tradnl"/>
              </w:rPr>
            </w:pPr>
            <w:r>
              <w:rPr>
                <w:rFonts w:ascii="Aptos" w:eastAsia="Times New Roman" w:hAnsi="Aptos" w:cs="Aptos"/>
                <w:lang w:val="es-ES_tradnl"/>
              </w:rPr>
              <w:t>NC</w:t>
            </w:r>
          </w:p>
        </w:tc>
        <w:tc>
          <w:tcPr>
            <w:tcW w:w="2196" w:type="dxa"/>
            <w:vAlign w:val="center"/>
          </w:tcPr>
          <w:p w14:paraId="3C4DA5D7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¬∀vϕ⇔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∃v¬ϕ</m:t>
                </m:r>
              </m:oMath>
            </m:oMathPara>
          </w:p>
        </w:tc>
        <w:tc>
          <w:tcPr>
            <w:tcW w:w="2085" w:type="dxa"/>
            <w:vAlign w:val="center"/>
          </w:tcPr>
          <w:p w14:paraId="09E00DE3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¬∃vϕ⇔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∀v¬ϕ</m:t>
                </m:r>
              </m:oMath>
            </m:oMathPara>
          </w:p>
        </w:tc>
        <w:tc>
          <w:tcPr>
            <w:tcW w:w="2212" w:type="dxa"/>
            <w:vAlign w:val="center"/>
          </w:tcPr>
          <w:p w14:paraId="73817CB4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¬∀v¬ϕ⇔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∃vϕ</m:t>
                </m:r>
              </m:oMath>
            </m:oMathPara>
          </w:p>
        </w:tc>
        <w:tc>
          <w:tcPr>
            <w:tcW w:w="2067" w:type="dxa"/>
            <w:vAlign w:val="center"/>
          </w:tcPr>
          <w:p w14:paraId="4999EAEB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¬∃v¬ϕ⇔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∀vϕ</m:t>
                </m:r>
              </m:oMath>
            </m:oMathPara>
          </w:p>
        </w:tc>
      </w:tr>
      <w:tr w:rsidR="003E6917" w:rsidRPr="004B75E4" w14:paraId="5ACA8F66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2063C804" w14:textId="77777777" w:rsidR="003E6917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</w:rPr>
            </w:pPr>
            <w:r>
              <w:rPr>
                <w:rFonts w:ascii="Aptos" w:eastAsia="Times New Roman" w:hAnsi="Aptos" w:cs="Aptos"/>
              </w:rPr>
              <w:t>TCL</w:t>
            </w:r>
          </w:p>
        </w:tc>
        <w:tc>
          <w:tcPr>
            <w:tcW w:w="4281" w:type="dxa"/>
            <w:gridSpan w:val="2"/>
            <w:vAlign w:val="center"/>
          </w:tcPr>
          <w:p w14:paraId="2EFCF947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n-1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39F3D8A2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n+1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</m:oMath>
            </m:oMathPara>
          </w:p>
        </w:tc>
      </w:tr>
      <w:tr w:rsidR="003E6917" w:rsidRPr="004B75E4" w14:paraId="7058A5E9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27EC2003" w14:textId="77777777" w:rsidR="003E6917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</w:rPr>
            </w:pPr>
            <w:r>
              <w:rPr>
                <w:rFonts w:ascii="Aptos" w:eastAsia="Times New Roman" w:hAnsi="Aptos" w:cs="Aptos"/>
                <w:iCs/>
              </w:rPr>
              <w:t>DCE</w:t>
            </w:r>
          </w:p>
        </w:tc>
        <w:tc>
          <w:tcPr>
            <w:tcW w:w="8560" w:type="dxa"/>
            <w:gridSpan w:val="4"/>
            <w:vAlign w:val="center"/>
          </w:tcPr>
          <w:p w14:paraId="2894D268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d>
              </m:oMath>
            </m:oMathPara>
          </w:p>
        </w:tc>
      </w:tr>
      <w:tr w:rsidR="003E6917" w:rsidRPr="004B75E4" w14:paraId="67968E3F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13E1DC73" w14:textId="77777777" w:rsidR="003E6917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</w:rPr>
            </w:pPr>
            <w:r>
              <w:rPr>
                <w:rFonts w:ascii="Aptos" w:eastAsia="Times New Roman" w:hAnsi="Aptos" w:cs="Aptos"/>
              </w:rPr>
              <w:t>NCE</w:t>
            </w:r>
          </w:p>
        </w:tc>
        <w:tc>
          <w:tcPr>
            <w:tcW w:w="8560" w:type="dxa"/>
            <w:gridSpan w:val="4"/>
            <w:vAlign w:val="center"/>
          </w:tcPr>
          <w:p w14:paraId="5AD2E48B" w14:textId="77777777" w:rsidR="003E6917" w:rsidRPr="004B75E4" w:rsidRDefault="003E691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n-1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n+1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d>
              </m:oMath>
            </m:oMathPara>
          </w:p>
        </w:tc>
      </w:tr>
    </w:tbl>
    <w:p w14:paraId="15DBFA5B" w14:textId="77777777" w:rsidR="003E6917" w:rsidRDefault="003E6917" w:rsidP="003E6917">
      <w:pPr>
        <w:rPr>
          <w:rFonts w:cstheme="minorHAnsi"/>
          <w:b/>
          <w:bCs/>
        </w:rPr>
      </w:pPr>
    </w:p>
    <w:p w14:paraId="33202504" w14:textId="77777777" w:rsidR="003E6917" w:rsidRDefault="003E6917" w:rsidP="003E6917">
      <w:pPr>
        <w:rPr>
          <w:rFonts w:cstheme="minorHAnsi"/>
          <w:b/>
          <w:bCs/>
        </w:rPr>
      </w:pPr>
    </w:p>
    <w:p w14:paraId="7338C784" w14:textId="77777777" w:rsidR="003E6917" w:rsidRPr="00723791" w:rsidRDefault="003E6917" w:rsidP="003E6917">
      <w:pPr>
        <w:rPr>
          <w:rFonts w:cstheme="minorHAnsi"/>
          <w:b/>
          <w:bCs/>
        </w:rPr>
      </w:pPr>
    </w:p>
    <w:tbl>
      <w:tblPr>
        <w:tblStyle w:val="Tablaconcuadrcula"/>
        <w:tblW w:w="8784" w:type="dxa"/>
        <w:jc w:val="center"/>
        <w:tblLook w:val="04A0" w:firstRow="1" w:lastRow="0" w:firstColumn="1" w:lastColumn="0" w:noHBand="0" w:noVBand="1"/>
      </w:tblPr>
      <w:tblGrid>
        <w:gridCol w:w="3927"/>
        <w:gridCol w:w="4857"/>
      </w:tblGrid>
      <w:tr w:rsidR="003E6917" w14:paraId="2F6154E6" w14:textId="77777777" w:rsidTr="00017539">
        <w:trPr>
          <w:trHeight w:val="198"/>
          <w:jc w:val="center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B1494" w14:textId="77777777" w:rsidR="003E6917" w:rsidRDefault="003E6917" w:rsidP="00017539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lang w:val="es-ES"/>
              </w:rPr>
              <w:t>Reglas de deducción de fórmulas cuantificadas</w:t>
            </w:r>
          </w:p>
        </w:tc>
      </w:tr>
      <w:tr w:rsidR="003E6917" w14:paraId="6317E3C5" w14:textId="77777777" w:rsidTr="00017539">
        <w:trPr>
          <w:trHeight w:val="274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BAF2" w14:textId="77777777" w:rsidR="003E6917" w:rsidRDefault="003E6917" w:rsidP="00017539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R11.</w:t>
            </w:r>
          </w:p>
          <w:p w14:paraId="37CAA304" w14:textId="77777777" w:rsidR="003E6917" w:rsidRDefault="003E6917" w:rsidP="0001753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73DCA6C5" w14:textId="77777777" w:rsidR="003E6917" w:rsidRDefault="003E6917" w:rsidP="0001753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  <w:lang w:val="es-ES_tradnl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_tradnl"/>
              </w:rPr>
              <w:t xml:space="preserve"> [marca </w:t>
            </w:r>
            <m:oMath>
              <m: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lang w:val="es-ES_tradnl"/>
              </w:rPr>
              <w:t>]</w:t>
            </w:r>
          </w:p>
          <w:p w14:paraId="72F6B6FE" w14:textId="77777777" w:rsidR="003E6917" w:rsidRDefault="003E6917" w:rsidP="00017539">
            <w:pPr>
              <w:jc w:val="center"/>
              <w:rPr>
                <w:rFonts w:eastAsiaTheme="minorEastAsia" w:cstheme="minorHAnsi"/>
                <w:b/>
                <w:bCs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2FF9" w14:textId="77777777" w:rsidR="003E6917" w:rsidRDefault="003E6917" w:rsidP="00017539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R13.</w:t>
            </w:r>
          </w:p>
          <w:p w14:paraId="43584D7B" w14:textId="77777777" w:rsidR="003E6917" w:rsidRDefault="003E6917" w:rsidP="0001753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2DA1426C" w14:textId="77777777" w:rsidR="003E6917" w:rsidRDefault="003E6917" w:rsidP="00017539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1E7E01CD" w14:textId="77777777" w:rsidR="003E6917" w:rsidRDefault="003E6917" w:rsidP="00017539">
            <w:pPr>
              <w:jc w:val="center"/>
              <w:rPr>
                <w:rFonts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  <w:tr w:rsidR="003E6917" w14:paraId="4FBD84E5" w14:textId="77777777" w:rsidTr="00017539">
        <w:trPr>
          <w:trHeight w:val="1309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F5A7" w14:textId="77777777" w:rsidR="003E6917" w:rsidRDefault="003E6917" w:rsidP="00017539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R12.</w:t>
            </w:r>
          </w:p>
          <w:p w14:paraId="15A1CF87" w14:textId="77777777" w:rsidR="003E6917" w:rsidRDefault="003E6917" w:rsidP="0001753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7BA328EF" w14:textId="77777777" w:rsidR="003E6917" w:rsidRDefault="003E6917" w:rsidP="0001753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</w:rPr>
                <m:t>k</m:t>
              </m:r>
            </m:oMath>
            <w:r>
              <w:rPr>
                <w:rFonts w:eastAsiaTheme="minorEastAsia" w:cstheme="minorHAnsi"/>
              </w:rPr>
              <w:t>]</w:t>
            </w:r>
          </w:p>
          <w:p w14:paraId="3D66502F" w14:textId="77777777" w:rsidR="003E6917" w:rsidRDefault="003E6917" w:rsidP="00017539">
            <w:pPr>
              <w:jc w:val="center"/>
              <w:rPr>
                <w:rFonts w:cstheme="minorHAnsi"/>
                <w:b/>
                <w:bCs/>
                <w:i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028E" w14:textId="77777777" w:rsidR="003E6917" w:rsidRDefault="003E6917" w:rsidP="00017539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R14.</w:t>
            </w:r>
          </w:p>
          <w:p w14:paraId="55B1AF24" w14:textId="77777777" w:rsidR="003E6917" w:rsidRDefault="003E6917" w:rsidP="00017539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1C98E2B4" w14:textId="77777777" w:rsidR="003E6917" w:rsidRDefault="003E6917" w:rsidP="00017539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303DD913" w14:textId="77777777" w:rsidR="003E6917" w:rsidRDefault="003E6917" w:rsidP="00017539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</w:tbl>
    <w:p w14:paraId="34A01A9C" w14:textId="77777777" w:rsidR="003E6917" w:rsidRDefault="003E6917" w:rsidP="003E6917">
      <w:pPr>
        <w:rPr>
          <w:rFonts w:cstheme="minorHAnsi"/>
          <w:b/>
          <w:bCs/>
        </w:rPr>
      </w:pPr>
    </w:p>
    <w:p w14:paraId="7D29AF34" w14:textId="77777777" w:rsidR="003E6917" w:rsidRDefault="003E6917" w:rsidP="003E6917">
      <w:pPr>
        <w:spacing w:line="276" w:lineRule="auto"/>
        <w:jc w:val="both"/>
        <w:rPr>
          <w:rFonts w:eastAsiaTheme="minorEastAsia" w:cstheme="minorHAnsi"/>
        </w:rPr>
      </w:pPr>
    </w:p>
    <w:p w14:paraId="43336A9B" w14:textId="77777777" w:rsidR="003E6917" w:rsidRDefault="003E6917" w:rsidP="003E6917">
      <w:pPr>
        <w:rPr>
          <w:b/>
          <w:bCs/>
        </w:rPr>
      </w:pPr>
      <w:r>
        <w:rPr>
          <w:b/>
          <w:bCs/>
        </w:rPr>
        <w:br w:type="page"/>
      </w:r>
    </w:p>
    <w:p w14:paraId="268D9AF2" w14:textId="77777777" w:rsidR="003E6917" w:rsidRDefault="003E6917" w:rsidP="003E6917">
      <w:pPr>
        <w:jc w:val="center"/>
        <w:rPr>
          <w:b/>
          <w:bCs/>
        </w:rPr>
      </w:pPr>
      <w:r>
        <w:rPr>
          <w:b/>
          <w:bCs/>
        </w:rPr>
        <w:t>Hoja de borrador</w:t>
      </w:r>
    </w:p>
    <w:p w14:paraId="217DF934" w14:textId="77777777" w:rsidR="003E6917" w:rsidRDefault="003E6917" w:rsidP="003E6917">
      <w:pPr>
        <w:rPr>
          <w:b/>
          <w:bCs/>
        </w:rPr>
      </w:pPr>
      <w:r>
        <w:rPr>
          <w:b/>
          <w:bCs/>
        </w:rPr>
        <w:br w:type="page"/>
      </w:r>
    </w:p>
    <w:p w14:paraId="78CDF7B6" w14:textId="77777777" w:rsidR="003E6917" w:rsidRPr="00E42DEB" w:rsidRDefault="003E6917" w:rsidP="003E6917">
      <w:pPr>
        <w:jc w:val="center"/>
        <w:rPr>
          <w:b/>
          <w:bCs/>
        </w:rPr>
      </w:pPr>
      <w:r>
        <w:rPr>
          <w:b/>
          <w:bCs/>
        </w:rPr>
        <w:t>Hoja de borrador</w:t>
      </w:r>
    </w:p>
    <w:p w14:paraId="10A4E753" w14:textId="77777777" w:rsidR="003E6917" w:rsidRPr="009740A1" w:rsidRDefault="003E6917" w:rsidP="003E6917">
      <w:pPr>
        <w:spacing w:after="0" w:line="276" w:lineRule="auto"/>
        <w:jc w:val="both"/>
        <w:rPr>
          <w:rFonts w:eastAsiaTheme="minorEastAsia" w:cstheme="minorHAnsi"/>
        </w:rPr>
      </w:pPr>
    </w:p>
    <w:p w14:paraId="679A9139" w14:textId="77777777" w:rsidR="00620E4D" w:rsidRDefault="00620E4D"/>
    <w:sectPr w:rsidR="00620E4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236E2" w14:textId="77777777" w:rsidR="001E2381" w:rsidRDefault="001E2381" w:rsidP="001E2381">
      <w:pPr>
        <w:spacing w:after="0" w:line="240" w:lineRule="auto"/>
      </w:pPr>
      <w:r>
        <w:separator/>
      </w:r>
    </w:p>
  </w:endnote>
  <w:endnote w:type="continuationSeparator" w:id="0">
    <w:p w14:paraId="23F54DD4" w14:textId="77777777" w:rsidR="001E2381" w:rsidRDefault="001E2381" w:rsidP="001E2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5220507"/>
      <w:docPartObj>
        <w:docPartGallery w:val="Page Numbers (Bottom of Page)"/>
        <w:docPartUnique/>
      </w:docPartObj>
    </w:sdtPr>
    <w:sdtContent>
      <w:p w14:paraId="6A22C6AC" w14:textId="201EA622" w:rsidR="001E2381" w:rsidRDefault="001E23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707E22" w14:textId="77777777" w:rsidR="001E2381" w:rsidRDefault="001E23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7AFCD" w14:textId="77777777" w:rsidR="001E2381" w:rsidRDefault="001E2381" w:rsidP="001E2381">
      <w:pPr>
        <w:spacing w:after="0" w:line="240" w:lineRule="auto"/>
      </w:pPr>
      <w:r>
        <w:separator/>
      </w:r>
    </w:p>
  </w:footnote>
  <w:footnote w:type="continuationSeparator" w:id="0">
    <w:p w14:paraId="51ABC71F" w14:textId="77777777" w:rsidR="001E2381" w:rsidRDefault="001E2381" w:rsidP="001E2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7449"/>
    <w:multiLevelType w:val="hybridMultilevel"/>
    <w:tmpl w:val="2C7289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35F0"/>
    <w:multiLevelType w:val="hybridMultilevel"/>
    <w:tmpl w:val="4CD8513E"/>
    <w:lvl w:ilvl="0" w:tplc="1662F6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803031"/>
    <w:multiLevelType w:val="hybridMultilevel"/>
    <w:tmpl w:val="F92CC0C2"/>
    <w:lvl w:ilvl="0" w:tplc="280A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03FB"/>
    <w:multiLevelType w:val="hybridMultilevel"/>
    <w:tmpl w:val="864ECA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4D49"/>
    <w:multiLevelType w:val="hybridMultilevel"/>
    <w:tmpl w:val="AD8EC00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646B5"/>
    <w:multiLevelType w:val="hybridMultilevel"/>
    <w:tmpl w:val="AD8EC00C"/>
    <w:lvl w:ilvl="0" w:tplc="663EC21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D412E"/>
    <w:multiLevelType w:val="hybridMultilevel"/>
    <w:tmpl w:val="80CA4BFE"/>
    <w:lvl w:ilvl="0" w:tplc="FC527D18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BCC2312"/>
    <w:multiLevelType w:val="hybridMultilevel"/>
    <w:tmpl w:val="B406BB3C"/>
    <w:lvl w:ilvl="0" w:tplc="7A98A7E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45A43"/>
    <w:multiLevelType w:val="hybridMultilevel"/>
    <w:tmpl w:val="DEECC9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760959">
    <w:abstractNumId w:val="5"/>
  </w:num>
  <w:num w:numId="2" w16cid:durableId="421340384">
    <w:abstractNumId w:val="2"/>
  </w:num>
  <w:num w:numId="3" w16cid:durableId="1951164723">
    <w:abstractNumId w:val="0"/>
  </w:num>
  <w:num w:numId="4" w16cid:durableId="1709910988">
    <w:abstractNumId w:val="6"/>
  </w:num>
  <w:num w:numId="5" w16cid:durableId="656543066">
    <w:abstractNumId w:val="8"/>
  </w:num>
  <w:num w:numId="6" w16cid:durableId="117912807">
    <w:abstractNumId w:val="3"/>
  </w:num>
  <w:num w:numId="7" w16cid:durableId="329799410">
    <w:abstractNumId w:val="7"/>
  </w:num>
  <w:num w:numId="8" w16cid:durableId="1416171113">
    <w:abstractNumId w:val="1"/>
  </w:num>
  <w:num w:numId="9" w16cid:durableId="950010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17"/>
    <w:rsid w:val="000B0BEA"/>
    <w:rsid w:val="001E2381"/>
    <w:rsid w:val="003E6917"/>
    <w:rsid w:val="006175FB"/>
    <w:rsid w:val="00620E4D"/>
    <w:rsid w:val="008905F1"/>
    <w:rsid w:val="00AF3A02"/>
    <w:rsid w:val="00B15CA8"/>
    <w:rsid w:val="00B53542"/>
    <w:rsid w:val="00C000E6"/>
    <w:rsid w:val="00D43FF2"/>
    <w:rsid w:val="00E1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A4BA7"/>
  <w15:chartTrackingRefBased/>
  <w15:docId w15:val="{A62D81A4-D280-424D-8B8F-16B1242E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917"/>
  </w:style>
  <w:style w:type="paragraph" w:styleId="Ttulo1">
    <w:name w:val="heading 1"/>
    <w:basedOn w:val="Normal"/>
    <w:next w:val="Normal"/>
    <w:link w:val="Ttulo1Car"/>
    <w:uiPriority w:val="9"/>
    <w:qFormat/>
    <w:rsid w:val="003E6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6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6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6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6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6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6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6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6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6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6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6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6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69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6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69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6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6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6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6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6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6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69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69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69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6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69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69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E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E6917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E2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381"/>
  </w:style>
  <w:style w:type="paragraph" w:styleId="Piedepgina">
    <w:name w:val="footer"/>
    <w:basedOn w:val="Normal"/>
    <w:link w:val="PiedepginaCar"/>
    <w:uiPriority w:val="99"/>
    <w:unhideWhenUsed/>
    <w:rsid w:val="001E2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419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7</cp:revision>
  <dcterms:created xsi:type="dcterms:W3CDTF">2024-12-12T22:35:00Z</dcterms:created>
  <dcterms:modified xsi:type="dcterms:W3CDTF">2024-12-12T23:12:00Z</dcterms:modified>
</cp:coreProperties>
</file>