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4C948" w14:textId="0933C9BD" w:rsidR="00553D1D" w:rsidRDefault="00553D1D" w:rsidP="00553D1D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Material de prácticas </w:t>
      </w:r>
      <w:r w:rsidR="00093100">
        <w:rPr>
          <w:b/>
          <w:bCs/>
          <w:lang w:val="es-ES"/>
        </w:rPr>
        <w:t>3</w:t>
      </w:r>
    </w:p>
    <w:p w14:paraId="314AA480" w14:textId="77777777" w:rsidR="00553D1D" w:rsidRPr="000E5C4C" w:rsidRDefault="00553D1D" w:rsidP="00553D1D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Formalización e instanciación en </w:t>
      </w:r>
      <w:r w:rsidRPr="009F3EE3">
        <w:rPr>
          <w:b/>
          <w:bCs/>
          <w:lang w:val="es-ES"/>
        </w:rPr>
        <w:t>LC</w:t>
      </w:r>
    </w:p>
    <w:p w14:paraId="17959812" w14:textId="77777777" w:rsidR="00553D1D" w:rsidRDefault="00553D1D" w:rsidP="00553D1D">
      <w:pPr>
        <w:spacing w:line="276" w:lineRule="auto"/>
        <w:jc w:val="center"/>
        <w:rPr>
          <w:rFonts w:eastAsiaTheme="minorEastAsia"/>
          <w:b/>
          <w:bCs/>
          <w:sz w:val="22"/>
          <w:szCs w:val="22"/>
          <w:lang w:val="es-ES"/>
        </w:rPr>
      </w:pPr>
    </w:p>
    <w:p w14:paraId="60F7AEA6" w14:textId="77777777" w:rsidR="00553D1D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Parte I. Formalización</w:t>
      </w:r>
    </w:p>
    <w:p w14:paraId="18F3F46B" w14:textId="77777777" w:rsidR="00553D1D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</w:p>
    <w:p w14:paraId="61F465BD" w14:textId="77777777" w:rsidR="00553D1D" w:rsidRDefault="00553D1D" w:rsidP="00553D1D">
      <w:pPr>
        <w:pStyle w:val="Prrafodelista"/>
        <w:numPr>
          <w:ilvl w:val="0"/>
          <w:numId w:val="1"/>
        </w:numPr>
        <w:spacing w:line="276" w:lineRule="auto"/>
        <w:ind w:left="426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Mientras que los músicos profesionales conocen técnicas y teorías musicales, los músicos amateurs conocen técnicas y no teorías musicales. </w:t>
      </w:r>
    </w:p>
    <w:p w14:paraId="77EFFEB0" w14:textId="77777777" w:rsidR="00553D1D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Léxico</w:t>
      </w:r>
    </w:p>
    <w:p w14:paraId="4D0AAFE1" w14:textId="77777777" w:rsidR="00553D1D" w:rsidRPr="000269BF" w:rsidRDefault="00553D1D" w:rsidP="00553D1D">
      <w:pPr>
        <w:spacing w:line="276" w:lineRule="auto"/>
        <w:rPr>
          <w:rFonts w:ascii="Cambria Math" w:eastAsiaTheme="minorEastAsia" w:hAnsi="Cambria Math"/>
          <w:sz w:val="22"/>
          <w:szCs w:val="22"/>
          <w:lang w:val="es-E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P: </m:t>
          </m:r>
        </m:oMath>
      </m:oMathPara>
    </w:p>
    <w:p w14:paraId="2E0A3404" w14:textId="77777777" w:rsidR="00553D1D" w:rsidRPr="000269BF" w:rsidRDefault="00553D1D" w:rsidP="00553D1D">
      <w:pPr>
        <w:spacing w:line="276" w:lineRule="auto"/>
        <w:rPr>
          <w:rFonts w:ascii="Cambria Math" w:eastAsiaTheme="minorEastAsia" w:hAnsi="Cambria Math"/>
          <w:sz w:val="22"/>
          <w:szCs w:val="22"/>
          <w:lang w:val="es-E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Q:</m:t>
          </m:r>
        </m:oMath>
      </m:oMathPara>
    </w:p>
    <w:p w14:paraId="587A38CC" w14:textId="77777777" w:rsidR="00553D1D" w:rsidRPr="000269BF" w:rsidRDefault="00553D1D" w:rsidP="00553D1D">
      <w:pPr>
        <w:spacing w:line="276" w:lineRule="auto"/>
        <w:rPr>
          <w:rFonts w:ascii="Cambria Math" w:eastAsiaTheme="minorEastAsia" w:hAnsi="Cambria Math"/>
          <w:sz w:val="22"/>
          <w:szCs w:val="22"/>
          <w:lang w:val="es-E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R: </m:t>
          </m:r>
        </m:oMath>
      </m:oMathPara>
    </w:p>
    <w:p w14:paraId="63E1BE8D" w14:textId="77777777" w:rsidR="00553D1D" w:rsidRPr="000269BF" w:rsidRDefault="00553D1D" w:rsidP="00553D1D">
      <w:pPr>
        <w:spacing w:line="276" w:lineRule="auto"/>
        <w:rPr>
          <w:rFonts w:ascii="Cambria Math" w:eastAsiaTheme="minorEastAsia" w:hAnsi="Cambria Math"/>
          <w:sz w:val="22"/>
          <w:szCs w:val="22"/>
          <w:lang w:val="es-E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S: </m:t>
          </m:r>
        </m:oMath>
      </m:oMathPara>
    </w:p>
    <w:p w14:paraId="66581C42" w14:textId="77777777" w:rsidR="00553D1D" w:rsidRPr="001963F9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</w:p>
    <w:p w14:paraId="5D41058A" w14:textId="77777777" w:rsidR="00553D1D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Esquema de letras oracionales</w:t>
      </w:r>
    </w:p>
    <w:p w14:paraId="227E58C0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641F7A84" w14:textId="77777777" w:rsidR="00553D1D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Formalización</w:t>
      </w:r>
    </w:p>
    <w:p w14:paraId="26ABFFB5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2F7D8FDB" w14:textId="02952060" w:rsidR="00553D1D" w:rsidRPr="000269BF" w:rsidRDefault="00553D1D" w:rsidP="006B7E40">
      <w:pPr>
        <w:spacing w:after="160" w:line="259" w:lineRule="auto"/>
        <w:rPr>
          <w:rFonts w:eastAsiaTheme="minorEastAsia"/>
          <w:b/>
          <w:bCs/>
          <w:sz w:val="22"/>
          <w:szCs w:val="22"/>
          <w:lang w:val="es-ES"/>
        </w:rPr>
      </w:pPr>
      <w:bookmarkStart w:id="0" w:name="_Hlk167057845"/>
      <w:r w:rsidRPr="000269BF">
        <w:rPr>
          <w:rFonts w:eastAsiaTheme="minorEastAsia"/>
          <w:b/>
          <w:bCs/>
          <w:sz w:val="22"/>
          <w:szCs w:val="22"/>
          <w:lang w:val="es-ES"/>
        </w:rPr>
        <w:t>Nivel I</w:t>
      </w:r>
    </w:p>
    <w:p w14:paraId="7F049ADF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2. </w:t>
      </w:r>
      <w:r w:rsidRPr="00032BD1">
        <w:rPr>
          <w:rFonts w:eastAsiaTheme="minorEastAsia"/>
          <w:sz w:val="22"/>
          <w:szCs w:val="22"/>
          <w:highlight w:val="yellow"/>
          <w:lang w:val="es-ES"/>
        </w:rPr>
        <w:t>No sucede que</w:t>
      </w:r>
      <w:r>
        <w:rPr>
          <w:rFonts w:eastAsiaTheme="minorEastAsia"/>
          <w:sz w:val="22"/>
          <w:szCs w:val="22"/>
          <w:lang w:val="es-ES"/>
        </w:rPr>
        <w:t xml:space="preserve">, </w:t>
      </w:r>
      <w:r w:rsidRPr="00032BD1">
        <w:rPr>
          <w:rFonts w:eastAsiaTheme="minorEastAsia"/>
          <w:sz w:val="22"/>
          <w:szCs w:val="22"/>
          <w:highlight w:val="green"/>
          <w:lang w:val="es-ES"/>
        </w:rPr>
        <w:t>si</w:t>
      </w:r>
      <w:r>
        <w:rPr>
          <w:rFonts w:eastAsiaTheme="minorEastAsia"/>
          <w:sz w:val="22"/>
          <w:szCs w:val="22"/>
          <w:lang w:val="es-ES"/>
        </w:rPr>
        <w:t xml:space="preserve"> Bad Bunny es cantante</w:t>
      </w:r>
      <w:r w:rsidRPr="00032BD1">
        <w:rPr>
          <w:rFonts w:eastAsiaTheme="minorEastAsia"/>
          <w:sz w:val="22"/>
          <w:szCs w:val="22"/>
          <w:highlight w:val="green"/>
          <w:lang w:val="es-ES"/>
        </w:rPr>
        <w:t>,</w:t>
      </w:r>
      <w:r>
        <w:rPr>
          <w:rFonts w:eastAsiaTheme="minorEastAsia"/>
          <w:sz w:val="22"/>
          <w:szCs w:val="22"/>
          <w:lang w:val="es-ES"/>
        </w:rPr>
        <w:t xml:space="preserve"> Karol G también lo es.</w:t>
      </w:r>
    </w:p>
    <w:p w14:paraId="6EB666CD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3. </w:t>
      </w:r>
      <w:r w:rsidRPr="00032BD1">
        <w:rPr>
          <w:rFonts w:eastAsiaTheme="minorEastAsia"/>
          <w:sz w:val="22"/>
          <w:szCs w:val="22"/>
          <w:highlight w:val="green"/>
          <w:lang w:val="es-ES"/>
        </w:rPr>
        <w:t>Si</w:t>
      </w:r>
      <w:r>
        <w:rPr>
          <w:rFonts w:eastAsiaTheme="minorEastAsia"/>
          <w:sz w:val="22"/>
          <w:szCs w:val="22"/>
          <w:lang w:val="es-ES"/>
        </w:rPr>
        <w:t xml:space="preserve"> </w:t>
      </w:r>
      <w:r w:rsidRPr="00032BD1">
        <w:rPr>
          <w:rFonts w:eastAsiaTheme="minorEastAsia"/>
          <w:sz w:val="22"/>
          <w:szCs w:val="22"/>
          <w:highlight w:val="yellow"/>
          <w:lang w:val="es-ES"/>
        </w:rPr>
        <w:t>no sucede que</w:t>
      </w:r>
      <w:r>
        <w:rPr>
          <w:rFonts w:eastAsiaTheme="minorEastAsia"/>
          <w:sz w:val="22"/>
          <w:szCs w:val="22"/>
          <w:lang w:val="es-ES"/>
        </w:rPr>
        <w:t xml:space="preserve"> Bad Bunny es cantante</w:t>
      </w:r>
      <w:r w:rsidRPr="00032BD1">
        <w:rPr>
          <w:rFonts w:eastAsiaTheme="minorEastAsia"/>
          <w:sz w:val="22"/>
          <w:szCs w:val="22"/>
          <w:highlight w:val="green"/>
          <w:lang w:val="es-ES"/>
        </w:rPr>
        <w:t>,</w:t>
      </w:r>
      <w:r>
        <w:rPr>
          <w:rFonts w:eastAsiaTheme="minorEastAsia"/>
          <w:sz w:val="22"/>
          <w:szCs w:val="22"/>
          <w:lang w:val="es-ES"/>
        </w:rPr>
        <w:t xml:space="preserve"> Karol G </w:t>
      </w:r>
      <w:r w:rsidRPr="00032BD1">
        <w:rPr>
          <w:rFonts w:eastAsiaTheme="minorEastAsia"/>
          <w:sz w:val="22"/>
          <w:szCs w:val="22"/>
          <w:highlight w:val="green"/>
          <w:lang w:val="es-ES"/>
        </w:rPr>
        <w:t>tampoco</w:t>
      </w:r>
      <w:r>
        <w:rPr>
          <w:rFonts w:eastAsiaTheme="minorEastAsia"/>
          <w:sz w:val="22"/>
          <w:szCs w:val="22"/>
          <w:lang w:val="es-ES"/>
        </w:rPr>
        <w:t xml:space="preserve"> lo es.</w:t>
      </w:r>
    </w:p>
    <w:p w14:paraId="6692C82C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4. </w:t>
      </w:r>
      <w:r w:rsidRPr="00032BD1">
        <w:rPr>
          <w:rFonts w:eastAsiaTheme="minorEastAsia"/>
          <w:sz w:val="22"/>
          <w:szCs w:val="22"/>
          <w:highlight w:val="cyan"/>
          <w:lang w:val="es-ES"/>
        </w:rPr>
        <w:t>Si bien</w:t>
      </w:r>
      <w:r>
        <w:rPr>
          <w:rFonts w:eastAsiaTheme="minorEastAsia"/>
          <w:sz w:val="22"/>
          <w:szCs w:val="22"/>
          <w:lang w:val="es-ES"/>
        </w:rPr>
        <w:t xml:space="preserve"> </w:t>
      </w:r>
      <w:r w:rsidRPr="00032BD1">
        <w:rPr>
          <w:rFonts w:eastAsiaTheme="minorEastAsia"/>
          <w:sz w:val="22"/>
          <w:szCs w:val="22"/>
          <w:highlight w:val="yellow"/>
          <w:lang w:val="es-ES"/>
        </w:rPr>
        <w:t>no sucede que</w:t>
      </w:r>
      <w:r>
        <w:rPr>
          <w:rFonts w:eastAsiaTheme="minorEastAsia"/>
          <w:sz w:val="22"/>
          <w:szCs w:val="22"/>
          <w:lang w:val="es-ES"/>
        </w:rPr>
        <w:t xml:space="preserve"> Bad Bunny es cantante, Karol G sí lo es.</w:t>
      </w:r>
    </w:p>
    <w:p w14:paraId="28162A02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5. Bad Bunny es portorriqueño </w:t>
      </w:r>
      <w:r w:rsidRPr="00032BD1">
        <w:rPr>
          <w:rFonts w:eastAsiaTheme="minorEastAsia"/>
          <w:sz w:val="22"/>
          <w:szCs w:val="22"/>
          <w:highlight w:val="cyan"/>
          <w:lang w:val="es-ES"/>
        </w:rPr>
        <w:t>y</w:t>
      </w:r>
      <w:r>
        <w:rPr>
          <w:rFonts w:eastAsiaTheme="minorEastAsia"/>
          <w:sz w:val="22"/>
          <w:szCs w:val="22"/>
          <w:lang w:val="es-ES"/>
        </w:rPr>
        <w:t xml:space="preserve"> cantante </w:t>
      </w:r>
      <w:r w:rsidRPr="00032BD1">
        <w:rPr>
          <w:rFonts w:eastAsiaTheme="minorEastAsia"/>
          <w:sz w:val="22"/>
          <w:szCs w:val="22"/>
          <w:highlight w:val="magenta"/>
          <w:lang w:val="es-ES"/>
        </w:rPr>
        <w:t>cuando y solo cuando</w:t>
      </w:r>
      <w:r>
        <w:rPr>
          <w:rFonts w:eastAsiaTheme="minorEastAsia"/>
          <w:sz w:val="22"/>
          <w:szCs w:val="22"/>
          <w:lang w:val="es-ES"/>
        </w:rPr>
        <w:t xml:space="preserve"> Karol G es cantante </w:t>
      </w:r>
      <w:r w:rsidRPr="00032BD1">
        <w:rPr>
          <w:rFonts w:eastAsiaTheme="minorEastAsia"/>
          <w:sz w:val="22"/>
          <w:szCs w:val="22"/>
          <w:highlight w:val="blue"/>
          <w:lang w:val="es-ES"/>
        </w:rPr>
        <w:t>o</w:t>
      </w:r>
      <w:r>
        <w:rPr>
          <w:rFonts w:eastAsiaTheme="minorEastAsia"/>
          <w:sz w:val="22"/>
          <w:szCs w:val="22"/>
          <w:lang w:val="es-ES"/>
        </w:rPr>
        <w:t xml:space="preserve"> Becky G lo es.</w:t>
      </w:r>
    </w:p>
    <w:p w14:paraId="75566963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6. </w:t>
      </w:r>
      <w:r w:rsidRPr="00032BD1">
        <w:rPr>
          <w:rFonts w:eastAsiaTheme="minorEastAsia"/>
          <w:sz w:val="22"/>
          <w:szCs w:val="22"/>
          <w:highlight w:val="yellow"/>
          <w:lang w:val="es-ES"/>
        </w:rPr>
        <w:t>No es el caso todo lo siguiente:</w:t>
      </w:r>
      <w:r>
        <w:rPr>
          <w:rFonts w:eastAsiaTheme="minorEastAsia"/>
          <w:sz w:val="22"/>
          <w:szCs w:val="22"/>
          <w:lang w:val="es-ES"/>
        </w:rPr>
        <w:t xml:space="preserve"> Bad Bunny es portorriqueño </w:t>
      </w:r>
      <w:r w:rsidRPr="00032BD1">
        <w:rPr>
          <w:rFonts w:eastAsiaTheme="minorEastAsia"/>
          <w:sz w:val="22"/>
          <w:szCs w:val="22"/>
          <w:highlight w:val="magenta"/>
          <w:lang w:val="es-ES"/>
        </w:rPr>
        <w:t>cuando y solo cuando</w:t>
      </w:r>
      <w:r>
        <w:rPr>
          <w:rFonts w:eastAsiaTheme="minorEastAsia"/>
          <w:sz w:val="22"/>
          <w:szCs w:val="22"/>
          <w:lang w:val="es-ES"/>
        </w:rPr>
        <w:t xml:space="preserve"> Karol G también lo es.</w:t>
      </w:r>
    </w:p>
    <w:p w14:paraId="7E36A538" w14:textId="77777777" w:rsidR="00A600A5" w:rsidRDefault="00A600A5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0128CDA8" w14:textId="4B93FFEE" w:rsidR="00A600A5" w:rsidRPr="00A600A5" w:rsidRDefault="00A600A5" w:rsidP="00A600A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 xml:space="preserve">Léxico compartido por </w:t>
      </w:r>
      <w:r>
        <w:rPr>
          <w:rFonts w:eastAsiaTheme="minorEastAsia"/>
          <w:b/>
          <w:bCs/>
          <w:color w:val="FF0000"/>
          <w:sz w:val="22"/>
          <w:szCs w:val="22"/>
          <w:lang w:val="es-ES"/>
        </w:rPr>
        <w:t>2</w:t>
      </w: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-</w:t>
      </w:r>
      <w:r>
        <w:rPr>
          <w:rFonts w:eastAsiaTheme="minorEastAsia"/>
          <w:b/>
          <w:bCs/>
          <w:color w:val="FF0000"/>
          <w:sz w:val="22"/>
          <w:szCs w:val="22"/>
          <w:lang w:val="es-ES"/>
        </w:rPr>
        <w:t>6</w:t>
      </w:r>
    </w:p>
    <w:p w14:paraId="15666832" w14:textId="57BF554A" w:rsidR="00A600A5" w:rsidRPr="00362797" w:rsidRDefault="00A600A5" w:rsidP="00A600A5">
      <w:pPr>
        <w:spacing w:line="276" w:lineRule="auto"/>
        <w:rPr>
          <w:rFonts w:eastAsiaTheme="minorEastAsia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sz w:val="22"/>
            <w:szCs w:val="22"/>
            <w:lang w:val="es-ES"/>
          </w:rPr>
          <m:t>P</m:t>
        </m:r>
      </m:oMath>
      <w:r w:rsidRPr="00362797">
        <w:rPr>
          <w:rFonts w:eastAsiaTheme="minorEastAsia"/>
          <w:sz w:val="22"/>
          <w:szCs w:val="22"/>
          <w:lang w:val="es-ES"/>
        </w:rPr>
        <w:t>: B</w:t>
      </w:r>
      <w:r w:rsidR="00362797">
        <w:rPr>
          <w:rFonts w:eastAsiaTheme="minorEastAsia"/>
          <w:sz w:val="22"/>
          <w:szCs w:val="22"/>
          <w:lang w:val="es-ES"/>
        </w:rPr>
        <w:t xml:space="preserve">ad </w:t>
      </w:r>
      <w:r w:rsidRPr="00362797">
        <w:rPr>
          <w:rFonts w:eastAsiaTheme="minorEastAsia"/>
          <w:sz w:val="22"/>
          <w:szCs w:val="22"/>
          <w:lang w:val="es-ES"/>
        </w:rPr>
        <w:t>B</w:t>
      </w:r>
      <w:r w:rsidR="00362797">
        <w:rPr>
          <w:rFonts w:eastAsiaTheme="minorEastAsia"/>
          <w:sz w:val="22"/>
          <w:szCs w:val="22"/>
          <w:lang w:val="es-ES"/>
        </w:rPr>
        <w:t>unny</w:t>
      </w:r>
      <w:r w:rsidRPr="00362797">
        <w:rPr>
          <w:rFonts w:eastAsiaTheme="minorEastAsia"/>
          <w:sz w:val="22"/>
          <w:szCs w:val="22"/>
          <w:lang w:val="es-ES"/>
        </w:rPr>
        <w:t xml:space="preserve"> es cantante.</w:t>
      </w:r>
    </w:p>
    <w:p w14:paraId="14B8088E" w14:textId="510461CB" w:rsidR="00A600A5" w:rsidRPr="00362797" w:rsidRDefault="00A600A5" w:rsidP="00A600A5">
      <w:pPr>
        <w:spacing w:line="276" w:lineRule="auto"/>
        <w:rPr>
          <w:rFonts w:eastAsiaTheme="minorEastAsia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sz w:val="22"/>
            <w:szCs w:val="22"/>
            <w:lang w:val="es-ES"/>
          </w:rPr>
          <m:t>Q</m:t>
        </m:r>
      </m:oMath>
      <w:r w:rsidRPr="00362797">
        <w:rPr>
          <w:rFonts w:eastAsiaTheme="minorEastAsia"/>
          <w:sz w:val="22"/>
          <w:szCs w:val="22"/>
          <w:lang w:val="es-ES"/>
        </w:rPr>
        <w:t>: K</w:t>
      </w:r>
      <w:r w:rsidR="00362797">
        <w:rPr>
          <w:rFonts w:eastAsiaTheme="minorEastAsia"/>
          <w:sz w:val="22"/>
          <w:szCs w:val="22"/>
          <w:lang w:val="es-ES"/>
        </w:rPr>
        <w:t xml:space="preserve">arol </w:t>
      </w:r>
      <w:r w:rsidRPr="00362797">
        <w:rPr>
          <w:rFonts w:eastAsiaTheme="minorEastAsia"/>
          <w:sz w:val="22"/>
          <w:szCs w:val="22"/>
          <w:lang w:val="es-ES"/>
        </w:rPr>
        <w:t>G es cantante.</w:t>
      </w:r>
    </w:p>
    <w:p w14:paraId="39347A51" w14:textId="50D9FB7B" w:rsidR="00A600A5" w:rsidRPr="00362797" w:rsidRDefault="00A600A5" w:rsidP="00A600A5">
      <w:pPr>
        <w:spacing w:line="276" w:lineRule="auto"/>
        <w:rPr>
          <w:rFonts w:eastAsiaTheme="minorEastAsia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sz w:val="22"/>
            <w:szCs w:val="22"/>
            <w:lang w:val="es-ES"/>
          </w:rPr>
          <m:t>R</m:t>
        </m:r>
      </m:oMath>
      <w:r w:rsidRPr="00362797">
        <w:rPr>
          <w:rFonts w:eastAsiaTheme="minorEastAsia"/>
          <w:sz w:val="22"/>
          <w:szCs w:val="22"/>
          <w:lang w:val="es-ES"/>
        </w:rPr>
        <w:t>: B</w:t>
      </w:r>
      <w:r w:rsidR="00362797">
        <w:rPr>
          <w:rFonts w:eastAsiaTheme="minorEastAsia"/>
          <w:sz w:val="22"/>
          <w:szCs w:val="22"/>
          <w:lang w:val="es-ES"/>
        </w:rPr>
        <w:t xml:space="preserve">ad </w:t>
      </w:r>
      <w:r w:rsidRPr="00362797">
        <w:rPr>
          <w:rFonts w:eastAsiaTheme="minorEastAsia"/>
          <w:sz w:val="22"/>
          <w:szCs w:val="22"/>
          <w:lang w:val="es-ES"/>
        </w:rPr>
        <w:t>B</w:t>
      </w:r>
      <w:r w:rsidR="00362797">
        <w:rPr>
          <w:rFonts w:eastAsiaTheme="minorEastAsia"/>
          <w:sz w:val="22"/>
          <w:szCs w:val="22"/>
          <w:lang w:val="es-ES"/>
        </w:rPr>
        <w:t>unny</w:t>
      </w:r>
      <w:r w:rsidRPr="00362797">
        <w:rPr>
          <w:rFonts w:eastAsiaTheme="minorEastAsia"/>
          <w:sz w:val="22"/>
          <w:szCs w:val="22"/>
          <w:lang w:val="es-ES"/>
        </w:rPr>
        <w:t xml:space="preserve"> es portorriqueño.</w:t>
      </w:r>
    </w:p>
    <w:p w14:paraId="2D45539D" w14:textId="47CF63E6" w:rsidR="00A600A5" w:rsidRPr="00362797" w:rsidRDefault="00A600A5" w:rsidP="00A600A5">
      <w:pPr>
        <w:spacing w:line="276" w:lineRule="auto"/>
        <w:rPr>
          <w:rFonts w:eastAsiaTheme="minorEastAsia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sz w:val="22"/>
            <w:szCs w:val="22"/>
            <w:lang w:val="es-ES"/>
          </w:rPr>
          <w:lastRenderedPageBreak/>
          <m:t>S</m:t>
        </m:r>
      </m:oMath>
      <w:r w:rsidRPr="00362797">
        <w:rPr>
          <w:rFonts w:eastAsiaTheme="minorEastAsia"/>
          <w:sz w:val="22"/>
          <w:szCs w:val="22"/>
          <w:lang w:val="es-ES"/>
        </w:rPr>
        <w:t>: B</w:t>
      </w:r>
      <w:r w:rsidR="00362797">
        <w:rPr>
          <w:rFonts w:eastAsiaTheme="minorEastAsia"/>
          <w:sz w:val="22"/>
          <w:szCs w:val="22"/>
          <w:lang w:val="es-ES"/>
        </w:rPr>
        <w:t xml:space="preserve">ecky </w:t>
      </w:r>
      <w:r w:rsidRPr="00362797">
        <w:rPr>
          <w:rFonts w:eastAsiaTheme="minorEastAsia"/>
          <w:sz w:val="22"/>
          <w:szCs w:val="22"/>
          <w:lang w:val="es-ES"/>
        </w:rPr>
        <w:t>G es cantante.</w:t>
      </w:r>
    </w:p>
    <w:p w14:paraId="39FB908D" w14:textId="1525938E" w:rsidR="00A600A5" w:rsidRPr="007F7D9F" w:rsidRDefault="00A600A5" w:rsidP="00A600A5">
      <w:pPr>
        <w:spacing w:line="276" w:lineRule="auto"/>
        <w:rPr>
          <w:rFonts w:eastAsiaTheme="minorEastAsia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sz w:val="22"/>
            <w:szCs w:val="22"/>
            <w:lang w:val="es-ES"/>
          </w:rPr>
          <m:t>T</m:t>
        </m:r>
      </m:oMath>
      <w:r w:rsidRPr="00362797">
        <w:rPr>
          <w:rFonts w:eastAsiaTheme="minorEastAsia"/>
          <w:sz w:val="22"/>
          <w:szCs w:val="22"/>
          <w:lang w:val="es-ES"/>
        </w:rPr>
        <w:t>: K</w:t>
      </w:r>
      <w:r w:rsidR="00362797">
        <w:rPr>
          <w:rFonts w:eastAsiaTheme="minorEastAsia"/>
          <w:sz w:val="22"/>
          <w:szCs w:val="22"/>
          <w:lang w:val="es-ES"/>
        </w:rPr>
        <w:t xml:space="preserve">arol </w:t>
      </w:r>
      <w:r w:rsidRPr="00362797">
        <w:rPr>
          <w:rFonts w:eastAsiaTheme="minorEastAsia"/>
          <w:sz w:val="22"/>
          <w:szCs w:val="22"/>
          <w:lang w:val="es-ES"/>
        </w:rPr>
        <w:t>G es portorriqueña.</w:t>
      </w:r>
      <w:r w:rsidRPr="007F7D9F">
        <w:rPr>
          <w:rFonts w:eastAsiaTheme="minorEastAsia"/>
          <w:sz w:val="22"/>
          <w:szCs w:val="22"/>
          <w:lang w:val="es-ES"/>
        </w:rPr>
        <w:t xml:space="preserve"> </w:t>
      </w:r>
    </w:p>
    <w:p w14:paraId="732CEC03" w14:textId="77777777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1D672F08" w14:textId="12CAB438" w:rsidR="00A600A5" w:rsidRPr="00A600A5" w:rsidRDefault="00A600A5" w:rsidP="00A600A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Esquemas</w:t>
      </w:r>
      <w:r w:rsidR="00032BD1">
        <w:rPr>
          <w:rFonts w:eastAsiaTheme="minorEastAsia"/>
          <w:b/>
          <w:bCs/>
          <w:color w:val="FF0000"/>
          <w:sz w:val="22"/>
          <w:szCs w:val="22"/>
          <w:lang w:val="es-ES"/>
        </w:rPr>
        <w:t xml:space="preserve"> oracionales</w:t>
      </w:r>
    </w:p>
    <w:p w14:paraId="4ED90851" w14:textId="339D74D6" w:rsidR="00A600A5" w:rsidRPr="00330890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C2522D">
        <w:rPr>
          <w:rFonts w:eastAsiaTheme="minorEastAsia"/>
          <w:color w:val="FF0000"/>
          <w:sz w:val="22"/>
          <w:szCs w:val="22"/>
          <w:lang w:val="es-ES"/>
        </w:rPr>
        <w:t>2. No sucede que</w:t>
      </w:r>
      <w:r w:rsidRPr="00330890">
        <w:rPr>
          <w:rFonts w:eastAsiaTheme="minorEastAsia"/>
          <w:color w:val="FF0000"/>
          <w:sz w:val="22"/>
          <w:szCs w:val="22"/>
          <w:lang w:val="es-ES"/>
        </w:rPr>
        <w:t>, si P, Q también.</w:t>
      </w:r>
    </w:p>
    <w:p w14:paraId="7720DD05" w14:textId="3B9FC5A9" w:rsidR="00A600A5" w:rsidRPr="00C2522D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C2522D">
        <w:rPr>
          <w:rFonts w:eastAsiaTheme="minorEastAsia"/>
          <w:color w:val="FF0000"/>
          <w:sz w:val="22"/>
          <w:szCs w:val="22"/>
          <w:lang w:val="es-ES"/>
        </w:rPr>
        <w:t xml:space="preserve">3. </w:t>
      </w:r>
      <w:r w:rsidRPr="00A10C73">
        <w:rPr>
          <w:rFonts w:eastAsiaTheme="minorEastAsia"/>
          <w:color w:val="FF0000"/>
          <w:sz w:val="22"/>
          <w:szCs w:val="22"/>
          <w:lang w:val="es-ES"/>
        </w:rPr>
        <w:t>Si</w:t>
      </w:r>
      <w:r w:rsidRPr="00C2522D">
        <w:rPr>
          <w:rFonts w:eastAsiaTheme="minorEastAsia"/>
          <w:color w:val="FF0000"/>
          <w:sz w:val="22"/>
          <w:szCs w:val="22"/>
          <w:lang w:val="es-ES"/>
        </w:rPr>
        <w:t xml:space="preserve"> </w:t>
      </w:r>
      <w:r w:rsidRPr="00A10C73">
        <w:rPr>
          <w:rFonts w:eastAsiaTheme="minorEastAsia"/>
          <w:color w:val="FF0000"/>
          <w:sz w:val="22"/>
          <w:szCs w:val="22"/>
          <w:lang w:val="es-ES"/>
        </w:rPr>
        <w:t>no sucede que P</w:t>
      </w:r>
      <w:r w:rsidRPr="00C2522D">
        <w:rPr>
          <w:rFonts w:eastAsiaTheme="minorEastAsia"/>
          <w:color w:val="FF0000"/>
          <w:sz w:val="22"/>
          <w:szCs w:val="22"/>
          <w:lang w:val="es-ES"/>
        </w:rPr>
        <w:t xml:space="preserve">, </w:t>
      </w:r>
      <w:r w:rsidRPr="00A10C73">
        <w:rPr>
          <w:rFonts w:eastAsiaTheme="minorEastAsia"/>
          <w:color w:val="FF0000"/>
          <w:sz w:val="22"/>
          <w:szCs w:val="22"/>
          <w:lang w:val="es-ES"/>
        </w:rPr>
        <w:t>Q tampoco</w:t>
      </w:r>
      <w:r w:rsidRPr="00C2522D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42CC019A" w14:textId="3E9EDDC3" w:rsidR="00A600A5" w:rsidRPr="00C2522D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C2522D">
        <w:rPr>
          <w:rFonts w:eastAsiaTheme="minorEastAsia"/>
          <w:color w:val="FF0000"/>
          <w:sz w:val="22"/>
          <w:szCs w:val="22"/>
          <w:lang w:val="es-ES"/>
        </w:rPr>
        <w:t xml:space="preserve">4. </w:t>
      </w:r>
      <w:r w:rsidRPr="00A10C73">
        <w:rPr>
          <w:rFonts w:eastAsiaTheme="minorEastAsia"/>
          <w:color w:val="FF0000"/>
          <w:sz w:val="22"/>
          <w:szCs w:val="22"/>
          <w:lang w:val="es-ES"/>
        </w:rPr>
        <w:t>Si bien</w:t>
      </w:r>
      <w:r w:rsidRPr="00C2522D">
        <w:rPr>
          <w:rFonts w:eastAsiaTheme="minorEastAsia"/>
          <w:color w:val="FF0000"/>
          <w:sz w:val="22"/>
          <w:szCs w:val="22"/>
          <w:lang w:val="es-ES"/>
        </w:rPr>
        <w:t xml:space="preserve"> no sucede que P, Q sí.</w:t>
      </w:r>
    </w:p>
    <w:p w14:paraId="2766434B" w14:textId="57B4D96D" w:rsidR="00A600A5" w:rsidRPr="00C2522D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C2522D">
        <w:rPr>
          <w:rFonts w:eastAsiaTheme="minorEastAsia"/>
          <w:color w:val="FF0000"/>
          <w:sz w:val="22"/>
          <w:szCs w:val="22"/>
          <w:lang w:val="es-ES"/>
        </w:rPr>
        <w:t xml:space="preserve">5. R </w:t>
      </w:r>
      <w:r w:rsidRPr="00A10C73">
        <w:rPr>
          <w:rFonts w:eastAsiaTheme="minorEastAsia"/>
          <w:color w:val="FF0000"/>
          <w:sz w:val="22"/>
          <w:szCs w:val="22"/>
          <w:lang w:val="es-ES"/>
        </w:rPr>
        <w:t>y</w:t>
      </w:r>
      <w:r w:rsidRPr="00C2522D">
        <w:rPr>
          <w:rFonts w:eastAsiaTheme="minorEastAsia"/>
          <w:color w:val="FF0000"/>
          <w:sz w:val="22"/>
          <w:szCs w:val="22"/>
          <w:lang w:val="es-ES"/>
        </w:rPr>
        <w:t xml:space="preserve"> P </w:t>
      </w:r>
      <w:r w:rsidRPr="00A10C73">
        <w:rPr>
          <w:rFonts w:eastAsiaTheme="minorEastAsia"/>
          <w:color w:val="FF0000"/>
          <w:sz w:val="22"/>
          <w:szCs w:val="22"/>
          <w:lang w:val="es-ES"/>
        </w:rPr>
        <w:t>cuando</w:t>
      </w:r>
      <w:r w:rsidRPr="00C2522D">
        <w:rPr>
          <w:rFonts w:eastAsiaTheme="minorEastAsia"/>
          <w:color w:val="FF0000"/>
          <w:sz w:val="22"/>
          <w:szCs w:val="22"/>
          <w:lang w:val="es-ES"/>
        </w:rPr>
        <w:t xml:space="preserve"> y solo cuando Q o S.</w:t>
      </w:r>
    </w:p>
    <w:p w14:paraId="19305FA0" w14:textId="579D8682" w:rsidR="00A600A5" w:rsidRPr="0004328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C2522D">
        <w:rPr>
          <w:rFonts w:eastAsiaTheme="minorEastAsia"/>
          <w:color w:val="FF0000"/>
          <w:sz w:val="22"/>
          <w:szCs w:val="22"/>
          <w:lang w:val="es-ES"/>
        </w:rPr>
        <w:t xml:space="preserve">6. </w:t>
      </w:r>
      <w:r w:rsidRPr="00A10C73">
        <w:rPr>
          <w:rFonts w:eastAsiaTheme="minorEastAsia"/>
          <w:color w:val="FF0000"/>
          <w:sz w:val="22"/>
          <w:szCs w:val="22"/>
          <w:lang w:val="es-ES"/>
        </w:rPr>
        <w:t>No es el caso todo lo siguiente:</w:t>
      </w:r>
      <w:r w:rsidRPr="00C2522D">
        <w:rPr>
          <w:rFonts w:eastAsiaTheme="minorEastAsia"/>
          <w:color w:val="FF0000"/>
          <w:sz w:val="22"/>
          <w:szCs w:val="22"/>
          <w:lang w:val="es-ES"/>
        </w:rPr>
        <w:t xml:space="preserve"> </w:t>
      </w:r>
      <w:r w:rsidRPr="00A10C73">
        <w:rPr>
          <w:rFonts w:eastAsiaTheme="minorEastAsia"/>
          <w:color w:val="FF0000"/>
          <w:sz w:val="22"/>
          <w:szCs w:val="22"/>
          <w:lang w:val="es-ES"/>
        </w:rPr>
        <w:t>R cuando y solo cuando T también</w:t>
      </w:r>
      <w:r w:rsidRPr="00C2522D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16DF8A30" w14:textId="77777777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18C51D2B" w14:textId="77777777" w:rsidR="00A600A5" w:rsidRDefault="00A600A5" w:rsidP="00A600A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Formalización</w:t>
      </w:r>
    </w:p>
    <w:p w14:paraId="5CFCCA45" w14:textId="0006B4F4" w:rsidR="00A600A5" w:rsidRPr="003E4284" w:rsidRDefault="0004328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3E4284">
        <w:rPr>
          <w:rFonts w:eastAsiaTheme="minorEastAsia"/>
          <w:color w:val="FF0000"/>
          <w:sz w:val="22"/>
          <w:szCs w:val="22"/>
          <w:lang w:val="es-ES"/>
        </w:rPr>
        <w:t>2</w:t>
      </w:r>
      <w:r w:rsidR="00A600A5" w:rsidRPr="003E4284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¬(P⊃Q)</m:t>
        </m:r>
      </m:oMath>
    </w:p>
    <w:p w14:paraId="68E89620" w14:textId="571552B7" w:rsidR="00A600A5" w:rsidRPr="00A10C73" w:rsidRDefault="0004328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10C73">
        <w:rPr>
          <w:rFonts w:eastAsiaTheme="minorEastAsia"/>
          <w:color w:val="FF0000"/>
          <w:sz w:val="22"/>
          <w:szCs w:val="22"/>
          <w:lang w:val="es-ES"/>
        </w:rPr>
        <w:t>3</w:t>
      </w:r>
      <w:r w:rsidR="00A600A5" w:rsidRPr="00A10C73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(¬P⊃¬Q)</m:t>
        </m:r>
      </m:oMath>
    </w:p>
    <w:p w14:paraId="3DD43A64" w14:textId="0C03A039" w:rsidR="00A600A5" w:rsidRPr="00A10C73" w:rsidRDefault="0004328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10C73">
        <w:rPr>
          <w:rFonts w:eastAsiaTheme="minorEastAsia"/>
          <w:color w:val="FF0000"/>
          <w:sz w:val="22"/>
          <w:szCs w:val="22"/>
          <w:lang w:val="es-ES"/>
        </w:rPr>
        <w:t>4</w:t>
      </w:r>
      <w:r w:rsidR="00A600A5" w:rsidRPr="00A10C73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¬P∧Q</m:t>
            </m:r>
          </m:e>
        </m:d>
      </m:oMath>
    </w:p>
    <w:p w14:paraId="1BB0BE78" w14:textId="6434227E" w:rsidR="00043285" w:rsidRPr="00A10C73" w:rsidRDefault="0004328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10C73">
        <w:rPr>
          <w:rFonts w:eastAsiaTheme="minorEastAsia"/>
          <w:color w:val="FF0000"/>
          <w:sz w:val="22"/>
          <w:szCs w:val="22"/>
          <w:lang w:val="es-ES"/>
        </w:rPr>
        <w:t>5</w:t>
      </w:r>
      <w:r w:rsidR="00A600A5" w:rsidRPr="00A10C73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R∧P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Q∨S</m:t>
                </m:r>
              </m:e>
            </m:d>
          </m:e>
        </m:d>
      </m:oMath>
    </w:p>
    <w:p w14:paraId="0753C2FA" w14:textId="1BD9C422" w:rsidR="00A600A5" w:rsidRPr="00A600A5" w:rsidRDefault="0004328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10C73">
        <w:rPr>
          <w:rFonts w:eastAsiaTheme="minorEastAsia"/>
          <w:color w:val="FF0000"/>
          <w:sz w:val="22"/>
          <w:szCs w:val="22"/>
          <w:lang w:val="es-ES"/>
        </w:rPr>
        <w:t>6</w:t>
      </w:r>
      <w:r w:rsidR="00A600A5" w:rsidRPr="00A10C73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¬(R≡T)</m:t>
        </m:r>
      </m:oMath>
    </w:p>
    <w:p w14:paraId="0F15F2EE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58154098" w14:textId="77777777" w:rsidR="00553D1D" w:rsidRPr="000269BF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 w:rsidRPr="000269BF">
        <w:rPr>
          <w:rFonts w:eastAsiaTheme="minorEastAsia"/>
          <w:b/>
          <w:bCs/>
          <w:sz w:val="22"/>
          <w:szCs w:val="22"/>
          <w:lang w:val="es-ES"/>
        </w:rPr>
        <w:t>Nivel II</w:t>
      </w:r>
    </w:p>
    <w:p w14:paraId="425BE089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7. O bien te das cuenta de tus errores y aprendes de ellos o bien no te das cuenta de tus errores y no aprendes de ellos.</w:t>
      </w:r>
    </w:p>
    <w:p w14:paraId="59C1AF06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8. O bien te das cuenta de tus errores y aprendes de ellos o bien no te das cuenta de tus errores, y no aprendes de ellos.</w:t>
      </w:r>
    </w:p>
    <w:p w14:paraId="76646F6A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59649EB6" w14:textId="4859858C" w:rsidR="00577D6A" w:rsidRPr="00A600A5" w:rsidRDefault="00577D6A" w:rsidP="00577D6A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 xml:space="preserve">Léxico compartido por </w:t>
      </w:r>
      <w:r>
        <w:rPr>
          <w:rFonts w:eastAsiaTheme="minorEastAsia"/>
          <w:b/>
          <w:bCs/>
          <w:color w:val="FF0000"/>
          <w:sz w:val="22"/>
          <w:szCs w:val="22"/>
          <w:lang w:val="es-ES"/>
        </w:rPr>
        <w:t>7</w:t>
      </w: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-</w:t>
      </w:r>
      <w:r>
        <w:rPr>
          <w:rFonts w:eastAsiaTheme="minorEastAsia"/>
          <w:b/>
          <w:bCs/>
          <w:color w:val="FF0000"/>
          <w:sz w:val="22"/>
          <w:szCs w:val="22"/>
          <w:lang w:val="es-ES"/>
        </w:rPr>
        <w:t>8</w:t>
      </w:r>
    </w:p>
    <w:p w14:paraId="04298669" w14:textId="3A8DAE80" w:rsidR="00577D6A" w:rsidRPr="00A600A5" w:rsidRDefault="00577D6A" w:rsidP="00577D6A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P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: </w:t>
      </w:r>
      <w:r>
        <w:rPr>
          <w:rFonts w:eastAsiaTheme="minorEastAsia"/>
          <w:color w:val="FF0000"/>
          <w:sz w:val="22"/>
          <w:szCs w:val="22"/>
          <w:lang w:val="es-ES"/>
        </w:rPr>
        <w:t>Te das cuenta de tus errores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481618E6" w14:textId="283621BF" w:rsidR="00577D6A" w:rsidRPr="00A600A5" w:rsidRDefault="00577D6A" w:rsidP="00577D6A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Q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: </w:t>
      </w:r>
      <w:r>
        <w:rPr>
          <w:rFonts w:eastAsiaTheme="minorEastAsia"/>
          <w:color w:val="FF0000"/>
          <w:sz w:val="22"/>
          <w:szCs w:val="22"/>
          <w:lang w:val="es-ES"/>
        </w:rPr>
        <w:t>Aprendes de tus errores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12C61696" w14:textId="77777777" w:rsidR="00577D6A" w:rsidRPr="00A600A5" w:rsidRDefault="00577D6A" w:rsidP="00577D6A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545D229A" w14:textId="77777777" w:rsidR="00577D6A" w:rsidRPr="00A600A5" w:rsidRDefault="00577D6A" w:rsidP="00577D6A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Esquemas</w:t>
      </w:r>
    </w:p>
    <w:p w14:paraId="14054AEF" w14:textId="0C66EE11" w:rsidR="00577D6A" w:rsidRDefault="00577D6A" w:rsidP="00577D6A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>7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w:r>
        <w:rPr>
          <w:rFonts w:eastAsiaTheme="minorEastAsia"/>
          <w:color w:val="FF0000"/>
          <w:sz w:val="22"/>
          <w:szCs w:val="22"/>
          <w:lang w:val="es-ES"/>
        </w:rPr>
        <w:t xml:space="preserve">O bien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P</w:t>
      </w:r>
      <w:r>
        <w:rPr>
          <w:rFonts w:eastAsiaTheme="minorEastAsia"/>
          <w:color w:val="FF0000"/>
          <w:sz w:val="22"/>
          <w:szCs w:val="22"/>
          <w:lang w:val="es-ES"/>
        </w:rPr>
        <w:t xml:space="preserve"> y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 Q</w:t>
      </w:r>
      <w:r>
        <w:rPr>
          <w:rFonts w:eastAsiaTheme="minorEastAsia"/>
          <w:color w:val="FF0000"/>
          <w:sz w:val="22"/>
          <w:szCs w:val="22"/>
          <w:lang w:val="es-ES"/>
        </w:rPr>
        <w:t xml:space="preserve"> o bien no P y no Q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2A187643" w14:textId="0C368D90" w:rsidR="00577D6A" w:rsidRDefault="00577D6A" w:rsidP="00577D6A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>8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w:r>
        <w:rPr>
          <w:rFonts w:eastAsiaTheme="minorEastAsia"/>
          <w:color w:val="FF0000"/>
          <w:sz w:val="22"/>
          <w:szCs w:val="22"/>
          <w:lang w:val="es-ES"/>
        </w:rPr>
        <w:t>O bien P y Q o bien no P, y no Q.</w:t>
      </w:r>
    </w:p>
    <w:p w14:paraId="6CA036D6" w14:textId="77777777" w:rsidR="00577D6A" w:rsidRDefault="00577D6A" w:rsidP="00553D1D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2B3C2564" w14:textId="05158597" w:rsidR="00577D6A" w:rsidRPr="00577D6A" w:rsidRDefault="00577D6A" w:rsidP="00553D1D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577D6A">
        <w:rPr>
          <w:rFonts w:eastAsiaTheme="minorEastAsia"/>
          <w:b/>
          <w:bCs/>
          <w:color w:val="FF0000"/>
          <w:sz w:val="22"/>
          <w:szCs w:val="22"/>
          <w:lang w:val="es-ES"/>
        </w:rPr>
        <w:t>Formalización</w:t>
      </w:r>
    </w:p>
    <w:p w14:paraId="4F274AED" w14:textId="345BBBE4" w:rsidR="00C54F80" w:rsidRPr="00A57EBA" w:rsidRDefault="00C54F80" w:rsidP="00553D1D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57EBA">
        <w:rPr>
          <w:rFonts w:eastAsiaTheme="minorEastAsia"/>
          <w:color w:val="FF0000"/>
          <w:sz w:val="22"/>
          <w:szCs w:val="22"/>
          <w:lang w:val="es-ES"/>
        </w:rPr>
        <w:t xml:space="preserve">7.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¬P∧¬Q</m:t>
                </m:r>
              </m:e>
            </m:d>
          </m:e>
        </m:d>
      </m:oMath>
    </w:p>
    <w:p w14:paraId="5118B51B" w14:textId="08569F9D" w:rsidR="00C54F80" w:rsidRPr="00A57EBA" w:rsidRDefault="00C54F80" w:rsidP="00553D1D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57EBA">
        <w:rPr>
          <w:rFonts w:eastAsiaTheme="minorEastAsia"/>
          <w:color w:val="FF0000"/>
          <w:sz w:val="22"/>
          <w:szCs w:val="22"/>
          <w:lang w:val="es-ES"/>
        </w:rPr>
        <w:t>8.</w:t>
      </w:r>
      <w:r w:rsidRPr="00A57EBA">
        <w:rPr>
          <w:rFonts w:ascii="Cambria Math" w:eastAsiaTheme="minorEastAsia" w:hAnsi="Cambria Math"/>
          <w:i/>
          <w:color w:val="FF0000"/>
          <w:sz w:val="22"/>
          <w:szCs w:val="22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2"/>
                        <w:szCs w:val="22"/>
                        <w:lang w:val="es-ES"/>
                      </w:rPr>
                      <m:t>P∧Q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∨¬P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∧¬Q</m:t>
            </m:r>
          </m:e>
        </m:d>
      </m:oMath>
    </w:p>
    <w:p w14:paraId="6CB49556" w14:textId="77777777" w:rsidR="00C54F80" w:rsidRDefault="00C54F80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0613277A" w14:textId="10ED97CF" w:rsidR="00553D1D" w:rsidRPr="000269BF" w:rsidRDefault="00553D1D" w:rsidP="006B7E40">
      <w:pPr>
        <w:spacing w:after="160" w:line="259" w:lineRule="auto"/>
        <w:rPr>
          <w:rFonts w:eastAsiaTheme="minorEastAsia"/>
          <w:b/>
          <w:bCs/>
          <w:sz w:val="22"/>
          <w:szCs w:val="22"/>
          <w:lang w:val="es-ES"/>
        </w:rPr>
      </w:pPr>
      <w:r w:rsidRPr="000269BF">
        <w:rPr>
          <w:rFonts w:eastAsiaTheme="minorEastAsia"/>
          <w:b/>
          <w:bCs/>
          <w:sz w:val="22"/>
          <w:szCs w:val="22"/>
          <w:lang w:val="es-ES"/>
        </w:rPr>
        <w:t>Nivel III</w:t>
      </w:r>
    </w:p>
    <w:p w14:paraId="27DE3170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9. José juega videojuegos</w:t>
      </w:r>
      <w:r w:rsidRPr="00C93691">
        <w:rPr>
          <w:rFonts w:eastAsiaTheme="minorEastAsia"/>
          <w:sz w:val="22"/>
          <w:szCs w:val="22"/>
          <w:highlight w:val="yellow"/>
          <w:lang w:val="es-ES"/>
        </w:rPr>
        <w:t>, si</w:t>
      </w:r>
      <w:r>
        <w:rPr>
          <w:rFonts w:eastAsiaTheme="minorEastAsia"/>
          <w:sz w:val="22"/>
          <w:szCs w:val="22"/>
          <w:lang w:val="es-ES"/>
        </w:rPr>
        <w:t xml:space="preserve"> estudia para sus exámenes.</w:t>
      </w:r>
    </w:p>
    <w:p w14:paraId="121B5F6C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10. José juega videojuegos</w:t>
      </w:r>
      <w:r w:rsidRPr="00C93691">
        <w:rPr>
          <w:rFonts w:eastAsiaTheme="minorEastAsia"/>
          <w:sz w:val="22"/>
          <w:szCs w:val="22"/>
          <w:highlight w:val="yellow"/>
          <w:lang w:val="es-ES"/>
        </w:rPr>
        <w:t>,</w:t>
      </w:r>
      <w:r>
        <w:rPr>
          <w:rFonts w:eastAsiaTheme="minorEastAsia"/>
          <w:sz w:val="22"/>
          <w:szCs w:val="22"/>
          <w:lang w:val="es-ES"/>
        </w:rPr>
        <w:t xml:space="preserve"> </w:t>
      </w:r>
      <w:r w:rsidRPr="00C93691">
        <w:rPr>
          <w:rFonts w:eastAsiaTheme="minorEastAsia"/>
          <w:sz w:val="22"/>
          <w:szCs w:val="22"/>
          <w:highlight w:val="yellow"/>
          <w:lang w:val="es-ES"/>
        </w:rPr>
        <w:t>solo si</w:t>
      </w:r>
      <w:r>
        <w:rPr>
          <w:rFonts w:eastAsiaTheme="minorEastAsia"/>
          <w:sz w:val="22"/>
          <w:szCs w:val="22"/>
          <w:lang w:val="es-ES"/>
        </w:rPr>
        <w:t xml:space="preserve"> estudia para sus exámenes.</w:t>
      </w:r>
    </w:p>
    <w:p w14:paraId="3F285B85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11. </w:t>
      </w:r>
      <w:r w:rsidRPr="006F367D">
        <w:rPr>
          <w:rFonts w:eastAsiaTheme="minorEastAsia"/>
          <w:sz w:val="22"/>
          <w:szCs w:val="22"/>
          <w:highlight w:val="cyan"/>
          <w:lang w:val="es-ES"/>
        </w:rPr>
        <w:t>Sucede tanto que</w:t>
      </w:r>
      <w:r>
        <w:rPr>
          <w:rFonts w:eastAsiaTheme="minorEastAsia"/>
          <w:sz w:val="22"/>
          <w:szCs w:val="22"/>
          <w:lang w:val="es-ES"/>
        </w:rPr>
        <w:t xml:space="preserve">, </w:t>
      </w:r>
      <w:r w:rsidRPr="00C93691">
        <w:rPr>
          <w:rFonts w:eastAsiaTheme="minorEastAsia"/>
          <w:sz w:val="22"/>
          <w:szCs w:val="22"/>
          <w:highlight w:val="yellow"/>
          <w:lang w:val="es-ES"/>
        </w:rPr>
        <w:t>si</w:t>
      </w:r>
      <w:r>
        <w:rPr>
          <w:rFonts w:eastAsiaTheme="minorEastAsia"/>
          <w:sz w:val="22"/>
          <w:szCs w:val="22"/>
          <w:lang w:val="es-ES"/>
        </w:rPr>
        <w:t xml:space="preserve"> José juega videojuegos</w:t>
      </w:r>
      <w:r w:rsidRPr="00C93691">
        <w:rPr>
          <w:rFonts w:eastAsiaTheme="minorEastAsia"/>
          <w:sz w:val="22"/>
          <w:szCs w:val="22"/>
          <w:highlight w:val="yellow"/>
          <w:lang w:val="es-ES"/>
        </w:rPr>
        <w:t>,</w:t>
      </w:r>
      <w:r>
        <w:rPr>
          <w:rFonts w:eastAsiaTheme="minorEastAsia"/>
          <w:sz w:val="22"/>
          <w:szCs w:val="22"/>
          <w:lang w:val="es-ES"/>
        </w:rPr>
        <w:t xml:space="preserve"> </w:t>
      </w:r>
      <w:r w:rsidRPr="00B941E5">
        <w:rPr>
          <w:rFonts w:eastAsiaTheme="minorEastAsia"/>
          <w:sz w:val="22"/>
          <w:szCs w:val="22"/>
          <w:highlight w:val="green"/>
          <w:lang w:val="es-ES"/>
        </w:rPr>
        <w:t>no</w:t>
      </w:r>
      <w:r>
        <w:rPr>
          <w:rFonts w:eastAsiaTheme="minorEastAsia"/>
          <w:sz w:val="22"/>
          <w:szCs w:val="22"/>
          <w:lang w:val="es-ES"/>
        </w:rPr>
        <w:t xml:space="preserve"> estudia para sus exámenes, </w:t>
      </w:r>
      <w:r w:rsidRPr="006F367D">
        <w:rPr>
          <w:rFonts w:eastAsiaTheme="minorEastAsia"/>
          <w:sz w:val="22"/>
          <w:szCs w:val="22"/>
          <w:highlight w:val="cyan"/>
          <w:lang w:val="es-ES"/>
        </w:rPr>
        <w:t>como que</w:t>
      </w:r>
      <w:r w:rsidRPr="00B941E5">
        <w:rPr>
          <w:rFonts w:eastAsiaTheme="minorEastAsia"/>
          <w:sz w:val="22"/>
          <w:szCs w:val="22"/>
          <w:lang w:val="es-ES"/>
        </w:rPr>
        <w:t>,</w:t>
      </w:r>
      <w:r>
        <w:rPr>
          <w:rFonts w:eastAsiaTheme="minorEastAsia"/>
          <w:sz w:val="22"/>
          <w:szCs w:val="22"/>
          <w:lang w:val="es-ES"/>
        </w:rPr>
        <w:t xml:space="preserve"> </w:t>
      </w:r>
      <w:r w:rsidRPr="00C93691">
        <w:rPr>
          <w:rFonts w:eastAsiaTheme="minorEastAsia"/>
          <w:sz w:val="22"/>
          <w:szCs w:val="22"/>
          <w:highlight w:val="yellow"/>
          <w:lang w:val="es-ES"/>
        </w:rPr>
        <w:t>solo si</w:t>
      </w:r>
      <w:r>
        <w:rPr>
          <w:rFonts w:eastAsiaTheme="minorEastAsia"/>
          <w:sz w:val="22"/>
          <w:szCs w:val="22"/>
          <w:lang w:val="es-ES"/>
        </w:rPr>
        <w:t xml:space="preserve"> José </w:t>
      </w:r>
      <w:r w:rsidRPr="00B941E5">
        <w:rPr>
          <w:rFonts w:eastAsiaTheme="minorEastAsia"/>
          <w:sz w:val="22"/>
          <w:szCs w:val="22"/>
          <w:highlight w:val="green"/>
          <w:lang w:val="es-ES"/>
        </w:rPr>
        <w:t>no</w:t>
      </w:r>
      <w:r>
        <w:rPr>
          <w:rFonts w:eastAsiaTheme="minorEastAsia"/>
          <w:sz w:val="22"/>
          <w:szCs w:val="22"/>
          <w:lang w:val="es-ES"/>
        </w:rPr>
        <w:t xml:space="preserve"> juega videojuegos</w:t>
      </w:r>
      <w:r w:rsidRPr="00B941E5">
        <w:rPr>
          <w:rFonts w:eastAsiaTheme="minorEastAsia"/>
          <w:sz w:val="22"/>
          <w:szCs w:val="22"/>
          <w:highlight w:val="yellow"/>
          <w:lang w:val="es-ES"/>
        </w:rPr>
        <w:t>,</w:t>
      </w:r>
      <w:r>
        <w:rPr>
          <w:rFonts w:eastAsiaTheme="minorEastAsia"/>
          <w:sz w:val="22"/>
          <w:szCs w:val="22"/>
          <w:lang w:val="es-ES"/>
        </w:rPr>
        <w:t xml:space="preserve"> estudia para sus exámenes.</w:t>
      </w:r>
    </w:p>
    <w:p w14:paraId="0A4BDA62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12. Que José juegue videojuegos </w:t>
      </w:r>
      <w:r w:rsidRPr="00C93691">
        <w:rPr>
          <w:rFonts w:eastAsiaTheme="minorEastAsia"/>
          <w:sz w:val="22"/>
          <w:szCs w:val="22"/>
          <w:highlight w:val="yellow"/>
          <w:lang w:val="es-ES"/>
        </w:rPr>
        <w:t>es condición suficiente</w:t>
      </w:r>
      <w:r>
        <w:rPr>
          <w:rFonts w:eastAsiaTheme="minorEastAsia"/>
          <w:sz w:val="22"/>
          <w:szCs w:val="22"/>
          <w:lang w:val="es-ES"/>
        </w:rPr>
        <w:t xml:space="preserve"> para que </w:t>
      </w:r>
      <w:r w:rsidRPr="00B941E5">
        <w:rPr>
          <w:rFonts w:eastAsiaTheme="minorEastAsia"/>
          <w:sz w:val="22"/>
          <w:szCs w:val="22"/>
          <w:highlight w:val="green"/>
          <w:lang w:val="es-ES"/>
        </w:rPr>
        <w:t>no</w:t>
      </w:r>
      <w:r>
        <w:rPr>
          <w:rFonts w:eastAsiaTheme="minorEastAsia"/>
          <w:sz w:val="22"/>
          <w:szCs w:val="22"/>
          <w:lang w:val="es-ES"/>
        </w:rPr>
        <w:t xml:space="preserve"> estudie para sus exámenes.</w:t>
      </w:r>
    </w:p>
    <w:p w14:paraId="1B0585A5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13. Que José </w:t>
      </w:r>
      <w:r w:rsidRPr="00B941E5">
        <w:rPr>
          <w:rFonts w:eastAsiaTheme="minorEastAsia"/>
          <w:sz w:val="22"/>
          <w:szCs w:val="22"/>
          <w:highlight w:val="green"/>
          <w:lang w:val="es-ES"/>
        </w:rPr>
        <w:t>no</w:t>
      </w:r>
      <w:r>
        <w:rPr>
          <w:rFonts w:eastAsiaTheme="minorEastAsia"/>
          <w:sz w:val="22"/>
          <w:szCs w:val="22"/>
          <w:lang w:val="es-ES"/>
        </w:rPr>
        <w:t xml:space="preserve"> juegue videojuegos </w:t>
      </w:r>
      <w:r w:rsidRPr="00C93691">
        <w:rPr>
          <w:rFonts w:eastAsiaTheme="minorEastAsia"/>
          <w:sz w:val="22"/>
          <w:szCs w:val="22"/>
          <w:highlight w:val="yellow"/>
          <w:lang w:val="es-ES"/>
        </w:rPr>
        <w:t>es condición necesaria</w:t>
      </w:r>
      <w:r>
        <w:rPr>
          <w:rFonts w:eastAsiaTheme="minorEastAsia"/>
          <w:sz w:val="22"/>
          <w:szCs w:val="22"/>
          <w:lang w:val="es-ES"/>
        </w:rPr>
        <w:t xml:space="preserve"> para que </w:t>
      </w:r>
      <w:r w:rsidRPr="00B941E5">
        <w:rPr>
          <w:rFonts w:eastAsiaTheme="minorEastAsia"/>
          <w:sz w:val="22"/>
          <w:szCs w:val="22"/>
          <w:highlight w:val="green"/>
          <w:lang w:val="es-ES"/>
        </w:rPr>
        <w:t>no</w:t>
      </w:r>
      <w:r>
        <w:rPr>
          <w:rFonts w:eastAsiaTheme="minorEastAsia"/>
          <w:sz w:val="22"/>
          <w:szCs w:val="22"/>
          <w:lang w:val="es-ES"/>
        </w:rPr>
        <w:t xml:space="preserve"> estudie para sus exámenes.</w:t>
      </w:r>
    </w:p>
    <w:p w14:paraId="3DE4CC94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14. Que José </w:t>
      </w:r>
      <w:r w:rsidRPr="00B941E5">
        <w:rPr>
          <w:rFonts w:eastAsiaTheme="minorEastAsia"/>
          <w:sz w:val="22"/>
          <w:szCs w:val="22"/>
          <w:highlight w:val="green"/>
          <w:lang w:val="es-ES"/>
        </w:rPr>
        <w:t>no</w:t>
      </w:r>
      <w:r>
        <w:rPr>
          <w:rFonts w:eastAsiaTheme="minorEastAsia"/>
          <w:sz w:val="22"/>
          <w:szCs w:val="22"/>
          <w:lang w:val="es-ES"/>
        </w:rPr>
        <w:t xml:space="preserve"> juegue videojuegos </w:t>
      </w:r>
      <w:r w:rsidRPr="00E9643C">
        <w:rPr>
          <w:rFonts w:eastAsiaTheme="minorEastAsia"/>
          <w:sz w:val="22"/>
          <w:szCs w:val="22"/>
          <w:highlight w:val="magenta"/>
          <w:lang w:val="es-ES"/>
        </w:rPr>
        <w:t>es condición necesaria y suficiente</w:t>
      </w:r>
      <w:r>
        <w:rPr>
          <w:rFonts w:eastAsiaTheme="minorEastAsia"/>
          <w:sz w:val="22"/>
          <w:szCs w:val="22"/>
          <w:lang w:val="es-ES"/>
        </w:rPr>
        <w:t xml:space="preserve"> para que estudie para sus exámenes.</w:t>
      </w:r>
    </w:p>
    <w:p w14:paraId="0D89281B" w14:textId="77777777" w:rsidR="00553D1D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</w:p>
    <w:p w14:paraId="6F68E86D" w14:textId="0EF610BE" w:rsidR="00B7101A" w:rsidRPr="00A600A5" w:rsidRDefault="00B7101A" w:rsidP="00553D1D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Léxico compartido por 9-14</w:t>
      </w:r>
    </w:p>
    <w:p w14:paraId="5F48E782" w14:textId="30119E63" w:rsidR="00B7101A" w:rsidRPr="00C93691" w:rsidRDefault="00B7101A" w:rsidP="00553D1D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P</m:t>
        </m:r>
      </m:oMath>
      <w:r w:rsidRPr="00C93691">
        <w:rPr>
          <w:rFonts w:eastAsiaTheme="minorEastAsia"/>
          <w:color w:val="FF0000"/>
          <w:sz w:val="22"/>
          <w:szCs w:val="22"/>
          <w:lang w:val="es-ES"/>
        </w:rPr>
        <w:t>: José juega videojuegos.</w:t>
      </w:r>
    </w:p>
    <w:p w14:paraId="023222FA" w14:textId="34D9DAF4" w:rsidR="00B7101A" w:rsidRPr="00A600A5" w:rsidRDefault="00B7101A" w:rsidP="00553D1D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Q</m:t>
        </m:r>
      </m:oMath>
      <w:r w:rsidRPr="00C93691">
        <w:rPr>
          <w:rFonts w:eastAsiaTheme="minorEastAsia"/>
          <w:color w:val="FF0000"/>
          <w:sz w:val="22"/>
          <w:szCs w:val="22"/>
          <w:lang w:val="es-ES"/>
        </w:rPr>
        <w:t>: José estudia para sus exámenes.</w:t>
      </w:r>
    </w:p>
    <w:p w14:paraId="6B1E4E44" w14:textId="1EFF1ACD" w:rsidR="00B7101A" w:rsidRPr="00A600A5" w:rsidRDefault="00B7101A" w:rsidP="00553D1D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Esquemas</w:t>
      </w:r>
      <w:r w:rsidR="00BD4140">
        <w:rPr>
          <w:rFonts w:eastAsiaTheme="minorEastAsia"/>
          <w:b/>
          <w:bCs/>
          <w:color w:val="FF0000"/>
          <w:sz w:val="22"/>
          <w:szCs w:val="22"/>
          <w:lang w:val="es-ES"/>
        </w:rPr>
        <w:t xml:space="preserve"> oracionales</w:t>
      </w:r>
    </w:p>
    <w:p w14:paraId="6E8CB790" w14:textId="7807FDF6" w:rsidR="00A600A5" w:rsidRPr="002B297C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2B297C">
        <w:rPr>
          <w:rFonts w:eastAsiaTheme="minorEastAsia"/>
          <w:color w:val="FF0000"/>
          <w:sz w:val="22"/>
          <w:szCs w:val="22"/>
          <w:lang w:val="es-ES"/>
        </w:rPr>
        <w:t>9. P, si Q.</w:t>
      </w:r>
    </w:p>
    <w:p w14:paraId="276B08A0" w14:textId="0D185F31" w:rsidR="00A600A5" w:rsidRPr="00FD7837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FD7837">
        <w:rPr>
          <w:rFonts w:eastAsiaTheme="minorEastAsia"/>
          <w:color w:val="FF0000"/>
          <w:sz w:val="22"/>
          <w:szCs w:val="22"/>
          <w:lang w:val="es-ES"/>
        </w:rPr>
        <w:t>10. P, solo si Q.</w:t>
      </w:r>
    </w:p>
    <w:p w14:paraId="50369899" w14:textId="337FC3AE" w:rsidR="00A600A5" w:rsidRPr="00CD20C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highlight w:val="red"/>
          <w:lang w:val="es-ES"/>
        </w:rPr>
      </w:pPr>
      <w:r w:rsidRPr="00FD7837">
        <w:rPr>
          <w:rFonts w:eastAsiaTheme="minorEastAsia"/>
          <w:color w:val="FF0000"/>
          <w:sz w:val="22"/>
          <w:szCs w:val="22"/>
          <w:lang w:val="es-ES"/>
        </w:rPr>
        <w:t>11. Sucede tanto que, si P, no Q, como que, solo si no P, Q.</w:t>
      </w:r>
    </w:p>
    <w:p w14:paraId="59890171" w14:textId="6262355D" w:rsidR="00A600A5" w:rsidRPr="00FD7837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FD7837">
        <w:rPr>
          <w:rFonts w:eastAsiaTheme="minorEastAsia"/>
          <w:color w:val="FF0000"/>
          <w:sz w:val="22"/>
          <w:szCs w:val="22"/>
          <w:lang w:val="es-ES"/>
        </w:rPr>
        <w:t>12. Que P es condición suficiente para que no Q.</w:t>
      </w:r>
    </w:p>
    <w:p w14:paraId="78094069" w14:textId="69C55002" w:rsidR="00A600A5" w:rsidRPr="00026BA6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026BA6">
        <w:rPr>
          <w:rFonts w:eastAsiaTheme="minorEastAsia"/>
          <w:color w:val="FF0000"/>
          <w:sz w:val="22"/>
          <w:szCs w:val="22"/>
          <w:lang w:val="es-ES"/>
        </w:rPr>
        <w:t>13. Que no P es condición necesaria para que no Q.</w:t>
      </w:r>
    </w:p>
    <w:p w14:paraId="7A849952" w14:textId="187B776A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E9643C">
        <w:rPr>
          <w:rFonts w:eastAsiaTheme="minorEastAsia"/>
          <w:color w:val="FF0000"/>
          <w:sz w:val="22"/>
          <w:szCs w:val="22"/>
          <w:lang w:val="es-ES"/>
        </w:rPr>
        <w:t xml:space="preserve">14. Que no P es condición necesaria </w:t>
      </w:r>
      <w:r w:rsidRPr="00B64D2B">
        <w:rPr>
          <w:rFonts w:eastAsiaTheme="minorEastAsia"/>
          <w:color w:val="FF0000"/>
          <w:sz w:val="22"/>
          <w:szCs w:val="22"/>
          <w:lang w:val="es-ES"/>
        </w:rPr>
        <w:t>y</w:t>
      </w:r>
      <w:r w:rsidRPr="00E9643C">
        <w:rPr>
          <w:rFonts w:eastAsiaTheme="minorEastAsia"/>
          <w:color w:val="FF0000"/>
          <w:sz w:val="22"/>
          <w:szCs w:val="22"/>
          <w:lang w:val="es-ES"/>
        </w:rPr>
        <w:t xml:space="preserve"> suficiente para que Q.</w:t>
      </w:r>
    </w:p>
    <w:p w14:paraId="719A2FFB" w14:textId="4BA3D5BD" w:rsidR="00A600A5" w:rsidRPr="00A600A5" w:rsidRDefault="00A600A5" w:rsidP="00A600A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Formalización</w:t>
      </w:r>
    </w:p>
    <w:p w14:paraId="089B6F13" w14:textId="56B912AE" w:rsidR="00A600A5" w:rsidRPr="00187F1B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187F1B">
        <w:rPr>
          <w:rFonts w:eastAsiaTheme="minorEastAsia"/>
          <w:color w:val="FF0000"/>
          <w:sz w:val="22"/>
          <w:szCs w:val="22"/>
          <w:lang w:val="es-ES"/>
        </w:rPr>
        <w:t xml:space="preserve">9.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(Q⊃P)</m:t>
        </m:r>
      </m:oMath>
    </w:p>
    <w:p w14:paraId="4E00E18D" w14:textId="35C57700" w:rsid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3D4461">
        <w:rPr>
          <w:rFonts w:eastAsiaTheme="minorEastAsia"/>
          <w:color w:val="FF0000"/>
          <w:sz w:val="22"/>
          <w:szCs w:val="22"/>
          <w:lang w:val="es-ES"/>
        </w:rPr>
        <w:t xml:space="preserve">10.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(P⊃Q)</m:t>
        </m:r>
      </m:oMath>
    </w:p>
    <w:p w14:paraId="60B91B45" w14:textId="1FDD777B" w:rsidR="00732EDF" w:rsidRPr="00732EDF" w:rsidRDefault="00A8747D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 xml:space="preserve">11.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P⊃¬Q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Q⊃¬P</m:t>
                </m:r>
              </m:e>
            </m:d>
          </m:e>
        </m:d>
      </m:oMath>
    </w:p>
    <w:p w14:paraId="45C78BDD" w14:textId="3210D001" w:rsidR="00A600A5" w:rsidRPr="009E06AF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9E06AF">
        <w:rPr>
          <w:rFonts w:eastAsiaTheme="minorEastAsia"/>
          <w:color w:val="FF0000"/>
          <w:sz w:val="22"/>
          <w:szCs w:val="22"/>
          <w:lang w:val="es-ES"/>
        </w:rPr>
        <w:t xml:space="preserve">12.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(P⊃¬Q)</m:t>
        </m:r>
      </m:oMath>
    </w:p>
    <w:p w14:paraId="134D7661" w14:textId="48679EFF" w:rsidR="00A600A5" w:rsidRPr="00705A5F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705A5F">
        <w:rPr>
          <w:rFonts w:eastAsiaTheme="minorEastAsia"/>
          <w:color w:val="FF0000"/>
          <w:sz w:val="22"/>
          <w:szCs w:val="22"/>
          <w:lang w:val="es-ES"/>
        </w:rPr>
        <w:t xml:space="preserve">13.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(¬Q⊃¬P)</m:t>
        </m:r>
      </m:oMath>
    </w:p>
    <w:p w14:paraId="1DC31998" w14:textId="598EBAE2" w:rsidR="00A600A5" w:rsidRPr="002D5B27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72E57">
        <w:rPr>
          <w:rFonts w:eastAsiaTheme="minorEastAsia"/>
          <w:color w:val="FF0000"/>
          <w:sz w:val="22"/>
          <w:szCs w:val="22"/>
          <w:lang w:val="es-ES"/>
        </w:rPr>
        <w:t xml:space="preserve">14.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¬P≡Q</m:t>
            </m:r>
          </m:e>
        </m:d>
      </m:oMath>
      <w:r w:rsidR="00A72E57">
        <w:rPr>
          <w:rFonts w:eastAsiaTheme="minorEastAsia"/>
          <w:color w:val="FF0000"/>
          <w:sz w:val="22"/>
          <w:szCs w:val="22"/>
          <w:lang w:val="es-ES"/>
        </w:rPr>
        <w:t xml:space="preserve"> </w:t>
      </w:r>
      <w:r w:rsidR="00450A25">
        <w:rPr>
          <w:rFonts w:eastAsiaTheme="minorEastAsia"/>
          <w:color w:val="FF0000"/>
          <w:sz w:val="22"/>
          <w:szCs w:val="22"/>
          <w:lang w:val="es-ES"/>
        </w:rPr>
        <w:t xml:space="preserve">//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Q⊃¬P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¬P⊃Q</m:t>
                </m:r>
              </m:e>
            </m:d>
          </m:e>
        </m:d>
      </m:oMath>
    </w:p>
    <w:p w14:paraId="04F793C1" w14:textId="77777777" w:rsidR="002D5B27" w:rsidRDefault="002D5B27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0D629188" w14:textId="44F07A0D" w:rsidR="00590CFF" w:rsidRDefault="006D7DFE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D06A08">
        <w:rPr>
          <w:rFonts w:eastAsiaTheme="minorEastAsia"/>
          <w:b/>
          <w:bCs/>
          <w:color w:val="FF0000"/>
          <w:sz w:val="22"/>
          <w:szCs w:val="22"/>
          <w:lang w:val="es-ES"/>
        </w:rPr>
        <w:t>Sucede tanto</w:t>
      </w:r>
      <w:r>
        <w:rPr>
          <w:rFonts w:eastAsiaTheme="minorEastAsia"/>
          <w:color w:val="FF0000"/>
          <w:sz w:val="22"/>
          <w:szCs w:val="22"/>
          <w:lang w:val="es-ES"/>
        </w:rPr>
        <w:t xml:space="preserve"> que José juega videojuegos o no estudia para sus exámenes </w:t>
      </w:r>
      <w:r w:rsidRPr="00D06A08">
        <w:rPr>
          <w:rFonts w:eastAsiaTheme="minorEastAsia"/>
          <w:b/>
          <w:bCs/>
          <w:color w:val="FF0000"/>
          <w:sz w:val="22"/>
          <w:szCs w:val="22"/>
          <w:lang w:val="es-ES"/>
        </w:rPr>
        <w:t>como que</w:t>
      </w:r>
      <w:r>
        <w:rPr>
          <w:rFonts w:eastAsiaTheme="minorEastAsia"/>
          <w:color w:val="FF0000"/>
          <w:sz w:val="22"/>
          <w:szCs w:val="22"/>
          <w:lang w:val="es-ES"/>
        </w:rPr>
        <w:t xml:space="preserve"> no hace su </w:t>
      </w:r>
      <w:proofErr w:type="gramStart"/>
      <w:r>
        <w:rPr>
          <w:rFonts w:eastAsiaTheme="minorEastAsia"/>
          <w:color w:val="FF0000"/>
          <w:sz w:val="22"/>
          <w:szCs w:val="22"/>
          <w:lang w:val="es-ES"/>
        </w:rPr>
        <w:t>tarea</w:t>
      </w:r>
      <w:proofErr w:type="gramEnd"/>
      <w:r>
        <w:rPr>
          <w:rFonts w:eastAsiaTheme="minorEastAsia"/>
          <w:color w:val="FF0000"/>
          <w:sz w:val="22"/>
          <w:szCs w:val="22"/>
          <w:lang w:val="es-ES"/>
        </w:rPr>
        <w:t xml:space="preserve"> pero sale con sus amigos</w:t>
      </w:r>
      <w:r w:rsidR="006B7E40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0D572DC3" w14:textId="3281DCC5" w:rsidR="00D06A08" w:rsidRPr="00A90ACB" w:rsidRDefault="001E593E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2"/>
                  <w:szCs w:val="22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  <w:lang w:val="es-ES"/>
                    </w:rPr>
                    <m:t>P∨¬Q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2"/>
                  <w:szCs w:val="22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  <w:lang w:val="es-ES"/>
                    </w:rPr>
                    <m:t>¬R∧S</m:t>
                  </m:r>
                </m:e>
              </m:d>
            </m:e>
          </m:d>
        </m:oMath>
      </m:oMathPara>
    </w:p>
    <w:bookmarkEnd w:id="0"/>
    <w:p w14:paraId="730C9E70" w14:textId="77777777" w:rsidR="00B7101A" w:rsidRDefault="00B7101A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</w:p>
    <w:p w14:paraId="61D43B38" w14:textId="77777777" w:rsidR="00553D1D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Parte II. Instanciación</w:t>
      </w:r>
    </w:p>
    <w:p w14:paraId="25F0C204" w14:textId="77777777" w:rsidR="00553D1D" w:rsidRDefault="00553D1D" w:rsidP="00553D1D">
      <w:pPr>
        <w:spacing w:line="276" w:lineRule="auto"/>
        <w:rPr>
          <w:rFonts w:cstheme="minorHAnsi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1. Instancia en español el argumento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ϕ,ψ,χ∴</m:t>
        </m:r>
        <m:r>
          <w:rPr>
            <w:rFonts w:ascii="Cambria Math" w:eastAsiaTheme="minorEastAsia" w:hAnsi="Cambria Math"/>
            <w:sz w:val="22"/>
            <w:szCs w:val="22"/>
            <w:lang w:val="es-ES"/>
          </w:rPr>
          <m:t>ω</m:t>
        </m:r>
      </m:oMath>
      <w:r>
        <w:rPr>
          <w:rFonts w:eastAsiaTheme="minorEastAsia"/>
          <w:sz w:val="22"/>
          <w:szCs w:val="22"/>
          <w:lang w:val="es-ES"/>
        </w:rPr>
        <w:t>, donde:</w:t>
      </w:r>
    </w:p>
    <w:p w14:paraId="204FD1CC" w14:textId="77777777" w:rsidR="00553D1D" w:rsidRDefault="00553D1D" w:rsidP="00553D1D">
      <w:pPr>
        <w:spacing w:line="276" w:lineRule="auto"/>
        <w:jc w:val="center"/>
        <w:rPr>
          <w:rFonts w:cstheme="minorHAnsi"/>
          <w:sz w:val="22"/>
          <w:szCs w:val="22"/>
          <w:lang w:val="en-U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ϕ: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(¬T ⊃</m:t>
          </m:r>
          <m:r>
            <w:rPr>
              <w:rFonts w:ascii="Cambria Math" w:hAnsi="Cambria Math" w:cstheme="minorHAnsi"/>
              <w:sz w:val="22"/>
              <w:szCs w:val="22"/>
              <w:lang w:val="es-ES"/>
            </w:rPr>
            <m:t>R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)</m:t>
          </m:r>
        </m:oMath>
      </m:oMathPara>
    </w:p>
    <w:p w14:paraId="31303762" w14:textId="77777777" w:rsidR="00553D1D" w:rsidRDefault="00553D1D" w:rsidP="00553D1D">
      <w:pPr>
        <w:spacing w:line="276" w:lineRule="auto"/>
        <w:jc w:val="center"/>
        <w:rPr>
          <w:rFonts w:cstheme="minorHAnsi"/>
          <w:i/>
          <w:iCs/>
          <w:sz w:val="22"/>
          <w:szCs w:val="22"/>
          <w:lang w:val="en-U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ψ: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(¬</m:t>
          </m:r>
          <m:r>
            <w:rPr>
              <w:rFonts w:ascii="Cambria Math" w:hAnsi="Cambria Math" w:cstheme="minorHAnsi"/>
              <w:sz w:val="22"/>
              <w:szCs w:val="22"/>
              <w:lang w:val="es-ES"/>
            </w:rPr>
            <m:t>R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∧</m:t>
          </m:r>
          <m:r>
            <w:rPr>
              <w:rFonts w:ascii="Cambria Math" w:hAnsi="Cambria Math" w:cstheme="minorHAnsi"/>
              <w:sz w:val="22"/>
              <w:szCs w:val="22"/>
              <w:lang w:val="es-ES"/>
            </w:rPr>
            <m:t>S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)</m:t>
          </m:r>
        </m:oMath>
      </m:oMathPara>
    </w:p>
    <w:p w14:paraId="21C96DE4" w14:textId="77777777" w:rsidR="00553D1D" w:rsidRDefault="00553D1D" w:rsidP="00553D1D">
      <w:pPr>
        <w:spacing w:line="276" w:lineRule="auto"/>
        <w:jc w:val="center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χ: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S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⊃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P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∨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Q</m:t>
                  </m: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e>
          </m:d>
        </m:oMath>
      </m:oMathPara>
    </w:p>
    <w:p w14:paraId="47897BA6" w14:textId="77777777" w:rsidR="00553D1D" w:rsidRDefault="00553D1D" w:rsidP="00553D1D">
      <w:pPr>
        <w:spacing w:line="276" w:lineRule="auto"/>
        <w:jc w:val="center"/>
        <w:rPr>
          <w:rFonts w:eastAsiaTheme="minorEastAsia" w:cstheme="minorHAnsi"/>
          <w:i/>
          <w:iCs/>
          <w:sz w:val="22"/>
          <w:szCs w:val="22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ω</m:t>
          </m:r>
          <m:r>
            <w:rPr>
              <w:rFonts w:ascii="Cambria Math" w:hAnsi="Cambria Math" w:cstheme="minorHAnsi"/>
              <w:sz w:val="22"/>
              <w:szCs w:val="22"/>
              <w:lang w:val="es-ES"/>
            </w:rPr>
            <m:t>: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>(</m:t>
          </m:r>
          <m:r>
            <w:rPr>
              <w:rFonts w:ascii="Cambria Math" w:hAnsi="Cambria Math" w:cstheme="minorHAnsi"/>
              <w:sz w:val="22"/>
              <w:szCs w:val="22"/>
              <w:lang w:val="es-ES"/>
            </w:rPr>
            <m:t>P</m:t>
          </m:r>
          <m:r>
            <w:rPr>
              <w:rFonts w:ascii="Cambria Math" w:hAnsi="Cambria Math" w:cstheme="minorHAnsi"/>
              <w:sz w:val="22"/>
              <w:szCs w:val="22"/>
            </w:rPr>
            <m:t>∧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T</m:t>
          </m:r>
          <m:r>
            <w:rPr>
              <w:rFonts w:ascii="Cambria Math" w:hAnsi="Cambria Math" w:cstheme="minorHAnsi"/>
              <w:sz w:val="22"/>
              <w:szCs w:val="22"/>
            </w:rPr>
            <m:t>)</m:t>
          </m:r>
        </m:oMath>
      </m:oMathPara>
    </w:p>
    <w:p w14:paraId="00597583" w14:textId="77777777" w:rsidR="00553D1D" w:rsidRDefault="00553D1D" w:rsidP="00553D1D">
      <w:pPr>
        <w:rPr>
          <w:rFonts w:eastAsiaTheme="minorEastAsia"/>
          <w:b/>
          <w:bCs/>
          <w:sz w:val="22"/>
          <w:szCs w:val="22"/>
        </w:rPr>
      </w:pPr>
    </w:p>
    <w:p w14:paraId="02FDCCC7" w14:textId="77777777" w:rsidR="00553D1D" w:rsidRDefault="00553D1D" w:rsidP="00553D1D">
      <w:pPr>
        <w:rPr>
          <w:rFonts w:eastAsiaTheme="minorEastAsia"/>
          <w:b/>
          <w:bCs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>Léxico</w:t>
      </w:r>
    </w:p>
    <w:p w14:paraId="5DA5ABE2" w14:textId="61AB5965" w:rsidR="00553D1D" w:rsidRPr="001D4FC6" w:rsidRDefault="00553D1D" w:rsidP="00553D1D">
      <w:pPr>
        <w:rPr>
          <w:rFonts w:ascii="Cambria Math" w:eastAsiaTheme="minorEastAsia" w:hAnsi="Cambria Math"/>
          <w:color w:val="FF0000"/>
          <w:sz w:val="22"/>
          <w:szCs w:val="22"/>
          <w:oMath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P: </m:t>
        </m:r>
      </m:oMath>
      <w:r w:rsidR="00DB39C9" w:rsidRPr="001D4FC6">
        <w:rPr>
          <w:rFonts w:eastAsiaTheme="minorEastAsia"/>
          <w:color w:val="FF0000"/>
          <w:sz w:val="22"/>
          <w:szCs w:val="22"/>
        </w:rPr>
        <w:t>Pedro Castillo sale a correr en las mañanas.</w:t>
      </w:r>
    </w:p>
    <w:p w14:paraId="37BFF128" w14:textId="1F6FD4B3" w:rsidR="00553D1D" w:rsidRPr="001D4FC6" w:rsidRDefault="00553D1D" w:rsidP="00553D1D">
      <w:pPr>
        <w:rPr>
          <w:rFonts w:ascii="Cambria Math" w:eastAsiaTheme="minorEastAsia" w:hAnsi="Cambria Math"/>
          <w:color w:val="FF0000"/>
          <w:sz w:val="22"/>
          <w:szCs w:val="22"/>
          <w:oMath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</w:rPr>
          <m:t>Q:</m:t>
        </m:r>
      </m:oMath>
      <w:r w:rsidR="005A1799" w:rsidRPr="001D4FC6">
        <w:rPr>
          <w:rFonts w:eastAsiaTheme="minorEastAsia"/>
          <w:color w:val="FF0000"/>
          <w:sz w:val="22"/>
          <w:szCs w:val="22"/>
        </w:rPr>
        <w:t xml:space="preserve"> Pedro Castillo </w:t>
      </w:r>
      <w:r w:rsidR="007D1C30" w:rsidRPr="001D4FC6">
        <w:rPr>
          <w:rFonts w:eastAsiaTheme="minorEastAsia"/>
          <w:color w:val="FF0000"/>
          <w:sz w:val="22"/>
          <w:szCs w:val="22"/>
        </w:rPr>
        <w:t>mira el mar con nostalgia.</w:t>
      </w:r>
    </w:p>
    <w:p w14:paraId="59934CF1" w14:textId="7ACC7729" w:rsidR="00553D1D" w:rsidRPr="001D4FC6" w:rsidRDefault="00553D1D" w:rsidP="00553D1D">
      <w:pPr>
        <w:rPr>
          <w:rFonts w:ascii="Cambria Math" w:eastAsiaTheme="minorEastAsia" w:hAnsi="Cambria Math"/>
          <w:color w:val="FF0000"/>
          <w:sz w:val="22"/>
          <w:szCs w:val="22"/>
          <w:oMath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R: </m:t>
        </m:r>
      </m:oMath>
      <w:r w:rsidR="007D1C30" w:rsidRPr="001D4FC6">
        <w:rPr>
          <w:rFonts w:eastAsiaTheme="minorEastAsia"/>
          <w:color w:val="FF0000"/>
          <w:sz w:val="22"/>
          <w:szCs w:val="22"/>
        </w:rPr>
        <w:t>Pedro Castillo se fue a México.</w:t>
      </w:r>
    </w:p>
    <w:p w14:paraId="6F64E09C" w14:textId="77777777" w:rsidR="006C3B1D" w:rsidRPr="001D4FC6" w:rsidRDefault="00553D1D" w:rsidP="00553D1D">
      <w:pPr>
        <w:rPr>
          <w:rFonts w:eastAsiaTheme="minorEastAsia"/>
          <w:color w:val="FF0000"/>
          <w:sz w:val="22"/>
          <w:szCs w:val="22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S: </m:t>
        </m:r>
      </m:oMath>
      <w:r w:rsidR="006C3B1D" w:rsidRPr="001D4FC6">
        <w:rPr>
          <w:rFonts w:eastAsiaTheme="minorEastAsia"/>
          <w:color w:val="FF0000"/>
          <w:sz w:val="22"/>
          <w:szCs w:val="22"/>
        </w:rPr>
        <w:t>Dina abandona el Palacio de Gobierno.</w:t>
      </w:r>
    </w:p>
    <w:p w14:paraId="0B9C6F1C" w14:textId="00461707" w:rsidR="00553D1D" w:rsidRPr="001D4FC6" w:rsidRDefault="00553D1D" w:rsidP="00553D1D">
      <w:pPr>
        <w:rPr>
          <w:rFonts w:ascii="Cambria Math" w:eastAsiaTheme="minorEastAsia" w:hAnsi="Cambria Math"/>
          <w:color w:val="FF0000"/>
          <w:sz w:val="22"/>
          <w:szCs w:val="22"/>
          <w:oMath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T: </m:t>
        </m:r>
      </m:oMath>
      <w:r w:rsidR="00B36E38" w:rsidRPr="001D4FC6">
        <w:rPr>
          <w:rFonts w:eastAsiaTheme="minorEastAsia"/>
          <w:color w:val="FF0000"/>
          <w:sz w:val="22"/>
          <w:szCs w:val="22"/>
        </w:rPr>
        <w:t>Pedro Castillo solo toma sopa.</w:t>
      </w:r>
    </w:p>
    <w:p w14:paraId="0B5F4C5C" w14:textId="77777777" w:rsidR="00553D1D" w:rsidRPr="001963F9" w:rsidRDefault="00553D1D" w:rsidP="00553D1D">
      <w:pPr>
        <w:rPr>
          <w:rFonts w:eastAsiaTheme="minorEastAsia"/>
          <w:b/>
          <w:bCs/>
          <w:sz w:val="22"/>
          <w:szCs w:val="22"/>
        </w:rPr>
      </w:pPr>
    </w:p>
    <w:p w14:paraId="62011EF5" w14:textId="77777777" w:rsidR="00553D1D" w:rsidRDefault="00553D1D" w:rsidP="00553D1D">
      <w:pPr>
        <w:rPr>
          <w:rFonts w:eastAsiaTheme="minorEastAsia"/>
          <w:b/>
          <w:bCs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>Instancias de las fórmulas en español</w:t>
      </w:r>
    </w:p>
    <w:p w14:paraId="600D7AC4" w14:textId="6A2E40C4" w:rsidR="00553D1D" w:rsidRPr="001D4FC6" w:rsidRDefault="00553D1D" w:rsidP="00553D1D">
      <w:pPr>
        <w:spacing w:line="276" w:lineRule="auto"/>
        <w:rPr>
          <w:rFonts w:cstheme="minorHAnsi"/>
          <w:color w:val="FF0000"/>
          <w:sz w:val="22"/>
          <w:szCs w:val="22"/>
        </w:rPr>
      </w:pPr>
      <m:oMath>
        <m: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ϕ:</m:t>
        </m:r>
      </m:oMath>
      <w:r w:rsidRPr="001D4FC6"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  <w:r w:rsidR="00C3191D" w:rsidRPr="001D4FC6">
        <w:rPr>
          <w:rFonts w:eastAsiaTheme="minorEastAsia" w:cstheme="minorHAnsi"/>
          <w:color w:val="FF0000"/>
          <w:sz w:val="22"/>
          <w:szCs w:val="22"/>
          <w:lang w:val="es-ES"/>
        </w:rPr>
        <w:t>Si Pedro Castillo</w:t>
      </w:r>
      <w:r w:rsidR="00A715B0" w:rsidRPr="001D4FC6">
        <w:rPr>
          <w:rFonts w:eastAsiaTheme="minorEastAsia" w:cstheme="minorHAnsi"/>
          <w:color w:val="FF0000"/>
          <w:sz w:val="22"/>
          <w:szCs w:val="22"/>
          <w:lang w:val="es-ES"/>
        </w:rPr>
        <w:t xml:space="preserve"> no</w:t>
      </w:r>
      <w:r w:rsidR="00C3191D" w:rsidRPr="001D4FC6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solo toma sopa, </w:t>
      </w:r>
      <w:r w:rsidR="00A715B0" w:rsidRPr="001D4FC6">
        <w:rPr>
          <w:rFonts w:eastAsiaTheme="minorEastAsia" w:cstheme="minorHAnsi"/>
          <w:color w:val="FF0000"/>
          <w:sz w:val="22"/>
          <w:szCs w:val="22"/>
          <w:lang w:val="es-ES"/>
        </w:rPr>
        <w:t xml:space="preserve">entonces se </w:t>
      </w:r>
      <w:r w:rsidR="00D709EA" w:rsidRPr="001D4FC6">
        <w:rPr>
          <w:rFonts w:eastAsiaTheme="minorEastAsia" w:cstheme="minorHAnsi"/>
          <w:color w:val="FF0000"/>
          <w:sz w:val="22"/>
          <w:szCs w:val="22"/>
          <w:lang w:val="es-ES"/>
        </w:rPr>
        <w:t>fue</w:t>
      </w:r>
      <w:r w:rsidR="00A715B0" w:rsidRPr="001D4FC6">
        <w:rPr>
          <w:rFonts w:eastAsiaTheme="minorEastAsia" w:cstheme="minorHAnsi"/>
          <w:color w:val="FF0000"/>
          <w:sz w:val="22"/>
          <w:szCs w:val="22"/>
          <w:lang w:val="es-ES"/>
        </w:rPr>
        <w:t xml:space="preserve"> a México. </w:t>
      </w:r>
    </w:p>
    <w:p w14:paraId="002B9B61" w14:textId="4C2E353C" w:rsidR="00553D1D" w:rsidRPr="001D4FC6" w:rsidRDefault="00553D1D" w:rsidP="00553D1D">
      <w:pPr>
        <w:spacing w:line="276" w:lineRule="auto"/>
        <w:rPr>
          <w:rFonts w:eastAsiaTheme="minorEastAsia" w:cstheme="minorHAnsi"/>
          <w:color w:val="FF0000"/>
          <w:sz w:val="22"/>
          <w:szCs w:val="22"/>
        </w:rPr>
      </w:pPr>
      <m:oMath>
        <m: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ψ:</m:t>
        </m:r>
      </m:oMath>
      <w:r w:rsidRPr="001D4FC6">
        <w:rPr>
          <w:rFonts w:eastAsiaTheme="minorEastAsia" w:cstheme="minorHAnsi"/>
          <w:color w:val="FF0000"/>
          <w:sz w:val="22"/>
          <w:szCs w:val="22"/>
        </w:rPr>
        <w:t xml:space="preserve"> </w:t>
      </w:r>
      <w:r w:rsidR="00007D0A" w:rsidRPr="001D4FC6">
        <w:rPr>
          <w:rFonts w:eastAsiaTheme="minorEastAsia" w:cstheme="minorHAnsi"/>
          <w:color w:val="FF0000"/>
          <w:sz w:val="22"/>
          <w:szCs w:val="22"/>
        </w:rPr>
        <w:t>Pedro Castillo no se fue a México y Dina aban</w:t>
      </w:r>
      <w:r w:rsidR="00D85074" w:rsidRPr="001D4FC6">
        <w:rPr>
          <w:rFonts w:eastAsiaTheme="minorEastAsia" w:cstheme="minorHAnsi"/>
          <w:color w:val="FF0000"/>
          <w:sz w:val="22"/>
          <w:szCs w:val="22"/>
        </w:rPr>
        <w:t>dona el Palacio de Gobierno.</w:t>
      </w:r>
    </w:p>
    <w:p w14:paraId="23F49A7A" w14:textId="4BD9C6F7" w:rsidR="00553D1D" w:rsidRPr="001D4FC6" w:rsidRDefault="00553D1D" w:rsidP="00553D1D">
      <w:pPr>
        <w:spacing w:line="276" w:lineRule="auto"/>
        <w:rPr>
          <w:rFonts w:eastAsiaTheme="minorEastAsia" w:cstheme="minorHAnsi"/>
          <w:iCs/>
          <w:color w:val="FF0000"/>
          <w:sz w:val="22"/>
          <w:szCs w:val="22"/>
        </w:rPr>
      </w:pPr>
      <m:oMath>
        <m: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χ:</m:t>
        </m:r>
      </m:oMath>
      <w:r w:rsidRPr="001D4FC6">
        <w:rPr>
          <w:rFonts w:eastAsiaTheme="minorEastAsia" w:cstheme="minorHAnsi"/>
          <w:i/>
          <w:color w:val="FF0000"/>
          <w:sz w:val="22"/>
          <w:szCs w:val="22"/>
          <w:lang w:val="es-ES"/>
        </w:rPr>
        <w:t xml:space="preserve"> </w:t>
      </w:r>
      <w:r w:rsidR="00D85074" w:rsidRPr="001D4FC6">
        <w:rPr>
          <w:rFonts w:eastAsiaTheme="minorEastAsia" w:cstheme="minorHAnsi"/>
          <w:i/>
          <w:color w:val="FF0000"/>
          <w:sz w:val="22"/>
          <w:szCs w:val="22"/>
          <w:lang w:val="es-ES"/>
        </w:rPr>
        <w:t xml:space="preserve"> </w:t>
      </w:r>
      <w:r w:rsidR="00D85074" w:rsidRPr="001D4FC6">
        <w:rPr>
          <w:rFonts w:eastAsiaTheme="minorEastAsia" w:cstheme="minorHAnsi"/>
          <w:iCs/>
          <w:color w:val="FF0000"/>
          <w:sz w:val="22"/>
          <w:szCs w:val="22"/>
          <w:lang w:val="es-ES"/>
        </w:rPr>
        <w:t>Si Dina abandona el Palacio de Gobierno, sucede que Pedro Castillo sale a correr en las mañanas</w:t>
      </w:r>
      <w:r w:rsidR="00E2475D" w:rsidRPr="001D4FC6">
        <w:rPr>
          <w:rFonts w:eastAsiaTheme="minorEastAsia" w:cstheme="minorHAnsi"/>
          <w:iCs/>
          <w:color w:val="FF0000"/>
          <w:sz w:val="22"/>
          <w:szCs w:val="22"/>
          <w:lang w:val="es-ES"/>
        </w:rPr>
        <w:t xml:space="preserve"> o mira el mar con nostalgia.</w:t>
      </w:r>
    </w:p>
    <w:p w14:paraId="79D703AC" w14:textId="4DCBD5E7" w:rsidR="00553D1D" w:rsidRPr="001D4FC6" w:rsidRDefault="00553D1D" w:rsidP="00553D1D">
      <w:pPr>
        <w:spacing w:line="276" w:lineRule="auto"/>
        <w:rPr>
          <w:rFonts w:eastAsiaTheme="minorEastAsia"/>
          <w:bCs/>
          <w:color w:val="FF0000"/>
          <w:sz w:val="22"/>
          <w:szCs w:val="22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ω:</m:t>
        </m:r>
      </m:oMath>
      <w:r w:rsidRPr="001D4FC6">
        <w:rPr>
          <w:rFonts w:eastAsiaTheme="minorEastAsia"/>
          <w:color w:val="FF0000"/>
          <w:sz w:val="22"/>
          <w:szCs w:val="22"/>
          <w:lang w:val="es-ES"/>
        </w:rPr>
        <w:t xml:space="preserve"> </w:t>
      </w:r>
      <w:r w:rsidR="002940CD" w:rsidRPr="001D4FC6">
        <w:rPr>
          <w:rFonts w:eastAsiaTheme="minorEastAsia"/>
          <w:color w:val="FF0000"/>
          <w:sz w:val="22"/>
          <w:szCs w:val="22"/>
          <w:lang w:val="es-ES"/>
        </w:rPr>
        <w:t>Pedro Castillo sale a correr en las mañanas y solo toma sopa.</w:t>
      </w:r>
    </w:p>
    <w:p w14:paraId="48B4E567" w14:textId="77777777" w:rsidR="00553D1D" w:rsidRDefault="00553D1D" w:rsidP="00553D1D">
      <w:pPr>
        <w:rPr>
          <w:rFonts w:eastAsiaTheme="minorEastAsia"/>
          <w:b/>
          <w:bCs/>
          <w:sz w:val="22"/>
          <w:szCs w:val="22"/>
        </w:rPr>
      </w:pPr>
    </w:p>
    <w:p w14:paraId="5ED18D70" w14:textId="15EE146F" w:rsidR="00553D1D" w:rsidRDefault="00553D1D" w:rsidP="006B7E40">
      <w:pPr>
        <w:spacing w:after="160" w:line="259" w:lineRule="auto"/>
        <w:rPr>
          <w:rFonts w:eastAsiaTheme="minorEastAsia"/>
          <w:b/>
          <w:bCs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>Argumento en español</w:t>
      </w:r>
    </w:p>
    <w:p w14:paraId="1D4C0E95" w14:textId="77777777" w:rsidR="001D3DF1" w:rsidRDefault="001D3DF1" w:rsidP="00553D1D">
      <w:pPr>
        <w:rPr>
          <w:rFonts w:eastAsiaTheme="minorEastAsia"/>
          <w:b/>
          <w:bCs/>
          <w:sz w:val="22"/>
          <w:szCs w:val="22"/>
        </w:rPr>
      </w:pPr>
    </w:p>
    <w:p w14:paraId="17583281" w14:textId="063A3479" w:rsidR="001D3DF1" w:rsidRPr="001D4FC6" w:rsidRDefault="001D3DF1" w:rsidP="001D3DF1">
      <w:pPr>
        <w:spacing w:line="276" w:lineRule="auto"/>
        <w:rPr>
          <w:rFonts w:eastAsiaTheme="minorEastAsia" w:cstheme="minorHAnsi"/>
          <w:iCs/>
          <w:color w:val="FF0000"/>
          <w:sz w:val="22"/>
          <w:szCs w:val="22"/>
        </w:rPr>
      </w:pPr>
      <w:r w:rsidRPr="001D4FC6">
        <w:rPr>
          <w:rFonts w:eastAsiaTheme="minorEastAsia" w:cstheme="minorHAnsi"/>
          <w:color w:val="FF0000"/>
          <w:sz w:val="22"/>
          <w:szCs w:val="22"/>
          <w:lang w:val="es-ES"/>
        </w:rPr>
        <w:t>En primer lugar,</w:t>
      </w:r>
      <w:r w:rsidR="001D4FC6" w:rsidRPr="001D4FC6"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  <w:r w:rsidRPr="001D4FC6">
        <w:rPr>
          <w:rFonts w:eastAsiaTheme="minorEastAsia" w:cstheme="minorHAnsi"/>
          <w:color w:val="FF0000"/>
          <w:sz w:val="22"/>
          <w:szCs w:val="22"/>
          <w:lang w:val="es-ES"/>
        </w:rPr>
        <w:t>s</w:t>
      </w:r>
      <w:r w:rsidRPr="001D4FC6">
        <w:rPr>
          <w:rFonts w:eastAsiaTheme="minorEastAsia" w:cstheme="minorHAnsi"/>
          <w:color w:val="FF0000"/>
          <w:sz w:val="22"/>
          <w:szCs w:val="22"/>
          <w:lang w:val="es-ES"/>
        </w:rPr>
        <w:t xml:space="preserve">i Pedro Castillo no solo toma sopa, entonces se fue a México. </w:t>
      </w:r>
      <w:r w:rsidRPr="001D4FC6">
        <w:rPr>
          <w:rFonts w:cstheme="minorHAnsi"/>
          <w:color w:val="FF0000"/>
          <w:sz w:val="22"/>
          <w:szCs w:val="22"/>
        </w:rPr>
        <w:t xml:space="preserve">Además, </w:t>
      </w:r>
      <w:r w:rsidRPr="001D4FC6">
        <w:rPr>
          <w:rFonts w:eastAsiaTheme="minorEastAsia" w:cstheme="minorHAnsi"/>
          <w:color w:val="FF0000"/>
          <w:sz w:val="22"/>
          <w:szCs w:val="22"/>
        </w:rPr>
        <w:t>Castillo no se fue a México y Dina abandona el Palacio de Gobierno.</w:t>
      </w:r>
      <w:r w:rsidRPr="001D4FC6">
        <w:rPr>
          <w:rFonts w:eastAsiaTheme="minorEastAsia" w:cstheme="minorHAnsi"/>
          <w:color w:val="FF0000"/>
          <w:sz w:val="22"/>
          <w:szCs w:val="22"/>
        </w:rPr>
        <w:t xml:space="preserve"> Por otro lado, s</w:t>
      </w:r>
      <w:r w:rsidRPr="001D4FC6">
        <w:rPr>
          <w:rFonts w:eastAsiaTheme="minorEastAsia" w:cstheme="minorHAnsi"/>
          <w:iCs/>
          <w:color w:val="FF0000"/>
          <w:sz w:val="22"/>
          <w:szCs w:val="22"/>
          <w:lang w:val="es-ES"/>
        </w:rPr>
        <w:t>i Dina abandona el Palacio de Gobierno, sucede que Castillo sale a correr en las mañanas o mira el mar con nostalgia.</w:t>
      </w:r>
      <w:r w:rsidR="001D4FC6" w:rsidRPr="001D4FC6">
        <w:rPr>
          <w:rFonts w:eastAsiaTheme="minorEastAsia" w:cstheme="minorHAnsi"/>
          <w:iCs/>
          <w:color w:val="FF0000"/>
          <w:sz w:val="22"/>
          <w:szCs w:val="22"/>
          <w:lang w:val="es-ES"/>
        </w:rPr>
        <w:t xml:space="preserve"> </w:t>
      </w:r>
      <w:r w:rsidR="001D4FC6" w:rsidRPr="001D4FC6">
        <w:rPr>
          <w:rFonts w:eastAsiaTheme="minorEastAsia"/>
          <w:color w:val="FF0000"/>
          <w:sz w:val="22"/>
          <w:szCs w:val="22"/>
          <w:lang w:val="es-ES"/>
        </w:rPr>
        <w:t>En consecuencia,</w:t>
      </w:r>
      <w:r w:rsidRPr="001D4FC6">
        <w:rPr>
          <w:rFonts w:eastAsiaTheme="minorEastAsia"/>
          <w:color w:val="FF0000"/>
          <w:sz w:val="22"/>
          <w:szCs w:val="22"/>
          <w:lang w:val="es-ES"/>
        </w:rPr>
        <w:t xml:space="preserve"> Pedro Castillo sale a correr en las mañanas y solo toma sopa.</w:t>
      </w:r>
    </w:p>
    <w:p w14:paraId="282BE68B" w14:textId="77777777" w:rsidR="00553D1D" w:rsidRDefault="00553D1D" w:rsidP="00553D1D">
      <w:pPr>
        <w:rPr>
          <w:rFonts w:eastAsiaTheme="minorEastAsia"/>
          <w:b/>
          <w:bCs/>
          <w:sz w:val="22"/>
          <w:szCs w:val="22"/>
        </w:rPr>
      </w:pPr>
    </w:p>
    <w:p w14:paraId="373828B4" w14:textId="77777777" w:rsidR="00553D1D" w:rsidRDefault="00553D1D" w:rsidP="00553D1D">
      <w:pPr>
        <w:rPr>
          <w:rFonts w:eastAsiaTheme="minorEastAsia"/>
          <w:b/>
          <w:bCs/>
          <w:sz w:val="22"/>
          <w:szCs w:val="22"/>
        </w:rPr>
      </w:pPr>
    </w:p>
    <w:p w14:paraId="007E62CD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2. Instancia en español el conjunto de fórmulas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ϕ,ψ,χ,ω</m:t>
            </m:r>
          </m:e>
        </m:d>
      </m:oMath>
      <w:r>
        <w:rPr>
          <w:rFonts w:eastAsiaTheme="minorEastAsia"/>
          <w:iCs/>
          <w:sz w:val="22"/>
          <w:szCs w:val="22"/>
          <w:lang w:val="es-ES"/>
        </w:rPr>
        <w:t>, donde:</w:t>
      </w:r>
    </w:p>
    <w:p w14:paraId="0BA10B0C" w14:textId="77777777" w:rsidR="00553D1D" w:rsidRDefault="00553D1D" w:rsidP="00553D1D">
      <w:pPr>
        <w:spacing w:line="276" w:lineRule="auto"/>
        <w:jc w:val="center"/>
        <w:rPr>
          <w:rFonts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ϕ: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P∨¬Q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∧P</m:t>
              </m: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e>
          </m:d>
        </m:oMath>
      </m:oMathPara>
    </w:p>
    <w:p w14:paraId="3C318428" w14:textId="77777777" w:rsidR="00553D1D" w:rsidRDefault="00553D1D" w:rsidP="00553D1D">
      <w:pPr>
        <w:spacing w:line="276" w:lineRule="auto"/>
        <w:jc w:val="center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ψ: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P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∨R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∧</m:t>
            </m:r>
            <m:r>
              <w:rPr>
                <w:rFonts w:ascii="Cambria Math" w:hAnsi="Cambria Math" w:cstheme="minorHAnsi"/>
                <w:sz w:val="22"/>
                <w:szCs w:val="22"/>
              </w:rPr>
              <m:t>Q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</w:t>
      </w:r>
    </w:p>
    <w:p w14:paraId="52A7CBBC" w14:textId="77777777" w:rsidR="00553D1D" w:rsidRDefault="00553D1D" w:rsidP="00553D1D">
      <w:pPr>
        <w:spacing w:line="276" w:lineRule="auto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χ: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¬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P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≡Q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∨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R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⊃S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e>
          </m:d>
        </m:oMath>
      </m:oMathPara>
    </w:p>
    <w:p w14:paraId="0A3FBB53" w14:textId="77777777" w:rsidR="00553D1D" w:rsidRPr="000A49C1" w:rsidRDefault="00553D1D" w:rsidP="00553D1D">
      <w:pPr>
        <w:spacing w:line="276" w:lineRule="auto"/>
        <w:rPr>
          <w:rFonts w:eastAsiaTheme="minorEastAsia" w:cstheme="minorHAnsi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  <w:lang w:val="en-US"/>
            </w:rPr>
            <m:t>ω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: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"/>
                        </w:rPr>
                        <m:t>P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n-US"/>
                        </w:rPr>
                        <m:t>⊃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en-US"/>
                            </w:rPr>
                            <m:t>¬</m:t>
                          </m:r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es-ES"/>
                            </w:rPr>
                            <m:t>Q</m:t>
                          </m:r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en-US"/>
                            </w:rPr>
                            <m:t>∧¬</m:t>
                          </m:r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es-ES"/>
                            </w:rPr>
                            <m:t>R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∧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P</m:t>
                  </m: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⊃¬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Q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≡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R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US"/>
                </w:rPr>
              </m:ctrlPr>
            </m:e>
          </m:d>
        </m:oMath>
      </m:oMathPara>
    </w:p>
    <w:p w14:paraId="4A021254" w14:textId="77777777" w:rsidR="00553D1D" w:rsidRDefault="00553D1D" w:rsidP="00553D1D">
      <w:pPr>
        <w:spacing w:line="276" w:lineRule="auto"/>
        <w:rPr>
          <w:rFonts w:eastAsiaTheme="minorEastAsia" w:cstheme="minorHAnsi"/>
          <w:sz w:val="22"/>
          <w:szCs w:val="22"/>
          <w:lang w:val="en-US"/>
        </w:rPr>
      </w:pPr>
    </w:p>
    <w:p w14:paraId="4C85FCAD" w14:textId="77777777" w:rsidR="00553D1D" w:rsidRDefault="00553D1D" w:rsidP="00553D1D">
      <w:pPr>
        <w:spacing w:line="276" w:lineRule="auto"/>
        <w:rPr>
          <w:rFonts w:eastAsiaTheme="minorEastAsia" w:cstheme="minorHAnsi"/>
          <w:sz w:val="22"/>
          <w:szCs w:val="22"/>
          <w:lang w:val="en-US"/>
        </w:rPr>
      </w:pPr>
    </w:p>
    <w:p w14:paraId="4B3B62B9" w14:textId="77777777" w:rsidR="00553D1D" w:rsidRDefault="00553D1D" w:rsidP="00553D1D">
      <w:pPr>
        <w:rPr>
          <w:rFonts w:eastAsiaTheme="minorEastAsia"/>
          <w:b/>
          <w:bCs/>
          <w:sz w:val="22"/>
          <w:szCs w:val="22"/>
        </w:rPr>
      </w:pPr>
    </w:p>
    <w:p w14:paraId="40471FEF" w14:textId="77777777" w:rsidR="00553D1D" w:rsidRDefault="00553D1D" w:rsidP="00553D1D"/>
    <w:p w14:paraId="03A0EDAB" w14:textId="77777777" w:rsidR="00553D1D" w:rsidRDefault="00553D1D" w:rsidP="00553D1D"/>
    <w:p w14:paraId="31C9CE07" w14:textId="77777777" w:rsidR="00620E4D" w:rsidRDefault="00620E4D"/>
    <w:sectPr w:rsidR="00620E4D" w:rsidSect="00553D1D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87EB5" w14:textId="77777777" w:rsidR="007E2846" w:rsidRDefault="007E2846" w:rsidP="00553D1D">
      <w:r>
        <w:separator/>
      </w:r>
    </w:p>
  </w:endnote>
  <w:endnote w:type="continuationSeparator" w:id="0">
    <w:p w14:paraId="37E2446D" w14:textId="77777777" w:rsidR="007E2846" w:rsidRDefault="007E2846" w:rsidP="00553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F9618" w14:textId="77777777" w:rsidR="007E2846" w:rsidRDefault="007E2846" w:rsidP="00553D1D">
      <w:r>
        <w:separator/>
      </w:r>
    </w:p>
  </w:footnote>
  <w:footnote w:type="continuationSeparator" w:id="0">
    <w:p w14:paraId="4CA84A51" w14:textId="77777777" w:rsidR="007E2846" w:rsidRDefault="007E2846" w:rsidP="00553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A646E" w14:textId="6819B1BF" w:rsidR="00D90F8A" w:rsidRDefault="00000000">
    <w:pPr>
      <w:pStyle w:val="Encabezado"/>
    </w:pPr>
    <w:r>
      <w:t>Lógica</w:t>
    </w:r>
    <w:r w:rsidR="00553D1D">
      <w:t xml:space="preserve"> y Argumentación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202</w:t>
    </w:r>
    <w:r w:rsidR="00553D1D">
      <w:t>4.</w:t>
    </w:r>
    <w:r w:rsidR="00093100">
      <w:t>2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D5B3C"/>
    <w:multiLevelType w:val="hybridMultilevel"/>
    <w:tmpl w:val="CA2EBA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2927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1D"/>
    <w:rsid w:val="00003CE7"/>
    <w:rsid w:val="00007D0A"/>
    <w:rsid w:val="00026BA6"/>
    <w:rsid w:val="00032BD1"/>
    <w:rsid w:val="00043285"/>
    <w:rsid w:val="00093100"/>
    <w:rsid w:val="000F3FDE"/>
    <w:rsid w:val="00145BAC"/>
    <w:rsid w:val="00187F1B"/>
    <w:rsid w:val="001D3DF1"/>
    <w:rsid w:val="001D4FC6"/>
    <w:rsid w:val="001E593E"/>
    <w:rsid w:val="002940CD"/>
    <w:rsid w:val="002B297C"/>
    <w:rsid w:val="002D5B27"/>
    <w:rsid w:val="00330890"/>
    <w:rsid w:val="00362797"/>
    <w:rsid w:val="003D4461"/>
    <w:rsid w:val="003E4284"/>
    <w:rsid w:val="00400FDE"/>
    <w:rsid w:val="00435DBF"/>
    <w:rsid w:val="00450A25"/>
    <w:rsid w:val="00553D1D"/>
    <w:rsid w:val="00577D6A"/>
    <w:rsid w:val="00585D73"/>
    <w:rsid w:val="00590CFF"/>
    <w:rsid w:val="005A1799"/>
    <w:rsid w:val="005E14B2"/>
    <w:rsid w:val="006175FB"/>
    <w:rsid w:val="00620E4D"/>
    <w:rsid w:val="006928DD"/>
    <w:rsid w:val="006B7E40"/>
    <w:rsid w:val="006C3B1D"/>
    <w:rsid w:val="006D7DFE"/>
    <w:rsid w:val="006F367D"/>
    <w:rsid w:val="00705A5F"/>
    <w:rsid w:val="00732EDF"/>
    <w:rsid w:val="00765F0D"/>
    <w:rsid w:val="007D1C30"/>
    <w:rsid w:val="007E2846"/>
    <w:rsid w:val="007F7D9F"/>
    <w:rsid w:val="009E06AF"/>
    <w:rsid w:val="00A10C73"/>
    <w:rsid w:val="00A57EBA"/>
    <w:rsid w:val="00A600A5"/>
    <w:rsid w:val="00A715B0"/>
    <w:rsid w:val="00A72E57"/>
    <w:rsid w:val="00A8747D"/>
    <w:rsid w:val="00A90ACB"/>
    <w:rsid w:val="00B15CA8"/>
    <w:rsid w:val="00B272A3"/>
    <w:rsid w:val="00B36E38"/>
    <w:rsid w:val="00B53542"/>
    <w:rsid w:val="00B64D2B"/>
    <w:rsid w:val="00B7101A"/>
    <w:rsid w:val="00B941E5"/>
    <w:rsid w:val="00BD4140"/>
    <w:rsid w:val="00C000E6"/>
    <w:rsid w:val="00C2522D"/>
    <w:rsid w:val="00C3191D"/>
    <w:rsid w:val="00C54F80"/>
    <w:rsid w:val="00C57E1E"/>
    <w:rsid w:val="00C93691"/>
    <w:rsid w:val="00CD20C5"/>
    <w:rsid w:val="00D06A08"/>
    <w:rsid w:val="00D709EA"/>
    <w:rsid w:val="00D85074"/>
    <w:rsid w:val="00D90F8A"/>
    <w:rsid w:val="00DB39C9"/>
    <w:rsid w:val="00DE1314"/>
    <w:rsid w:val="00E2475D"/>
    <w:rsid w:val="00E9643C"/>
    <w:rsid w:val="00FD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B523D"/>
  <w15:chartTrackingRefBased/>
  <w15:docId w15:val="{1F2B6C01-ABFE-4FA3-970A-E88982F7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D1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53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3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3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3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3D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3D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3D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3D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3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3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3D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3D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3D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3D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3D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3D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3D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3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3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3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3D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3D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3D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3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3D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3D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53D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3D1D"/>
    <w:rPr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53D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D1D"/>
    <w:rPr>
      <w:kern w:val="0"/>
      <w:sz w:val="24"/>
      <w:szCs w:val="24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B710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3</cp:revision>
  <dcterms:created xsi:type="dcterms:W3CDTF">2024-10-26T14:42:00Z</dcterms:created>
  <dcterms:modified xsi:type="dcterms:W3CDTF">2024-10-26T14:42:00Z</dcterms:modified>
</cp:coreProperties>
</file>