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473F9" w14:textId="77777777" w:rsidR="00506B75" w:rsidRPr="00280789" w:rsidRDefault="00506B75">
      <w:pPr>
        <w:rPr>
          <w:rFonts w:ascii="Open Sans" w:hAnsi="Open Sans" w:cs="Open Sans"/>
          <w:sz w:val="22"/>
          <w:szCs w:val="22"/>
        </w:rPr>
      </w:pPr>
    </w:p>
    <w:p w14:paraId="3FB1D413" w14:textId="77777777" w:rsidR="00506B75" w:rsidRPr="007C22FA" w:rsidRDefault="00BA6665">
      <w:pPr>
        <w:widowControl w:val="0"/>
        <w:numPr>
          <w:ilvl w:val="0"/>
          <w:numId w:val="4"/>
        </w:numPr>
        <w:ind w:left="567" w:hanging="567"/>
        <w:jc w:val="both"/>
        <w:rPr>
          <w:rFonts w:ascii="Open Sans" w:hAnsi="Open Sans" w:cs="Open Sans"/>
          <w:b/>
          <w:sz w:val="22"/>
          <w:szCs w:val="22"/>
        </w:rPr>
      </w:pPr>
      <w:r w:rsidRPr="007C22FA">
        <w:rPr>
          <w:rFonts w:ascii="Open Sans" w:hAnsi="Open Sans" w:cs="Open Sans"/>
          <w:b/>
          <w:sz w:val="22"/>
          <w:szCs w:val="22"/>
        </w:rPr>
        <w:t>DATOS GENERALES</w:t>
      </w:r>
    </w:p>
    <w:p w14:paraId="2421B4B8" w14:textId="77777777" w:rsidR="00506B75" w:rsidRPr="007C22FA" w:rsidRDefault="00506B75">
      <w:pPr>
        <w:widowControl w:val="0"/>
        <w:ind w:left="1080"/>
        <w:jc w:val="both"/>
        <w:rPr>
          <w:rFonts w:ascii="Open Sans" w:hAnsi="Open Sans" w:cs="Open Sans"/>
          <w:sz w:val="22"/>
          <w:szCs w:val="22"/>
        </w:rPr>
      </w:pPr>
    </w:p>
    <w:p w14:paraId="3C1ECC30" w14:textId="45CA3FE2"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ASIGNATURA</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 xml:space="preserve">: </w:t>
      </w:r>
      <w:r w:rsidR="00516A25">
        <w:rPr>
          <w:rFonts w:ascii="Open Sans" w:hAnsi="Open Sans" w:cs="Open Sans"/>
          <w:sz w:val="22"/>
          <w:szCs w:val="22"/>
        </w:rPr>
        <w:t>Pensamiento Crítico</w:t>
      </w:r>
    </w:p>
    <w:p w14:paraId="048C2302" w14:textId="412724F3"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PRE-REQUISITO</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 xml:space="preserve">: </w:t>
      </w:r>
      <w:r w:rsidR="00516A25">
        <w:rPr>
          <w:rFonts w:ascii="Open Sans" w:hAnsi="Open Sans" w:cs="Open Sans"/>
          <w:sz w:val="22"/>
          <w:szCs w:val="22"/>
        </w:rPr>
        <w:t>Ninguno</w:t>
      </w:r>
    </w:p>
    <w:p w14:paraId="0F27C7D7" w14:textId="7145C3A9"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CÓDIGO</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w:t>
      </w:r>
      <w:r w:rsidR="00516A25">
        <w:rPr>
          <w:rFonts w:ascii="Open Sans" w:hAnsi="Open Sans" w:cs="Open Sans"/>
          <w:sz w:val="22"/>
          <w:szCs w:val="22"/>
        </w:rPr>
        <w:t xml:space="preserve"> </w:t>
      </w:r>
      <w:r w:rsidR="00516A25" w:rsidRPr="00516A25">
        <w:rPr>
          <w:rFonts w:ascii="Open Sans" w:hAnsi="Open Sans" w:cs="Open Sans"/>
          <w:sz w:val="22"/>
          <w:szCs w:val="22"/>
        </w:rPr>
        <w:t>20211003206</w:t>
      </w:r>
    </w:p>
    <w:p w14:paraId="042A3ADB" w14:textId="4776A70E"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AÑO Y SEMESTRE</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w:t>
      </w:r>
      <w:r w:rsidR="00EB6423">
        <w:rPr>
          <w:rFonts w:ascii="Open Sans" w:hAnsi="Open Sans" w:cs="Open Sans"/>
          <w:sz w:val="22"/>
          <w:szCs w:val="22"/>
        </w:rPr>
        <w:t xml:space="preserve"> </w:t>
      </w:r>
      <w:r w:rsidR="004A3A94">
        <w:rPr>
          <w:rFonts w:ascii="Open Sans" w:hAnsi="Open Sans" w:cs="Open Sans"/>
          <w:sz w:val="22"/>
          <w:szCs w:val="22"/>
        </w:rPr>
        <w:t>2026-1</w:t>
      </w:r>
    </w:p>
    <w:p w14:paraId="63209C6D" w14:textId="37B57AD3"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proofErr w:type="spellStart"/>
      <w:r w:rsidRPr="007C22FA">
        <w:rPr>
          <w:rFonts w:ascii="Open Sans" w:hAnsi="Open Sans" w:cs="Open Sans"/>
          <w:sz w:val="22"/>
          <w:szCs w:val="22"/>
        </w:rPr>
        <w:t>Nº</w:t>
      </w:r>
      <w:proofErr w:type="spellEnd"/>
      <w:r w:rsidRPr="007C22FA">
        <w:rPr>
          <w:rFonts w:ascii="Open Sans" w:hAnsi="Open Sans" w:cs="Open Sans"/>
          <w:sz w:val="22"/>
          <w:szCs w:val="22"/>
        </w:rPr>
        <w:t xml:space="preserve"> DE CRÉDITOS</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 xml:space="preserve">: </w:t>
      </w:r>
      <w:r w:rsidR="00516A25">
        <w:rPr>
          <w:rFonts w:ascii="Open Sans" w:hAnsi="Open Sans" w:cs="Open Sans"/>
          <w:sz w:val="22"/>
          <w:szCs w:val="22"/>
        </w:rPr>
        <w:t>4</w:t>
      </w:r>
    </w:p>
    <w:p w14:paraId="751DFCA1" w14:textId="4EF73FDD"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HORAS DE TEORÍA</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 xml:space="preserve">: </w:t>
      </w:r>
      <w:r w:rsidR="00516A25">
        <w:rPr>
          <w:rFonts w:ascii="Open Sans" w:hAnsi="Open Sans" w:cs="Open Sans"/>
          <w:sz w:val="22"/>
          <w:szCs w:val="22"/>
        </w:rPr>
        <w:t>3</w:t>
      </w:r>
    </w:p>
    <w:p w14:paraId="1A719012" w14:textId="5679FBE3"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HORAS DE PRÁCTICA</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w:t>
      </w:r>
      <w:r w:rsidR="00516A25">
        <w:rPr>
          <w:rFonts w:ascii="Open Sans" w:hAnsi="Open Sans" w:cs="Open Sans"/>
          <w:sz w:val="22"/>
          <w:szCs w:val="22"/>
        </w:rPr>
        <w:t xml:space="preserve"> 2</w:t>
      </w:r>
      <w:r w:rsidRPr="007C22FA">
        <w:rPr>
          <w:rFonts w:ascii="Open Sans" w:hAnsi="Open Sans" w:cs="Open Sans"/>
          <w:sz w:val="22"/>
          <w:szCs w:val="22"/>
        </w:rPr>
        <w:tab/>
      </w:r>
    </w:p>
    <w:p w14:paraId="11B0C574" w14:textId="26D992EF" w:rsidR="00506B75" w:rsidRPr="00516A25" w:rsidRDefault="00BA6665">
      <w:pPr>
        <w:tabs>
          <w:tab w:val="left" w:pos="2694"/>
          <w:tab w:val="left" w:pos="4536"/>
          <w:tab w:val="left" w:pos="6379"/>
        </w:tabs>
        <w:ind w:left="567"/>
        <w:jc w:val="both"/>
        <w:rPr>
          <w:rFonts w:ascii="Open Sans" w:hAnsi="Open Sans" w:cs="Open Sans"/>
          <w:sz w:val="22"/>
          <w:szCs w:val="22"/>
        </w:rPr>
      </w:pPr>
      <w:r w:rsidRPr="00516A25">
        <w:rPr>
          <w:rFonts w:ascii="Open Sans" w:hAnsi="Open Sans" w:cs="Open Sans"/>
          <w:sz w:val="22"/>
          <w:szCs w:val="22"/>
          <w:lang w:val="en-US"/>
        </w:rPr>
        <w:t>DOCENTE</w:t>
      </w:r>
      <w:r w:rsidRPr="00516A25">
        <w:rPr>
          <w:rFonts w:ascii="Open Sans" w:hAnsi="Open Sans" w:cs="Open Sans"/>
          <w:sz w:val="22"/>
          <w:szCs w:val="22"/>
          <w:lang w:val="en-US"/>
        </w:rPr>
        <w:tab/>
      </w:r>
      <w:r w:rsidRPr="00516A25">
        <w:rPr>
          <w:rFonts w:ascii="Open Sans" w:hAnsi="Open Sans" w:cs="Open Sans"/>
          <w:sz w:val="22"/>
          <w:szCs w:val="22"/>
          <w:lang w:val="en-US"/>
        </w:rPr>
        <w:tab/>
        <w:t xml:space="preserve">: </w:t>
      </w:r>
      <w:r w:rsidR="00516A25" w:rsidRPr="00516A25">
        <w:rPr>
          <w:rFonts w:ascii="Open Sans" w:hAnsi="Open Sans" w:cs="Open Sans"/>
          <w:sz w:val="22"/>
          <w:szCs w:val="22"/>
          <w:lang w:val="en-US"/>
        </w:rPr>
        <w:t xml:space="preserve">Mg. </w:t>
      </w:r>
      <w:r w:rsidR="00516A25" w:rsidRPr="00516A25">
        <w:rPr>
          <w:rFonts w:ascii="Open Sans" w:hAnsi="Open Sans" w:cs="Open Sans"/>
          <w:sz w:val="22"/>
          <w:szCs w:val="22"/>
        </w:rPr>
        <w:t>Raymond Ocampo Salazar</w:t>
      </w:r>
    </w:p>
    <w:p w14:paraId="4593AE7C" w14:textId="260F78B3" w:rsidR="00506B75" w:rsidRDefault="00BA6665">
      <w:pPr>
        <w:tabs>
          <w:tab w:val="left" w:pos="2694"/>
          <w:tab w:val="left" w:pos="4253"/>
          <w:tab w:val="left" w:pos="4536"/>
        </w:tabs>
        <w:ind w:left="567"/>
        <w:jc w:val="both"/>
        <w:rPr>
          <w:rFonts w:ascii="Open Sans" w:hAnsi="Open Sans" w:cs="Open Sans"/>
          <w:sz w:val="22"/>
          <w:szCs w:val="22"/>
        </w:rPr>
      </w:pPr>
      <w:r w:rsidRPr="007C22FA">
        <w:rPr>
          <w:rFonts w:ascii="Open Sans" w:hAnsi="Open Sans" w:cs="Open Sans"/>
          <w:sz w:val="22"/>
          <w:szCs w:val="22"/>
        </w:rPr>
        <w:t>JEFE DE PRÁCTICA</w:t>
      </w:r>
      <w:r w:rsidRPr="007C22FA">
        <w:rPr>
          <w:rFonts w:ascii="Open Sans" w:hAnsi="Open Sans" w:cs="Open Sans"/>
          <w:sz w:val="22"/>
          <w:szCs w:val="22"/>
        </w:rPr>
        <w:tab/>
        <w:t xml:space="preserve">   </w:t>
      </w:r>
      <w:r w:rsidRPr="007C22FA">
        <w:rPr>
          <w:rFonts w:ascii="Open Sans" w:hAnsi="Open Sans" w:cs="Open Sans"/>
          <w:sz w:val="22"/>
          <w:szCs w:val="22"/>
        </w:rPr>
        <w:tab/>
      </w:r>
      <w:r w:rsidRPr="007C22FA">
        <w:rPr>
          <w:rFonts w:ascii="Open Sans" w:hAnsi="Open Sans" w:cs="Open Sans"/>
          <w:sz w:val="22"/>
          <w:szCs w:val="22"/>
        </w:rPr>
        <w:tab/>
        <w:t xml:space="preserve">: </w:t>
      </w:r>
      <w:r w:rsidR="00516A25">
        <w:rPr>
          <w:rFonts w:ascii="Open Sans" w:hAnsi="Open Sans" w:cs="Open Sans"/>
          <w:sz w:val="22"/>
          <w:szCs w:val="22"/>
        </w:rPr>
        <w:t>Lic. Dany Cruz Guerrero</w:t>
      </w:r>
    </w:p>
    <w:p w14:paraId="13BD26CE" w14:textId="03CAC2F0" w:rsidR="00954FF7" w:rsidRPr="007C22FA" w:rsidRDefault="00954FF7">
      <w:pPr>
        <w:tabs>
          <w:tab w:val="left" w:pos="2694"/>
          <w:tab w:val="left" w:pos="4253"/>
          <w:tab w:val="left" w:pos="4536"/>
        </w:tabs>
        <w:ind w:left="567"/>
        <w:jc w:val="both"/>
        <w:rPr>
          <w:rFonts w:ascii="Open Sans" w:hAnsi="Open Sans" w:cs="Open Sans"/>
          <w:sz w:val="22"/>
          <w:szCs w:val="22"/>
        </w:rPr>
      </w:pPr>
      <w:r>
        <w:rPr>
          <w:rFonts w:ascii="Open Sans" w:hAnsi="Open Sans" w:cs="Open Sans"/>
          <w:sz w:val="22"/>
          <w:szCs w:val="22"/>
        </w:rPr>
        <w:tab/>
      </w:r>
      <w:r>
        <w:rPr>
          <w:rFonts w:ascii="Open Sans" w:hAnsi="Open Sans" w:cs="Open Sans"/>
          <w:sz w:val="22"/>
          <w:szCs w:val="22"/>
        </w:rPr>
        <w:tab/>
      </w:r>
      <w:r>
        <w:rPr>
          <w:rFonts w:ascii="Open Sans" w:hAnsi="Open Sans" w:cs="Open Sans"/>
          <w:sz w:val="22"/>
          <w:szCs w:val="22"/>
        </w:rPr>
        <w:tab/>
        <w:t xml:space="preserve">  Lic. Fernando García Alcalá</w:t>
      </w:r>
    </w:p>
    <w:p w14:paraId="5AEABDBE" w14:textId="5C90A739" w:rsidR="00C94282" w:rsidRDefault="00BA6665">
      <w:pPr>
        <w:tabs>
          <w:tab w:val="left" w:pos="2694"/>
          <w:tab w:val="left" w:pos="4536"/>
        </w:tabs>
        <w:ind w:left="567"/>
        <w:jc w:val="both"/>
        <w:rPr>
          <w:rFonts w:ascii="Open Sans" w:hAnsi="Open Sans" w:cs="Open Sans"/>
          <w:sz w:val="22"/>
          <w:szCs w:val="22"/>
        </w:rPr>
      </w:pPr>
      <w:r w:rsidRPr="007C22FA">
        <w:rPr>
          <w:rFonts w:ascii="Open Sans" w:hAnsi="Open Sans" w:cs="Open Sans"/>
          <w:sz w:val="22"/>
          <w:szCs w:val="22"/>
        </w:rPr>
        <w:t>DURACIÓN DE LA ASIGNATURA</w:t>
      </w:r>
      <w:r w:rsidRPr="007C22FA">
        <w:rPr>
          <w:rFonts w:ascii="Open Sans" w:hAnsi="Open Sans" w:cs="Open Sans"/>
          <w:sz w:val="22"/>
          <w:szCs w:val="22"/>
        </w:rPr>
        <w:tab/>
        <w:t xml:space="preserve">: </w:t>
      </w:r>
      <w:r w:rsidR="004A3A94">
        <w:rPr>
          <w:rFonts w:ascii="Open Sans" w:hAnsi="Open Sans" w:cs="Open Sans"/>
          <w:sz w:val="22"/>
          <w:szCs w:val="22"/>
        </w:rPr>
        <w:t>Del 23 de marzo al 1</w:t>
      </w:r>
      <w:r w:rsidR="005C3AA5">
        <w:rPr>
          <w:rFonts w:ascii="Open Sans" w:hAnsi="Open Sans" w:cs="Open Sans"/>
          <w:sz w:val="22"/>
          <w:szCs w:val="22"/>
        </w:rPr>
        <w:t>1</w:t>
      </w:r>
      <w:r w:rsidR="004A3A94">
        <w:rPr>
          <w:rFonts w:ascii="Open Sans" w:hAnsi="Open Sans" w:cs="Open Sans"/>
          <w:sz w:val="22"/>
          <w:szCs w:val="22"/>
        </w:rPr>
        <w:t xml:space="preserve"> de julio del 2026</w:t>
      </w:r>
    </w:p>
    <w:p w14:paraId="7EBCAE95" w14:textId="77777777" w:rsidR="000C1351" w:rsidRPr="000C1351" w:rsidRDefault="00BA6665" w:rsidP="000C1351">
      <w:pPr>
        <w:tabs>
          <w:tab w:val="left" w:pos="2694"/>
          <w:tab w:val="left" w:pos="4536"/>
        </w:tabs>
        <w:ind w:left="567"/>
        <w:jc w:val="both"/>
        <w:rPr>
          <w:rFonts w:ascii="Open Sans" w:hAnsi="Open Sans" w:cs="Open Sans"/>
          <w:sz w:val="22"/>
          <w:szCs w:val="22"/>
        </w:rPr>
      </w:pPr>
      <w:r w:rsidRPr="007C22FA">
        <w:rPr>
          <w:rFonts w:ascii="Open Sans" w:hAnsi="Open Sans" w:cs="Open Sans"/>
          <w:sz w:val="22"/>
          <w:szCs w:val="22"/>
        </w:rPr>
        <w:t>FACULTAD</w:t>
      </w:r>
      <w:r w:rsidRPr="007C22FA">
        <w:rPr>
          <w:rFonts w:ascii="Open Sans" w:hAnsi="Open Sans" w:cs="Open Sans"/>
          <w:sz w:val="22"/>
          <w:szCs w:val="22"/>
        </w:rPr>
        <w:tab/>
      </w:r>
      <w:r w:rsidRPr="007C22FA">
        <w:rPr>
          <w:rFonts w:ascii="Open Sans" w:hAnsi="Open Sans" w:cs="Open Sans"/>
          <w:sz w:val="22"/>
          <w:szCs w:val="22"/>
        </w:rPr>
        <w:tab/>
        <w:t xml:space="preserve">: </w:t>
      </w:r>
      <w:r w:rsidR="000C1351" w:rsidRPr="000C1351">
        <w:rPr>
          <w:rFonts w:ascii="Open Sans" w:hAnsi="Open Sans" w:cs="Open Sans"/>
          <w:sz w:val="22"/>
          <w:szCs w:val="22"/>
        </w:rPr>
        <w:t xml:space="preserve">Facultad de Filosofía, Educación y </w:t>
      </w:r>
    </w:p>
    <w:p w14:paraId="19887373" w14:textId="27828A1C" w:rsidR="00506B75" w:rsidRPr="007C22FA" w:rsidRDefault="000C1351" w:rsidP="000C1351">
      <w:pPr>
        <w:tabs>
          <w:tab w:val="left" w:pos="2694"/>
          <w:tab w:val="left" w:pos="4536"/>
        </w:tabs>
        <w:ind w:left="567"/>
        <w:jc w:val="both"/>
        <w:rPr>
          <w:rFonts w:ascii="Open Sans" w:hAnsi="Open Sans" w:cs="Open Sans"/>
          <w:sz w:val="22"/>
          <w:szCs w:val="22"/>
        </w:rPr>
      </w:pPr>
      <w:r w:rsidRPr="000C1351">
        <w:rPr>
          <w:rFonts w:ascii="Open Sans" w:hAnsi="Open Sans" w:cs="Open Sans"/>
          <w:sz w:val="22"/>
          <w:szCs w:val="22"/>
        </w:rPr>
        <w:tab/>
      </w:r>
      <w:r w:rsidRPr="000C1351">
        <w:rPr>
          <w:rFonts w:ascii="Open Sans" w:hAnsi="Open Sans" w:cs="Open Sans"/>
          <w:sz w:val="22"/>
          <w:szCs w:val="22"/>
        </w:rPr>
        <w:tab/>
        <w:t>Ciencias Humanas</w:t>
      </w:r>
    </w:p>
    <w:p w14:paraId="00A13D70" w14:textId="332256BA" w:rsidR="00506B75" w:rsidRPr="007C22FA" w:rsidRDefault="2C0B3ED7">
      <w:pPr>
        <w:pBdr>
          <w:bottom w:val="single" w:sz="4" w:space="1" w:color="000000"/>
        </w:pBdr>
        <w:jc w:val="both"/>
        <w:rPr>
          <w:rFonts w:ascii="Open Sans" w:hAnsi="Open Sans" w:cs="Open Sans"/>
          <w:sz w:val="22"/>
          <w:szCs w:val="22"/>
        </w:rPr>
      </w:pPr>
      <w:r w:rsidRPr="007C22FA">
        <w:rPr>
          <w:rFonts w:ascii="Open Sans" w:hAnsi="Open Sans" w:cs="Open Sans"/>
          <w:sz w:val="22"/>
          <w:szCs w:val="22"/>
        </w:rPr>
        <w:t>_________________________________________________________________________________</w:t>
      </w:r>
      <w:r w:rsidR="00280789">
        <w:rPr>
          <w:rFonts w:ascii="Open Sans" w:hAnsi="Open Sans" w:cs="Open Sans"/>
          <w:sz w:val="22"/>
          <w:szCs w:val="22"/>
        </w:rPr>
        <w:t>_____________</w:t>
      </w:r>
    </w:p>
    <w:p w14:paraId="11E4454A" w14:textId="1612C01A" w:rsidR="5E22B6BB" w:rsidRPr="007C22FA" w:rsidRDefault="5E22B6BB" w:rsidP="5E22B6BB">
      <w:pPr>
        <w:jc w:val="both"/>
        <w:rPr>
          <w:rFonts w:ascii="Open Sans" w:hAnsi="Open Sans" w:cs="Open Sans"/>
          <w:sz w:val="22"/>
          <w:szCs w:val="22"/>
        </w:rPr>
      </w:pPr>
    </w:p>
    <w:p w14:paraId="44BEAE74" w14:textId="77777777" w:rsidR="00506B75" w:rsidRPr="007C22FA" w:rsidRDefault="00506B75">
      <w:pPr>
        <w:widowControl w:val="0"/>
        <w:jc w:val="both"/>
        <w:rPr>
          <w:rFonts w:ascii="Open Sans" w:hAnsi="Open Sans" w:cs="Open Sans"/>
          <w:b/>
          <w:sz w:val="22"/>
          <w:szCs w:val="22"/>
        </w:rPr>
      </w:pPr>
    </w:p>
    <w:p w14:paraId="62377DE5" w14:textId="77777777" w:rsidR="00506B75" w:rsidRPr="007C22FA" w:rsidRDefault="00BA6665">
      <w:pPr>
        <w:widowControl w:val="0"/>
        <w:numPr>
          <w:ilvl w:val="0"/>
          <w:numId w:val="4"/>
        </w:numPr>
        <w:ind w:left="567" w:hanging="567"/>
        <w:jc w:val="both"/>
        <w:rPr>
          <w:rFonts w:ascii="Open Sans" w:hAnsi="Open Sans" w:cs="Open Sans"/>
          <w:b/>
          <w:sz w:val="22"/>
          <w:szCs w:val="22"/>
        </w:rPr>
      </w:pPr>
      <w:r w:rsidRPr="007C22FA">
        <w:rPr>
          <w:rFonts w:ascii="Open Sans" w:hAnsi="Open Sans" w:cs="Open Sans"/>
          <w:b/>
          <w:sz w:val="22"/>
          <w:szCs w:val="22"/>
        </w:rPr>
        <w:t>SUMILLA</w:t>
      </w:r>
    </w:p>
    <w:p w14:paraId="05E592C3" w14:textId="77777777" w:rsidR="00506B75" w:rsidRPr="007C22FA" w:rsidRDefault="00506B75">
      <w:pPr>
        <w:rPr>
          <w:rFonts w:ascii="Open Sans" w:hAnsi="Open Sans" w:cs="Open Sans"/>
          <w:color w:val="C00000"/>
        </w:rPr>
      </w:pPr>
    </w:p>
    <w:p w14:paraId="37CE9C0B" w14:textId="6617E4A1" w:rsidR="007D59FE" w:rsidRPr="00516A25" w:rsidRDefault="00516A25">
      <w:pPr>
        <w:tabs>
          <w:tab w:val="left" w:pos="2694"/>
          <w:tab w:val="left" w:pos="3119"/>
          <w:tab w:val="left" w:pos="3544"/>
          <w:tab w:val="left" w:pos="6521"/>
        </w:tabs>
        <w:jc w:val="both"/>
        <w:rPr>
          <w:rFonts w:ascii="Open Sans" w:hAnsi="Open Sans" w:cs="Open Sans"/>
          <w:sz w:val="22"/>
          <w:szCs w:val="22"/>
        </w:rPr>
      </w:pPr>
      <w:r w:rsidRPr="00516A25">
        <w:rPr>
          <w:rFonts w:ascii="Open Sans" w:hAnsi="Open Sans" w:cs="Open Sans"/>
          <w:sz w:val="22"/>
          <w:szCs w:val="22"/>
        </w:rPr>
        <w:t>Asignatura obligatoria, propone reflexionar en torno a la pregunta de qué significa, qué implicancias tiene y qué dificulta pensar críticamente hoy. A través de la presentación de autores e ideas claves de la tradición filosófica occidental, el estudiante adquiere las herramientas conceptuales que le permite abordar algunos de los problemas más urgentes de nuestro tiempo, como la crisis ecológica, el impacto de la técnica sobre las relaciones humanas y el concepto de vida, las amenazas al ejercicio de la ciudadanía y la libertad de expresión, el surgimiento de nuevas formas de autoritarismo, el fenómeno de la corrupción, entre otros. De esta manera, la reflexión sobre el sentido y la necesidad de un pensamiento crítico que entra en diálogo con la sociedad y sus problemas apunta a generar, en los estudiantes, conciencia sobre la manera en que el examen y cuestionamiento permanente de las propias creencias contribuye con la búsqueda de una convivencia más ética y justa.</w:t>
      </w:r>
    </w:p>
    <w:p w14:paraId="3DAAE362" w14:textId="77777777" w:rsidR="00516A25" w:rsidRPr="007C22FA" w:rsidRDefault="00516A25">
      <w:pPr>
        <w:tabs>
          <w:tab w:val="left" w:pos="2694"/>
          <w:tab w:val="left" w:pos="3119"/>
          <w:tab w:val="left" w:pos="3544"/>
          <w:tab w:val="left" w:pos="6521"/>
        </w:tabs>
        <w:jc w:val="both"/>
        <w:rPr>
          <w:rFonts w:ascii="Open Sans" w:hAnsi="Open Sans" w:cs="Open Sans"/>
          <w:i/>
          <w:iCs/>
          <w:color w:val="365F91" w:themeColor="accent1" w:themeShade="BF"/>
          <w:sz w:val="22"/>
          <w:szCs w:val="22"/>
        </w:rPr>
      </w:pPr>
    </w:p>
    <w:p w14:paraId="7E304F0B" w14:textId="7AFCA13D" w:rsidR="00506B75" w:rsidRPr="007C22FA" w:rsidRDefault="00BA6665">
      <w:pPr>
        <w:widowControl w:val="0"/>
        <w:numPr>
          <w:ilvl w:val="0"/>
          <w:numId w:val="4"/>
        </w:numPr>
        <w:ind w:left="567" w:hanging="567"/>
        <w:jc w:val="both"/>
        <w:rPr>
          <w:rFonts w:ascii="Open Sans" w:hAnsi="Open Sans" w:cs="Open Sans"/>
          <w:b/>
          <w:sz w:val="22"/>
          <w:szCs w:val="22"/>
        </w:rPr>
      </w:pPr>
      <w:r w:rsidRPr="007C22FA">
        <w:rPr>
          <w:rFonts w:ascii="Open Sans" w:hAnsi="Open Sans" w:cs="Open Sans"/>
          <w:b/>
          <w:sz w:val="22"/>
          <w:szCs w:val="22"/>
        </w:rPr>
        <w:t xml:space="preserve">OBJETIVOS </w:t>
      </w:r>
    </w:p>
    <w:p w14:paraId="48C295D3" w14:textId="77777777" w:rsidR="00A468F3" w:rsidRPr="007C22FA" w:rsidRDefault="00A468F3" w:rsidP="00A468F3">
      <w:pPr>
        <w:widowControl w:val="0"/>
        <w:ind w:left="567"/>
        <w:jc w:val="both"/>
        <w:rPr>
          <w:rFonts w:ascii="Open Sans" w:hAnsi="Open Sans" w:cs="Open Sans"/>
          <w:b/>
          <w:sz w:val="22"/>
          <w:szCs w:val="22"/>
        </w:rPr>
      </w:pPr>
    </w:p>
    <w:p w14:paraId="12C4FBCC" w14:textId="0164C06E" w:rsidR="006F19D9" w:rsidRPr="006F19D9" w:rsidRDefault="006F19D9" w:rsidP="006F19D9">
      <w:pPr>
        <w:pStyle w:val="Prrafodelista"/>
        <w:widowControl w:val="0"/>
        <w:numPr>
          <w:ilvl w:val="0"/>
          <w:numId w:val="16"/>
        </w:numPr>
        <w:ind w:left="567"/>
        <w:jc w:val="both"/>
        <w:rPr>
          <w:rFonts w:ascii="Open Sans" w:hAnsi="Open Sans" w:cs="Open Sans"/>
          <w:sz w:val="22"/>
          <w:szCs w:val="22"/>
        </w:rPr>
      </w:pPr>
      <w:r w:rsidRPr="006F19D9">
        <w:rPr>
          <w:rFonts w:ascii="Open Sans" w:hAnsi="Open Sans" w:cs="Open Sans"/>
          <w:sz w:val="22"/>
          <w:szCs w:val="22"/>
        </w:rPr>
        <w:t>Alcanzar un conocimiento general del pensamiento crítico, con énfasis en sus componentes teóricos y disposicionales.</w:t>
      </w:r>
    </w:p>
    <w:p w14:paraId="29FC7B7B" w14:textId="1136F74F" w:rsidR="006F19D9" w:rsidRPr="006F19D9" w:rsidRDefault="006F19D9" w:rsidP="006F19D9">
      <w:pPr>
        <w:pStyle w:val="Prrafodelista"/>
        <w:widowControl w:val="0"/>
        <w:numPr>
          <w:ilvl w:val="0"/>
          <w:numId w:val="16"/>
        </w:numPr>
        <w:ind w:left="567"/>
        <w:jc w:val="both"/>
        <w:rPr>
          <w:rFonts w:ascii="Open Sans" w:hAnsi="Open Sans" w:cs="Open Sans"/>
          <w:sz w:val="22"/>
          <w:szCs w:val="22"/>
        </w:rPr>
      </w:pPr>
      <w:r w:rsidRPr="006F19D9">
        <w:rPr>
          <w:rFonts w:ascii="Open Sans" w:hAnsi="Open Sans" w:cs="Open Sans"/>
          <w:sz w:val="22"/>
          <w:szCs w:val="22"/>
        </w:rPr>
        <w:t>Desarrollar técnicas argumentativas, en especial dos de los tipos más conocidos de inducción: analogía y causalidad</w:t>
      </w:r>
    </w:p>
    <w:p w14:paraId="5619E444" w14:textId="04BA3FC9" w:rsidR="006F19D9" w:rsidRPr="006F19D9" w:rsidRDefault="006F19D9" w:rsidP="006F19D9">
      <w:pPr>
        <w:pStyle w:val="Prrafodelista"/>
        <w:widowControl w:val="0"/>
        <w:numPr>
          <w:ilvl w:val="0"/>
          <w:numId w:val="16"/>
        </w:numPr>
        <w:ind w:left="567"/>
        <w:jc w:val="both"/>
        <w:rPr>
          <w:rFonts w:ascii="Open Sans" w:hAnsi="Open Sans" w:cs="Open Sans"/>
          <w:sz w:val="22"/>
          <w:szCs w:val="22"/>
        </w:rPr>
      </w:pPr>
      <w:r w:rsidRPr="006F19D9">
        <w:rPr>
          <w:rFonts w:ascii="Open Sans" w:hAnsi="Open Sans" w:cs="Open Sans"/>
          <w:sz w:val="22"/>
          <w:szCs w:val="22"/>
        </w:rPr>
        <w:t>Estimular las habilidades requeridas para sostener debates críticos sobre temas polémicos.</w:t>
      </w:r>
    </w:p>
    <w:p w14:paraId="3A56E297" w14:textId="6F03D5A9" w:rsidR="006F19D9" w:rsidRPr="006F19D9" w:rsidRDefault="006F19D9" w:rsidP="006F19D9">
      <w:pPr>
        <w:pStyle w:val="Prrafodelista"/>
        <w:widowControl w:val="0"/>
        <w:numPr>
          <w:ilvl w:val="0"/>
          <w:numId w:val="16"/>
        </w:numPr>
        <w:ind w:left="567"/>
        <w:jc w:val="both"/>
        <w:rPr>
          <w:rFonts w:ascii="Open Sans" w:hAnsi="Open Sans" w:cs="Open Sans"/>
          <w:sz w:val="22"/>
          <w:szCs w:val="22"/>
        </w:rPr>
      </w:pPr>
      <w:r w:rsidRPr="006F19D9">
        <w:rPr>
          <w:rFonts w:ascii="Open Sans" w:hAnsi="Open Sans" w:cs="Open Sans"/>
          <w:sz w:val="22"/>
          <w:szCs w:val="22"/>
        </w:rPr>
        <w:t xml:space="preserve">Problematizar las ideas del sentido común relacionadas con la verdad, el conocimiento y la </w:t>
      </w:r>
      <w:r w:rsidR="00637ACC">
        <w:rPr>
          <w:rFonts w:ascii="Open Sans" w:hAnsi="Open Sans" w:cs="Open Sans"/>
          <w:sz w:val="22"/>
          <w:szCs w:val="22"/>
        </w:rPr>
        <w:t>justificación</w:t>
      </w:r>
      <w:r w:rsidRPr="006F19D9">
        <w:rPr>
          <w:rFonts w:ascii="Open Sans" w:hAnsi="Open Sans" w:cs="Open Sans"/>
          <w:sz w:val="22"/>
          <w:szCs w:val="22"/>
        </w:rPr>
        <w:t xml:space="preserve"> que interfieren con el desarrollo del pensamiento crítico</w:t>
      </w:r>
    </w:p>
    <w:p w14:paraId="1E5542B9" w14:textId="0CA58A3B" w:rsidR="00506B75" w:rsidRPr="006F19D9" w:rsidRDefault="006F19D9" w:rsidP="006F19D9">
      <w:pPr>
        <w:pStyle w:val="Prrafodelista"/>
        <w:widowControl w:val="0"/>
        <w:numPr>
          <w:ilvl w:val="0"/>
          <w:numId w:val="16"/>
        </w:numPr>
        <w:ind w:left="567"/>
        <w:jc w:val="both"/>
        <w:rPr>
          <w:rFonts w:ascii="Open Sans" w:hAnsi="Open Sans" w:cs="Open Sans"/>
          <w:b/>
          <w:sz w:val="22"/>
          <w:szCs w:val="22"/>
          <w:lang w:val="es-ES_tradnl"/>
        </w:rPr>
      </w:pPr>
      <w:r w:rsidRPr="006F19D9">
        <w:rPr>
          <w:rFonts w:ascii="Open Sans" w:hAnsi="Open Sans" w:cs="Open Sans"/>
          <w:sz w:val="22"/>
          <w:szCs w:val="22"/>
        </w:rPr>
        <w:t>Tomar una posición frente a dilemas morales vinculados al debate entre utilitarismo y deontología, y elaborar argumentos sólidos para defenderla.</w:t>
      </w:r>
    </w:p>
    <w:p w14:paraId="45E973D0" w14:textId="77777777" w:rsidR="00506B75" w:rsidRPr="007C22FA" w:rsidRDefault="00506B75">
      <w:pPr>
        <w:rPr>
          <w:rFonts w:ascii="Open Sans" w:hAnsi="Open Sans" w:cs="Open Sans"/>
          <w:sz w:val="22"/>
          <w:szCs w:val="22"/>
        </w:rPr>
      </w:pPr>
      <w:bookmarkStart w:id="0" w:name="_1fob9te" w:colFirst="0" w:colLast="0"/>
      <w:bookmarkEnd w:id="0"/>
    </w:p>
    <w:p w14:paraId="579A5D2A" w14:textId="021E5851" w:rsidR="5E22B6BB" w:rsidRPr="007C22FA" w:rsidRDefault="5E22B6BB" w:rsidP="5E22B6BB">
      <w:pPr>
        <w:rPr>
          <w:rFonts w:ascii="Open Sans" w:hAnsi="Open Sans" w:cs="Open Sans"/>
          <w:sz w:val="22"/>
          <w:szCs w:val="22"/>
        </w:rPr>
      </w:pPr>
    </w:p>
    <w:p w14:paraId="280CDC5D" w14:textId="43CED2BD" w:rsidR="00506B75" w:rsidRPr="007C22FA" w:rsidRDefault="00BA6665" w:rsidP="6F659B67">
      <w:pPr>
        <w:widowControl w:val="0"/>
        <w:numPr>
          <w:ilvl w:val="0"/>
          <w:numId w:val="4"/>
        </w:numPr>
        <w:tabs>
          <w:tab w:val="left" w:pos="567"/>
        </w:tabs>
        <w:ind w:hanging="1080"/>
        <w:jc w:val="both"/>
        <w:rPr>
          <w:rFonts w:ascii="Open Sans" w:hAnsi="Open Sans" w:cs="Open Sans"/>
          <w:b/>
          <w:bCs/>
          <w:sz w:val="22"/>
          <w:szCs w:val="22"/>
        </w:rPr>
      </w:pPr>
      <w:r w:rsidRPr="007C22FA">
        <w:rPr>
          <w:rFonts w:ascii="Open Sans" w:hAnsi="Open Sans" w:cs="Open Sans"/>
          <w:b/>
          <w:bCs/>
          <w:sz w:val="22"/>
          <w:szCs w:val="22"/>
        </w:rPr>
        <w:t>CONTENIDOS</w:t>
      </w:r>
    </w:p>
    <w:p w14:paraId="0DEDCE2A" w14:textId="7A859264" w:rsidR="6F659B67" w:rsidRPr="007C22FA" w:rsidRDefault="6F659B67" w:rsidP="6F659B67">
      <w:pPr>
        <w:jc w:val="both"/>
        <w:rPr>
          <w:rFonts w:ascii="Open Sans" w:hAnsi="Open Sans" w:cs="Open Sans"/>
          <w:color w:val="365F91" w:themeColor="accent1" w:themeShade="BF"/>
          <w:sz w:val="22"/>
          <w:szCs w:val="22"/>
        </w:rPr>
      </w:pPr>
    </w:p>
    <w:p w14:paraId="2AF21117" w14:textId="77777777" w:rsidR="006F19D9" w:rsidRPr="006F19D9" w:rsidRDefault="006F19D9" w:rsidP="006F19D9">
      <w:pPr>
        <w:pBdr>
          <w:top w:val="nil"/>
          <w:left w:val="nil"/>
          <w:bottom w:val="nil"/>
          <w:right w:val="nil"/>
          <w:between w:val="nil"/>
        </w:pBdr>
        <w:jc w:val="both"/>
        <w:rPr>
          <w:rFonts w:ascii="Open Sans" w:hAnsi="Open Sans" w:cs="Open Sans"/>
          <w:b/>
          <w:bCs/>
          <w:color w:val="000000"/>
          <w:sz w:val="22"/>
          <w:szCs w:val="22"/>
        </w:rPr>
      </w:pPr>
      <w:r w:rsidRPr="006F19D9">
        <w:rPr>
          <w:rFonts w:ascii="Open Sans" w:hAnsi="Open Sans" w:cs="Open Sans"/>
          <w:b/>
          <w:bCs/>
          <w:color w:val="000000"/>
          <w:sz w:val="22"/>
          <w:szCs w:val="22"/>
        </w:rPr>
        <w:t>Unidad 1: Introducción al pensamiento crítico</w:t>
      </w:r>
    </w:p>
    <w:p w14:paraId="23866963"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Genealogía y definiciones posibles</w:t>
      </w:r>
    </w:p>
    <w:p w14:paraId="7685C01F" w14:textId="61B19CA9"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 xml:space="preserve">Componentes: elementos lógicos </w:t>
      </w:r>
      <w:r w:rsidR="00015CA3">
        <w:rPr>
          <w:rFonts w:ascii="Open Sans" w:hAnsi="Open Sans" w:cs="Open Sans"/>
          <w:color w:val="000000"/>
          <w:sz w:val="22"/>
          <w:szCs w:val="22"/>
        </w:rPr>
        <w:t xml:space="preserve">(formales e informales) </w:t>
      </w:r>
      <w:r w:rsidRPr="006F19D9">
        <w:rPr>
          <w:rFonts w:ascii="Open Sans" w:hAnsi="Open Sans" w:cs="Open Sans"/>
          <w:color w:val="000000"/>
          <w:sz w:val="22"/>
          <w:szCs w:val="22"/>
        </w:rPr>
        <w:t>y disposicionales</w:t>
      </w:r>
    </w:p>
    <w:p w14:paraId="04285835"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p>
    <w:p w14:paraId="1ACC8EF2" w14:textId="77777777" w:rsidR="006F19D9" w:rsidRPr="006F19D9" w:rsidRDefault="006F19D9" w:rsidP="006F19D9">
      <w:pPr>
        <w:pBdr>
          <w:top w:val="nil"/>
          <w:left w:val="nil"/>
          <w:bottom w:val="nil"/>
          <w:right w:val="nil"/>
          <w:between w:val="nil"/>
        </w:pBdr>
        <w:jc w:val="both"/>
        <w:rPr>
          <w:rFonts w:ascii="Open Sans" w:hAnsi="Open Sans" w:cs="Open Sans"/>
          <w:b/>
          <w:bCs/>
          <w:color w:val="000000"/>
          <w:sz w:val="22"/>
          <w:szCs w:val="22"/>
        </w:rPr>
      </w:pPr>
      <w:r w:rsidRPr="006F19D9">
        <w:rPr>
          <w:rFonts w:ascii="Open Sans" w:hAnsi="Open Sans" w:cs="Open Sans"/>
          <w:b/>
          <w:bCs/>
          <w:color w:val="000000"/>
          <w:sz w:val="22"/>
          <w:szCs w:val="22"/>
        </w:rPr>
        <w:t>Unidad 2: Estrategias argumentativas</w:t>
      </w:r>
    </w:p>
    <w:p w14:paraId="34949B67"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Argumentos analógicos</w:t>
      </w:r>
    </w:p>
    <w:p w14:paraId="441A8ED1"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Argumentos causales</w:t>
      </w:r>
    </w:p>
    <w:p w14:paraId="49E5BDF1"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p>
    <w:p w14:paraId="0DB4B479" w14:textId="6C7493C5" w:rsidR="006F19D9" w:rsidRPr="006F19D9" w:rsidRDefault="006F19D9" w:rsidP="006F19D9">
      <w:pPr>
        <w:pBdr>
          <w:top w:val="nil"/>
          <w:left w:val="nil"/>
          <w:bottom w:val="nil"/>
          <w:right w:val="nil"/>
          <w:between w:val="nil"/>
        </w:pBdr>
        <w:jc w:val="both"/>
        <w:rPr>
          <w:rFonts w:ascii="Open Sans" w:hAnsi="Open Sans" w:cs="Open Sans"/>
          <w:b/>
          <w:bCs/>
          <w:color w:val="000000"/>
          <w:sz w:val="22"/>
          <w:szCs w:val="22"/>
        </w:rPr>
      </w:pPr>
      <w:r w:rsidRPr="006F19D9">
        <w:rPr>
          <w:rFonts w:ascii="Open Sans" w:hAnsi="Open Sans" w:cs="Open Sans"/>
          <w:b/>
          <w:bCs/>
          <w:color w:val="000000"/>
          <w:sz w:val="22"/>
          <w:szCs w:val="22"/>
        </w:rPr>
        <w:t xml:space="preserve">Unidad 3: Verdad, conocimiento y </w:t>
      </w:r>
      <w:r w:rsidR="000571A9">
        <w:rPr>
          <w:rFonts w:ascii="Open Sans" w:hAnsi="Open Sans" w:cs="Open Sans"/>
          <w:b/>
          <w:bCs/>
          <w:color w:val="000000"/>
          <w:sz w:val="22"/>
          <w:szCs w:val="22"/>
        </w:rPr>
        <w:t>justificación</w:t>
      </w:r>
    </w:p>
    <w:p w14:paraId="687C4B57"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Verdad y relatividad</w:t>
      </w:r>
    </w:p>
    <w:p w14:paraId="03632A17"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Definición tradicional de conocimiento</w:t>
      </w:r>
    </w:p>
    <w:p w14:paraId="0E5273E6" w14:textId="6AB61038"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r>
      <w:r w:rsidR="000571A9">
        <w:rPr>
          <w:rFonts w:ascii="Open Sans" w:hAnsi="Open Sans" w:cs="Open Sans"/>
          <w:color w:val="000000"/>
          <w:sz w:val="22"/>
          <w:szCs w:val="22"/>
        </w:rPr>
        <w:t>Justificación epistémica</w:t>
      </w:r>
    </w:p>
    <w:p w14:paraId="0C34F33C"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p>
    <w:p w14:paraId="6663EC82" w14:textId="77777777" w:rsidR="006F19D9" w:rsidRPr="006F19D9" w:rsidRDefault="006F19D9" w:rsidP="006F19D9">
      <w:pPr>
        <w:pBdr>
          <w:top w:val="nil"/>
          <w:left w:val="nil"/>
          <w:bottom w:val="nil"/>
          <w:right w:val="nil"/>
          <w:between w:val="nil"/>
        </w:pBdr>
        <w:jc w:val="both"/>
        <w:rPr>
          <w:rFonts w:ascii="Open Sans" w:hAnsi="Open Sans" w:cs="Open Sans"/>
          <w:b/>
          <w:bCs/>
          <w:color w:val="000000"/>
          <w:sz w:val="22"/>
          <w:szCs w:val="22"/>
        </w:rPr>
      </w:pPr>
      <w:r w:rsidRPr="006F19D9">
        <w:rPr>
          <w:rFonts w:ascii="Open Sans" w:hAnsi="Open Sans" w:cs="Open Sans"/>
          <w:b/>
          <w:bCs/>
          <w:color w:val="000000"/>
          <w:sz w:val="22"/>
          <w:szCs w:val="22"/>
        </w:rPr>
        <w:t>Unidad 4: Razonamiento moral</w:t>
      </w:r>
    </w:p>
    <w:p w14:paraId="22751B68"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Utilitarismo</w:t>
      </w:r>
    </w:p>
    <w:p w14:paraId="01A93901" w14:textId="77777777" w:rsidR="006F19D9" w:rsidRPr="006F19D9"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Deontología</w:t>
      </w:r>
    </w:p>
    <w:p w14:paraId="76A38798" w14:textId="53FC9522" w:rsidR="00506B75" w:rsidRPr="007C22FA" w:rsidRDefault="006F19D9" w:rsidP="006F19D9">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Eutanasia, guerra y animalismo</w:t>
      </w:r>
    </w:p>
    <w:p w14:paraId="62D71FE1" w14:textId="71EEEB47" w:rsidR="00D2112E" w:rsidRDefault="00D2112E" w:rsidP="00341C1F">
      <w:pPr>
        <w:pBdr>
          <w:top w:val="nil"/>
          <w:left w:val="nil"/>
          <w:bottom w:val="nil"/>
          <w:right w:val="nil"/>
          <w:between w:val="nil"/>
        </w:pBdr>
        <w:ind w:left="360"/>
        <w:jc w:val="both"/>
        <w:rPr>
          <w:rFonts w:ascii="Open Sans" w:hAnsi="Open Sans" w:cs="Open Sans"/>
          <w:color w:val="000000"/>
          <w:sz w:val="22"/>
          <w:szCs w:val="22"/>
        </w:rPr>
      </w:pPr>
    </w:p>
    <w:p w14:paraId="1E132824" w14:textId="77777777" w:rsidR="002C1C33" w:rsidRPr="007C22FA" w:rsidRDefault="002C1C33" w:rsidP="00341C1F">
      <w:pPr>
        <w:pBdr>
          <w:top w:val="nil"/>
          <w:left w:val="nil"/>
          <w:bottom w:val="nil"/>
          <w:right w:val="nil"/>
          <w:between w:val="nil"/>
        </w:pBdr>
        <w:ind w:left="360"/>
        <w:jc w:val="both"/>
        <w:rPr>
          <w:rFonts w:ascii="Open Sans" w:hAnsi="Open Sans" w:cs="Open Sans"/>
          <w:color w:val="000000"/>
          <w:sz w:val="22"/>
          <w:szCs w:val="22"/>
        </w:rPr>
      </w:pPr>
    </w:p>
    <w:p w14:paraId="7A95C41B" w14:textId="57D964AD" w:rsidR="00506B75" w:rsidRPr="007C22FA" w:rsidRDefault="00BA6665">
      <w:pPr>
        <w:widowControl w:val="0"/>
        <w:numPr>
          <w:ilvl w:val="0"/>
          <w:numId w:val="4"/>
        </w:numPr>
        <w:tabs>
          <w:tab w:val="left" w:pos="567"/>
        </w:tabs>
        <w:ind w:hanging="1080"/>
        <w:jc w:val="both"/>
        <w:rPr>
          <w:rFonts w:ascii="Open Sans" w:hAnsi="Open Sans" w:cs="Open Sans"/>
          <w:b/>
          <w:sz w:val="22"/>
          <w:szCs w:val="22"/>
        </w:rPr>
      </w:pPr>
      <w:r w:rsidRPr="007C22FA">
        <w:rPr>
          <w:rFonts w:ascii="Open Sans" w:hAnsi="Open Sans" w:cs="Open Sans"/>
          <w:b/>
          <w:sz w:val="22"/>
          <w:szCs w:val="22"/>
        </w:rPr>
        <w:t>CRONOGRAMA</w:t>
      </w:r>
    </w:p>
    <w:p w14:paraId="14ED23B0" w14:textId="77777777" w:rsidR="005A77EC" w:rsidRPr="007C22FA" w:rsidRDefault="005A77EC" w:rsidP="00665EA5">
      <w:pPr>
        <w:widowControl w:val="0"/>
        <w:tabs>
          <w:tab w:val="left" w:pos="567"/>
        </w:tabs>
        <w:jc w:val="both"/>
        <w:rPr>
          <w:rFonts w:ascii="Open Sans" w:hAnsi="Open Sans" w:cs="Open Sans"/>
          <w:b/>
          <w:bCs/>
          <w:color w:val="365F91" w:themeColor="accent1" w:themeShade="BF"/>
          <w:sz w:val="22"/>
          <w:szCs w:val="22"/>
          <w:highlight w:val="yellow"/>
        </w:rPr>
      </w:pP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895"/>
        <w:gridCol w:w="1151"/>
        <w:gridCol w:w="1209"/>
        <w:gridCol w:w="1839"/>
        <w:gridCol w:w="2125"/>
        <w:gridCol w:w="2125"/>
      </w:tblGrid>
      <w:tr w:rsidR="00AE50CB" w:rsidRPr="007C22FA" w14:paraId="3ABF5208" w14:textId="0DAE172C" w:rsidTr="006F19D9">
        <w:trPr>
          <w:trHeight w:val="545"/>
          <w:jc w:val="center"/>
        </w:trPr>
        <w:tc>
          <w:tcPr>
            <w:tcW w:w="479" w:type="pct"/>
            <w:vAlign w:val="center"/>
          </w:tcPr>
          <w:p w14:paraId="56AA9726" w14:textId="3435D358" w:rsidR="00AE50CB" w:rsidRPr="007C22FA" w:rsidRDefault="00AE50CB" w:rsidP="006F19D9">
            <w:pPr>
              <w:ind w:left="113" w:right="113"/>
              <w:jc w:val="center"/>
              <w:rPr>
                <w:rFonts w:ascii="Open Sans" w:hAnsi="Open Sans" w:cs="Open Sans"/>
                <w:b/>
                <w:bCs/>
                <w:sz w:val="22"/>
                <w:szCs w:val="22"/>
              </w:rPr>
            </w:pPr>
            <w:bookmarkStart w:id="1" w:name="_Hlk127790185"/>
            <w:bookmarkStart w:id="2" w:name="_Hlk109081846"/>
            <w:r w:rsidRPr="007C22FA">
              <w:rPr>
                <w:rFonts w:ascii="Open Sans" w:hAnsi="Open Sans" w:cs="Open Sans"/>
                <w:b/>
                <w:bCs/>
                <w:sz w:val="22"/>
                <w:szCs w:val="22"/>
              </w:rPr>
              <w:t>MES</w:t>
            </w:r>
          </w:p>
        </w:tc>
        <w:tc>
          <w:tcPr>
            <w:tcW w:w="616" w:type="pct"/>
            <w:tcBorders>
              <w:bottom w:val="single" w:sz="4" w:space="0" w:color="auto"/>
            </w:tcBorders>
            <w:vAlign w:val="center"/>
          </w:tcPr>
          <w:p w14:paraId="69756CDC" w14:textId="7671645B" w:rsidR="00AE50CB" w:rsidRPr="007C22FA" w:rsidRDefault="00AE50CB" w:rsidP="006F19D9">
            <w:pPr>
              <w:widowControl w:val="0"/>
              <w:pBdr>
                <w:top w:val="nil"/>
                <w:left w:val="nil"/>
                <w:bottom w:val="nil"/>
                <w:right w:val="nil"/>
                <w:between w:val="nil"/>
              </w:pBdr>
              <w:spacing w:line="276" w:lineRule="auto"/>
              <w:jc w:val="center"/>
              <w:rPr>
                <w:rFonts w:ascii="Open Sans" w:hAnsi="Open Sans" w:cs="Open Sans"/>
                <w:b/>
                <w:bCs/>
                <w:sz w:val="22"/>
                <w:szCs w:val="22"/>
              </w:rPr>
            </w:pPr>
            <w:r w:rsidRPr="007C22FA">
              <w:rPr>
                <w:rFonts w:ascii="Open Sans" w:hAnsi="Open Sans" w:cs="Open Sans"/>
                <w:b/>
                <w:bCs/>
                <w:sz w:val="22"/>
                <w:szCs w:val="22"/>
              </w:rPr>
              <w:t>SEMANA</w:t>
            </w:r>
          </w:p>
        </w:tc>
        <w:tc>
          <w:tcPr>
            <w:tcW w:w="647" w:type="pct"/>
            <w:tcBorders>
              <w:bottom w:val="single" w:sz="4" w:space="0" w:color="auto"/>
            </w:tcBorders>
            <w:vAlign w:val="center"/>
          </w:tcPr>
          <w:p w14:paraId="58DE2EE1" w14:textId="36D4F97D" w:rsidR="00AE50CB" w:rsidRPr="007C22FA" w:rsidRDefault="00AE50CB" w:rsidP="006F19D9">
            <w:pPr>
              <w:keepNext/>
              <w:jc w:val="center"/>
              <w:rPr>
                <w:rFonts w:ascii="Open Sans" w:hAnsi="Open Sans" w:cs="Open Sans"/>
                <w:b/>
                <w:bCs/>
                <w:sz w:val="22"/>
                <w:szCs w:val="22"/>
              </w:rPr>
            </w:pPr>
            <w:r w:rsidRPr="007C22FA">
              <w:rPr>
                <w:rFonts w:ascii="Open Sans" w:hAnsi="Open Sans" w:cs="Open Sans"/>
                <w:b/>
                <w:bCs/>
                <w:sz w:val="22"/>
                <w:szCs w:val="22"/>
              </w:rPr>
              <w:t>UNIDAD</w:t>
            </w:r>
          </w:p>
        </w:tc>
        <w:tc>
          <w:tcPr>
            <w:tcW w:w="984" w:type="pct"/>
            <w:tcBorders>
              <w:bottom w:val="single" w:sz="4" w:space="0" w:color="auto"/>
            </w:tcBorders>
            <w:shd w:val="clear" w:color="auto" w:fill="FFFFFF" w:themeFill="background1"/>
            <w:vAlign w:val="center"/>
          </w:tcPr>
          <w:p w14:paraId="5EB94A59" w14:textId="34445BBC" w:rsidR="00AE50CB" w:rsidRPr="007C22FA" w:rsidRDefault="00AE50CB" w:rsidP="006F19D9">
            <w:pPr>
              <w:jc w:val="center"/>
              <w:rPr>
                <w:rFonts w:ascii="Open Sans" w:hAnsi="Open Sans" w:cs="Open Sans"/>
                <w:b/>
                <w:bCs/>
                <w:color w:val="000000" w:themeColor="text1"/>
                <w:sz w:val="22"/>
                <w:szCs w:val="22"/>
              </w:rPr>
            </w:pPr>
            <w:r w:rsidRPr="007C22FA">
              <w:rPr>
                <w:rFonts w:ascii="Open Sans" w:hAnsi="Open Sans" w:cs="Open Sans"/>
                <w:b/>
                <w:bCs/>
                <w:sz w:val="22"/>
                <w:szCs w:val="22"/>
              </w:rPr>
              <w:t>CONTENIDOS</w:t>
            </w:r>
          </w:p>
        </w:tc>
        <w:tc>
          <w:tcPr>
            <w:tcW w:w="1137" w:type="pct"/>
            <w:shd w:val="clear" w:color="auto" w:fill="FFFFFF" w:themeFill="background1"/>
            <w:vAlign w:val="center"/>
          </w:tcPr>
          <w:p w14:paraId="06DB9D5C" w14:textId="288DD583" w:rsidR="00AE50CB" w:rsidRDefault="00AE50CB" w:rsidP="006F19D9">
            <w:pPr>
              <w:jc w:val="center"/>
              <w:rPr>
                <w:rFonts w:ascii="Open Sans" w:hAnsi="Open Sans" w:cs="Open Sans"/>
                <w:b/>
                <w:bCs/>
                <w:sz w:val="22"/>
                <w:szCs w:val="22"/>
              </w:rPr>
            </w:pPr>
            <w:r w:rsidRPr="007C22FA">
              <w:rPr>
                <w:rFonts w:ascii="Open Sans" w:hAnsi="Open Sans" w:cs="Open Sans"/>
                <w:b/>
                <w:bCs/>
                <w:sz w:val="22"/>
                <w:szCs w:val="22"/>
              </w:rPr>
              <w:t>ACTIVIDADES</w:t>
            </w:r>
          </w:p>
          <w:p w14:paraId="03B82C91" w14:textId="160C08D1" w:rsidR="00AE50CB" w:rsidRPr="007C22FA" w:rsidRDefault="00AE50CB" w:rsidP="006F19D9">
            <w:pPr>
              <w:jc w:val="center"/>
              <w:rPr>
                <w:rFonts w:ascii="Open Sans" w:hAnsi="Open Sans" w:cs="Open Sans"/>
                <w:b/>
                <w:bCs/>
                <w:sz w:val="22"/>
                <w:szCs w:val="22"/>
              </w:rPr>
            </w:pPr>
            <w:r>
              <w:rPr>
                <w:rFonts w:ascii="Open Sans" w:hAnsi="Open Sans" w:cs="Open Sans"/>
                <w:b/>
                <w:bCs/>
                <w:sz w:val="22"/>
                <w:szCs w:val="22"/>
              </w:rPr>
              <w:t>TEÓRICAS</w:t>
            </w:r>
          </w:p>
        </w:tc>
        <w:tc>
          <w:tcPr>
            <w:tcW w:w="1137" w:type="pct"/>
            <w:vAlign w:val="center"/>
          </w:tcPr>
          <w:p w14:paraId="6AC36AE4" w14:textId="6444DDDA" w:rsidR="00AE50CB" w:rsidRDefault="00AE50CB" w:rsidP="006F19D9">
            <w:pPr>
              <w:jc w:val="center"/>
              <w:rPr>
                <w:rFonts w:ascii="Open Sans" w:hAnsi="Open Sans" w:cs="Open Sans"/>
                <w:b/>
                <w:bCs/>
                <w:sz w:val="22"/>
                <w:szCs w:val="22"/>
              </w:rPr>
            </w:pPr>
            <w:r w:rsidRPr="007C22FA">
              <w:rPr>
                <w:rFonts w:ascii="Open Sans" w:hAnsi="Open Sans" w:cs="Open Sans"/>
                <w:b/>
                <w:bCs/>
                <w:sz w:val="22"/>
                <w:szCs w:val="22"/>
              </w:rPr>
              <w:t>ACTIVIDADES</w:t>
            </w:r>
          </w:p>
          <w:p w14:paraId="6ABBA2C9" w14:textId="0A7D16C0" w:rsidR="00AE50CB" w:rsidRPr="007C22FA" w:rsidRDefault="00AE50CB" w:rsidP="006F19D9">
            <w:pPr>
              <w:jc w:val="center"/>
              <w:rPr>
                <w:rFonts w:ascii="Open Sans" w:hAnsi="Open Sans" w:cs="Open Sans"/>
                <w:b/>
                <w:bCs/>
                <w:sz w:val="22"/>
                <w:szCs w:val="22"/>
              </w:rPr>
            </w:pPr>
            <w:r>
              <w:rPr>
                <w:rFonts w:ascii="Open Sans" w:hAnsi="Open Sans" w:cs="Open Sans"/>
                <w:b/>
                <w:bCs/>
                <w:sz w:val="22"/>
                <w:szCs w:val="22"/>
              </w:rPr>
              <w:t>PRÁCTICAS</w:t>
            </w:r>
          </w:p>
        </w:tc>
      </w:tr>
      <w:tr w:rsidR="006F19D9" w:rsidRPr="007C22FA" w14:paraId="1E63795F" w14:textId="1F8A51F9" w:rsidTr="006F19D9">
        <w:trPr>
          <w:cantSplit/>
          <w:trHeight w:val="1095"/>
          <w:jc w:val="center"/>
        </w:trPr>
        <w:tc>
          <w:tcPr>
            <w:tcW w:w="479" w:type="pct"/>
            <w:tcBorders>
              <w:top w:val="single" w:sz="4" w:space="0" w:color="auto"/>
            </w:tcBorders>
            <w:textDirection w:val="btLr"/>
            <w:vAlign w:val="center"/>
          </w:tcPr>
          <w:p w14:paraId="4954A179" w14:textId="06AFF796" w:rsidR="006F19D9" w:rsidRPr="007C22FA" w:rsidRDefault="006F19D9" w:rsidP="006F19D9">
            <w:pPr>
              <w:widowControl w:val="0"/>
              <w:pBdr>
                <w:top w:val="nil"/>
                <w:left w:val="nil"/>
                <w:bottom w:val="nil"/>
                <w:right w:val="nil"/>
                <w:between w:val="nil"/>
              </w:pBdr>
              <w:spacing w:line="276" w:lineRule="auto"/>
              <w:ind w:right="113"/>
              <w:jc w:val="center"/>
              <w:rPr>
                <w:rFonts w:ascii="Open Sans" w:hAnsi="Open Sans" w:cs="Open Sans"/>
                <w:b/>
                <w:bCs/>
                <w:sz w:val="22"/>
                <w:szCs w:val="22"/>
              </w:rPr>
            </w:pPr>
            <w:r>
              <w:rPr>
                <w:rFonts w:ascii="Open Sans" w:hAnsi="Open Sans" w:cs="Open Sans"/>
                <w:b/>
                <w:bCs/>
                <w:sz w:val="22"/>
                <w:szCs w:val="22"/>
              </w:rPr>
              <w:t>MARZO</w:t>
            </w:r>
          </w:p>
        </w:tc>
        <w:tc>
          <w:tcPr>
            <w:tcW w:w="616" w:type="pct"/>
            <w:tcBorders>
              <w:top w:val="single" w:sz="4" w:space="0" w:color="auto"/>
              <w:bottom w:val="single" w:sz="4" w:space="0" w:color="auto"/>
            </w:tcBorders>
            <w:vAlign w:val="center"/>
          </w:tcPr>
          <w:p w14:paraId="783725A7" w14:textId="523591BE" w:rsidR="006F19D9" w:rsidRPr="00B97347" w:rsidRDefault="006F19D9" w:rsidP="006F19D9">
            <w:pPr>
              <w:jc w:val="center"/>
              <w:rPr>
                <w:rFonts w:ascii="Open Sans" w:hAnsi="Open Sans" w:cs="Open Sans"/>
                <w:b/>
                <w:bCs/>
                <w:color w:val="000000" w:themeColor="text1"/>
                <w:sz w:val="20"/>
                <w:szCs w:val="20"/>
              </w:rPr>
            </w:pPr>
            <w:r>
              <w:rPr>
                <w:rFonts w:ascii="Open Sans" w:hAnsi="Open Sans" w:cs="Open Sans"/>
                <w:b/>
                <w:bCs/>
                <w:color w:val="000000" w:themeColor="text1"/>
                <w:sz w:val="20"/>
                <w:szCs w:val="20"/>
              </w:rPr>
              <w:t>1</w:t>
            </w:r>
          </w:p>
          <w:p w14:paraId="3E178399" w14:textId="40FFD72D" w:rsidR="006F19D9" w:rsidRPr="007C22FA" w:rsidRDefault="006F19D9" w:rsidP="006F19D9">
            <w:pPr>
              <w:ind w:left="-98" w:right="-126"/>
              <w:jc w:val="center"/>
              <w:rPr>
                <w:rFonts w:ascii="Open Sans" w:hAnsi="Open Sans" w:cs="Open Sans"/>
                <w:sz w:val="20"/>
                <w:szCs w:val="20"/>
                <w:lang w:val="pt-BR"/>
              </w:rPr>
            </w:pPr>
            <w:r w:rsidRPr="00B97347">
              <w:rPr>
                <w:rFonts w:ascii="Open Sans" w:hAnsi="Open Sans" w:cs="Open Sans"/>
                <w:color w:val="000000" w:themeColor="text1"/>
                <w:sz w:val="20"/>
                <w:szCs w:val="20"/>
              </w:rPr>
              <w:t>Del</w:t>
            </w:r>
            <w:r>
              <w:rPr>
                <w:rFonts w:ascii="Open Sans" w:hAnsi="Open Sans" w:cs="Open Sans"/>
                <w:color w:val="000000" w:themeColor="text1"/>
                <w:sz w:val="20"/>
                <w:szCs w:val="20"/>
              </w:rPr>
              <w:t xml:space="preserve"> 23 al 28</w:t>
            </w:r>
          </w:p>
        </w:tc>
        <w:tc>
          <w:tcPr>
            <w:tcW w:w="647" w:type="pct"/>
            <w:vMerge w:val="restart"/>
            <w:textDirection w:val="btLr"/>
            <w:vAlign w:val="center"/>
          </w:tcPr>
          <w:p w14:paraId="38C92826" w14:textId="31EEB12A" w:rsidR="006F19D9" w:rsidRPr="0058107A" w:rsidRDefault="006F19D9" w:rsidP="006F19D9">
            <w:pPr>
              <w:ind w:right="113"/>
              <w:jc w:val="center"/>
              <w:rPr>
                <w:rFonts w:ascii="Open Sans" w:hAnsi="Open Sans" w:cs="Open Sans"/>
                <w:b/>
                <w:bCs/>
                <w:sz w:val="22"/>
                <w:szCs w:val="22"/>
              </w:rPr>
            </w:pPr>
            <w:r w:rsidRPr="0058107A">
              <w:rPr>
                <w:rFonts w:ascii="Open Sans" w:hAnsi="Open Sans" w:cs="Open Sans"/>
                <w:b/>
                <w:bCs/>
                <w:sz w:val="22"/>
                <w:szCs w:val="22"/>
              </w:rPr>
              <w:t>Unidad 1:</w:t>
            </w:r>
          </w:p>
          <w:p w14:paraId="27205A9A" w14:textId="181619F1" w:rsidR="006F19D9" w:rsidRPr="007C22FA" w:rsidRDefault="006F19D9" w:rsidP="006F19D9">
            <w:pPr>
              <w:ind w:left="113" w:right="113"/>
              <w:jc w:val="center"/>
              <w:rPr>
                <w:rFonts w:ascii="Open Sans" w:hAnsi="Open Sans" w:cs="Open Sans"/>
                <w:b/>
                <w:bCs/>
                <w:sz w:val="22"/>
                <w:szCs w:val="22"/>
              </w:rPr>
            </w:pPr>
            <w:r w:rsidRPr="0058107A">
              <w:rPr>
                <w:rFonts w:ascii="Open Sans" w:hAnsi="Open Sans" w:cs="Open Sans"/>
                <w:b/>
                <w:bCs/>
                <w:sz w:val="22"/>
                <w:szCs w:val="22"/>
              </w:rPr>
              <w:t>Introducción al pensamiento crítico</w:t>
            </w:r>
          </w:p>
        </w:tc>
        <w:tc>
          <w:tcPr>
            <w:tcW w:w="984" w:type="pct"/>
            <w:tcBorders>
              <w:bottom w:val="single" w:sz="4" w:space="0" w:color="auto"/>
            </w:tcBorders>
            <w:shd w:val="clear" w:color="auto" w:fill="FFFFFF" w:themeFill="background1"/>
            <w:vAlign w:val="center"/>
          </w:tcPr>
          <w:p w14:paraId="4D6E8FA6" w14:textId="77777777" w:rsidR="006F19D9" w:rsidRPr="0058107A" w:rsidRDefault="006F19D9" w:rsidP="006F19D9">
            <w:pPr>
              <w:jc w:val="center"/>
              <w:rPr>
                <w:rFonts w:ascii="Open Sans" w:hAnsi="Open Sans" w:cs="Open Sans"/>
                <w:color w:val="000000" w:themeColor="text1"/>
                <w:sz w:val="22"/>
                <w:szCs w:val="22"/>
                <w:lang w:val="es-ES_tradnl"/>
              </w:rPr>
            </w:pPr>
            <w:r w:rsidRPr="0058107A">
              <w:rPr>
                <w:rFonts w:ascii="Open Sans" w:hAnsi="Open Sans" w:cs="Open Sans"/>
                <w:color w:val="000000" w:themeColor="text1"/>
                <w:sz w:val="22"/>
                <w:szCs w:val="22"/>
                <w:lang w:val="es-ES_tradnl"/>
              </w:rPr>
              <w:t>Presentación del curso y sílabo</w:t>
            </w:r>
          </w:p>
          <w:p w14:paraId="25899F49" w14:textId="77777777" w:rsidR="006F19D9" w:rsidRPr="0058107A" w:rsidRDefault="006F19D9" w:rsidP="006F19D9">
            <w:pPr>
              <w:jc w:val="center"/>
              <w:rPr>
                <w:rFonts w:ascii="Open Sans" w:hAnsi="Open Sans" w:cs="Open Sans"/>
                <w:sz w:val="22"/>
                <w:szCs w:val="22"/>
                <w:lang w:val="es-ES_tradnl"/>
              </w:rPr>
            </w:pPr>
          </w:p>
          <w:p w14:paraId="2BB06E0A" w14:textId="77777777" w:rsidR="006F19D9" w:rsidRPr="0058107A" w:rsidRDefault="006F19D9" w:rsidP="006F19D9">
            <w:pPr>
              <w:jc w:val="center"/>
              <w:rPr>
                <w:rFonts w:ascii="Open Sans" w:hAnsi="Open Sans" w:cs="Open Sans"/>
                <w:sz w:val="22"/>
                <w:szCs w:val="22"/>
                <w:lang w:val="es-ES_tradnl"/>
              </w:rPr>
            </w:pPr>
            <w:r w:rsidRPr="0058107A">
              <w:rPr>
                <w:rFonts w:ascii="Open Sans" w:hAnsi="Open Sans" w:cs="Open Sans"/>
                <w:sz w:val="22"/>
                <w:szCs w:val="22"/>
                <w:lang w:val="es-ES_tradnl"/>
              </w:rPr>
              <w:t>Genealogía</w:t>
            </w:r>
          </w:p>
          <w:p w14:paraId="2A7A4A27" w14:textId="77777777" w:rsidR="006F19D9" w:rsidRPr="0058107A" w:rsidRDefault="006F19D9" w:rsidP="006F19D9">
            <w:pPr>
              <w:jc w:val="center"/>
              <w:rPr>
                <w:rFonts w:ascii="Open Sans" w:hAnsi="Open Sans" w:cs="Open Sans"/>
                <w:sz w:val="22"/>
                <w:szCs w:val="22"/>
                <w:lang w:val="es-ES_tradnl"/>
              </w:rPr>
            </w:pPr>
          </w:p>
          <w:p w14:paraId="1F408D81" w14:textId="307B8FD0" w:rsidR="006F19D9" w:rsidRPr="007C22FA" w:rsidRDefault="006F19D9" w:rsidP="006F19D9">
            <w:pPr>
              <w:jc w:val="center"/>
              <w:rPr>
                <w:rFonts w:ascii="Open Sans" w:hAnsi="Open Sans" w:cs="Open Sans"/>
                <w:color w:val="000000" w:themeColor="text1"/>
                <w:sz w:val="22"/>
                <w:szCs w:val="22"/>
              </w:rPr>
            </w:pPr>
            <w:r w:rsidRPr="0058107A">
              <w:rPr>
                <w:rFonts w:ascii="Open Sans" w:hAnsi="Open Sans" w:cs="Open Sans"/>
                <w:sz w:val="22"/>
                <w:szCs w:val="22"/>
                <w:lang w:val="es-ES_tradnl"/>
              </w:rPr>
              <w:t>Definiciones posibles</w:t>
            </w:r>
          </w:p>
        </w:tc>
        <w:tc>
          <w:tcPr>
            <w:tcW w:w="1137" w:type="pct"/>
            <w:shd w:val="clear" w:color="auto" w:fill="FFFFFF" w:themeFill="background1"/>
            <w:vAlign w:val="center"/>
          </w:tcPr>
          <w:p w14:paraId="125A0E55" w14:textId="77777777" w:rsidR="006F19D9" w:rsidRDefault="006F19D9" w:rsidP="006F19D9">
            <w:pPr>
              <w:jc w:val="center"/>
              <w:rPr>
                <w:rFonts w:ascii="Open Sans" w:hAnsi="Open Sans" w:cs="Open Sans"/>
                <w:sz w:val="22"/>
                <w:szCs w:val="22"/>
              </w:rPr>
            </w:pPr>
            <w:r>
              <w:rPr>
                <w:rFonts w:ascii="Open Sans" w:hAnsi="Open Sans" w:cs="Open Sans"/>
                <w:sz w:val="22"/>
                <w:szCs w:val="22"/>
              </w:rPr>
              <w:t>Preguntas iniciales</w:t>
            </w:r>
          </w:p>
          <w:p w14:paraId="23E48921" w14:textId="77777777" w:rsidR="006F19D9" w:rsidRDefault="006F19D9" w:rsidP="006F19D9">
            <w:pPr>
              <w:jc w:val="center"/>
              <w:rPr>
                <w:rFonts w:ascii="Open Sans" w:hAnsi="Open Sans" w:cs="Open Sans"/>
                <w:sz w:val="22"/>
                <w:szCs w:val="22"/>
              </w:rPr>
            </w:pPr>
          </w:p>
          <w:p w14:paraId="63CEE211" w14:textId="116D7DF3" w:rsidR="006F19D9" w:rsidRPr="007C22FA" w:rsidRDefault="006F19D9" w:rsidP="006F19D9">
            <w:pPr>
              <w:jc w:val="center"/>
              <w:rPr>
                <w:rFonts w:ascii="Open Sans" w:hAnsi="Open Sans" w:cs="Open Sans"/>
                <w:sz w:val="22"/>
                <w:szCs w:val="22"/>
              </w:rPr>
            </w:pPr>
            <w:r w:rsidRPr="00AA38E1">
              <w:rPr>
                <w:rFonts w:ascii="Open Sans" w:hAnsi="Open Sans" w:cs="Open Sans"/>
                <w:sz w:val="22"/>
                <w:szCs w:val="22"/>
              </w:rPr>
              <w:t>Cátedra</w:t>
            </w:r>
          </w:p>
        </w:tc>
        <w:tc>
          <w:tcPr>
            <w:tcW w:w="1137" w:type="pct"/>
            <w:vAlign w:val="center"/>
          </w:tcPr>
          <w:p w14:paraId="183D59B0" w14:textId="2D0F6D9A" w:rsidR="006F19D9" w:rsidRPr="0058107A" w:rsidRDefault="006F19D9" w:rsidP="006F19D9">
            <w:pPr>
              <w:jc w:val="center"/>
              <w:rPr>
                <w:rFonts w:ascii="Open Sans" w:hAnsi="Open Sans" w:cs="Open Sans"/>
                <w:sz w:val="22"/>
                <w:szCs w:val="22"/>
                <w:lang w:val="es-ES_tradnl"/>
              </w:rPr>
            </w:pPr>
            <w:r w:rsidRPr="0058107A">
              <w:rPr>
                <w:rFonts w:ascii="Open Sans" w:hAnsi="Open Sans" w:cs="Open Sans"/>
                <w:sz w:val="22"/>
                <w:szCs w:val="22"/>
                <w:lang w:val="es-ES_tradnl"/>
              </w:rPr>
              <w:t>Análisis de</w:t>
            </w:r>
          </w:p>
          <w:p w14:paraId="04A6839E" w14:textId="43EC8283" w:rsidR="006F19D9" w:rsidRPr="0058107A" w:rsidRDefault="006F19D9" w:rsidP="006F19D9">
            <w:pPr>
              <w:jc w:val="center"/>
              <w:rPr>
                <w:rFonts w:ascii="Open Sans" w:hAnsi="Open Sans" w:cs="Open Sans"/>
                <w:color w:val="000000"/>
                <w:sz w:val="22"/>
                <w:szCs w:val="22"/>
                <w:lang w:val="es-ES_tradnl"/>
              </w:rPr>
            </w:pPr>
            <w:r w:rsidRPr="0058107A">
              <w:rPr>
                <w:rFonts w:ascii="Open Sans" w:hAnsi="Open Sans" w:cs="Open Sans"/>
                <w:color w:val="000000"/>
                <w:sz w:val="22"/>
                <w:szCs w:val="22"/>
                <w:lang w:val="es-ES_tradnl"/>
              </w:rPr>
              <w:t xml:space="preserve">J, Dewey, J. </w:t>
            </w:r>
            <w:r w:rsidRPr="0058107A">
              <w:rPr>
                <w:rFonts w:ascii="Open Sans" w:hAnsi="Open Sans" w:cs="Open Sans"/>
                <w:i/>
                <w:iCs/>
                <w:color w:val="000000"/>
                <w:sz w:val="22"/>
                <w:szCs w:val="22"/>
                <w:lang w:val="es-ES_tradnl"/>
              </w:rPr>
              <w:t>¿Cómo pensamos?</w:t>
            </w:r>
          </w:p>
          <w:p w14:paraId="0313ED3D" w14:textId="77777777" w:rsidR="006F19D9" w:rsidRPr="0058107A" w:rsidRDefault="006F19D9" w:rsidP="006F19D9">
            <w:pPr>
              <w:jc w:val="center"/>
              <w:rPr>
                <w:rFonts w:ascii="Open Sans" w:hAnsi="Open Sans" w:cs="Open Sans"/>
                <w:sz w:val="22"/>
                <w:szCs w:val="22"/>
                <w:lang w:val="es-ES_tradnl"/>
              </w:rPr>
            </w:pPr>
          </w:p>
          <w:p w14:paraId="187775F5" w14:textId="2E80F06A" w:rsidR="006F19D9" w:rsidRPr="007C22FA" w:rsidRDefault="006F19D9" w:rsidP="006F19D9">
            <w:pPr>
              <w:jc w:val="center"/>
              <w:rPr>
                <w:rFonts w:ascii="Open Sans" w:hAnsi="Open Sans" w:cs="Open Sans"/>
                <w:sz w:val="22"/>
                <w:szCs w:val="22"/>
              </w:rPr>
            </w:pPr>
            <w:r w:rsidRPr="0058107A">
              <w:rPr>
                <w:rFonts w:ascii="Open Sans" w:hAnsi="Open Sans" w:cs="Open Sans"/>
                <w:sz w:val="22"/>
                <w:szCs w:val="22"/>
                <w:lang w:val="es-ES_tradnl"/>
              </w:rPr>
              <w:t>Formación de grupos de trabajo</w:t>
            </w:r>
          </w:p>
        </w:tc>
      </w:tr>
      <w:tr w:rsidR="006F19D9" w:rsidRPr="007C22FA" w14:paraId="5345F4C0" w14:textId="46B325DA" w:rsidTr="006F19D9">
        <w:trPr>
          <w:cantSplit/>
          <w:trHeight w:val="1095"/>
          <w:jc w:val="center"/>
        </w:trPr>
        <w:tc>
          <w:tcPr>
            <w:tcW w:w="479" w:type="pct"/>
            <w:vMerge w:val="restart"/>
            <w:textDirection w:val="btLr"/>
            <w:vAlign w:val="center"/>
          </w:tcPr>
          <w:p w14:paraId="6933F10C" w14:textId="54A6F46E" w:rsidR="006F19D9" w:rsidRPr="007C22FA" w:rsidRDefault="006F19D9" w:rsidP="006F19D9">
            <w:pPr>
              <w:widowControl w:val="0"/>
              <w:pBdr>
                <w:top w:val="nil"/>
                <w:left w:val="nil"/>
                <w:bottom w:val="nil"/>
                <w:right w:val="nil"/>
                <w:between w:val="nil"/>
              </w:pBdr>
              <w:spacing w:line="276" w:lineRule="auto"/>
              <w:ind w:right="113"/>
              <w:jc w:val="center"/>
              <w:rPr>
                <w:rFonts w:ascii="Open Sans" w:hAnsi="Open Sans" w:cs="Open Sans"/>
                <w:b/>
                <w:bCs/>
                <w:sz w:val="22"/>
                <w:szCs w:val="22"/>
              </w:rPr>
            </w:pPr>
            <w:r>
              <w:rPr>
                <w:rFonts w:ascii="Open Sans" w:hAnsi="Open Sans" w:cs="Open Sans"/>
                <w:b/>
                <w:bCs/>
                <w:sz w:val="22"/>
                <w:szCs w:val="22"/>
              </w:rPr>
              <w:t>ABRIL</w:t>
            </w:r>
          </w:p>
        </w:tc>
        <w:tc>
          <w:tcPr>
            <w:tcW w:w="616" w:type="pct"/>
            <w:tcBorders>
              <w:top w:val="single" w:sz="4" w:space="0" w:color="auto"/>
              <w:bottom w:val="single" w:sz="4" w:space="0" w:color="auto"/>
            </w:tcBorders>
            <w:vAlign w:val="center"/>
          </w:tcPr>
          <w:p w14:paraId="45B1975D" w14:textId="47AE99E6" w:rsidR="006F19D9" w:rsidRPr="00B97347" w:rsidRDefault="006F19D9" w:rsidP="006F19D9">
            <w:pPr>
              <w:jc w:val="center"/>
              <w:rPr>
                <w:rFonts w:ascii="Open Sans" w:hAnsi="Open Sans" w:cs="Open Sans"/>
                <w:b/>
                <w:bCs/>
                <w:color w:val="000000" w:themeColor="text1"/>
                <w:sz w:val="20"/>
                <w:szCs w:val="20"/>
              </w:rPr>
            </w:pPr>
            <w:r>
              <w:rPr>
                <w:rFonts w:ascii="Open Sans" w:hAnsi="Open Sans" w:cs="Open Sans"/>
                <w:b/>
                <w:bCs/>
                <w:color w:val="000000" w:themeColor="text1"/>
                <w:sz w:val="20"/>
                <w:szCs w:val="20"/>
              </w:rPr>
              <w:t>2</w:t>
            </w:r>
          </w:p>
          <w:p w14:paraId="63ADB8EA" w14:textId="6357C610" w:rsidR="006F19D9" w:rsidRPr="007C22FA" w:rsidRDefault="006F19D9" w:rsidP="006F19D9">
            <w:pPr>
              <w:ind w:left="-98" w:right="-126"/>
              <w:jc w:val="center"/>
              <w:rPr>
                <w:rFonts w:ascii="Open Sans" w:hAnsi="Open Sans" w:cs="Open Sans"/>
                <w:sz w:val="20"/>
                <w:szCs w:val="20"/>
                <w:lang w:val="pt-BR"/>
              </w:rPr>
            </w:pPr>
            <w:r>
              <w:rPr>
                <w:rFonts w:ascii="Open Sans" w:hAnsi="Open Sans" w:cs="Open Sans"/>
                <w:color w:val="000000" w:themeColor="text1"/>
                <w:sz w:val="20"/>
                <w:szCs w:val="20"/>
              </w:rPr>
              <w:t>Del 30 al 4</w:t>
            </w:r>
          </w:p>
        </w:tc>
        <w:tc>
          <w:tcPr>
            <w:tcW w:w="647" w:type="pct"/>
            <w:vMerge/>
            <w:textDirection w:val="btLr"/>
            <w:vAlign w:val="center"/>
          </w:tcPr>
          <w:p w14:paraId="1A9BCD31" w14:textId="77777777" w:rsidR="006F19D9" w:rsidRPr="007C22FA" w:rsidRDefault="006F19D9" w:rsidP="006F19D9">
            <w:pPr>
              <w:ind w:left="113" w:right="113"/>
              <w:jc w:val="center"/>
              <w:rPr>
                <w:rFonts w:ascii="Open Sans" w:hAnsi="Open Sans" w:cs="Open Sans"/>
                <w:b/>
                <w:bCs/>
                <w:sz w:val="22"/>
                <w:szCs w:val="22"/>
              </w:rPr>
            </w:pPr>
          </w:p>
        </w:tc>
        <w:tc>
          <w:tcPr>
            <w:tcW w:w="984" w:type="pct"/>
            <w:tcBorders>
              <w:top w:val="single" w:sz="4" w:space="0" w:color="auto"/>
            </w:tcBorders>
            <w:shd w:val="clear" w:color="auto" w:fill="FFFFFF" w:themeFill="background1"/>
            <w:vAlign w:val="center"/>
          </w:tcPr>
          <w:p w14:paraId="47D6D32A" w14:textId="395631EC" w:rsidR="006F19D9" w:rsidRPr="006F19D9" w:rsidRDefault="006F19D9" w:rsidP="006F19D9">
            <w:pPr>
              <w:jc w:val="center"/>
              <w:rPr>
                <w:rFonts w:ascii="Open Sans" w:hAnsi="Open Sans" w:cs="Open Sans"/>
                <w:b/>
                <w:bCs/>
                <w:i/>
                <w:iCs/>
                <w:sz w:val="22"/>
                <w:szCs w:val="22"/>
              </w:rPr>
            </w:pPr>
            <w:r w:rsidRPr="0058107A">
              <w:rPr>
                <w:rFonts w:ascii="Open Sans" w:hAnsi="Open Sans" w:cs="Open Sans"/>
                <w:color w:val="000000"/>
                <w:sz w:val="22"/>
                <w:szCs w:val="22"/>
                <w:lang w:val="es-ES_tradnl"/>
              </w:rPr>
              <w:t>Componentes del pensamiento crítico (I): Lógica formal</w:t>
            </w:r>
          </w:p>
        </w:tc>
        <w:tc>
          <w:tcPr>
            <w:tcW w:w="1137" w:type="pct"/>
            <w:shd w:val="clear" w:color="auto" w:fill="FFFFFF" w:themeFill="background1"/>
            <w:vAlign w:val="center"/>
          </w:tcPr>
          <w:p w14:paraId="30858747" w14:textId="77777777" w:rsidR="006F19D9" w:rsidRPr="0058107A" w:rsidRDefault="006F19D9" w:rsidP="006F19D9">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0DA38AE2" w14:textId="77777777" w:rsidR="006F19D9" w:rsidRPr="0058107A" w:rsidRDefault="006F19D9" w:rsidP="006F19D9">
            <w:pPr>
              <w:jc w:val="center"/>
              <w:rPr>
                <w:rFonts w:ascii="Open Sans" w:hAnsi="Open Sans" w:cs="Open Sans"/>
                <w:i/>
                <w:iCs/>
                <w:sz w:val="22"/>
                <w:szCs w:val="22"/>
                <w:lang w:val="es-ES_tradnl"/>
              </w:rPr>
            </w:pPr>
          </w:p>
          <w:p w14:paraId="72381DEE" w14:textId="5613BCA5" w:rsidR="006F19D9" w:rsidRPr="007C22FA" w:rsidRDefault="006F19D9" w:rsidP="006F19D9">
            <w:pPr>
              <w:jc w:val="center"/>
              <w:rPr>
                <w:rFonts w:ascii="Open Sans" w:hAnsi="Open Sans" w:cs="Open Sans"/>
                <w:sz w:val="22"/>
                <w:szCs w:val="22"/>
              </w:rPr>
            </w:pPr>
            <w:r w:rsidRPr="0058107A">
              <w:rPr>
                <w:rFonts w:ascii="Open Sans" w:hAnsi="Open Sans" w:cs="Open Sans"/>
                <w:sz w:val="22"/>
                <w:szCs w:val="22"/>
                <w:lang w:val="es-ES_tradnl"/>
              </w:rPr>
              <w:t>Ejercicios de razonamiento deductivo</w:t>
            </w:r>
          </w:p>
        </w:tc>
        <w:tc>
          <w:tcPr>
            <w:tcW w:w="1137" w:type="pct"/>
            <w:vAlign w:val="center"/>
          </w:tcPr>
          <w:p w14:paraId="7C97D2C1" w14:textId="77777777" w:rsidR="006F19D9" w:rsidRDefault="006F19D9" w:rsidP="006F19D9">
            <w:pPr>
              <w:jc w:val="center"/>
              <w:rPr>
                <w:rFonts w:ascii="Open Sans" w:hAnsi="Open Sans" w:cs="Open Sans"/>
                <w:b/>
                <w:bCs/>
                <w:sz w:val="22"/>
                <w:szCs w:val="22"/>
              </w:rPr>
            </w:pPr>
            <w:r w:rsidRPr="006F19D9">
              <w:rPr>
                <w:rFonts w:ascii="Open Sans" w:hAnsi="Open Sans" w:cs="Open Sans"/>
                <w:b/>
                <w:bCs/>
                <w:sz w:val="22"/>
                <w:szCs w:val="22"/>
              </w:rPr>
              <w:t xml:space="preserve">Secciones 1 y 2: </w:t>
            </w:r>
            <w:r w:rsidRPr="00F32CED">
              <w:rPr>
                <w:rFonts w:ascii="Open Sans" w:hAnsi="Open Sans" w:cs="Open Sans"/>
                <w:sz w:val="22"/>
                <w:szCs w:val="22"/>
              </w:rPr>
              <w:t>No hay sesiones prácticas</w:t>
            </w:r>
          </w:p>
          <w:p w14:paraId="4871806B" w14:textId="77777777" w:rsidR="006F19D9" w:rsidRDefault="006F19D9" w:rsidP="006F19D9">
            <w:pPr>
              <w:jc w:val="center"/>
              <w:rPr>
                <w:rFonts w:ascii="Open Sans" w:hAnsi="Open Sans" w:cs="Open Sans"/>
                <w:b/>
                <w:bCs/>
                <w:sz w:val="22"/>
                <w:szCs w:val="22"/>
              </w:rPr>
            </w:pPr>
          </w:p>
          <w:p w14:paraId="4E053610" w14:textId="77777777" w:rsidR="006F19D9" w:rsidRDefault="006F19D9" w:rsidP="006F19D9">
            <w:pPr>
              <w:jc w:val="center"/>
              <w:rPr>
                <w:rFonts w:ascii="Open Sans" w:hAnsi="Open Sans" w:cs="Open Sans"/>
                <w:b/>
                <w:bCs/>
                <w:sz w:val="22"/>
                <w:szCs w:val="22"/>
              </w:rPr>
            </w:pPr>
            <w:r>
              <w:rPr>
                <w:rFonts w:ascii="Open Sans" w:hAnsi="Open Sans" w:cs="Open Sans"/>
                <w:b/>
                <w:bCs/>
                <w:sz w:val="22"/>
                <w:szCs w:val="22"/>
              </w:rPr>
              <w:t>Feriados de Semana Santa:</w:t>
            </w:r>
          </w:p>
          <w:p w14:paraId="61C0088A" w14:textId="73102916" w:rsidR="006F19D9" w:rsidRPr="006F19D9" w:rsidRDefault="006F19D9" w:rsidP="006F19D9">
            <w:pPr>
              <w:jc w:val="center"/>
              <w:rPr>
                <w:rFonts w:ascii="Open Sans" w:hAnsi="Open Sans" w:cs="Open Sans"/>
                <w:b/>
                <w:bCs/>
                <w:sz w:val="22"/>
                <w:szCs w:val="22"/>
              </w:rPr>
            </w:pPr>
            <w:r>
              <w:rPr>
                <w:rFonts w:ascii="Open Sans" w:hAnsi="Open Sans" w:cs="Open Sans"/>
                <w:b/>
                <w:bCs/>
                <w:sz w:val="22"/>
                <w:szCs w:val="22"/>
              </w:rPr>
              <w:t>Jueves 2 y viernes 3 de abril</w:t>
            </w:r>
          </w:p>
        </w:tc>
      </w:tr>
      <w:tr w:rsidR="006F19D9" w:rsidRPr="007C22FA" w14:paraId="26C37B63" w14:textId="1B3073DD" w:rsidTr="006F19D9">
        <w:trPr>
          <w:cantSplit/>
          <w:trHeight w:val="1095"/>
          <w:jc w:val="center"/>
        </w:trPr>
        <w:tc>
          <w:tcPr>
            <w:tcW w:w="479" w:type="pct"/>
            <w:vMerge/>
            <w:textDirection w:val="btLr"/>
            <w:vAlign w:val="center"/>
          </w:tcPr>
          <w:p w14:paraId="3DCB57AC" w14:textId="77777777" w:rsidR="006F19D9" w:rsidRPr="007C22FA" w:rsidRDefault="006F19D9" w:rsidP="006F19D9">
            <w:pPr>
              <w:widowControl w:val="0"/>
              <w:pBdr>
                <w:top w:val="nil"/>
                <w:left w:val="nil"/>
                <w:bottom w:val="nil"/>
                <w:right w:val="nil"/>
                <w:between w:val="nil"/>
              </w:pBdr>
              <w:spacing w:line="276" w:lineRule="auto"/>
              <w:ind w:right="113"/>
              <w:jc w:val="center"/>
              <w:rPr>
                <w:rFonts w:ascii="Open Sans" w:hAnsi="Open Sans" w:cs="Open Sans"/>
                <w:b/>
                <w:bCs/>
                <w:sz w:val="22"/>
                <w:szCs w:val="22"/>
              </w:rPr>
            </w:pPr>
          </w:p>
        </w:tc>
        <w:tc>
          <w:tcPr>
            <w:tcW w:w="616" w:type="pct"/>
            <w:tcBorders>
              <w:top w:val="single" w:sz="4" w:space="0" w:color="auto"/>
              <w:bottom w:val="single" w:sz="4" w:space="0" w:color="auto"/>
            </w:tcBorders>
            <w:vAlign w:val="center"/>
          </w:tcPr>
          <w:p w14:paraId="0C297FEE" w14:textId="1700A550" w:rsidR="006F19D9" w:rsidRPr="00B97347" w:rsidRDefault="006F19D9" w:rsidP="006F19D9">
            <w:pPr>
              <w:jc w:val="center"/>
              <w:rPr>
                <w:rFonts w:ascii="Open Sans" w:hAnsi="Open Sans" w:cs="Open Sans"/>
                <w:b/>
                <w:bCs/>
                <w:color w:val="000000" w:themeColor="text1"/>
                <w:sz w:val="20"/>
                <w:szCs w:val="20"/>
              </w:rPr>
            </w:pPr>
            <w:r>
              <w:rPr>
                <w:rFonts w:ascii="Open Sans" w:hAnsi="Open Sans" w:cs="Open Sans"/>
                <w:b/>
                <w:bCs/>
                <w:color w:val="000000" w:themeColor="text1"/>
                <w:sz w:val="20"/>
                <w:szCs w:val="20"/>
              </w:rPr>
              <w:t>3</w:t>
            </w:r>
          </w:p>
          <w:p w14:paraId="3DB2F421" w14:textId="3AC609F8" w:rsidR="006F19D9" w:rsidRPr="007C22FA" w:rsidRDefault="006F19D9" w:rsidP="006F19D9">
            <w:pPr>
              <w:ind w:left="-98" w:right="-126"/>
              <w:jc w:val="center"/>
              <w:rPr>
                <w:rFonts w:ascii="Open Sans" w:hAnsi="Open Sans" w:cs="Open Sans"/>
                <w:sz w:val="20"/>
                <w:szCs w:val="20"/>
                <w:lang w:val="pt-BR"/>
              </w:rPr>
            </w:pPr>
            <w:r w:rsidRPr="00B97347">
              <w:rPr>
                <w:rFonts w:ascii="Open Sans" w:hAnsi="Open Sans" w:cs="Open Sans"/>
                <w:color w:val="000000" w:themeColor="text1"/>
                <w:sz w:val="20"/>
                <w:szCs w:val="20"/>
              </w:rPr>
              <w:t xml:space="preserve">Del </w:t>
            </w:r>
            <w:r>
              <w:rPr>
                <w:rFonts w:ascii="Open Sans" w:hAnsi="Open Sans" w:cs="Open Sans"/>
                <w:color w:val="000000" w:themeColor="text1"/>
                <w:sz w:val="20"/>
                <w:szCs w:val="20"/>
              </w:rPr>
              <w:t>6 al 11</w:t>
            </w:r>
          </w:p>
        </w:tc>
        <w:tc>
          <w:tcPr>
            <w:tcW w:w="647" w:type="pct"/>
            <w:vMerge/>
            <w:textDirection w:val="btLr"/>
            <w:vAlign w:val="center"/>
          </w:tcPr>
          <w:p w14:paraId="154C7BE5" w14:textId="77777777" w:rsidR="006F19D9" w:rsidRPr="007C22FA" w:rsidRDefault="006F19D9" w:rsidP="006F19D9">
            <w:pPr>
              <w:ind w:left="113" w:right="113"/>
              <w:jc w:val="center"/>
              <w:rPr>
                <w:rFonts w:ascii="Open Sans" w:hAnsi="Open Sans" w:cs="Open Sans"/>
                <w:b/>
                <w:bCs/>
                <w:sz w:val="22"/>
                <w:szCs w:val="22"/>
              </w:rPr>
            </w:pPr>
          </w:p>
        </w:tc>
        <w:tc>
          <w:tcPr>
            <w:tcW w:w="984" w:type="pct"/>
            <w:tcBorders>
              <w:bottom w:val="single" w:sz="4" w:space="0" w:color="auto"/>
            </w:tcBorders>
            <w:shd w:val="clear" w:color="auto" w:fill="FFFFFF" w:themeFill="background1"/>
            <w:vAlign w:val="center"/>
          </w:tcPr>
          <w:p w14:paraId="3239B4DE" w14:textId="2BD5D5AB" w:rsidR="006F19D9" w:rsidRPr="007C22FA" w:rsidRDefault="006F19D9" w:rsidP="006F19D9">
            <w:pPr>
              <w:jc w:val="center"/>
              <w:rPr>
                <w:rFonts w:ascii="Open Sans" w:hAnsi="Open Sans" w:cs="Open Sans"/>
                <w:color w:val="000000" w:themeColor="text1"/>
                <w:sz w:val="22"/>
                <w:szCs w:val="22"/>
              </w:rPr>
            </w:pPr>
            <w:r w:rsidRPr="0058107A">
              <w:rPr>
                <w:rFonts w:ascii="Open Sans" w:hAnsi="Open Sans" w:cs="Open Sans"/>
                <w:color w:val="000000"/>
                <w:sz w:val="22"/>
                <w:szCs w:val="22"/>
                <w:lang w:val="es-ES_tradnl"/>
              </w:rPr>
              <w:t>Componentes del pensamiento crítico (I): Lógica informal</w:t>
            </w:r>
          </w:p>
        </w:tc>
        <w:tc>
          <w:tcPr>
            <w:tcW w:w="1137" w:type="pct"/>
            <w:shd w:val="clear" w:color="auto" w:fill="FFFFFF" w:themeFill="background1"/>
            <w:vAlign w:val="center"/>
          </w:tcPr>
          <w:p w14:paraId="4E38D6CA" w14:textId="77777777" w:rsidR="006F19D9" w:rsidRPr="0058107A" w:rsidRDefault="006F19D9" w:rsidP="006F19D9">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7594DCD8" w14:textId="77777777" w:rsidR="006F19D9" w:rsidRPr="0058107A" w:rsidRDefault="006F19D9" w:rsidP="006F19D9">
            <w:pPr>
              <w:jc w:val="center"/>
              <w:rPr>
                <w:rFonts w:ascii="Open Sans" w:hAnsi="Open Sans" w:cs="Open Sans"/>
                <w:i/>
                <w:iCs/>
                <w:sz w:val="22"/>
                <w:szCs w:val="22"/>
                <w:lang w:val="es-ES_tradnl"/>
              </w:rPr>
            </w:pPr>
          </w:p>
          <w:p w14:paraId="73B5D06F" w14:textId="6AE94606" w:rsidR="006F19D9" w:rsidRPr="007C22FA" w:rsidRDefault="006F19D9" w:rsidP="006F19D9">
            <w:pPr>
              <w:jc w:val="center"/>
              <w:rPr>
                <w:rFonts w:ascii="Open Sans" w:hAnsi="Open Sans" w:cs="Open Sans"/>
                <w:sz w:val="22"/>
                <w:szCs w:val="22"/>
              </w:rPr>
            </w:pPr>
            <w:r w:rsidRPr="0058107A">
              <w:rPr>
                <w:rFonts w:ascii="Open Sans" w:hAnsi="Open Sans" w:cs="Open Sans"/>
                <w:sz w:val="22"/>
                <w:szCs w:val="22"/>
                <w:lang w:val="es-ES_tradnl"/>
              </w:rPr>
              <w:t>Ejercicios de razonamiento no deductivo y de reconocimiento de falacias</w:t>
            </w:r>
          </w:p>
        </w:tc>
        <w:tc>
          <w:tcPr>
            <w:tcW w:w="1137" w:type="pct"/>
            <w:vAlign w:val="center"/>
          </w:tcPr>
          <w:p w14:paraId="2CD99744" w14:textId="7F1DF142" w:rsidR="006F19D9" w:rsidRPr="007C22FA" w:rsidRDefault="006F19D9" w:rsidP="006F19D9">
            <w:pPr>
              <w:jc w:val="center"/>
              <w:rPr>
                <w:rFonts w:ascii="Open Sans" w:hAnsi="Open Sans" w:cs="Open Sans"/>
                <w:sz w:val="22"/>
                <w:szCs w:val="22"/>
              </w:rPr>
            </w:pPr>
            <w:r>
              <w:rPr>
                <w:rFonts w:ascii="Open Sans" w:hAnsi="Open Sans" w:cs="Open Sans"/>
                <w:sz w:val="22"/>
                <w:szCs w:val="22"/>
                <w:lang w:val="es-ES_tradnl"/>
              </w:rPr>
              <w:t>Ejercicios grupales</w:t>
            </w:r>
          </w:p>
        </w:tc>
      </w:tr>
      <w:tr w:rsidR="006F19D9" w:rsidRPr="007C22FA" w14:paraId="64A689FE" w14:textId="00884B5C" w:rsidTr="006F19D9">
        <w:trPr>
          <w:trHeight w:val="815"/>
          <w:jc w:val="center"/>
        </w:trPr>
        <w:tc>
          <w:tcPr>
            <w:tcW w:w="479" w:type="pct"/>
            <w:vMerge/>
            <w:textDirection w:val="btLr"/>
            <w:vAlign w:val="center"/>
          </w:tcPr>
          <w:p w14:paraId="34615943" w14:textId="77777777" w:rsidR="006F19D9" w:rsidRPr="007C22FA" w:rsidRDefault="006F19D9" w:rsidP="006F19D9">
            <w:pPr>
              <w:widowControl w:val="0"/>
              <w:pBdr>
                <w:top w:val="nil"/>
                <w:left w:val="nil"/>
                <w:bottom w:val="nil"/>
                <w:right w:val="nil"/>
                <w:between w:val="nil"/>
              </w:pBdr>
              <w:spacing w:line="276" w:lineRule="auto"/>
              <w:ind w:right="113"/>
              <w:jc w:val="center"/>
              <w:rPr>
                <w:rFonts w:ascii="Open Sans" w:hAnsi="Open Sans" w:cs="Open Sans"/>
                <w:b/>
                <w:bCs/>
                <w:sz w:val="22"/>
                <w:szCs w:val="22"/>
              </w:rPr>
            </w:pPr>
          </w:p>
        </w:tc>
        <w:tc>
          <w:tcPr>
            <w:tcW w:w="616" w:type="pct"/>
            <w:tcBorders>
              <w:top w:val="single" w:sz="4" w:space="0" w:color="auto"/>
              <w:bottom w:val="single" w:sz="4" w:space="0" w:color="auto"/>
            </w:tcBorders>
            <w:vAlign w:val="center"/>
          </w:tcPr>
          <w:p w14:paraId="5DF1EB5E" w14:textId="05F5CC99" w:rsidR="006F19D9" w:rsidRPr="00B97347" w:rsidRDefault="006F19D9" w:rsidP="006F19D9">
            <w:pPr>
              <w:jc w:val="center"/>
              <w:rPr>
                <w:rFonts w:ascii="Open Sans" w:hAnsi="Open Sans" w:cs="Open Sans"/>
                <w:b/>
                <w:bCs/>
                <w:sz w:val="20"/>
                <w:szCs w:val="20"/>
              </w:rPr>
            </w:pPr>
            <w:r>
              <w:rPr>
                <w:rFonts w:ascii="Open Sans" w:hAnsi="Open Sans" w:cs="Open Sans"/>
                <w:b/>
                <w:bCs/>
                <w:sz w:val="20"/>
                <w:szCs w:val="20"/>
              </w:rPr>
              <w:t>4</w:t>
            </w:r>
          </w:p>
          <w:p w14:paraId="3A9D76B5" w14:textId="01537D79" w:rsidR="006F19D9" w:rsidRPr="007C22FA" w:rsidRDefault="006F19D9" w:rsidP="006F19D9">
            <w:pPr>
              <w:ind w:left="-98" w:right="-126"/>
              <w:jc w:val="center"/>
              <w:rPr>
                <w:rFonts w:ascii="Open Sans" w:hAnsi="Open Sans" w:cs="Open Sans"/>
                <w:sz w:val="20"/>
                <w:szCs w:val="20"/>
                <w:lang w:val="pt-BR"/>
              </w:rPr>
            </w:pPr>
            <w:r w:rsidRPr="00B97347">
              <w:rPr>
                <w:rFonts w:ascii="Open Sans" w:hAnsi="Open Sans" w:cs="Open Sans"/>
                <w:color w:val="000000" w:themeColor="text1"/>
                <w:sz w:val="20"/>
                <w:szCs w:val="20"/>
              </w:rPr>
              <w:t xml:space="preserve">Del </w:t>
            </w:r>
            <w:r>
              <w:rPr>
                <w:rFonts w:ascii="Open Sans" w:hAnsi="Open Sans" w:cs="Open Sans"/>
                <w:color w:val="000000" w:themeColor="text1"/>
                <w:sz w:val="20"/>
                <w:szCs w:val="20"/>
              </w:rPr>
              <w:t>13 al 18</w:t>
            </w:r>
          </w:p>
        </w:tc>
        <w:tc>
          <w:tcPr>
            <w:tcW w:w="647" w:type="pct"/>
            <w:vMerge/>
            <w:tcBorders>
              <w:bottom w:val="single" w:sz="4" w:space="0" w:color="auto"/>
            </w:tcBorders>
            <w:vAlign w:val="center"/>
          </w:tcPr>
          <w:p w14:paraId="45DFD69E" w14:textId="77777777" w:rsidR="006F19D9" w:rsidRPr="007C22FA" w:rsidRDefault="006F19D9" w:rsidP="006F19D9">
            <w:pPr>
              <w:keepNext/>
              <w:jc w:val="center"/>
              <w:rPr>
                <w:rFonts w:ascii="Open Sans" w:hAnsi="Open Sans" w:cs="Open Sans"/>
                <w:sz w:val="22"/>
                <w:szCs w:val="22"/>
              </w:rPr>
            </w:pPr>
          </w:p>
        </w:tc>
        <w:tc>
          <w:tcPr>
            <w:tcW w:w="984" w:type="pct"/>
            <w:tcBorders>
              <w:top w:val="single" w:sz="4" w:space="0" w:color="auto"/>
              <w:bottom w:val="single" w:sz="4" w:space="0" w:color="auto"/>
            </w:tcBorders>
            <w:shd w:val="clear" w:color="auto" w:fill="FFFFFF" w:themeFill="background1"/>
            <w:vAlign w:val="center"/>
          </w:tcPr>
          <w:p w14:paraId="2D94AAA4" w14:textId="4572D018" w:rsidR="006F19D9" w:rsidRPr="007C22FA" w:rsidRDefault="006F19D9" w:rsidP="006F19D9">
            <w:pPr>
              <w:jc w:val="center"/>
              <w:rPr>
                <w:rFonts w:ascii="Open Sans" w:hAnsi="Open Sans" w:cs="Open Sans"/>
                <w:b/>
                <w:bCs/>
                <w:i/>
                <w:iCs/>
                <w:sz w:val="20"/>
                <w:szCs w:val="20"/>
              </w:rPr>
            </w:pPr>
            <w:r w:rsidRPr="0058107A">
              <w:rPr>
                <w:rFonts w:ascii="Open Sans" w:hAnsi="Open Sans" w:cs="Open Sans"/>
                <w:color w:val="000000"/>
                <w:sz w:val="22"/>
                <w:szCs w:val="22"/>
                <w:lang w:val="es-ES_tradnl"/>
              </w:rPr>
              <w:t>Componentes del pensamiento crítico (III): Disposiciones</w:t>
            </w:r>
          </w:p>
        </w:tc>
        <w:tc>
          <w:tcPr>
            <w:tcW w:w="1137" w:type="pct"/>
            <w:tcBorders>
              <w:right w:val="single" w:sz="4" w:space="0" w:color="auto"/>
            </w:tcBorders>
            <w:shd w:val="clear" w:color="auto" w:fill="FFFFFF" w:themeFill="background1"/>
            <w:vAlign w:val="center"/>
          </w:tcPr>
          <w:p w14:paraId="4103D12D" w14:textId="77777777" w:rsidR="006F19D9" w:rsidRDefault="006F19D9" w:rsidP="006F19D9">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4A7C857C" w14:textId="77777777" w:rsidR="006F19D9" w:rsidRPr="0058107A" w:rsidRDefault="006F19D9" w:rsidP="006F19D9">
            <w:pPr>
              <w:rPr>
                <w:rFonts w:ascii="Open Sans" w:hAnsi="Open Sans" w:cs="Open Sans"/>
                <w:sz w:val="22"/>
                <w:szCs w:val="22"/>
                <w:lang w:val="es-ES_tradnl"/>
              </w:rPr>
            </w:pPr>
          </w:p>
          <w:p w14:paraId="2619D398" w14:textId="77777777" w:rsidR="006F19D9" w:rsidRPr="0058107A" w:rsidRDefault="006F19D9" w:rsidP="006F19D9">
            <w:pPr>
              <w:jc w:val="center"/>
              <w:rPr>
                <w:rFonts w:ascii="Open Sans" w:hAnsi="Open Sans" w:cs="Open Sans"/>
                <w:sz w:val="22"/>
                <w:szCs w:val="22"/>
                <w:lang w:val="es-ES_tradnl"/>
              </w:rPr>
            </w:pPr>
            <w:r w:rsidRPr="0058107A">
              <w:rPr>
                <w:rFonts w:ascii="Open Sans" w:hAnsi="Open Sans" w:cs="Open Sans"/>
                <w:sz w:val="22"/>
                <w:szCs w:val="22"/>
                <w:lang w:val="es-ES_tradnl"/>
              </w:rPr>
              <w:t>Análisis de película</w:t>
            </w:r>
          </w:p>
          <w:p w14:paraId="1C1C5B01" w14:textId="47D73720" w:rsidR="006F19D9" w:rsidRPr="007C22FA" w:rsidRDefault="006F19D9" w:rsidP="006F19D9">
            <w:pPr>
              <w:jc w:val="center"/>
              <w:rPr>
                <w:rFonts w:ascii="Open Sans" w:hAnsi="Open Sans" w:cs="Open Sans"/>
                <w:sz w:val="22"/>
                <w:szCs w:val="22"/>
              </w:rPr>
            </w:pPr>
            <w:proofErr w:type="spellStart"/>
            <w:r w:rsidRPr="39371D29">
              <w:rPr>
                <w:rFonts w:ascii="Open Sans" w:hAnsi="Open Sans" w:cs="Open Sans"/>
                <w:sz w:val="22"/>
                <w:szCs w:val="22"/>
                <w:lang w:val="es-ES"/>
              </w:rPr>
              <w:t>Lumet</w:t>
            </w:r>
            <w:proofErr w:type="spellEnd"/>
            <w:r w:rsidRPr="39371D29">
              <w:rPr>
                <w:rFonts w:ascii="Open Sans" w:hAnsi="Open Sans" w:cs="Open Sans"/>
                <w:sz w:val="22"/>
                <w:szCs w:val="22"/>
                <w:lang w:val="es-ES"/>
              </w:rPr>
              <w:t xml:space="preserve">, S. </w:t>
            </w:r>
            <w:r w:rsidRPr="39371D29">
              <w:rPr>
                <w:rFonts w:ascii="Open Sans" w:hAnsi="Open Sans" w:cs="Open Sans"/>
                <w:i/>
                <w:iCs/>
                <w:sz w:val="22"/>
                <w:szCs w:val="22"/>
                <w:lang w:val="es-ES"/>
              </w:rPr>
              <w:t xml:space="preserve">12 </w:t>
            </w:r>
            <w:proofErr w:type="spellStart"/>
            <w:r w:rsidRPr="39371D29">
              <w:rPr>
                <w:rFonts w:ascii="Open Sans" w:hAnsi="Open Sans" w:cs="Open Sans"/>
                <w:i/>
                <w:iCs/>
                <w:sz w:val="22"/>
                <w:szCs w:val="22"/>
                <w:lang w:val="es-ES"/>
              </w:rPr>
              <w:t>Angry</w:t>
            </w:r>
            <w:proofErr w:type="spellEnd"/>
            <w:r w:rsidRPr="39371D29">
              <w:rPr>
                <w:rFonts w:ascii="Open Sans" w:hAnsi="Open Sans" w:cs="Open Sans"/>
                <w:i/>
                <w:iCs/>
                <w:sz w:val="22"/>
                <w:szCs w:val="22"/>
                <w:lang w:val="es-ES"/>
              </w:rPr>
              <w:t xml:space="preserve"> </w:t>
            </w:r>
            <w:proofErr w:type="spellStart"/>
            <w:r w:rsidRPr="39371D29">
              <w:rPr>
                <w:rFonts w:ascii="Open Sans" w:hAnsi="Open Sans" w:cs="Open Sans"/>
                <w:i/>
                <w:iCs/>
                <w:sz w:val="22"/>
                <w:szCs w:val="22"/>
                <w:lang w:val="es-ES"/>
              </w:rPr>
              <w:t>Men</w:t>
            </w:r>
            <w:proofErr w:type="spellEnd"/>
          </w:p>
        </w:tc>
        <w:tc>
          <w:tcPr>
            <w:tcW w:w="1137" w:type="pct"/>
            <w:vAlign w:val="center"/>
          </w:tcPr>
          <w:p w14:paraId="3ABD6438" w14:textId="77777777" w:rsidR="006F19D9" w:rsidRPr="0058107A" w:rsidRDefault="006F19D9" w:rsidP="006F19D9">
            <w:pPr>
              <w:jc w:val="center"/>
              <w:rPr>
                <w:rFonts w:ascii="Open Sans" w:hAnsi="Open Sans" w:cs="Open Sans"/>
                <w:sz w:val="22"/>
                <w:szCs w:val="22"/>
                <w:lang w:val="es-ES_tradnl"/>
              </w:rPr>
            </w:pPr>
            <w:r w:rsidRPr="0058107A">
              <w:rPr>
                <w:rFonts w:ascii="Open Sans" w:hAnsi="Open Sans" w:cs="Open Sans"/>
                <w:sz w:val="22"/>
                <w:szCs w:val="22"/>
                <w:lang w:val="es-ES_tradnl"/>
              </w:rPr>
              <w:t>Análisis de película</w:t>
            </w:r>
          </w:p>
          <w:p w14:paraId="0EBA79E9" w14:textId="77777777" w:rsidR="006F19D9" w:rsidRDefault="006F19D9" w:rsidP="006F19D9">
            <w:pPr>
              <w:jc w:val="center"/>
              <w:rPr>
                <w:rFonts w:ascii="Open Sans" w:hAnsi="Open Sans" w:cs="Open Sans"/>
                <w:i/>
                <w:iCs/>
                <w:sz w:val="22"/>
                <w:szCs w:val="22"/>
                <w:lang w:val="es-ES"/>
              </w:rPr>
            </w:pPr>
            <w:proofErr w:type="spellStart"/>
            <w:r w:rsidRPr="39371D29">
              <w:rPr>
                <w:rFonts w:ascii="Open Sans" w:hAnsi="Open Sans" w:cs="Open Sans"/>
                <w:sz w:val="22"/>
                <w:szCs w:val="22"/>
                <w:lang w:val="es-ES"/>
              </w:rPr>
              <w:t>Lumet</w:t>
            </w:r>
            <w:proofErr w:type="spellEnd"/>
            <w:r w:rsidRPr="39371D29">
              <w:rPr>
                <w:rFonts w:ascii="Open Sans" w:hAnsi="Open Sans" w:cs="Open Sans"/>
                <w:sz w:val="22"/>
                <w:szCs w:val="22"/>
                <w:lang w:val="es-ES"/>
              </w:rPr>
              <w:t xml:space="preserve">, S. </w:t>
            </w:r>
            <w:r w:rsidRPr="39371D29">
              <w:rPr>
                <w:rFonts w:ascii="Open Sans" w:hAnsi="Open Sans" w:cs="Open Sans"/>
                <w:i/>
                <w:iCs/>
                <w:sz w:val="22"/>
                <w:szCs w:val="22"/>
                <w:lang w:val="es-ES"/>
              </w:rPr>
              <w:t xml:space="preserve">12 </w:t>
            </w:r>
            <w:proofErr w:type="spellStart"/>
            <w:r w:rsidRPr="39371D29">
              <w:rPr>
                <w:rFonts w:ascii="Open Sans" w:hAnsi="Open Sans" w:cs="Open Sans"/>
                <w:i/>
                <w:iCs/>
                <w:sz w:val="22"/>
                <w:szCs w:val="22"/>
                <w:lang w:val="es-ES"/>
              </w:rPr>
              <w:t>Angry</w:t>
            </w:r>
            <w:proofErr w:type="spellEnd"/>
            <w:r w:rsidRPr="39371D29">
              <w:rPr>
                <w:rFonts w:ascii="Open Sans" w:hAnsi="Open Sans" w:cs="Open Sans"/>
                <w:i/>
                <w:iCs/>
                <w:sz w:val="22"/>
                <w:szCs w:val="22"/>
                <w:lang w:val="es-ES"/>
              </w:rPr>
              <w:t xml:space="preserve"> </w:t>
            </w:r>
            <w:proofErr w:type="spellStart"/>
            <w:r w:rsidRPr="39371D29">
              <w:rPr>
                <w:rFonts w:ascii="Open Sans" w:hAnsi="Open Sans" w:cs="Open Sans"/>
                <w:i/>
                <w:iCs/>
                <w:sz w:val="22"/>
                <w:szCs w:val="22"/>
                <w:lang w:val="es-ES"/>
              </w:rPr>
              <w:t>Men</w:t>
            </w:r>
            <w:proofErr w:type="spellEnd"/>
          </w:p>
          <w:p w14:paraId="22E390A6" w14:textId="77777777" w:rsidR="006F19D9" w:rsidRDefault="006F19D9" w:rsidP="006F19D9">
            <w:pPr>
              <w:jc w:val="center"/>
              <w:rPr>
                <w:rFonts w:ascii="Open Sans" w:hAnsi="Open Sans" w:cs="Open Sans"/>
                <w:i/>
                <w:iCs/>
                <w:sz w:val="22"/>
                <w:szCs w:val="22"/>
                <w:lang w:val="es-ES_tradnl"/>
              </w:rPr>
            </w:pPr>
          </w:p>
          <w:p w14:paraId="3643F3E9" w14:textId="77777777" w:rsidR="00F32CED" w:rsidRDefault="006F19D9" w:rsidP="006F19D9">
            <w:pPr>
              <w:jc w:val="center"/>
              <w:rPr>
                <w:rFonts w:ascii="Open Sans" w:hAnsi="Open Sans" w:cs="Open Sans"/>
                <w:b/>
                <w:bCs/>
                <w:sz w:val="22"/>
                <w:szCs w:val="22"/>
                <w:lang w:val="es-ES_tradnl"/>
              </w:rPr>
            </w:pPr>
            <w:r w:rsidRPr="00AA38E1">
              <w:rPr>
                <w:rFonts w:ascii="Open Sans" w:hAnsi="Open Sans" w:cs="Open Sans"/>
                <w:b/>
                <w:bCs/>
                <w:sz w:val="22"/>
                <w:szCs w:val="22"/>
                <w:lang w:val="es-ES_tradnl"/>
              </w:rPr>
              <w:t>Entrega de ensayo corto</w:t>
            </w:r>
            <w:r>
              <w:rPr>
                <w:rFonts w:ascii="Open Sans" w:hAnsi="Open Sans" w:cs="Open Sans"/>
                <w:b/>
                <w:bCs/>
                <w:sz w:val="22"/>
                <w:szCs w:val="22"/>
                <w:lang w:val="es-ES_tradnl"/>
              </w:rPr>
              <w:t xml:space="preserve"> 1</w:t>
            </w:r>
            <w:r w:rsidR="00F32CED">
              <w:rPr>
                <w:rFonts w:ascii="Open Sans" w:hAnsi="Open Sans" w:cs="Open Sans"/>
                <w:b/>
                <w:bCs/>
                <w:sz w:val="22"/>
                <w:szCs w:val="22"/>
                <w:lang w:val="es-ES_tradnl"/>
              </w:rPr>
              <w:t>*</w:t>
            </w:r>
            <w:r w:rsidRPr="00AA38E1">
              <w:rPr>
                <w:rFonts w:ascii="Open Sans" w:hAnsi="Open Sans" w:cs="Open Sans"/>
                <w:b/>
                <w:bCs/>
                <w:sz w:val="22"/>
                <w:szCs w:val="22"/>
                <w:lang w:val="es-ES_tradnl"/>
              </w:rPr>
              <w:t>:</w:t>
            </w:r>
          </w:p>
          <w:p w14:paraId="07BFA785" w14:textId="32EFD826" w:rsidR="006F19D9" w:rsidRPr="007C22FA" w:rsidRDefault="00F32CED" w:rsidP="006F19D9">
            <w:pPr>
              <w:jc w:val="center"/>
              <w:rPr>
                <w:rFonts w:ascii="Open Sans" w:hAnsi="Open Sans" w:cs="Open Sans"/>
                <w:sz w:val="22"/>
                <w:szCs w:val="22"/>
              </w:rPr>
            </w:pPr>
            <w:r w:rsidRPr="00F32CED">
              <w:rPr>
                <w:rFonts w:ascii="Open Sans" w:hAnsi="Open Sans" w:cs="Open Sans"/>
                <w:sz w:val="22"/>
                <w:szCs w:val="22"/>
                <w:lang w:val="es-ES_tradnl"/>
              </w:rPr>
              <w:t>Domingo 19 de abril</w:t>
            </w:r>
          </w:p>
        </w:tc>
      </w:tr>
      <w:tr w:rsidR="00F32CED" w:rsidRPr="007C22FA" w14:paraId="5FFD801C" w14:textId="6EED9C20" w:rsidTr="00F32CED">
        <w:trPr>
          <w:trHeight w:val="801"/>
          <w:jc w:val="center"/>
        </w:trPr>
        <w:tc>
          <w:tcPr>
            <w:tcW w:w="479" w:type="pct"/>
            <w:vMerge/>
            <w:textDirection w:val="btLr"/>
            <w:vAlign w:val="center"/>
          </w:tcPr>
          <w:p w14:paraId="6408C6F0" w14:textId="7B6393E4" w:rsidR="00F32CED" w:rsidRPr="007C22FA" w:rsidRDefault="00F32CED" w:rsidP="00F32CED">
            <w:pPr>
              <w:widowControl w:val="0"/>
              <w:pBdr>
                <w:top w:val="nil"/>
                <w:left w:val="nil"/>
                <w:bottom w:val="nil"/>
                <w:right w:val="nil"/>
                <w:between w:val="nil"/>
              </w:pBdr>
              <w:spacing w:line="276" w:lineRule="auto"/>
              <w:ind w:left="113" w:right="113"/>
              <w:jc w:val="center"/>
              <w:rPr>
                <w:rFonts w:ascii="Open Sans" w:hAnsi="Open Sans" w:cs="Open Sans"/>
                <w:b/>
                <w:bCs/>
                <w:sz w:val="22"/>
                <w:szCs w:val="22"/>
                <w:highlight w:val="magenta"/>
              </w:rPr>
            </w:pPr>
          </w:p>
        </w:tc>
        <w:tc>
          <w:tcPr>
            <w:tcW w:w="616" w:type="pct"/>
            <w:tcBorders>
              <w:top w:val="single" w:sz="4" w:space="0" w:color="auto"/>
            </w:tcBorders>
            <w:vAlign w:val="center"/>
          </w:tcPr>
          <w:p w14:paraId="34BC87CD" w14:textId="1B76EF00" w:rsidR="00F32CED" w:rsidRPr="00B97347" w:rsidRDefault="00F32CED" w:rsidP="00F32CED">
            <w:pPr>
              <w:jc w:val="center"/>
              <w:rPr>
                <w:rFonts w:ascii="Open Sans" w:hAnsi="Open Sans" w:cs="Open Sans"/>
                <w:b/>
                <w:bCs/>
                <w:color w:val="000000" w:themeColor="text1"/>
                <w:sz w:val="20"/>
                <w:szCs w:val="20"/>
              </w:rPr>
            </w:pPr>
            <w:r>
              <w:rPr>
                <w:rFonts w:ascii="Open Sans" w:hAnsi="Open Sans" w:cs="Open Sans"/>
                <w:b/>
                <w:bCs/>
                <w:color w:val="000000" w:themeColor="text1"/>
                <w:sz w:val="20"/>
                <w:szCs w:val="20"/>
              </w:rPr>
              <w:t>5</w:t>
            </w:r>
          </w:p>
          <w:p w14:paraId="7D08FCDF" w14:textId="5A7943C3" w:rsidR="00F32CED" w:rsidRPr="007C22FA" w:rsidRDefault="00F32CED" w:rsidP="00F32CED">
            <w:pPr>
              <w:widowControl w:val="0"/>
              <w:pBdr>
                <w:top w:val="nil"/>
                <w:left w:val="nil"/>
                <w:bottom w:val="nil"/>
                <w:right w:val="nil"/>
                <w:between w:val="nil"/>
              </w:pBdr>
              <w:spacing w:line="276" w:lineRule="auto"/>
              <w:jc w:val="center"/>
              <w:rPr>
                <w:rFonts w:ascii="Open Sans" w:hAnsi="Open Sans" w:cs="Open Sans"/>
                <w:sz w:val="20"/>
                <w:szCs w:val="20"/>
                <w:highlight w:val="magenta"/>
              </w:rPr>
            </w:pPr>
            <w:r w:rsidRPr="00B97347">
              <w:rPr>
                <w:rFonts w:ascii="Open Sans" w:hAnsi="Open Sans" w:cs="Open Sans"/>
                <w:color w:val="000000" w:themeColor="text1"/>
                <w:sz w:val="20"/>
                <w:szCs w:val="20"/>
              </w:rPr>
              <w:t xml:space="preserve">Del </w:t>
            </w:r>
            <w:r>
              <w:rPr>
                <w:rFonts w:ascii="Open Sans" w:hAnsi="Open Sans" w:cs="Open Sans"/>
                <w:color w:val="000000" w:themeColor="text1"/>
                <w:sz w:val="20"/>
                <w:szCs w:val="20"/>
              </w:rPr>
              <w:t>20 al 25</w:t>
            </w:r>
          </w:p>
        </w:tc>
        <w:tc>
          <w:tcPr>
            <w:tcW w:w="647" w:type="pct"/>
            <w:vMerge w:val="restart"/>
            <w:tcBorders>
              <w:top w:val="single" w:sz="4" w:space="0" w:color="auto"/>
            </w:tcBorders>
            <w:textDirection w:val="btLr"/>
            <w:vAlign w:val="center"/>
          </w:tcPr>
          <w:p w14:paraId="5CD9EFA5" w14:textId="76D5D089" w:rsidR="00F32CED" w:rsidRPr="007C22FA" w:rsidRDefault="00F32CED" w:rsidP="00F32CED">
            <w:pPr>
              <w:ind w:left="113" w:right="113"/>
              <w:jc w:val="center"/>
              <w:rPr>
                <w:rFonts w:ascii="Open Sans" w:hAnsi="Open Sans" w:cs="Open Sans"/>
                <w:sz w:val="22"/>
                <w:szCs w:val="22"/>
              </w:rPr>
            </w:pPr>
            <w:r w:rsidRPr="0058107A">
              <w:rPr>
                <w:rFonts w:ascii="Open Sans" w:hAnsi="Open Sans" w:cs="Open Sans"/>
                <w:b/>
                <w:bCs/>
                <w:sz w:val="22"/>
                <w:szCs w:val="22"/>
                <w:lang w:val="es-ES_tradnl"/>
              </w:rPr>
              <w:t>Unidad 2. Estrategias argumentativas</w:t>
            </w:r>
          </w:p>
        </w:tc>
        <w:tc>
          <w:tcPr>
            <w:tcW w:w="984" w:type="pct"/>
            <w:tcBorders>
              <w:top w:val="single" w:sz="4" w:space="0" w:color="auto"/>
              <w:bottom w:val="single" w:sz="4" w:space="0" w:color="000000"/>
            </w:tcBorders>
            <w:shd w:val="clear" w:color="auto" w:fill="FFFFFF" w:themeFill="background1"/>
            <w:vAlign w:val="center"/>
          </w:tcPr>
          <w:p w14:paraId="555836FA" w14:textId="4ECD2F8A" w:rsidR="00F32CED" w:rsidRPr="007C22FA" w:rsidRDefault="00F32CED" w:rsidP="00F32CED">
            <w:pPr>
              <w:jc w:val="center"/>
              <w:rPr>
                <w:rFonts w:ascii="Open Sans" w:hAnsi="Open Sans" w:cs="Open Sans"/>
                <w:sz w:val="20"/>
                <w:szCs w:val="20"/>
              </w:rPr>
            </w:pPr>
            <w:r w:rsidRPr="0058107A">
              <w:rPr>
                <w:rFonts w:ascii="Open Sans" w:hAnsi="Open Sans" w:cs="Open Sans"/>
                <w:color w:val="000000"/>
                <w:sz w:val="22"/>
                <w:szCs w:val="22"/>
                <w:lang w:val="es-ES_tradnl"/>
              </w:rPr>
              <w:t>Argumentos analógicos</w:t>
            </w:r>
          </w:p>
        </w:tc>
        <w:tc>
          <w:tcPr>
            <w:tcW w:w="1137" w:type="pct"/>
            <w:tcBorders>
              <w:right w:val="single" w:sz="4" w:space="0" w:color="auto"/>
            </w:tcBorders>
            <w:shd w:val="clear" w:color="auto" w:fill="FFFFFF" w:themeFill="background1"/>
            <w:vAlign w:val="center"/>
          </w:tcPr>
          <w:p w14:paraId="5AE39382" w14:textId="77777777" w:rsidR="00F32CED" w:rsidRPr="0058107A" w:rsidRDefault="00F32CED" w:rsidP="00F32CED">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679EB70B" w14:textId="77777777" w:rsidR="00F32CED" w:rsidRPr="0058107A" w:rsidRDefault="00F32CED" w:rsidP="00F32CED">
            <w:pPr>
              <w:jc w:val="center"/>
              <w:rPr>
                <w:rFonts w:ascii="Open Sans" w:hAnsi="Open Sans" w:cs="Open Sans"/>
                <w:sz w:val="22"/>
                <w:szCs w:val="22"/>
                <w:lang w:val="es-ES_tradnl"/>
              </w:rPr>
            </w:pPr>
          </w:p>
          <w:p w14:paraId="4EE11283" w14:textId="77777777" w:rsidR="00F32CED" w:rsidRPr="0058107A" w:rsidRDefault="00F32CED" w:rsidP="00F32CED">
            <w:pPr>
              <w:jc w:val="center"/>
              <w:rPr>
                <w:rFonts w:ascii="Open Sans" w:hAnsi="Open Sans" w:cs="Open Sans"/>
                <w:sz w:val="22"/>
                <w:szCs w:val="22"/>
                <w:lang w:val="es-ES_tradnl"/>
              </w:rPr>
            </w:pPr>
            <w:r w:rsidRPr="0058107A">
              <w:rPr>
                <w:rFonts w:ascii="Open Sans" w:hAnsi="Open Sans" w:cs="Open Sans"/>
                <w:sz w:val="22"/>
                <w:szCs w:val="22"/>
                <w:lang w:val="es-ES_tradnl"/>
              </w:rPr>
              <w:t>Análisis de argumentos</w:t>
            </w:r>
          </w:p>
          <w:p w14:paraId="2B900C8C" w14:textId="77777777" w:rsidR="00F32CED" w:rsidRPr="0058107A" w:rsidRDefault="00F32CED" w:rsidP="00F32CED">
            <w:pPr>
              <w:jc w:val="center"/>
              <w:rPr>
                <w:rFonts w:ascii="Open Sans" w:hAnsi="Open Sans" w:cs="Open Sans"/>
                <w:sz w:val="22"/>
                <w:szCs w:val="22"/>
                <w:lang w:val="es-ES_tradnl"/>
              </w:rPr>
            </w:pPr>
          </w:p>
          <w:p w14:paraId="3EED615A" w14:textId="503E3259" w:rsidR="00F32CED" w:rsidRPr="007C22FA" w:rsidRDefault="00F32CED" w:rsidP="00F32CED">
            <w:pPr>
              <w:jc w:val="center"/>
              <w:rPr>
                <w:rFonts w:ascii="Open Sans" w:hAnsi="Open Sans" w:cs="Open Sans"/>
                <w:sz w:val="22"/>
                <w:szCs w:val="22"/>
              </w:rPr>
            </w:pPr>
            <w:r w:rsidRPr="0058107A">
              <w:rPr>
                <w:rFonts w:ascii="Open Sans" w:hAnsi="Open Sans" w:cs="Open Sans"/>
                <w:sz w:val="22"/>
                <w:szCs w:val="22"/>
                <w:lang w:val="es-ES_tradnl"/>
              </w:rPr>
              <w:t>Ejercicios modelo</w:t>
            </w:r>
          </w:p>
        </w:tc>
        <w:tc>
          <w:tcPr>
            <w:tcW w:w="1137" w:type="pct"/>
            <w:vAlign w:val="center"/>
          </w:tcPr>
          <w:p w14:paraId="2C8B5942" w14:textId="3EBC951B" w:rsidR="00F32CED" w:rsidRPr="007C22FA" w:rsidRDefault="00F32CED" w:rsidP="00F32CED">
            <w:pPr>
              <w:jc w:val="center"/>
              <w:rPr>
                <w:rFonts w:ascii="Open Sans" w:hAnsi="Open Sans" w:cs="Open Sans"/>
                <w:sz w:val="22"/>
                <w:szCs w:val="22"/>
              </w:rPr>
            </w:pPr>
            <w:r w:rsidRPr="0058107A">
              <w:rPr>
                <w:rFonts w:ascii="Open Sans" w:hAnsi="Open Sans" w:cs="Open Sans"/>
                <w:sz w:val="22"/>
                <w:szCs w:val="22"/>
                <w:lang w:val="es-ES_tradnl"/>
              </w:rPr>
              <w:t>Ejercicios grupales</w:t>
            </w:r>
          </w:p>
        </w:tc>
      </w:tr>
      <w:tr w:rsidR="00F32CED" w:rsidRPr="007C22FA" w14:paraId="41D060BA" w14:textId="0AE6CA0E" w:rsidTr="00415080">
        <w:trPr>
          <w:trHeight w:val="514"/>
          <w:jc w:val="center"/>
        </w:trPr>
        <w:tc>
          <w:tcPr>
            <w:tcW w:w="479" w:type="pct"/>
            <w:vMerge/>
            <w:textDirection w:val="btLr"/>
            <w:vAlign w:val="center"/>
          </w:tcPr>
          <w:p w14:paraId="1B2892D5" w14:textId="77777777" w:rsidR="00F32CED" w:rsidRPr="007C22FA" w:rsidRDefault="00F32CED" w:rsidP="00F32CED">
            <w:pPr>
              <w:widowControl w:val="0"/>
              <w:pBdr>
                <w:top w:val="nil"/>
                <w:left w:val="nil"/>
                <w:bottom w:val="nil"/>
                <w:right w:val="nil"/>
                <w:between w:val="nil"/>
              </w:pBdr>
              <w:spacing w:line="276" w:lineRule="auto"/>
              <w:ind w:left="113" w:right="113"/>
              <w:jc w:val="center"/>
              <w:rPr>
                <w:rFonts w:ascii="Open Sans" w:hAnsi="Open Sans" w:cs="Open Sans"/>
                <w:b/>
                <w:bCs/>
                <w:sz w:val="22"/>
                <w:szCs w:val="22"/>
                <w:highlight w:val="magenta"/>
              </w:rPr>
            </w:pPr>
          </w:p>
        </w:tc>
        <w:tc>
          <w:tcPr>
            <w:tcW w:w="616" w:type="pct"/>
            <w:vAlign w:val="center"/>
          </w:tcPr>
          <w:p w14:paraId="1670C5F7" w14:textId="41A672B3" w:rsidR="00F32CED" w:rsidRPr="00B97347" w:rsidRDefault="00F32CED" w:rsidP="00F32CED">
            <w:pPr>
              <w:jc w:val="center"/>
              <w:rPr>
                <w:rFonts w:ascii="Open Sans" w:hAnsi="Open Sans" w:cs="Open Sans"/>
                <w:b/>
                <w:bCs/>
                <w:sz w:val="20"/>
                <w:szCs w:val="20"/>
              </w:rPr>
            </w:pPr>
            <w:r>
              <w:rPr>
                <w:rFonts w:ascii="Open Sans" w:hAnsi="Open Sans" w:cs="Open Sans"/>
                <w:b/>
                <w:bCs/>
                <w:sz w:val="20"/>
                <w:szCs w:val="20"/>
              </w:rPr>
              <w:t>6</w:t>
            </w:r>
          </w:p>
          <w:p w14:paraId="504D5647" w14:textId="7929736B" w:rsidR="00F32CED" w:rsidRPr="007C22FA" w:rsidRDefault="00F32CED" w:rsidP="00F32CED">
            <w:pPr>
              <w:widowControl w:val="0"/>
              <w:pBdr>
                <w:top w:val="nil"/>
                <w:left w:val="nil"/>
                <w:bottom w:val="nil"/>
                <w:right w:val="nil"/>
                <w:between w:val="nil"/>
              </w:pBdr>
              <w:spacing w:line="276" w:lineRule="auto"/>
              <w:ind w:left="-98" w:right="-126"/>
              <w:jc w:val="center"/>
              <w:rPr>
                <w:rFonts w:ascii="Open Sans" w:hAnsi="Open Sans" w:cs="Open Sans"/>
                <w:b/>
                <w:bCs/>
                <w:sz w:val="20"/>
                <w:szCs w:val="20"/>
                <w:highlight w:val="magenta"/>
              </w:rPr>
            </w:pPr>
            <w:r w:rsidRPr="00B97347">
              <w:rPr>
                <w:rFonts w:ascii="Open Sans" w:hAnsi="Open Sans" w:cs="Open Sans"/>
                <w:sz w:val="20"/>
                <w:szCs w:val="20"/>
              </w:rPr>
              <w:t>Del</w:t>
            </w:r>
            <w:r w:rsidRPr="00B97347">
              <w:rPr>
                <w:rFonts w:ascii="Open Sans" w:hAnsi="Open Sans" w:cs="Open Sans"/>
                <w:color w:val="000000" w:themeColor="text1"/>
                <w:sz w:val="20"/>
                <w:szCs w:val="20"/>
              </w:rPr>
              <w:t xml:space="preserve"> </w:t>
            </w:r>
            <w:r>
              <w:rPr>
                <w:rFonts w:ascii="Open Sans" w:hAnsi="Open Sans" w:cs="Open Sans"/>
                <w:color w:val="000000" w:themeColor="text1"/>
                <w:sz w:val="20"/>
                <w:szCs w:val="20"/>
              </w:rPr>
              <w:t>27 al 2</w:t>
            </w:r>
          </w:p>
        </w:tc>
        <w:tc>
          <w:tcPr>
            <w:tcW w:w="647" w:type="pct"/>
            <w:vMerge/>
            <w:vAlign w:val="center"/>
          </w:tcPr>
          <w:p w14:paraId="6732CCA6" w14:textId="77777777" w:rsidR="00F32CED" w:rsidRPr="007C22FA" w:rsidRDefault="00F32CED" w:rsidP="00F32CED">
            <w:pPr>
              <w:jc w:val="center"/>
              <w:rPr>
                <w:rFonts w:ascii="Open Sans" w:hAnsi="Open Sans" w:cs="Open Sans"/>
                <w:b/>
                <w:bCs/>
                <w:sz w:val="22"/>
                <w:szCs w:val="22"/>
              </w:rPr>
            </w:pPr>
          </w:p>
        </w:tc>
        <w:tc>
          <w:tcPr>
            <w:tcW w:w="984" w:type="pct"/>
            <w:tcBorders>
              <w:top w:val="single" w:sz="4" w:space="0" w:color="auto"/>
              <w:right w:val="single" w:sz="4" w:space="0" w:color="auto"/>
            </w:tcBorders>
            <w:vAlign w:val="center"/>
          </w:tcPr>
          <w:p w14:paraId="22E1EC06" w14:textId="30A59F78" w:rsidR="00F32CED" w:rsidRPr="007C22FA" w:rsidRDefault="00F32CED" w:rsidP="00F32CED">
            <w:pPr>
              <w:jc w:val="center"/>
              <w:rPr>
                <w:rFonts w:ascii="Open Sans" w:hAnsi="Open Sans" w:cs="Open Sans"/>
                <w:b/>
                <w:bCs/>
                <w:sz w:val="22"/>
                <w:szCs w:val="22"/>
              </w:rPr>
            </w:pPr>
            <w:r w:rsidRPr="0058107A">
              <w:rPr>
                <w:rFonts w:ascii="Open Sans" w:hAnsi="Open Sans" w:cs="Open Sans"/>
                <w:color w:val="000000" w:themeColor="text1"/>
                <w:sz w:val="22"/>
                <w:szCs w:val="22"/>
                <w:lang w:val="es-ES_tradnl"/>
              </w:rPr>
              <w:t>Argumentos causales</w:t>
            </w:r>
            <w:r w:rsidRPr="0058107A">
              <w:rPr>
                <w:rFonts w:ascii="Open Sans" w:hAnsi="Open Sans" w:cs="Open Sans"/>
                <w:b/>
                <w:bCs/>
                <w:i/>
                <w:iCs/>
                <w:sz w:val="22"/>
                <w:szCs w:val="22"/>
                <w:lang w:val="es-ES_tradnl"/>
              </w:rPr>
              <w:t xml:space="preserve"> </w:t>
            </w:r>
          </w:p>
        </w:tc>
        <w:tc>
          <w:tcPr>
            <w:tcW w:w="1137" w:type="pct"/>
            <w:tcBorders>
              <w:top w:val="single" w:sz="4" w:space="0" w:color="auto"/>
              <w:right w:val="single" w:sz="4" w:space="0" w:color="auto"/>
            </w:tcBorders>
            <w:vAlign w:val="center"/>
          </w:tcPr>
          <w:p w14:paraId="7D1E51DA" w14:textId="77777777" w:rsidR="00F32CED" w:rsidRPr="0058107A" w:rsidRDefault="00F32CED" w:rsidP="00F32CED">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0F370A04" w14:textId="77777777" w:rsidR="00F32CED" w:rsidRPr="0058107A" w:rsidRDefault="00F32CED" w:rsidP="00F32CED">
            <w:pPr>
              <w:jc w:val="center"/>
              <w:rPr>
                <w:rFonts w:ascii="Open Sans" w:hAnsi="Open Sans" w:cs="Open Sans"/>
                <w:sz w:val="22"/>
                <w:szCs w:val="22"/>
                <w:lang w:val="es-ES_tradnl"/>
              </w:rPr>
            </w:pPr>
          </w:p>
          <w:p w14:paraId="4D87EBA2" w14:textId="77777777" w:rsidR="00F32CED" w:rsidRPr="0058107A" w:rsidRDefault="00F32CED" w:rsidP="00F32CED">
            <w:pPr>
              <w:jc w:val="center"/>
              <w:rPr>
                <w:rFonts w:ascii="Open Sans" w:hAnsi="Open Sans" w:cs="Open Sans"/>
                <w:sz w:val="22"/>
                <w:szCs w:val="22"/>
                <w:lang w:val="es-ES_tradnl"/>
              </w:rPr>
            </w:pPr>
            <w:r w:rsidRPr="0058107A">
              <w:rPr>
                <w:rFonts w:ascii="Open Sans" w:hAnsi="Open Sans" w:cs="Open Sans"/>
                <w:sz w:val="22"/>
                <w:szCs w:val="22"/>
                <w:lang w:val="es-ES_tradnl"/>
              </w:rPr>
              <w:t>Análisis de argumentos</w:t>
            </w:r>
          </w:p>
          <w:p w14:paraId="726777D2" w14:textId="77777777" w:rsidR="00F32CED" w:rsidRPr="0058107A" w:rsidRDefault="00F32CED" w:rsidP="00F32CED">
            <w:pPr>
              <w:jc w:val="center"/>
              <w:rPr>
                <w:rFonts w:ascii="Open Sans" w:hAnsi="Open Sans" w:cs="Open Sans"/>
                <w:sz w:val="22"/>
                <w:szCs w:val="22"/>
                <w:lang w:val="es-ES_tradnl"/>
              </w:rPr>
            </w:pPr>
          </w:p>
          <w:p w14:paraId="6671898C" w14:textId="066CA88E" w:rsidR="00F32CED" w:rsidRPr="007C22FA" w:rsidRDefault="00F32CED" w:rsidP="00F32CED">
            <w:pPr>
              <w:jc w:val="center"/>
              <w:rPr>
                <w:rFonts w:ascii="Open Sans" w:hAnsi="Open Sans" w:cs="Open Sans"/>
                <w:b/>
                <w:bCs/>
                <w:sz w:val="22"/>
                <w:szCs w:val="22"/>
              </w:rPr>
            </w:pPr>
            <w:r w:rsidRPr="0058107A">
              <w:rPr>
                <w:rFonts w:ascii="Open Sans" w:hAnsi="Open Sans" w:cs="Open Sans"/>
                <w:sz w:val="22"/>
                <w:szCs w:val="22"/>
                <w:lang w:val="es-ES_tradnl"/>
              </w:rPr>
              <w:t>Ejercicios modelo</w:t>
            </w:r>
          </w:p>
        </w:tc>
        <w:tc>
          <w:tcPr>
            <w:tcW w:w="1137" w:type="pct"/>
            <w:vAlign w:val="center"/>
          </w:tcPr>
          <w:p w14:paraId="0BB582FC" w14:textId="77777777" w:rsidR="00F32CED" w:rsidRPr="006C4125" w:rsidRDefault="00F32CED" w:rsidP="00F32CED">
            <w:pPr>
              <w:jc w:val="center"/>
              <w:rPr>
                <w:rFonts w:ascii="Open Sans" w:hAnsi="Open Sans" w:cs="Open Sans"/>
                <w:b/>
                <w:bCs/>
                <w:sz w:val="22"/>
                <w:szCs w:val="22"/>
                <w:highlight w:val="yellow"/>
              </w:rPr>
            </w:pPr>
            <w:r w:rsidRPr="006C4125">
              <w:rPr>
                <w:rFonts w:ascii="Open Sans" w:hAnsi="Open Sans" w:cs="Open Sans"/>
                <w:b/>
                <w:bCs/>
                <w:sz w:val="22"/>
                <w:szCs w:val="22"/>
                <w:highlight w:val="yellow"/>
              </w:rPr>
              <w:t>Sección 1:</w:t>
            </w:r>
          </w:p>
          <w:p w14:paraId="18AF35A6" w14:textId="363789FD" w:rsidR="00F32CED" w:rsidRDefault="00F32CED" w:rsidP="00F32CED">
            <w:pPr>
              <w:jc w:val="center"/>
              <w:rPr>
                <w:rFonts w:ascii="Open Sans" w:hAnsi="Open Sans" w:cs="Open Sans"/>
                <w:b/>
                <w:bCs/>
                <w:sz w:val="22"/>
                <w:szCs w:val="22"/>
              </w:rPr>
            </w:pPr>
            <w:r w:rsidRPr="006C4125">
              <w:rPr>
                <w:rFonts w:ascii="Open Sans" w:hAnsi="Open Sans" w:cs="Open Sans"/>
                <w:sz w:val="22"/>
                <w:szCs w:val="22"/>
                <w:highlight w:val="yellow"/>
              </w:rPr>
              <w:t>No hay sesión práctica</w:t>
            </w:r>
          </w:p>
          <w:p w14:paraId="3A2BCA72" w14:textId="3D025A18" w:rsidR="00F32CED" w:rsidRDefault="00F32CED" w:rsidP="00F32CED">
            <w:pPr>
              <w:jc w:val="center"/>
              <w:rPr>
                <w:rFonts w:ascii="Open Sans" w:hAnsi="Open Sans" w:cs="Open Sans"/>
                <w:b/>
                <w:bCs/>
                <w:sz w:val="22"/>
                <w:szCs w:val="22"/>
              </w:rPr>
            </w:pPr>
          </w:p>
          <w:p w14:paraId="1E472D07" w14:textId="4678612F" w:rsidR="00F32CED" w:rsidRDefault="00F32CED" w:rsidP="00F32CED">
            <w:pPr>
              <w:jc w:val="center"/>
              <w:rPr>
                <w:rFonts w:ascii="Open Sans" w:hAnsi="Open Sans" w:cs="Open Sans"/>
                <w:b/>
                <w:bCs/>
                <w:sz w:val="22"/>
                <w:szCs w:val="22"/>
              </w:rPr>
            </w:pPr>
            <w:r w:rsidRPr="00F32CED">
              <w:rPr>
                <w:rFonts w:ascii="Open Sans" w:hAnsi="Open Sans" w:cs="Open Sans"/>
                <w:b/>
                <w:bCs/>
                <w:sz w:val="22"/>
                <w:szCs w:val="22"/>
                <w:lang w:val="es-ES_tradnl"/>
              </w:rPr>
              <w:t>Sección 2:</w:t>
            </w:r>
            <w:r>
              <w:rPr>
                <w:rFonts w:ascii="Open Sans" w:hAnsi="Open Sans" w:cs="Open Sans"/>
                <w:sz w:val="22"/>
                <w:szCs w:val="22"/>
                <w:lang w:val="es-ES_tradnl"/>
              </w:rPr>
              <w:t xml:space="preserve"> </w:t>
            </w:r>
            <w:r w:rsidRPr="0058107A">
              <w:rPr>
                <w:rFonts w:ascii="Open Sans" w:hAnsi="Open Sans" w:cs="Open Sans"/>
                <w:sz w:val="22"/>
                <w:szCs w:val="22"/>
                <w:lang w:val="es-ES_tradnl"/>
              </w:rPr>
              <w:t>Ejercicios grupales</w:t>
            </w:r>
          </w:p>
          <w:p w14:paraId="543A9879" w14:textId="77777777" w:rsidR="00F32CED" w:rsidRDefault="00F32CED" w:rsidP="00F32CED">
            <w:pPr>
              <w:jc w:val="center"/>
              <w:rPr>
                <w:rFonts w:ascii="Open Sans" w:hAnsi="Open Sans" w:cs="Open Sans"/>
                <w:b/>
                <w:bCs/>
                <w:sz w:val="22"/>
                <w:szCs w:val="22"/>
              </w:rPr>
            </w:pPr>
          </w:p>
          <w:p w14:paraId="06F59F33" w14:textId="77777777" w:rsidR="00F32CED" w:rsidRDefault="00F32CED" w:rsidP="00F32CED">
            <w:pPr>
              <w:jc w:val="center"/>
              <w:rPr>
                <w:rFonts w:ascii="Open Sans" w:hAnsi="Open Sans" w:cs="Open Sans"/>
                <w:b/>
                <w:bCs/>
                <w:sz w:val="22"/>
                <w:szCs w:val="22"/>
              </w:rPr>
            </w:pPr>
            <w:r>
              <w:rPr>
                <w:rFonts w:ascii="Open Sans" w:hAnsi="Open Sans" w:cs="Open Sans"/>
                <w:b/>
                <w:bCs/>
                <w:sz w:val="22"/>
                <w:szCs w:val="22"/>
              </w:rPr>
              <w:t>Feriado de Día del Trabajo:</w:t>
            </w:r>
          </w:p>
          <w:p w14:paraId="52E2402B" w14:textId="2EB90FC9" w:rsidR="00F32CED" w:rsidRPr="007C22FA" w:rsidRDefault="00F32CED" w:rsidP="00F32CED">
            <w:pPr>
              <w:jc w:val="center"/>
              <w:rPr>
                <w:rFonts w:ascii="Open Sans" w:hAnsi="Open Sans" w:cs="Open Sans"/>
                <w:b/>
                <w:bCs/>
                <w:sz w:val="22"/>
                <w:szCs w:val="22"/>
              </w:rPr>
            </w:pPr>
            <w:r>
              <w:rPr>
                <w:rFonts w:ascii="Open Sans" w:hAnsi="Open Sans" w:cs="Open Sans"/>
                <w:b/>
                <w:bCs/>
                <w:sz w:val="22"/>
                <w:szCs w:val="22"/>
              </w:rPr>
              <w:t>Viernes 1 de mayo</w:t>
            </w:r>
          </w:p>
        </w:tc>
      </w:tr>
      <w:tr w:rsidR="00F32CED" w:rsidRPr="007C22FA" w14:paraId="74D6A099" w14:textId="50B64410" w:rsidTr="006F19D9">
        <w:trPr>
          <w:trHeight w:val="730"/>
          <w:jc w:val="center"/>
        </w:trPr>
        <w:tc>
          <w:tcPr>
            <w:tcW w:w="479" w:type="pct"/>
            <w:vMerge w:val="restart"/>
            <w:textDirection w:val="btLr"/>
            <w:vAlign w:val="center"/>
          </w:tcPr>
          <w:p w14:paraId="721B9044" w14:textId="3543CF66" w:rsidR="00F32CED" w:rsidRPr="009A0DE7" w:rsidRDefault="00F32CED" w:rsidP="00F32CED">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r w:rsidRPr="009A0DE7">
              <w:rPr>
                <w:rFonts w:ascii="Open Sans" w:hAnsi="Open Sans" w:cs="Open Sans"/>
                <w:b/>
                <w:bCs/>
                <w:sz w:val="22"/>
                <w:szCs w:val="22"/>
              </w:rPr>
              <w:t>MAYO</w:t>
            </w:r>
          </w:p>
        </w:tc>
        <w:tc>
          <w:tcPr>
            <w:tcW w:w="616" w:type="pct"/>
            <w:vAlign w:val="center"/>
          </w:tcPr>
          <w:p w14:paraId="0E810CEE" w14:textId="54C8B90C" w:rsidR="00F32CED" w:rsidRPr="00B97347" w:rsidRDefault="00F32CED" w:rsidP="00F32CED">
            <w:pPr>
              <w:jc w:val="center"/>
              <w:rPr>
                <w:rFonts w:ascii="Open Sans" w:hAnsi="Open Sans" w:cs="Open Sans"/>
                <w:b/>
                <w:bCs/>
                <w:sz w:val="20"/>
                <w:szCs w:val="20"/>
              </w:rPr>
            </w:pPr>
            <w:r>
              <w:rPr>
                <w:rFonts w:ascii="Open Sans" w:hAnsi="Open Sans" w:cs="Open Sans"/>
                <w:b/>
                <w:bCs/>
                <w:sz w:val="20"/>
                <w:szCs w:val="20"/>
              </w:rPr>
              <w:t>7</w:t>
            </w:r>
          </w:p>
          <w:p w14:paraId="428B0EA8" w14:textId="463DB912" w:rsidR="00F32CED" w:rsidRPr="007C22FA" w:rsidRDefault="00F32CED" w:rsidP="00F32CED">
            <w:pPr>
              <w:widowControl w:val="0"/>
              <w:pBdr>
                <w:top w:val="nil"/>
                <w:left w:val="nil"/>
                <w:bottom w:val="nil"/>
                <w:right w:val="nil"/>
                <w:between w:val="nil"/>
              </w:pBdr>
              <w:spacing w:line="276" w:lineRule="auto"/>
              <w:ind w:left="-98" w:right="-126"/>
              <w:jc w:val="center"/>
              <w:rPr>
                <w:rFonts w:ascii="Open Sans" w:hAnsi="Open Sans" w:cs="Open Sans"/>
                <w:b/>
                <w:bCs/>
                <w:sz w:val="20"/>
                <w:szCs w:val="20"/>
                <w:highlight w:val="magenta"/>
              </w:rPr>
            </w:pPr>
            <w:r>
              <w:rPr>
                <w:rFonts w:ascii="Open Sans" w:hAnsi="Open Sans" w:cs="Open Sans"/>
                <w:color w:val="000000" w:themeColor="text1"/>
                <w:sz w:val="20"/>
                <w:szCs w:val="20"/>
              </w:rPr>
              <w:t>Del 4 al 9</w:t>
            </w:r>
          </w:p>
        </w:tc>
        <w:tc>
          <w:tcPr>
            <w:tcW w:w="647" w:type="pct"/>
            <w:vMerge/>
            <w:vAlign w:val="center"/>
          </w:tcPr>
          <w:p w14:paraId="6BBE09E9" w14:textId="77777777" w:rsidR="00F32CED" w:rsidRPr="007C22FA" w:rsidRDefault="00F32CED" w:rsidP="00F32CED">
            <w:pPr>
              <w:jc w:val="center"/>
              <w:rPr>
                <w:rFonts w:ascii="Open Sans" w:hAnsi="Open Sans" w:cs="Open Sans"/>
                <w:sz w:val="22"/>
                <w:szCs w:val="22"/>
              </w:rPr>
            </w:pPr>
          </w:p>
        </w:tc>
        <w:tc>
          <w:tcPr>
            <w:tcW w:w="984" w:type="pct"/>
            <w:tcBorders>
              <w:right w:val="single" w:sz="4" w:space="0" w:color="auto"/>
            </w:tcBorders>
            <w:vAlign w:val="center"/>
          </w:tcPr>
          <w:p w14:paraId="748F2966" w14:textId="5CE38C5E" w:rsidR="00F32CED" w:rsidRPr="007C22FA" w:rsidRDefault="00F32CED" w:rsidP="00F32CED">
            <w:pPr>
              <w:jc w:val="center"/>
              <w:rPr>
                <w:rFonts w:ascii="Open Sans" w:hAnsi="Open Sans" w:cs="Open Sans"/>
                <w:sz w:val="22"/>
                <w:szCs w:val="22"/>
              </w:rPr>
            </w:pPr>
            <w:r w:rsidRPr="0058107A">
              <w:rPr>
                <w:rFonts w:ascii="Open Sans" w:hAnsi="Open Sans" w:cs="Open Sans"/>
                <w:sz w:val="22"/>
                <w:szCs w:val="22"/>
                <w:lang w:val="es-ES_tradnl"/>
              </w:rPr>
              <w:t>Primera ronda de debates</w:t>
            </w:r>
          </w:p>
        </w:tc>
        <w:tc>
          <w:tcPr>
            <w:tcW w:w="1137" w:type="pct"/>
            <w:tcBorders>
              <w:left w:val="single" w:sz="4" w:space="0" w:color="auto"/>
              <w:right w:val="single" w:sz="4" w:space="0" w:color="auto"/>
            </w:tcBorders>
            <w:vAlign w:val="center"/>
          </w:tcPr>
          <w:p w14:paraId="19278AA9" w14:textId="5C891D2F" w:rsidR="00F32CED" w:rsidRPr="00EB0FD0" w:rsidRDefault="00F32CED" w:rsidP="00F32CED">
            <w:pPr>
              <w:jc w:val="center"/>
              <w:rPr>
                <w:rFonts w:ascii="Open Sans" w:hAnsi="Open Sans" w:cs="Open Sans"/>
                <w:b/>
                <w:bCs/>
                <w:sz w:val="22"/>
                <w:szCs w:val="22"/>
                <w:highlight w:val="red"/>
                <w:lang w:val="es-ES_tradnl"/>
              </w:rPr>
            </w:pPr>
            <w:r w:rsidRPr="00EB0FD0">
              <w:rPr>
                <w:rFonts w:ascii="Open Sans" w:hAnsi="Open Sans" w:cs="Open Sans"/>
                <w:b/>
                <w:bCs/>
                <w:sz w:val="22"/>
                <w:szCs w:val="22"/>
                <w:highlight w:val="red"/>
                <w:lang w:val="es-ES_tradnl"/>
              </w:rPr>
              <w:t>Debates: grupos 1, 2, 3 y 4*</w:t>
            </w:r>
          </w:p>
          <w:p w14:paraId="13318093" w14:textId="77777777" w:rsidR="00F32CED" w:rsidRPr="00EB0FD0" w:rsidRDefault="00F32CED" w:rsidP="00F32CED">
            <w:pPr>
              <w:jc w:val="center"/>
              <w:rPr>
                <w:rFonts w:ascii="Open Sans" w:hAnsi="Open Sans" w:cs="Open Sans"/>
                <w:b/>
                <w:bCs/>
                <w:sz w:val="22"/>
                <w:szCs w:val="22"/>
                <w:highlight w:val="red"/>
                <w:lang w:val="es-ES_tradnl"/>
              </w:rPr>
            </w:pPr>
          </w:p>
          <w:p w14:paraId="6A4BB832" w14:textId="5D38FA63" w:rsidR="00F32CED" w:rsidRPr="00EB0FD0" w:rsidRDefault="00F32CED" w:rsidP="00F32CED">
            <w:pPr>
              <w:jc w:val="center"/>
              <w:rPr>
                <w:rFonts w:ascii="Open Sans" w:hAnsi="Open Sans" w:cs="Open Sans"/>
                <w:sz w:val="22"/>
                <w:szCs w:val="22"/>
                <w:highlight w:val="red"/>
                <w:lang w:val="es-ES_tradnl"/>
              </w:rPr>
            </w:pPr>
            <w:r w:rsidRPr="00EB0FD0">
              <w:rPr>
                <w:rFonts w:ascii="Open Sans" w:hAnsi="Open Sans" w:cs="Open Sans"/>
                <w:b/>
                <w:bCs/>
                <w:sz w:val="22"/>
                <w:szCs w:val="22"/>
                <w:highlight w:val="red"/>
                <w:lang w:val="es-ES_tradnl"/>
              </w:rPr>
              <w:t xml:space="preserve">Sección 1: </w:t>
            </w:r>
            <w:r w:rsidRPr="00EB0FD0">
              <w:rPr>
                <w:rFonts w:ascii="Open Sans" w:hAnsi="Open Sans" w:cs="Open Sans"/>
                <w:sz w:val="22"/>
                <w:szCs w:val="22"/>
                <w:highlight w:val="red"/>
                <w:lang w:val="es-ES_tradnl"/>
              </w:rPr>
              <w:t>Lunes 4 de mayo</w:t>
            </w:r>
          </w:p>
          <w:p w14:paraId="79CD992A" w14:textId="5D2E029A" w:rsidR="00F32CED" w:rsidRPr="00F32CED" w:rsidRDefault="00F32CED" w:rsidP="00F32CED">
            <w:pPr>
              <w:jc w:val="center"/>
              <w:rPr>
                <w:rFonts w:ascii="Open Sans" w:hAnsi="Open Sans" w:cs="Open Sans"/>
                <w:sz w:val="22"/>
                <w:szCs w:val="22"/>
              </w:rPr>
            </w:pPr>
            <w:r w:rsidRPr="00EB0FD0">
              <w:rPr>
                <w:rFonts w:ascii="Open Sans" w:hAnsi="Open Sans" w:cs="Open Sans"/>
                <w:b/>
                <w:bCs/>
                <w:sz w:val="22"/>
                <w:szCs w:val="22"/>
                <w:highlight w:val="red"/>
              </w:rPr>
              <w:t xml:space="preserve">Sección 2: </w:t>
            </w:r>
            <w:r w:rsidRPr="00EB0FD0">
              <w:rPr>
                <w:rFonts w:ascii="Open Sans" w:hAnsi="Open Sans" w:cs="Open Sans"/>
                <w:sz w:val="22"/>
                <w:szCs w:val="22"/>
                <w:highlight w:val="red"/>
              </w:rPr>
              <w:t>Martes 5 de mayo</w:t>
            </w:r>
          </w:p>
        </w:tc>
        <w:tc>
          <w:tcPr>
            <w:tcW w:w="1137" w:type="pct"/>
            <w:vAlign w:val="center"/>
          </w:tcPr>
          <w:p w14:paraId="570F6480" w14:textId="6D1E3B7A" w:rsidR="00F32CED" w:rsidRDefault="00F32CED" w:rsidP="00F32CED">
            <w:pPr>
              <w:jc w:val="center"/>
              <w:rPr>
                <w:rFonts w:ascii="Open Sans" w:hAnsi="Open Sans" w:cs="Open Sans"/>
                <w:b/>
                <w:bCs/>
                <w:sz w:val="22"/>
                <w:szCs w:val="22"/>
                <w:lang w:val="es-ES_tradnl"/>
              </w:rPr>
            </w:pPr>
            <w:r w:rsidRPr="0058107A">
              <w:rPr>
                <w:rFonts w:ascii="Open Sans" w:hAnsi="Open Sans" w:cs="Open Sans"/>
                <w:b/>
                <w:bCs/>
                <w:sz w:val="22"/>
                <w:szCs w:val="22"/>
                <w:lang w:val="es-ES_tradnl"/>
              </w:rPr>
              <w:t>Debates</w:t>
            </w:r>
            <w:r w:rsidRPr="00EB0FD0">
              <w:rPr>
                <w:rFonts w:ascii="Open Sans" w:hAnsi="Open Sans" w:cs="Open Sans"/>
                <w:b/>
                <w:bCs/>
                <w:sz w:val="22"/>
                <w:szCs w:val="22"/>
                <w:highlight w:val="red"/>
                <w:lang w:val="es-ES_tradnl"/>
              </w:rPr>
              <w:t>: grupos 5, 6, 7 y 8*</w:t>
            </w:r>
          </w:p>
          <w:p w14:paraId="3BDC9A60" w14:textId="77777777" w:rsidR="00F32CED" w:rsidRDefault="00F32CED" w:rsidP="00F32CED">
            <w:pPr>
              <w:jc w:val="center"/>
              <w:rPr>
                <w:rFonts w:ascii="Open Sans" w:hAnsi="Open Sans" w:cs="Open Sans"/>
                <w:b/>
                <w:bCs/>
                <w:sz w:val="22"/>
                <w:szCs w:val="22"/>
                <w:lang w:val="es-ES_tradnl"/>
              </w:rPr>
            </w:pPr>
          </w:p>
          <w:p w14:paraId="048F5407" w14:textId="570E596A" w:rsidR="00F32CED" w:rsidRPr="00F32CED" w:rsidRDefault="00F32CED" w:rsidP="00F32CED">
            <w:pPr>
              <w:jc w:val="center"/>
              <w:rPr>
                <w:rFonts w:ascii="Open Sans" w:hAnsi="Open Sans" w:cs="Open Sans"/>
                <w:sz w:val="22"/>
                <w:szCs w:val="22"/>
                <w:lang w:val="es-ES_tradnl"/>
              </w:rPr>
            </w:pPr>
            <w:r>
              <w:rPr>
                <w:rFonts w:ascii="Open Sans" w:hAnsi="Open Sans" w:cs="Open Sans"/>
                <w:b/>
                <w:bCs/>
                <w:sz w:val="22"/>
                <w:szCs w:val="22"/>
                <w:lang w:val="es-ES_tradnl"/>
              </w:rPr>
              <w:t xml:space="preserve">Sección 1: </w:t>
            </w:r>
            <w:r>
              <w:rPr>
                <w:rFonts w:ascii="Open Sans" w:hAnsi="Open Sans" w:cs="Open Sans"/>
                <w:sz w:val="22"/>
                <w:szCs w:val="22"/>
                <w:lang w:val="es-ES_tradnl"/>
              </w:rPr>
              <w:t>Viernes 8 de mayo</w:t>
            </w:r>
          </w:p>
          <w:p w14:paraId="7B5DF5F9" w14:textId="243C39ED" w:rsidR="00F32CED" w:rsidRPr="00F32CED" w:rsidRDefault="00F32CED" w:rsidP="00F32CED">
            <w:pPr>
              <w:jc w:val="center"/>
              <w:rPr>
                <w:rFonts w:ascii="Open Sans" w:hAnsi="Open Sans" w:cs="Open Sans"/>
                <w:sz w:val="22"/>
                <w:szCs w:val="22"/>
              </w:rPr>
            </w:pPr>
            <w:r w:rsidRPr="00F32CED">
              <w:rPr>
                <w:rFonts w:ascii="Open Sans" w:hAnsi="Open Sans" w:cs="Open Sans"/>
                <w:b/>
                <w:bCs/>
                <w:sz w:val="22"/>
                <w:szCs w:val="22"/>
              </w:rPr>
              <w:t>Sección 2:</w:t>
            </w:r>
            <w:r>
              <w:rPr>
                <w:rFonts w:ascii="Open Sans" w:hAnsi="Open Sans" w:cs="Open Sans"/>
                <w:b/>
                <w:bCs/>
                <w:sz w:val="22"/>
                <w:szCs w:val="22"/>
              </w:rPr>
              <w:t xml:space="preserve"> </w:t>
            </w:r>
            <w:r>
              <w:rPr>
                <w:rFonts w:ascii="Open Sans" w:hAnsi="Open Sans" w:cs="Open Sans"/>
                <w:sz w:val="22"/>
                <w:szCs w:val="22"/>
              </w:rPr>
              <w:t>Jueves 7 de mayo</w:t>
            </w:r>
          </w:p>
        </w:tc>
      </w:tr>
      <w:tr w:rsidR="00F32CED" w:rsidRPr="007C22FA" w14:paraId="05F9AA5F" w14:textId="32430C05" w:rsidTr="00F32CED">
        <w:trPr>
          <w:trHeight w:val="730"/>
          <w:jc w:val="center"/>
        </w:trPr>
        <w:tc>
          <w:tcPr>
            <w:tcW w:w="479" w:type="pct"/>
            <w:vMerge/>
            <w:textDirection w:val="btLr"/>
            <w:vAlign w:val="center"/>
          </w:tcPr>
          <w:p w14:paraId="0E708C4C" w14:textId="77777777" w:rsidR="00F32CED" w:rsidRPr="009A0DE7" w:rsidRDefault="00F32CED" w:rsidP="006F19D9">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616" w:type="pct"/>
            <w:tcBorders>
              <w:bottom w:val="single" w:sz="4" w:space="0" w:color="auto"/>
            </w:tcBorders>
            <w:vAlign w:val="center"/>
          </w:tcPr>
          <w:p w14:paraId="6C987210" w14:textId="77777777" w:rsidR="00F32CED" w:rsidRDefault="00F32CED" w:rsidP="006F19D9">
            <w:pPr>
              <w:jc w:val="center"/>
              <w:rPr>
                <w:rFonts w:ascii="Open Sans" w:hAnsi="Open Sans" w:cs="Open Sans"/>
                <w:b/>
                <w:bCs/>
                <w:sz w:val="20"/>
                <w:szCs w:val="20"/>
              </w:rPr>
            </w:pPr>
            <w:r>
              <w:rPr>
                <w:rFonts w:ascii="Open Sans" w:hAnsi="Open Sans" w:cs="Open Sans"/>
                <w:b/>
                <w:bCs/>
                <w:sz w:val="20"/>
                <w:szCs w:val="20"/>
              </w:rPr>
              <w:t>8</w:t>
            </w:r>
          </w:p>
          <w:p w14:paraId="0EC2FCFB" w14:textId="4B182A72" w:rsidR="00F32CED" w:rsidRPr="00503041" w:rsidRDefault="00F32CED" w:rsidP="006F19D9">
            <w:pPr>
              <w:jc w:val="center"/>
              <w:rPr>
                <w:rFonts w:ascii="Open Sans" w:hAnsi="Open Sans" w:cs="Open Sans"/>
                <w:sz w:val="20"/>
                <w:szCs w:val="20"/>
              </w:rPr>
            </w:pPr>
            <w:r w:rsidRPr="00503041">
              <w:rPr>
                <w:rFonts w:ascii="Open Sans" w:hAnsi="Open Sans" w:cs="Open Sans"/>
                <w:sz w:val="20"/>
                <w:szCs w:val="20"/>
              </w:rPr>
              <w:t>Del 11 al 16</w:t>
            </w:r>
          </w:p>
        </w:tc>
        <w:tc>
          <w:tcPr>
            <w:tcW w:w="3905" w:type="pct"/>
            <w:gridSpan w:val="4"/>
            <w:vAlign w:val="center"/>
          </w:tcPr>
          <w:p w14:paraId="4463EA18" w14:textId="77777777" w:rsidR="00F32CED" w:rsidRDefault="00F32CED" w:rsidP="00F32CED">
            <w:pPr>
              <w:jc w:val="center"/>
              <w:rPr>
                <w:rFonts w:ascii="Open Sans" w:hAnsi="Open Sans" w:cs="Open Sans"/>
                <w:b/>
                <w:bCs/>
                <w:sz w:val="22"/>
                <w:szCs w:val="22"/>
              </w:rPr>
            </w:pPr>
          </w:p>
          <w:p w14:paraId="23445D63" w14:textId="143F4DE1" w:rsidR="00F32CED" w:rsidRPr="00F32CED" w:rsidRDefault="00F32CED" w:rsidP="00F32CED">
            <w:pPr>
              <w:jc w:val="center"/>
              <w:rPr>
                <w:rFonts w:ascii="Open Sans" w:hAnsi="Open Sans" w:cs="Open Sans"/>
                <w:b/>
                <w:bCs/>
                <w:sz w:val="22"/>
                <w:szCs w:val="22"/>
              </w:rPr>
            </w:pPr>
            <w:r w:rsidRPr="00F32CED">
              <w:rPr>
                <w:rFonts w:ascii="Open Sans" w:hAnsi="Open Sans" w:cs="Open Sans"/>
                <w:b/>
                <w:bCs/>
                <w:sz w:val="22"/>
                <w:szCs w:val="22"/>
              </w:rPr>
              <w:t>EXAMEN PARCIAL</w:t>
            </w:r>
            <w:r w:rsidR="00510B6E">
              <w:rPr>
                <w:rFonts w:ascii="Open Sans" w:hAnsi="Open Sans" w:cs="Open Sans"/>
                <w:b/>
                <w:bCs/>
                <w:sz w:val="22"/>
                <w:szCs w:val="22"/>
              </w:rPr>
              <w:t>*</w:t>
            </w:r>
          </w:p>
          <w:p w14:paraId="4001F63B" w14:textId="159AD3E2" w:rsidR="00F32CED" w:rsidRPr="005922F7" w:rsidRDefault="00F32CED" w:rsidP="00F32CED">
            <w:pPr>
              <w:jc w:val="center"/>
              <w:rPr>
                <w:rFonts w:ascii="Open Sans" w:hAnsi="Open Sans" w:cs="Open Sans"/>
                <w:sz w:val="22"/>
                <w:szCs w:val="22"/>
              </w:rPr>
            </w:pPr>
            <w:r w:rsidRPr="005922F7">
              <w:rPr>
                <w:rFonts w:ascii="Open Sans" w:hAnsi="Open Sans" w:cs="Open Sans"/>
                <w:b/>
                <w:bCs/>
                <w:sz w:val="22"/>
                <w:szCs w:val="22"/>
              </w:rPr>
              <w:t xml:space="preserve">Sección </w:t>
            </w:r>
            <w:r>
              <w:rPr>
                <w:rFonts w:ascii="Open Sans" w:hAnsi="Open Sans" w:cs="Open Sans"/>
                <w:b/>
                <w:bCs/>
                <w:sz w:val="22"/>
                <w:szCs w:val="22"/>
              </w:rPr>
              <w:t>1</w:t>
            </w:r>
            <w:r w:rsidRPr="005922F7">
              <w:rPr>
                <w:rFonts w:ascii="Open Sans" w:hAnsi="Open Sans" w:cs="Open Sans"/>
                <w:b/>
                <w:bCs/>
                <w:sz w:val="22"/>
                <w:szCs w:val="22"/>
              </w:rPr>
              <w:t>:</w:t>
            </w:r>
            <w:r w:rsidRPr="005922F7">
              <w:rPr>
                <w:rFonts w:ascii="Open Sans" w:hAnsi="Open Sans" w:cs="Open Sans"/>
                <w:sz w:val="22"/>
                <w:szCs w:val="22"/>
              </w:rPr>
              <w:t xml:space="preserve"> </w:t>
            </w:r>
            <w:r>
              <w:rPr>
                <w:rFonts w:ascii="Open Sans" w:hAnsi="Open Sans" w:cs="Open Sans"/>
                <w:sz w:val="22"/>
                <w:szCs w:val="22"/>
              </w:rPr>
              <w:t>Lunes 11 de mayo</w:t>
            </w:r>
            <w:r w:rsidRPr="005922F7">
              <w:rPr>
                <w:rFonts w:ascii="Open Sans" w:hAnsi="Open Sans" w:cs="Open Sans"/>
                <w:sz w:val="22"/>
                <w:szCs w:val="22"/>
              </w:rPr>
              <w:t xml:space="preserve"> </w:t>
            </w:r>
          </w:p>
          <w:p w14:paraId="6FC60664" w14:textId="77777777" w:rsidR="00F32CED" w:rsidRDefault="00F32CED" w:rsidP="00F32CED">
            <w:pPr>
              <w:jc w:val="center"/>
              <w:rPr>
                <w:rFonts w:ascii="Open Sans" w:hAnsi="Open Sans" w:cs="Open Sans"/>
                <w:sz w:val="22"/>
                <w:szCs w:val="22"/>
              </w:rPr>
            </w:pPr>
            <w:r w:rsidRPr="005922F7">
              <w:rPr>
                <w:rFonts w:ascii="Open Sans" w:hAnsi="Open Sans" w:cs="Open Sans"/>
                <w:b/>
                <w:bCs/>
                <w:sz w:val="22"/>
                <w:szCs w:val="22"/>
              </w:rPr>
              <w:t xml:space="preserve">Sección </w:t>
            </w:r>
            <w:r>
              <w:rPr>
                <w:rFonts w:ascii="Open Sans" w:hAnsi="Open Sans" w:cs="Open Sans"/>
                <w:b/>
                <w:bCs/>
                <w:sz w:val="22"/>
                <w:szCs w:val="22"/>
              </w:rPr>
              <w:t>2</w:t>
            </w:r>
            <w:r w:rsidRPr="005922F7">
              <w:rPr>
                <w:rFonts w:ascii="Open Sans" w:hAnsi="Open Sans" w:cs="Open Sans"/>
                <w:b/>
                <w:bCs/>
                <w:sz w:val="22"/>
                <w:szCs w:val="22"/>
              </w:rPr>
              <w:t>:</w:t>
            </w:r>
            <w:r w:rsidRPr="005922F7">
              <w:rPr>
                <w:rFonts w:ascii="Open Sans" w:hAnsi="Open Sans" w:cs="Open Sans"/>
                <w:sz w:val="22"/>
                <w:szCs w:val="22"/>
              </w:rPr>
              <w:t xml:space="preserve"> </w:t>
            </w:r>
            <w:r>
              <w:rPr>
                <w:rFonts w:ascii="Open Sans" w:hAnsi="Open Sans" w:cs="Open Sans"/>
                <w:sz w:val="22"/>
                <w:szCs w:val="22"/>
              </w:rPr>
              <w:t>Martes 12 de mayo</w:t>
            </w:r>
          </w:p>
          <w:p w14:paraId="5130E95E" w14:textId="4818857E" w:rsidR="00F32CED" w:rsidRPr="007C22FA" w:rsidRDefault="00F32CED" w:rsidP="00F32CED">
            <w:pPr>
              <w:jc w:val="center"/>
              <w:rPr>
                <w:rFonts w:ascii="Open Sans" w:hAnsi="Open Sans" w:cs="Open Sans"/>
                <w:sz w:val="22"/>
                <w:szCs w:val="22"/>
              </w:rPr>
            </w:pPr>
            <w:r w:rsidRPr="0058107A">
              <w:rPr>
                <w:rFonts w:ascii="Open Sans" w:hAnsi="Open Sans" w:cs="Open Sans"/>
                <w:sz w:val="22"/>
                <w:szCs w:val="22"/>
              </w:rPr>
              <w:t xml:space="preserve"> </w:t>
            </w:r>
          </w:p>
        </w:tc>
      </w:tr>
      <w:tr w:rsidR="00F32CED" w:rsidRPr="007C22FA" w14:paraId="18CF8609" w14:textId="68A1E6A0" w:rsidTr="00F32CED">
        <w:trPr>
          <w:trHeight w:val="730"/>
          <w:jc w:val="center"/>
        </w:trPr>
        <w:tc>
          <w:tcPr>
            <w:tcW w:w="479" w:type="pct"/>
            <w:vMerge/>
            <w:textDirection w:val="btLr"/>
            <w:vAlign w:val="center"/>
          </w:tcPr>
          <w:p w14:paraId="6189B06C" w14:textId="77777777" w:rsidR="00F32CED" w:rsidRPr="009A0DE7" w:rsidRDefault="00F32CED" w:rsidP="00F32CED">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616" w:type="pct"/>
            <w:tcBorders>
              <w:bottom w:val="single" w:sz="4" w:space="0" w:color="auto"/>
            </w:tcBorders>
            <w:vAlign w:val="center"/>
          </w:tcPr>
          <w:p w14:paraId="224B66D0" w14:textId="77777777" w:rsidR="00F32CED" w:rsidRDefault="00F32CED" w:rsidP="00F32CED">
            <w:pPr>
              <w:jc w:val="center"/>
              <w:rPr>
                <w:rFonts w:ascii="Open Sans" w:hAnsi="Open Sans" w:cs="Open Sans"/>
                <w:b/>
                <w:bCs/>
                <w:sz w:val="20"/>
                <w:szCs w:val="20"/>
              </w:rPr>
            </w:pPr>
            <w:r>
              <w:rPr>
                <w:rFonts w:ascii="Open Sans" w:hAnsi="Open Sans" w:cs="Open Sans"/>
                <w:b/>
                <w:bCs/>
                <w:sz w:val="20"/>
                <w:szCs w:val="20"/>
              </w:rPr>
              <w:t>9</w:t>
            </w:r>
          </w:p>
          <w:p w14:paraId="7A420AE7" w14:textId="522F1101" w:rsidR="00F32CED" w:rsidRPr="00A20588" w:rsidRDefault="00F32CED" w:rsidP="00F32CED">
            <w:pPr>
              <w:jc w:val="center"/>
              <w:rPr>
                <w:rFonts w:ascii="Open Sans" w:hAnsi="Open Sans" w:cs="Open Sans"/>
                <w:sz w:val="20"/>
                <w:szCs w:val="20"/>
              </w:rPr>
            </w:pPr>
            <w:r w:rsidRPr="00A20588">
              <w:rPr>
                <w:rFonts w:ascii="Open Sans" w:hAnsi="Open Sans" w:cs="Open Sans"/>
                <w:sz w:val="20"/>
                <w:szCs w:val="20"/>
              </w:rPr>
              <w:t>Del 18 al 23</w:t>
            </w:r>
          </w:p>
        </w:tc>
        <w:tc>
          <w:tcPr>
            <w:tcW w:w="647" w:type="pct"/>
            <w:vMerge w:val="restart"/>
            <w:textDirection w:val="btLr"/>
            <w:vAlign w:val="center"/>
          </w:tcPr>
          <w:p w14:paraId="52A940CB" w14:textId="41CC08C2" w:rsidR="00F32CED" w:rsidRPr="007C22FA" w:rsidRDefault="00F32CED" w:rsidP="00F32CED">
            <w:pPr>
              <w:ind w:left="113" w:right="113"/>
              <w:jc w:val="center"/>
              <w:rPr>
                <w:rFonts w:ascii="Open Sans" w:hAnsi="Open Sans" w:cs="Open Sans"/>
                <w:sz w:val="22"/>
                <w:szCs w:val="22"/>
              </w:rPr>
            </w:pPr>
            <w:r w:rsidRPr="0058107A">
              <w:rPr>
                <w:rFonts w:ascii="Open Sans" w:hAnsi="Open Sans" w:cs="Open Sans"/>
                <w:b/>
                <w:bCs/>
                <w:sz w:val="22"/>
                <w:szCs w:val="22"/>
                <w:lang w:val="es-ES_tradnl"/>
              </w:rPr>
              <w:t>Unidad 3</w:t>
            </w:r>
            <w:r>
              <w:rPr>
                <w:rFonts w:ascii="Open Sans" w:hAnsi="Open Sans" w:cs="Open Sans"/>
                <w:b/>
                <w:bCs/>
                <w:sz w:val="22"/>
                <w:szCs w:val="22"/>
                <w:lang w:val="es-ES_tradnl"/>
              </w:rPr>
              <w:t xml:space="preserve">: </w:t>
            </w:r>
            <w:r w:rsidRPr="0058107A">
              <w:rPr>
                <w:rFonts w:ascii="Open Sans" w:hAnsi="Open Sans" w:cs="Open Sans"/>
                <w:b/>
                <w:bCs/>
                <w:sz w:val="22"/>
                <w:szCs w:val="22"/>
                <w:lang w:val="es-ES_tradnl"/>
              </w:rPr>
              <w:t>Verdad</w:t>
            </w:r>
            <w:r w:rsidR="000571A9">
              <w:rPr>
                <w:rFonts w:ascii="Open Sans" w:hAnsi="Open Sans" w:cs="Open Sans"/>
                <w:b/>
                <w:bCs/>
                <w:sz w:val="22"/>
                <w:szCs w:val="22"/>
                <w:lang w:val="es-ES_tradnl"/>
              </w:rPr>
              <w:t xml:space="preserve">, </w:t>
            </w:r>
            <w:r w:rsidRPr="0058107A">
              <w:rPr>
                <w:rFonts w:ascii="Open Sans" w:hAnsi="Open Sans" w:cs="Open Sans"/>
                <w:b/>
                <w:bCs/>
                <w:sz w:val="22"/>
                <w:szCs w:val="22"/>
                <w:lang w:val="es-ES_tradnl"/>
              </w:rPr>
              <w:t>conocimiento</w:t>
            </w:r>
            <w:r w:rsidR="000571A9">
              <w:rPr>
                <w:rFonts w:ascii="Open Sans" w:hAnsi="Open Sans" w:cs="Open Sans"/>
                <w:b/>
                <w:bCs/>
                <w:sz w:val="22"/>
                <w:szCs w:val="22"/>
                <w:lang w:val="es-ES_tradnl"/>
              </w:rPr>
              <w:t xml:space="preserve"> y justificación</w:t>
            </w:r>
          </w:p>
        </w:tc>
        <w:tc>
          <w:tcPr>
            <w:tcW w:w="984" w:type="pct"/>
            <w:tcBorders>
              <w:right w:val="single" w:sz="4" w:space="0" w:color="auto"/>
            </w:tcBorders>
            <w:vAlign w:val="center"/>
          </w:tcPr>
          <w:p w14:paraId="422795C5" w14:textId="1045C44C" w:rsidR="00F32CED" w:rsidRPr="007C22FA" w:rsidRDefault="00F32CED" w:rsidP="00F32CED">
            <w:pPr>
              <w:jc w:val="center"/>
              <w:rPr>
                <w:rFonts w:ascii="Open Sans" w:hAnsi="Open Sans" w:cs="Open Sans"/>
                <w:sz w:val="22"/>
                <w:szCs w:val="22"/>
              </w:rPr>
            </w:pPr>
            <w:r w:rsidRPr="0058107A">
              <w:rPr>
                <w:rFonts w:ascii="Open Sans" w:hAnsi="Open Sans" w:cs="Open Sans"/>
                <w:sz w:val="22"/>
                <w:szCs w:val="22"/>
                <w:lang w:val="es-ES_tradnl"/>
              </w:rPr>
              <w:t>Verdad y relatividad</w:t>
            </w:r>
          </w:p>
        </w:tc>
        <w:tc>
          <w:tcPr>
            <w:tcW w:w="1137" w:type="pct"/>
            <w:tcBorders>
              <w:left w:val="single" w:sz="4" w:space="0" w:color="auto"/>
              <w:right w:val="single" w:sz="4" w:space="0" w:color="auto"/>
            </w:tcBorders>
            <w:vAlign w:val="center"/>
          </w:tcPr>
          <w:p w14:paraId="77395BC5" w14:textId="77777777" w:rsidR="00F32CED" w:rsidRPr="0058107A" w:rsidRDefault="00F32CED" w:rsidP="00F32CED">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6E8295E4" w14:textId="77777777" w:rsidR="00F32CED" w:rsidRPr="0058107A" w:rsidRDefault="00F32CED" w:rsidP="00F32CED">
            <w:pPr>
              <w:jc w:val="center"/>
              <w:rPr>
                <w:rFonts w:ascii="Open Sans" w:hAnsi="Open Sans" w:cs="Open Sans"/>
                <w:sz w:val="22"/>
                <w:szCs w:val="22"/>
                <w:lang w:val="es-ES_tradnl"/>
              </w:rPr>
            </w:pPr>
          </w:p>
          <w:p w14:paraId="03A9813C" w14:textId="5BB856D8" w:rsidR="00F32CED" w:rsidRPr="007C22FA" w:rsidRDefault="00BF02D1" w:rsidP="00F32CED">
            <w:pPr>
              <w:jc w:val="center"/>
              <w:rPr>
                <w:rFonts w:ascii="Open Sans" w:hAnsi="Open Sans" w:cs="Open Sans"/>
                <w:sz w:val="22"/>
                <w:szCs w:val="22"/>
              </w:rPr>
            </w:pPr>
            <w:r>
              <w:rPr>
                <w:rFonts w:ascii="Open Sans" w:hAnsi="Open Sans" w:cs="Open Sans"/>
                <w:sz w:val="22"/>
                <w:szCs w:val="22"/>
              </w:rPr>
              <w:t>Ejercicios modelo</w:t>
            </w:r>
          </w:p>
        </w:tc>
        <w:tc>
          <w:tcPr>
            <w:tcW w:w="1137" w:type="pct"/>
            <w:vAlign w:val="center"/>
          </w:tcPr>
          <w:p w14:paraId="4719BF06" w14:textId="77777777" w:rsidR="004F21F2" w:rsidRPr="0058107A" w:rsidRDefault="004F21F2" w:rsidP="004F21F2">
            <w:pPr>
              <w:jc w:val="center"/>
              <w:rPr>
                <w:rFonts w:ascii="Open Sans" w:hAnsi="Open Sans" w:cs="Open Sans"/>
                <w:sz w:val="22"/>
                <w:szCs w:val="22"/>
                <w:lang w:val="es-ES_tradnl"/>
              </w:rPr>
            </w:pPr>
            <w:r>
              <w:rPr>
                <w:rFonts w:ascii="Open Sans" w:hAnsi="Open Sans" w:cs="Open Sans"/>
                <w:sz w:val="22"/>
                <w:szCs w:val="22"/>
                <w:lang w:val="es-ES_tradnl"/>
              </w:rPr>
              <w:t>Análisis de</w:t>
            </w:r>
          </w:p>
          <w:p w14:paraId="31E6BE92" w14:textId="77777777" w:rsidR="004F21F2" w:rsidRDefault="004F21F2" w:rsidP="004F21F2">
            <w:pPr>
              <w:jc w:val="center"/>
              <w:rPr>
                <w:rFonts w:ascii="Open Sans" w:hAnsi="Open Sans" w:cs="Open Sans"/>
                <w:sz w:val="22"/>
                <w:szCs w:val="22"/>
                <w:lang w:val="es-ES_tradnl"/>
              </w:rPr>
            </w:pPr>
            <w:r>
              <w:rPr>
                <w:rFonts w:ascii="Open Sans" w:hAnsi="Open Sans" w:cs="Open Sans"/>
                <w:sz w:val="22"/>
                <w:szCs w:val="22"/>
              </w:rPr>
              <w:t>“</w:t>
            </w:r>
            <w:r w:rsidRPr="00814D6C">
              <w:rPr>
                <w:rFonts w:ascii="Open Sans" w:hAnsi="Open Sans" w:cs="Open Sans"/>
                <w:sz w:val="22"/>
                <w:szCs w:val="22"/>
              </w:rPr>
              <w:t>Ve</w:t>
            </w:r>
            <w:r>
              <w:rPr>
                <w:rFonts w:ascii="Open Sans" w:hAnsi="Open Sans" w:cs="Open Sans"/>
                <w:sz w:val="22"/>
                <w:szCs w:val="22"/>
              </w:rPr>
              <w:t xml:space="preserve">rdad, conocimiento y creencia” de </w:t>
            </w:r>
            <w:proofErr w:type="spellStart"/>
            <w:r>
              <w:rPr>
                <w:rFonts w:ascii="Open Sans" w:hAnsi="Open Sans" w:cs="Open Sans"/>
                <w:sz w:val="22"/>
                <w:szCs w:val="22"/>
              </w:rPr>
              <w:t>Bowel</w:t>
            </w:r>
            <w:proofErr w:type="spellEnd"/>
            <w:r>
              <w:rPr>
                <w:rFonts w:ascii="Open Sans" w:hAnsi="Open Sans" w:cs="Open Sans"/>
                <w:sz w:val="22"/>
                <w:szCs w:val="22"/>
              </w:rPr>
              <w:t xml:space="preserve">, </w:t>
            </w:r>
            <w:proofErr w:type="spellStart"/>
            <w:r>
              <w:rPr>
                <w:rFonts w:ascii="Open Sans" w:hAnsi="Open Sans" w:cs="Open Sans"/>
                <w:sz w:val="22"/>
                <w:szCs w:val="22"/>
              </w:rPr>
              <w:t>Cowan</w:t>
            </w:r>
            <w:proofErr w:type="spellEnd"/>
            <w:r>
              <w:rPr>
                <w:rFonts w:ascii="Open Sans" w:hAnsi="Open Sans" w:cs="Open Sans"/>
                <w:sz w:val="22"/>
                <w:szCs w:val="22"/>
              </w:rPr>
              <w:t xml:space="preserve"> y Kemp</w:t>
            </w:r>
            <w:r w:rsidRPr="0058107A">
              <w:rPr>
                <w:rFonts w:ascii="Open Sans" w:hAnsi="Open Sans" w:cs="Open Sans"/>
                <w:sz w:val="22"/>
                <w:szCs w:val="22"/>
                <w:lang w:val="es-ES_tradnl"/>
              </w:rPr>
              <w:t xml:space="preserve"> </w:t>
            </w:r>
          </w:p>
          <w:p w14:paraId="651654BB" w14:textId="77777777" w:rsidR="004F21F2" w:rsidRDefault="004F21F2" w:rsidP="004F21F2">
            <w:pPr>
              <w:jc w:val="center"/>
              <w:rPr>
                <w:rFonts w:ascii="Open Sans" w:hAnsi="Open Sans" w:cs="Open Sans"/>
                <w:sz w:val="22"/>
                <w:szCs w:val="22"/>
                <w:lang w:val="es-ES_tradnl"/>
              </w:rPr>
            </w:pPr>
          </w:p>
          <w:p w14:paraId="26197C57" w14:textId="7C29A7C6" w:rsidR="00F32CED" w:rsidRPr="007C22FA" w:rsidRDefault="00F32CED" w:rsidP="004F21F2">
            <w:pPr>
              <w:jc w:val="center"/>
              <w:rPr>
                <w:rFonts w:ascii="Open Sans" w:hAnsi="Open Sans" w:cs="Open Sans"/>
                <w:sz w:val="22"/>
                <w:szCs w:val="22"/>
              </w:rPr>
            </w:pPr>
            <w:r w:rsidRPr="0058107A">
              <w:rPr>
                <w:rFonts w:ascii="Open Sans" w:hAnsi="Open Sans" w:cs="Open Sans"/>
                <w:sz w:val="22"/>
                <w:szCs w:val="22"/>
                <w:lang w:val="es-ES_tradnl"/>
              </w:rPr>
              <w:t>Ejercicios grupales</w:t>
            </w:r>
          </w:p>
        </w:tc>
      </w:tr>
      <w:tr w:rsidR="00F32CED" w:rsidRPr="007C22FA" w14:paraId="1C9F3824" w14:textId="44B864CC" w:rsidTr="006F19D9">
        <w:trPr>
          <w:trHeight w:val="730"/>
          <w:jc w:val="center"/>
        </w:trPr>
        <w:tc>
          <w:tcPr>
            <w:tcW w:w="479" w:type="pct"/>
            <w:vMerge/>
            <w:textDirection w:val="btLr"/>
            <w:vAlign w:val="center"/>
          </w:tcPr>
          <w:p w14:paraId="5CE9F7B1" w14:textId="77777777" w:rsidR="00F32CED" w:rsidRPr="009A0DE7" w:rsidRDefault="00F32CED" w:rsidP="00F32CED">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616" w:type="pct"/>
            <w:vAlign w:val="center"/>
          </w:tcPr>
          <w:p w14:paraId="50CA77B5" w14:textId="48F1C247" w:rsidR="00F32CED" w:rsidRDefault="00F32CED" w:rsidP="00F32CED">
            <w:pPr>
              <w:jc w:val="center"/>
              <w:rPr>
                <w:rFonts w:ascii="Open Sans" w:hAnsi="Open Sans" w:cs="Open Sans"/>
                <w:b/>
                <w:bCs/>
                <w:sz w:val="20"/>
                <w:szCs w:val="20"/>
              </w:rPr>
            </w:pPr>
            <w:r>
              <w:rPr>
                <w:rFonts w:ascii="Open Sans" w:hAnsi="Open Sans" w:cs="Open Sans"/>
                <w:b/>
                <w:bCs/>
                <w:sz w:val="20"/>
                <w:szCs w:val="20"/>
              </w:rPr>
              <w:t>10</w:t>
            </w:r>
          </w:p>
          <w:p w14:paraId="16D01A8B" w14:textId="436F7EAE" w:rsidR="00F32CED" w:rsidRPr="00A20588" w:rsidRDefault="00F32CED" w:rsidP="00F32CED">
            <w:pPr>
              <w:jc w:val="center"/>
              <w:rPr>
                <w:rFonts w:ascii="Open Sans" w:hAnsi="Open Sans" w:cs="Open Sans"/>
                <w:sz w:val="20"/>
                <w:szCs w:val="20"/>
              </w:rPr>
            </w:pPr>
            <w:r w:rsidRPr="00A20588">
              <w:rPr>
                <w:rFonts w:ascii="Open Sans" w:hAnsi="Open Sans" w:cs="Open Sans"/>
                <w:sz w:val="20"/>
                <w:szCs w:val="20"/>
              </w:rPr>
              <w:t>Del 25 al 30</w:t>
            </w:r>
          </w:p>
        </w:tc>
        <w:tc>
          <w:tcPr>
            <w:tcW w:w="647" w:type="pct"/>
            <w:vMerge/>
            <w:vAlign w:val="center"/>
          </w:tcPr>
          <w:p w14:paraId="489706C9" w14:textId="77777777" w:rsidR="00F32CED" w:rsidRPr="007C22FA" w:rsidRDefault="00F32CED" w:rsidP="00F32CED">
            <w:pPr>
              <w:jc w:val="center"/>
              <w:rPr>
                <w:rFonts w:ascii="Open Sans" w:hAnsi="Open Sans" w:cs="Open Sans"/>
                <w:sz w:val="22"/>
                <w:szCs w:val="22"/>
              </w:rPr>
            </w:pPr>
          </w:p>
        </w:tc>
        <w:tc>
          <w:tcPr>
            <w:tcW w:w="984" w:type="pct"/>
            <w:tcBorders>
              <w:right w:val="single" w:sz="4" w:space="0" w:color="auto"/>
            </w:tcBorders>
            <w:vAlign w:val="center"/>
          </w:tcPr>
          <w:p w14:paraId="64EC2103" w14:textId="5F884337" w:rsidR="00F32CED" w:rsidRPr="007C22FA" w:rsidRDefault="00F32CED" w:rsidP="00F32CED">
            <w:pPr>
              <w:jc w:val="center"/>
              <w:rPr>
                <w:rFonts w:ascii="Open Sans" w:hAnsi="Open Sans" w:cs="Open Sans"/>
                <w:sz w:val="22"/>
                <w:szCs w:val="22"/>
              </w:rPr>
            </w:pPr>
            <w:r w:rsidRPr="0058107A">
              <w:rPr>
                <w:rFonts w:ascii="Open Sans" w:hAnsi="Open Sans" w:cs="Open Sans"/>
                <w:sz w:val="22"/>
                <w:szCs w:val="22"/>
                <w:lang w:val="es-ES_tradnl"/>
              </w:rPr>
              <w:t>Definición tradicional del conocimient</w:t>
            </w:r>
            <w:r>
              <w:rPr>
                <w:rFonts w:ascii="Open Sans" w:hAnsi="Open Sans" w:cs="Open Sans"/>
                <w:sz w:val="22"/>
                <w:szCs w:val="22"/>
                <w:lang w:val="es-ES_tradnl"/>
              </w:rPr>
              <w:t>o</w:t>
            </w:r>
          </w:p>
        </w:tc>
        <w:tc>
          <w:tcPr>
            <w:tcW w:w="1137" w:type="pct"/>
            <w:tcBorders>
              <w:left w:val="single" w:sz="4" w:space="0" w:color="auto"/>
              <w:right w:val="single" w:sz="4" w:space="0" w:color="auto"/>
            </w:tcBorders>
            <w:vAlign w:val="center"/>
          </w:tcPr>
          <w:p w14:paraId="6B5B7224" w14:textId="77777777" w:rsidR="00F32CED" w:rsidRPr="0058107A" w:rsidRDefault="00F32CED" w:rsidP="00F32CED">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2E36AF5D" w14:textId="77777777" w:rsidR="00F32CED" w:rsidRPr="0058107A" w:rsidRDefault="00F32CED" w:rsidP="00F32CED">
            <w:pPr>
              <w:rPr>
                <w:rFonts w:ascii="Open Sans" w:hAnsi="Open Sans" w:cs="Open Sans"/>
                <w:sz w:val="22"/>
                <w:szCs w:val="22"/>
                <w:lang w:val="es-ES_tradnl"/>
              </w:rPr>
            </w:pPr>
          </w:p>
          <w:p w14:paraId="15687B46" w14:textId="77777777" w:rsidR="00F32CED" w:rsidRDefault="00F32CED" w:rsidP="00F32CED">
            <w:pPr>
              <w:jc w:val="center"/>
              <w:rPr>
                <w:rFonts w:ascii="Open Sans" w:hAnsi="Open Sans" w:cs="Open Sans"/>
                <w:sz w:val="22"/>
                <w:szCs w:val="22"/>
              </w:rPr>
            </w:pPr>
            <w:r>
              <w:rPr>
                <w:rFonts w:ascii="Open Sans" w:hAnsi="Open Sans" w:cs="Open Sans"/>
                <w:sz w:val="22"/>
                <w:szCs w:val="22"/>
              </w:rPr>
              <w:t>Análisis de casos</w:t>
            </w:r>
          </w:p>
          <w:p w14:paraId="1AA7B80D" w14:textId="77777777" w:rsidR="009A71C7" w:rsidRDefault="009A71C7" w:rsidP="00F32CED">
            <w:pPr>
              <w:jc w:val="center"/>
              <w:rPr>
                <w:rFonts w:ascii="Open Sans" w:hAnsi="Open Sans" w:cs="Open Sans"/>
                <w:sz w:val="22"/>
                <w:szCs w:val="22"/>
              </w:rPr>
            </w:pPr>
          </w:p>
          <w:p w14:paraId="51BB61AE" w14:textId="7EF077DC" w:rsidR="009A71C7" w:rsidRPr="007C22FA" w:rsidRDefault="009A71C7" w:rsidP="00F32CED">
            <w:pPr>
              <w:jc w:val="center"/>
              <w:rPr>
                <w:rFonts w:ascii="Open Sans" w:hAnsi="Open Sans" w:cs="Open Sans"/>
                <w:sz w:val="22"/>
                <w:szCs w:val="22"/>
              </w:rPr>
            </w:pPr>
            <w:r>
              <w:rPr>
                <w:rFonts w:ascii="Open Sans" w:hAnsi="Open Sans" w:cs="Open Sans"/>
                <w:sz w:val="22"/>
                <w:szCs w:val="22"/>
              </w:rPr>
              <w:t>Ejercicios modelo</w:t>
            </w:r>
          </w:p>
        </w:tc>
        <w:tc>
          <w:tcPr>
            <w:tcW w:w="1137" w:type="pct"/>
            <w:vAlign w:val="center"/>
          </w:tcPr>
          <w:p w14:paraId="70FFCC3C" w14:textId="12411AA1" w:rsidR="00F32CED" w:rsidRPr="007C22FA" w:rsidRDefault="00F32CED" w:rsidP="00F32CED">
            <w:pPr>
              <w:jc w:val="center"/>
              <w:rPr>
                <w:rFonts w:ascii="Open Sans" w:hAnsi="Open Sans" w:cs="Open Sans"/>
                <w:sz w:val="22"/>
                <w:szCs w:val="22"/>
              </w:rPr>
            </w:pPr>
            <w:r>
              <w:rPr>
                <w:rFonts w:ascii="Open Sans" w:hAnsi="Open Sans" w:cs="Open Sans"/>
                <w:sz w:val="22"/>
                <w:szCs w:val="22"/>
              </w:rPr>
              <w:t xml:space="preserve">Análisis de </w:t>
            </w:r>
            <w:r w:rsidRPr="00440E21">
              <w:rPr>
                <w:rFonts w:ascii="Open Sans" w:hAnsi="Open Sans" w:cs="Open Sans"/>
                <w:i/>
                <w:iCs/>
                <w:sz w:val="22"/>
                <w:szCs w:val="22"/>
              </w:rPr>
              <w:t>Meditaciones metafísicas</w:t>
            </w:r>
            <w:r>
              <w:rPr>
                <w:rFonts w:ascii="Open Sans" w:hAnsi="Open Sans" w:cs="Open Sans"/>
                <w:sz w:val="22"/>
                <w:szCs w:val="22"/>
              </w:rPr>
              <w:t xml:space="preserve"> de  Descartes</w:t>
            </w:r>
          </w:p>
        </w:tc>
      </w:tr>
      <w:tr w:rsidR="00F32CED" w:rsidRPr="007C22FA" w14:paraId="4DC3A0B6" w14:textId="0F53F458" w:rsidTr="006F19D9">
        <w:trPr>
          <w:trHeight w:val="730"/>
          <w:jc w:val="center"/>
        </w:trPr>
        <w:tc>
          <w:tcPr>
            <w:tcW w:w="479" w:type="pct"/>
            <w:vMerge w:val="restart"/>
            <w:textDirection w:val="btLr"/>
            <w:vAlign w:val="center"/>
          </w:tcPr>
          <w:p w14:paraId="17CBE709" w14:textId="0E6033C4" w:rsidR="00F32CED" w:rsidRPr="009A0DE7" w:rsidRDefault="00F32CED" w:rsidP="00F32CED">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r>
              <w:rPr>
                <w:rFonts w:ascii="Open Sans" w:hAnsi="Open Sans" w:cs="Open Sans"/>
                <w:b/>
                <w:bCs/>
                <w:sz w:val="22"/>
                <w:szCs w:val="22"/>
              </w:rPr>
              <w:t>JUNIO</w:t>
            </w:r>
          </w:p>
        </w:tc>
        <w:tc>
          <w:tcPr>
            <w:tcW w:w="616" w:type="pct"/>
            <w:vAlign w:val="center"/>
          </w:tcPr>
          <w:p w14:paraId="2CDFFADA" w14:textId="77777777" w:rsidR="00F32CED" w:rsidRDefault="00F32CED" w:rsidP="00F32CED">
            <w:pPr>
              <w:jc w:val="center"/>
              <w:rPr>
                <w:rFonts w:ascii="Open Sans" w:hAnsi="Open Sans" w:cs="Open Sans"/>
                <w:b/>
                <w:bCs/>
                <w:sz w:val="20"/>
                <w:szCs w:val="20"/>
              </w:rPr>
            </w:pPr>
            <w:r>
              <w:rPr>
                <w:rFonts w:ascii="Open Sans" w:hAnsi="Open Sans" w:cs="Open Sans"/>
                <w:b/>
                <w:bCs/>
                <w:sz w:val="20"/>
                <w:szCs w:val="20"/>
              </w:rPr>
              <w:t>11</w:t>
            </w:r>
          </w:p>
          <w:p w14:paraId="046B0FBA" w14:textId="6BE4E382" w:rsidR="00F32CED" w:rsidRPr="00C84FED" w:rsidRDefault="00F32CED" w:rsidP="00F32CED">
            <w:pPr>
              <w:jc w:val="center"/>
              <w:rPr>
                <w:rFonts w:ascii="Open Sans" w:hAnsi="Open Sans" w:cs="Open Sans"/>
                <w:sz w:val="20"/>
                <w:szCs w:val="20"/>
              </w:rPr>
            </w:pPr>
            <w:r w:rsidRPr="00C84FED">
              <w:rPr>
                <w:rFonts w:ascii="Open Sans" w:hAnsi="Open Sans" w:cs="Open Sans"/>
                <w:sz w:val="20"/>
                <w:szCs w:val="20"/>
              </w:rPr>
              <w:t>Del 1 al 6</w:t>
            </w:r>
          </w:p>
        </w:tc>
        <w:tc>
          <w:tcPr>
            <w:tcW w:w="647" w:type="pct"/>
            <w:vMerge/>
            <w:vAlign w:val="center"/>
          </w:tcPr>
          <w:p w14:paraId="1A4702AD" w14:textId="77777777" w:rsidR="00F32CED" w:rsidRPr="007C22FA" w:rsidRDefault="00F32CED" w:rsidP="00F32CED">
            <w:pPr>
              <w:jc w:val="center"/>
              <w:rPr>
                <w:rFonts w:ascii="Open Sans" w:hAnsi="Open Sans" w:cs="Open Sans"/>
                <w:sz w:val="22"/>
                <w:szCs w:val="22"/>
              </w:rPr>
            </w:pPr>
          </w:p>
        </w:tc>
        <w:tc>
          <w:tcPr>
            <w:tcW w:w="984" w:type="pct"/>
            <w:tcBorders>
              <w:right w:val="single" w:sz="4" w:space="0" w:color="auto"/>
            </w:tcBorders>
            <w:vAlign w:val="center"/>
          </w:tcPr>
          <w:p w14:paraId="313E71DA" w14:textId="79A955DC" w:rsidR="00F32CED" w:rsidRPr="007C22FA" w:rsidRDefault="009A71C7" w:rsidP="00F32CED">
            <w:pPr>
              <w:jc w:val="center"/>
              <w:rPr>
                <w:rFonts w:ascii="Open Sans" w:hAnsi="Open Sans" w:cs="Open Sans"/>
                <w:sz w:val="22"/>
                <w:szCs w:val="22"/>
              </w:rPr>
            </w:pPr>
            <w:r>
              <w:rPr>
                <w:rFonts w:ascii="Open Sans" w:hAnsi="Open Sans" w:cs="Open Sans"/>
                <w:sz w:val="22"/>
                <w:szCs w:val="22"/>
              </w:rPr>
              <w:t>Justificación epistémica</w:t>
            </w:r>
          </w:p>
        </w:tc>
        <w:tc>
          <w:tcPr>
            <w:tcW w:w="1137" w:type="pct"/>
            <w:tcBorders>
              <w:left w:val="single" w:sz="4" w:space="0" w:color="auto"/>
              <w:right w:val="single" w:sz="4" w:space="0" w:color="auto"/>
            </w:tcBorders>
            <w:vAlign w:val="center"/>
          </w:tcPr>
          <w:p w14:paraId="23741EDB" w14:textId="77777777" w:rsidR="00F32CED" w:rsidRDefault="00F32CED" w:rsidP="00F32CED">
            <w:pPr>
              <w:jc w:val="center"/>
              <w:rPr>
                <w:rFonts w:ascii="Open Sans" w:hAnsi="Open Sans" w:cs="Open Sans"/>
                <w:sz w:val="22"/>
                <w:szCs w:val="22"/>
              </w:rPr>
            </w:pPr>
            <w:r>
              <w:rPr>
                <w:rFonts w:ascii="Open Sans" w:hAnsi="Open Sans" w:cs="Open Sans"/>
                <w:sz w:val="22"/>
                <w:szCs w:val="22"/>
              </w:rPr>
              <w:t>Cátedra</w:t>
            </w:r>
          </w:p>
          <w:p w14:paraId="38D07B86" w14:textId="77777777" w:rsidR="00F32CED" w:rsidRDefault="00F32CED" w:rsidP="00F32CED">
            <w:pPr>
              <w:jc w:val="center"/>
              <w:rPr>
                <w:rFonts w:ascii="Open Sans" w:hAnsi="Open Sans" w:cs="Open Sans"/>
                <w:sz w:val="22"/>
                <w:szCs w:val="22"/>
              </w:rPr>
            </w:pPr>
          </w:p>
          <w:p w14:paraId="07C48480" w14:textId="77777777" w:rsidR="00F32CED" w:rsidRDefault="00F32CED" w:rsidP="00F32CED">
            <w:pPr>
              <w:jc w:val="center"/>
              <w:rPr>
                <w:rFonts w:ascii="Open Sans" w:hAnsi="Open Sans" w:cs="Open Sans"/>
                <w:sz w:val="22"/>
                <w:szCs w:val="22"/>
              </w:rPr>
            </w:pPr>
            <w:r>
              <w:rPr>
                <w:rFonts w:ascii="Open Sans" w:hAnsi="Open Sans" w:cs="Open Sans"/>
                <w:sz w:val="22"/>
                <w:szCs w:val="22"/>
              </w:rPr>
              <w:t>Análisis de argumentos</w:t>
            </w:r>
          </w:p>
          <w:p w14:paraId="5D42BA1A" w14:textId="77777777" w:rsidR="00AA2C65" w:rsidRDefault="00AA2C65" w:rsidP="00F32CED">
            <w:pPr>
              <w:jc w:val="center"/>
              <w:rPr>
                <w:rFonts w:ascii="Open Sans" w:hAnsi="Open Sans" w:cs="Open Sans"/>
                <w:sz w:val="22"/>
                <w:szCs w:val="22"/>
              </w:rPr>
            </w:pPr>
          </w:p>
          <w:p w14:paraId="43A28B37" w14:textId="2E6CE2FB" w:rsidR="00AA2C65" w:rsidRPr="007C22FA" w:rsidRDefault="00AA2C65" w:rsidP="00F32CED">
            <w:pPr>
              <w:jc w:val="center"/>
              <w:rPr>
                <w:rFonts w:ascii="Open Sans" w:hAnsi="Open Sans" w:cs="Open Sans"/>
                <w:sz w:val="22"/>
                <w:szCs w:val="22"/>
              </w:rPr>
            </w:pPr>
            <w:r>
              <w:rPr>
                <w:rFonts w:ascii="Open Sans" w:hAnsi="Open Sans" w:cs="Open Sans"/>
                <w:sz w:val="22"/>
                <w:szCs w:val="22"/>
              </w:rPr>
              <w:t>Ejercicios modelo</w:t>
            </w:r>
          </w:p>
        </w:tc>
        <w:tc>
          <w:tcPr>
            <w:tcW w:w="1137" w:type="pct"/>
            <w:vAlign w:val="center"/>
          </w:tcPr>
          <w:p w14:paraId="66A7576C" w14:textId="77777777" w:rsidR="00F32CED" w:rsidRDefault="00F32CED" w:rsidP="00F32CED">
            <w:pPr>
              <w:jc w:val="center"/>
              <w:rPr>
                <w:rFonts w:ascii="Open Sans" w:hAnsi="Open Sans" w:cs="Open Sans"/>
                <w:sz w:val="22"/>
                <w:szCs w:val="22"/>
              </w:rPr>
            </w:pPr>
            <w:r>
              <w:rPr>
                <w:rFonts w:ascii="Open Sans" w:hAnsi="Open Sans" w:cs="Open Sans"/>
                <w:sz w:val="22"/>
                <w:szCs w:val="22"/>
              </w:rPr>
              <w:t xml:space="preserve">Análisis de </w:t>
            </w:r>
            <w:r w:rsidRPr="00440E21">
              <w:rPr>
                <w:rFonts w:ascii="Open Sans" w:hAnsi="Open Sans" w:cs="Open Sans"/>
                <w:i/>
                <w:iCs/>
                <w:sz w:val="22"/>
                <w:szCs w:val="22"/>
              </w:rPr>
              <w:t>Meditaciones metafísicas</w:t>
            </w:r>
            <w:r>
              <w:rPr>
                <w:rFonts w:ascii="Open Sans" w:hAnsi="Open Sans" w:cs="Open Sans"/>
                <w:i/>
                <w:iCs/>
                <w:sz w:val="22"/>
                <w:szCs w:val="22"/>
              </w:rPr>
              <w:t xml:space="preserve"> </w:t>
            </w:r>
            <w:r>
              <w:rPr>
                <w:rFonts w:ascii="Open Sans" w:hAnsi="Open Sans" w:cs="Open Sans"/>
                <w:sz w:val="22"/>
                <w:szCs w:val="22"/>
              </w:rPr>
              <w:t>de  Descartes</w:t>
            </w:r>
          </w:p>
          <w:p w14:paraId="3CD1A845" w14:textId="77777777" w:rsidR="00F32CED" w:rsidRDefault="00F32CED" w:rsidP="00F32CED">
            <w:pPr>
              <w:jc w:val="center"/>
              <w:rPr>
                <w:rFonts w:ascii="Open Sans" w:hAnsi="Open Sans" w:cs="Open Sans"/>
                <w:b/>
                <w:bCs/>
                <w:sz w:val="22"/>
                <w:szCs w:val="22"/>
              </w:rPr>
            </w:pPr>
          </w:p>
          <w:p w14:paraId="4E37715B" w14:textId="77777777" w:rsidR="00F32CED" w:rsidRDefault="00F32CED" w:rsidP="00F32CED">
            <w:pPr>
              <w:jc w:val="center"/>
              <w:rPr>
                <w:rFonts w:ascii="Open Sans" w:hAnsi="Open Sans" w:cs="Open Sans"/>
                <w:b/>
                <w:bCs/>
                <w:sz w:val="22"/>
                <w:szCs w:val="22"/>
                <w:lang w:val="es-ES_tradnl"/>
              </w:rPr>
            </w:pPr>
            <w:r>
              <w:rPr>
                <w:rFonts w:ascii="Open Sans" w:hAnsi="Open Sans" w:cs="Open Sans"/>
                <w:b/>
                <w:bCs/>
                <w:sz w:val="22"/>
                <w:szCs w:val="22"/>
                <w:lang w:val="es-ES_tradnl"/>
              </w:rPr>
              <w:t>Entrega de resolución de ensayo corto 2*</w:t>
            </w:r>
            <w:r w:rsidRPr="00AA38E1">
              <w:rPr>
                <w:rFonts w:ascii="Open Sans" w:hAnsi="Open Sans" w:cs="Open Sans"/>
                <w:b/>
                <w:bCs/>
                <w:sz w:val="22"/>
                <w:szCs w:val="22"/>
                <w:lang w:val="es-ES_tradnl"/>
              </w:rPr>
              <w:t>:</w:t>
            </w:r>
          </w:p>
          <w:p w14:paraId="22D19588" w14:textId="5E8B4025" w:rsidR="00F32CED" w:rsidRPr="00F32CED" w:rsidRDefault="00F32CED" w:rsidP="00F32CED">
            <w:pPr>
              <w:jc w:val="center"/>
              <w:rPr>
                <w:rFonts w:ascii="Open Sans" w:hAnsi="Open Sans" w:cs="Open Sans"/>
                <w:sz w:val="22"/>
                <w:szCs w:val="22"/>
              </w:rPr>
            </w:pPr>
            <w:r>
              <w:rPr>
                <w:rFonts w:ascii="Open Sans" w:hAnsi="Open Sans" w:cs="Open Sans"/>
                <w:sz w:val="22"/>
                <w:szCs w:val="22"/>
                <w:lang w:val="es-ES_tradnl"/>
              </w:rPr>
              <w:t>Domingo 7 de junio</w:t>
            </w:r>
          </w:p>
        </w:tc>
      </w:tr>
      <w:tr w:rsidR="00A00BC1" w:rsidRPr="007C22FA" w14:paraId="3C36444C" w14:textId="1D16D6F3" w:rsidTr="00A00BC1">
        <w:trPr>
          <w:trHeight w:val="730"/>
          <w:jc w:val="center"/>
        </w:trPr>
        <w:tc>
          <w:tcPr>
            <w:tcW w:w="479" w:type="pct"/>
            <w:vMerge/>
            <w:textDirection w:val="btLr"/>
            <w:vAlign w:val="center"/>
          </w:tcPr>
          <w:p w14:paraId="3ADAB6AB" w14:textId="77777777" w:rsidR="00A00BC1" w:rsidRPr="009A0DE7" w:rsidRDefault="00A00BC1" w:rsidP="00A00BC1">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616" w:type="pct"/>
            <w:vAlign w:val="center"/>
          </w:tcPr>
          <w:p w14:paraId="708B50D5" w14:textId="77777777" w:rsidR="00A00BC1" w:rsidRDefault="00A00BC1" w:rsidP="00A00BC1">
            <w:pPr>
              <w:jc w:val="center"/>
              <w:rPr>
                <w:rFonts w:ascii="Open Sans" w:hAnsi="Open Sans" w:cs="Open Sans"/>
                <w:b/>
                <w:bCs/>
                <w:sz w:val="20"/>
                <w:szCs w:val="20"/>
              </w:rPr>
            </w:pPr>
            <w:r>
              <w:rPr>
                <w:rFonts w:ascii="Open Sans" w:hAnsi="Open Sans" w:cs="Open Sans"/>
                <w:b/>
                <w:bCs/>
                <w:sz w:val="20"/>
                <w:szCs w:val="20"/>
              </w:rPr>
              <w:t>12</w:t>
            </w:r>
          </w:p>
          <w:p w14:paraId="739E94E3" w14:textId="16EC314F" w:rsidR="00A00BC1" w:rsidRPr="00C84FED" w:rsidRDefault="00A00BC1" w:rsidP="00A00BC1">
            <w:pPr>
              <w:jc w:val="center"/>
              <w:rPr>
                <w:rFonts w:ascii="Open Sans" w:hAnsi="Open Sans" w:cs="Open Sans"/>
                <w:sz w:val="20"/>
                <w:szCs w:val="20"/>
              </w:rPr>
            </w:pPr>
            <w:r w:rsidRPr="00C84FED">
              <w:rPr>
                <w:rFonts w:ascii="Open Sans" w:hAnsi="Open Sans" w:cs="Open Sans"/>
                <w:sz w:val="20"/>
                <w:szCs w:val="20"/>
              </w:rPr>
              <w:t>Del 8 al 13</w:t>
            </w:r>
          </w:p>
        </w:tc>
        <w:tc>
          <w:tcPr>
            <w:tcW w:w="647" w:type="pct"/>
            <w:vMerge w:val="restart"/>
            <w:textDirection w:val="btLr"/>
            <w:vAlign w:val="center"/>
          </w:tcPr>
          <w:p w14:paraId="25C2AF58" w14:textId="55DD8138" w:rsidR="00A00BC1" w:rsidRPr="007C22FA" w:rsidRDefault="00A00BC1" w:rsidP="00A00BC1">
            <w:pPr>
              <w:ind w:left="113" w:right="113"/>
              <w:jc w:val="center"/>
              <w:rPr>
                <w:rFonts w:ascii="Open Sans" w:hAnsi="Open Sans" w:cs="Open Sans"/>
                <w:sz w:val="22"/>
                <w:szCs w:val="22"/>
              </w:rPr>
            </w:pPr>
            <w:r w:rsidRPr="0058107A">
              <w:rPr>
                <w:rFonts w:ascii="Open Sans" w:hAnsi="Open Sans" w:cs="Open Sans"/>
                <w:b/>
                <w:bCs/>
                <w:sz w:val="22"/>
                <w:szCs w:val="22"/>
              </w:rPr>
              <w:t>Unidad 4: Razonamiento moral</w:t>
            </w:r>
          </w:p>
        </w:tc>
        <w:tc>
          <w:tcPr>
            <w:tcW w:w="984" w:type="pct"/>
            <w:tcBorders>
              <w:right w:val="single" w:sz="4" w:space="0" w:color="auto"/>
            </w:tcBorders>
            <w:vAlign w:val="center"/>
          </w:tcPr>
          <w:p w14:paraId="45178333" w14:textId="77777777" w:rsidR="00A00BC1" w:rsidRDefault="00A00BC1" w:rsidP="00A00BC1">
            <w:pPr>
              <w:jc w:val="center"/>
              <w:rPr>
                <w:rFonts w:ascii="Open Sans" w:hAnsi="Open Sans" w:cs="Open Sans"/>
                <w:sz w:val="22"/>
                <w:szCs w:val="22"/>
                <w:lang w:val="es-ES_tradnl"/>
              </w:rPr>
            </w:pPr>
            <w:r>
              <w:rPr>
                <w:rFonts w:ascii="Open Sans" w:hAnsi="Open Sans" w:cs="Open Sans"/>
                <w:sz w:val="22"/>
                <w:szCs w:val="22"/>
                <w:lang w:val="es-ES_tradnl"/>
              </w:rPr>
              <w:t>Ética normativa: valor y deber</w:t>
            </w:r>
          </w:p>
          <w:p w14:paraId="32112733" w14:textId="77777777" w:rsidR="00A00BC1" w:rsidRDefault="00A00BC1" w:rsidP="00A00BC1">
            <w:pPr>
              <w:jc w:val="center"/>
              <w:rPr>
                <w:rFonts w:ascii="Open Sans" w:hAnsi="Open Sans" w:cs="Open Sans"/>
                <w:sz w:val="22"/>
                <w:szCs w:val="22"/>
                <w:lang w:val="es-ES_tradnl"/>
              </w:rPr>
            </w:pPr>
          </w:p>
          <w:p w14:paraId="38CD8595" w14:textId="25DDA5CA" w:rsidR="00A00BC1" w:rsidRPr="007C22FA" w:rsidRDefault="00A00BC1" w:rsidP="00A00BC1">
            <w:pPr>
              <w:jc w:val="center"/>
              <w:rPr>
                <w:rFonts w:ascii="Open Sans" w:hAnsi="Open Sans" w:cs="Open Sans"/>
                <w:sz w:val="22"/>
                <w:szCs w:val="22"/>
              </w:rPr>
            </w:pPr>
            <w:r>
              <w:rPr>
                <w:rFonts w:ascii="Open Sans" w:hAnsi="Open Sans" w:cs="Open Sans"/>
                <w:sz w:val="22"/>
                <w:szCs w:val="22"/>
              </w:rPr>
              <w:t>Utilitarismo</w:t>
            </w:r>
          </w:p>
        </w:tc>
        <w:tc>
          <w:tcPr>
            <w:tcW w:w="1137" w:type="pct"/>
            <w:tcBorders>
              <w:left w:val="single" w:sz="4" w:space="0" w:color="auto"/>
              <w:right w:val="single" w:sz="4" w:space="0" w:color="auto"/>
            </w:tcBorders>
            <w:vAlign w:val="center"/>
          </w:tcPr>
          <w:p w14:paraId="3427CC43" w14:textId="77777777" w:rsidR="00A00BC1" w:rsidRPr="00D5577A" w:rsidRDefault="00A00BC1" w:rsidP="00A00BC1">
            <w:pPr>
              <w:jc w:val="center"/>
              <w:rPr>
                <w:rFonts w:ascii="Open Sans" w:hAnsi="Open Sans" w:cs="Open Sans"/>
                <w:sz w:val="22"/>
                <w:szCs w:val="22"/>
                <w:lang w:val="es-ES_tradnl"/>
              </w:rPr>
            </w:pPr>
            <w:r w:rsidRPr="00D5577A">
              <w:rPr>
                <w:rFonts w:ascii="Open Sans" w:hAnsi="Open Sans" w:cs="Open Sans"/>
                <w:sz w:val="22"/>
                <w:szCs w:val="22"/>
                <w:lang w:val="es-ES_tradnl"/>
              </w:rPr>
              <w:t>Cátedra</w:t>
            </w:r>
          </w:p>
          <w:p w14:paraId="75D3F8C2" w14:textId="77777777" w:rsidR="00A00BC1" w:rsidRDefault="00A00BC1" w:rsidP="00A00BC1">
            <w:pPr>
              <w:jc w:val="center"/>
              <w:rPr>
                <w:rFonts w:ascii="Open Sans" w:hAnsi="Open Sans" w:cs="Open Sans"/>
                <w:sz w:val="22"/>
                <w:szCs w:val="22"/>
              </w:rPr>
            </w:pPr>
          </w:p>
          <w:p w14:paraId="3F8A6AF6" w14:textId="5FFB232F" w:rsidR="00A00BC1" w:rsidRPr="007C22FA" w:rsidRDefault="00A00BC1" w:rsidP="00A00BC1">
            <w:pPr>
              <w:jc w:val="center"/>
              <w:rPr>
                <w:rFonts w:ascii="Open Sans" w:hAnsi="Open Sans" w:cs="Open Sans"/>
                <w:sz w:val="22"/>
                <w:szCs w:val="22"/>
              </w:rPr>
            </w:pPr>
            <w:r>
              <w:rPr>
                <w:rFonts w:ascii="Open Sans" w:hAnsi="Open Sans" w:cs="Open Sans"/>
                <w:sz w:val="22"/>
                <w:szCs w:val="22"/>
              </w:rPr>
              <w:t>Análisis de casos</w:t>
            </w:r>
          </w:p>
        </w:tc>
        <w:tc>
          <w:tcPr>
            <w:tcW w:w="1137" w:type="pct"/>
            <w:vAlign w:val="center"/>
          </w:tcPr>
          <w:p w14:paraId="1040EA24" w14:textId="4081B3E4" w:rsidR="00A00BC1" w:rsidRPr="007C22FA" w:rsidRDefault="00A00BC1" w:rsidP="00A00BC1">
            <w:pPr>
              <w:jc w:val="center"/>
              <w:rPr>
                <w:rFonts w:ascii="Open Sans" w:hAnsi="Open Sans" w:cs="Open Sans"/>
                <w:sz w:val="22"/>
                <w:szCs w:val="22"/>
              </w:rPr>
            </w:pPr>
            <w:r w:rsidRPr="00D5577A">
              <w:rPr>
                <w:rFonts w:ascii="Open Sans" w:hAnsi="Open Sans" w:cs="Open Sans"/>
                <w:sz w:val="22"/>
                <w:szCs w:val="22"/>
                <w:lang w:val="es-ES_tradnl"/>
              </w:rPr>
              <w:t xml:space="preserve">Análisis de </w:t>
            </w:r>
            <w:r w:rsidRPr="00D5577A">
              <w:rPr>
                <w:rFonts w:ascii="Open Sans" w:hAnsi="Open Sans" w:cs="Open Sans"/>
                <w:i/>
                <w:iCs/>
                <w:sz w:val="22"/>
                <w:szCs w:val="22"/>
                <w:lang w:val="es-ES_tradnl"/>
              </w:rPr>
              <w:t>El utilitarismo</w:t>
            </w:r>
            <w:r>
              <w:rPr>
                <w:rFonts w:ascii="Open Sans" w:hAnsi="Open Sans" w:cs="Open Sans"/>
                <w:sz w:val="22"/>
                <w:szCs w:val="22"/>
                <w:lang w:val="es-ES_tradnl"/>
              </w:rPr>
              <w:t xml:space="preserve"> de John Stuart Mill</w:t>
            </w:r>
          </w:p>
        </w:tc>
      </w:tr>
      <w:tr w:rsidR="00A00BC1" w:rsidRPr="007C22FA" w14:paraId="1A0D43D9" w14:textId="786F754C" w:rsidTr="006F19D9">
        <w:trPr>
          <w:trHeight w:val="730"/>
          <w:jc w:val="center"/>
        </w:trPr>
        <w:tc>
          <w:tcPr>
            <w:tcW w:w="479" w:type="pct"/>
            <w:vMerge/>
            <w:textDirection w:val="btLr"/>
            <w:vAlign w:val="center"/>
          </w:tcPr>
          <w:p w14:paraId="5765902C" w14:textId="77777777" w:rsidR="00A00BC1" w:rsidRPr="009A0DE7" w:rsidRDefault="00A00BC1" w:rsidP="00A00BC1">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616" w:type="pct"/>
            <w:vAlign w:val="center"/>
          </w:tcPr>
          <w:p w14:paraId="104A8BB5" w14:textId="77777777" w:rsidR="00A00BC1" w:rsidRDefault="00A00BC1" w:rsidP="00A00BC1">
            <w:pPr>
              <w:jc w:val="center"/>
              <w:rPr>
                <w:rFonts w:ascii="Open Sans" w:hAnsi="Open Sans" w:cs="Open Sans"/>
                <w:b/>
                <w:bCs/>
                <w:sz w:val="20"/>
                <w:szCs w:val="20"/>
              </w:rPr>
            </w:pPr>
            <w:r>
              <w:rPr>
                <w:rFonts w:ascii="Open Sans" w:hAnsi="Open Sans" w:cs="Open Sans"/>
                <w:b/>
                <w:bCs/>
                <w:sz w:val="20"/>
                <w:szCs w:val="20"/>
              </w:rPr>
              <w:t>13</w:t>
            </w:r>
          </w:p>
          <w:p w14:paraId="6E58B9E1" w14:textId="5C4958AE" w:rsidR="00A00BC1" w:rsidRPr="006F63BB" w:rsidRDefault="00A00BC1" w:rsidP="00A00BC1">
            <w:pPr>
              <w:jc w:val="center"/>
              <w:rPr>
                <w:rFonts w:ascii="Open Sans" w:hAnsi="Open Sans" w:cs="Open Sans"/>
                <w:sz w:val="20"/>
                <w:szCs w:val="20"/>
              </w:rPr>
            </w:pPr>
            <w:r w:rsidRPr="006F63BB">
              <w:rPr>
                <w:rFonts w:ascii="Open Sans" w:hAnsi="Open Sans" w:cs="Open Sans"/>
                <w:sz w:val="20"/>
                <w:szCs w:val="20"/>
              </w:rPr>
              <w:t>Del 15 al 20</w:t>
            </w:r>
          </w:p>
        </w:tc>
        <w:tc>
          <w:tcPr>
            <w:tcW w:w="647" w:type="pct"/>
            <w:vMerge/>
            <w:vAlign w:val="center"/>
          </w:tcPr>
          <w:p w14:paraId="5CDFDB08" w14:textId="77777777" w:rsidR="00A00BC1" w:rsidRPr="007C22FA" w:rsidRDefault="00A00BC1" w:rsidP="00A00BC1">
            <w:pPr>
              <w:jc w:val="center"/>
              <w:rPr>
                <w:rFonts w:ascii="Open Sans" w:hAnsi="Open Sans" w:cs="Open Sans"/>
                <w:sz w:val="22"/>
                <w:szCs w:val="22"/>
              </w:rPr>
            </w:pPr>
          </w:p>
        </w:tc>
        <w:tc>
          <w:tcPr>
            <w:tcW w:w="984" w:type="pct"/>
            <w:tcBorders>
              <w:right w:val="single" w:sz="4" w:space="0" w:color="auto"/>
            </w:tcBorders>
            <w:vAlign w:val="center"/>
          </w:tcPr>
          <w:p w14:paraId="12E2AA22" w14:textId="4ADF084C" w:rsidR="00A00BC1" w:rsidRPr="007C22FA" w:rsidRDefault="00A00BC1" w:rsidP="00A00BC1">
            <w:pPr>
              <w:jc w:val="center"/>
              <w:rPr>
                <w:rFonts w:ascii="Open Sans" w:hAnsi="Open Sans" w:cs="Open Sans"/>
                <w:sz w:val="22"/>
                <w:szCs w:val="22"/>
              </w:rPr>
            </w:pPr>
            <w:r>
              <w:rPr>
                <w:rFonts w:ascii="Open Sans" w:hAnsi="Open Sans" w:cs="Open Sans"/>
                <w:sz w:val="22"/>
                <w:szCs w:val="22"/>
                <w:lang w:val="es-ES_tradnl"/>
              </w:rPr>
              <w:t>Deontología I: deberes</w:t>
            </w:r>
          </w:p>
        </w:tc>
        <w:tc>
          <w:tcPr>
            <w:tcW w:w="1137" w:type="pct"/>
            <w:tcBorders>
              <w:left w:val="single" w:sz="4" w:space="0" w:color="auto"/>
              <w:right w:val="single" w:sz="4" w:space="0" w:color="auto"/>
            </w:tcBorders>
            <w:vAlign w:val="center"/>
          </w:tcPr>
          <w:p w14:paraId="694E169C" w14:textId="77777777" w:rsidR="00A00BC1" w:rsidRPr="00D5577A" w:rsidRDefault="00A00BC1" w:rsidP="00A00BC1">
            <w:pPr>
              <w:jc w:val="center"/>
              <w:rPr>
                <w:rFonts w:ascii="Open Sans" w:hAnsi="Open Sans" w:cs="Open Sans"/>
                <w:sz w:val="22"/>
                <w:szCs w:val="22"/>
                <w:lang w:val="es-ES_tradnl"/>
              </w:rPr>
            </w:pPr>
            <w:r w:rsidRPr="00D5577A">
              <w:rPr>
                <w:rFonts w:ascii="Open Sans" w:hAnsi="Open Sans" w:cs="Open Sans"/>
                <w:sz w:val="22"/>
                <w:szCs w:val="22"/>
                <w:lang w:val="es-ES_tradnl"/>
              </w:rPr>
              <w:t>Cátedra</w:t>
            </w:r>
          </w:p>
          <w:p w14:paraId="73C6580E" w14:textId="77777777" w:rsidR="00A00BC1" w:rsidRDefault="00A00BC1" w:rsidP="00A00BC1">
            <w:pPr>
              <w:jc w:val="center"/>
              <w:rPr>
                <w:rFonts w:ascii="Open Sans" w:hAnsi="Open Sans" w:cs="Open Sans"/>
                <w:sz w:val="22"/>
                <w:szCs w:val="22"/>
              </w:rPr>
            </w:pPr>
          </w:p>
          <w:p w14:paraId="1CA5A73B" w14:textId="1B2CF4D1" w:rsidR="00A00BC1" w:rsidRPr="007C22FA" w:rsidRDefault="00A00BC1" w:rsidP="00A00BC1">
            <w:pPr>
              <w:jc w:val="center"/>
              <w:rPr>
                <w:rFonts w:ascii="Open Sans" w:hAnsi="Open Sans" w:cs="Open Sans"/>
                <w:sz w:val="22"/>
                <w:szCs w:val="22"/>
              </w:rPr>
            </w:pPr>
            <w:r>
              <w:rPr>
                <w:rFonts w:ascii="Open Sans" w:hAnsi="Open Sans" w:cs="Open Sans"/>
                <w:sz w:val="22"/>
                <w:szCs w:val="22"/>
              </w:rPr>
              <w:t>Análisis de casos</w:t>
            </w:r>
          </w:p>
        </w:tc>
        <w:tc>
          <w:tcPr>
            <w:tcW w:w="1137" w:type="pct"/>
            <w:vAlign w:val="center"/>
          </w:tcPr>
          <w:p w14:paraId="66F3E51C" w14:textId="26B8C6C6" w:rsidR="00A00BC1" w:rsidRPr="007C22FA" w:rsidRDefault="00A00BC1" w:rsidP="00A00BC1">
            <w:pPr>
              <w:jc w:val="center"/>
              <w:rPr>
                <w:rFonts w:ascii="Open Sans" w:hAnsi="Open Sans" w:cs="Open Sans"/>
                <w:sz w:val="22"/>
                <w:szCs w:val="22"/>
              </w:rPr>
            </w:pPr>
            <w:r w:rsidRPr="00D5577A">
              <w:rPr>
                <w:rFonts w:ascii="Open Sans" w:hAnsi="Open Sans" w:cs="Open Sans"/>
                <w:sz w:val="22"/>
                <w:szCs w:val="22"/>
                <w:lang w:val="es-ES_tradnl"/>
              </w:rPr>
              <w:t xml:space="preserve">Análisis de </w:t>
            </w:r>
            <w:r w:rsidRPr="00D5577A">
              <w:rPr>
                <w:rFonts w:ascii="Open Sans" w:hAnsi="Open Sans" w:cs="Open Sans"/>
                <w:i/>
                <w:iCs/>
                <w:sz w:val="22"/>
                <w:szCs w:val="22"/>
                <w:lang w:val="es-ES_tradnl"/>
              </w:rPr>
              <w:t>Una visión desde ningún lugar</w:t>
            </w:r>
            <w:r>
              <w:rPr>
                <w:rFonts w:ascii="Open Sans" w:hAnsi="Open Sans" w:cs="Open Sans"/>
                <w:i/>
                <w:iCs/>
                <w:sz w:val="22"/>
                <w:szCs w:val="22"/>
                <w:lang w:val="es-ES_tradnl"/>
              </w:rPr>
              <w:t xml:space="preserve">. Ética </w:t>
            </w:r>
            <w:r>
              <w:rPr>
                <w:rFonts w:ascii="Open Sans" w:hAnsi="Open Sans" w:cs="Open Sans"/>
                <w:sz w:val="22"/>
                <w:szCs w:val="22"/>
                <w:lang w:val="es-ES_tradnl"/>
              </w:rPr>
              <w:t>de Thomas Nagel</w:t>
            </w:r>
          </w:p>
        </w:tc>
      </w:tr>
      <w:tr w:rsidR="00A00BC1" w:rsidRPr="007C22FA" w14:paraId="59C2F710" w14:textId="369ADE5E" w:rsidTr="006F19D9">
        <w:trPr>
          <w:trHeight w:val="730"/>
          <w:jc w:val="center"/>
        </w:trPr>
        <w:tc>
          <w:tcPr>
            <w:tcW w:w="479" w:type="pct"/>
            <w:vMerge/>
            <w:textDirection w:val="btLr"/>
            <w:vAlign w:val="center"/>
          </w:tcPr>
          <w:p w14:paraId="34652779" w14:textId="77777777" w:rsidR="00A00BC1" w:rsidRPr="009A0DE7" w:rsidRDefault="00A00BC1" w:rsidP="00A00BC1">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616" w:type="pct"/>
            <w:vAlign w:val="center"/>
          </w:tcPr>
          <w:p w14:paraId="4AF51269" w14:textId="77777777" w:rsidR="00A00BC1" w:rsidRDefault="00A00BC1" w:rsidP="00A00BC1">
            <w:pPr>
              <w:jc w:val="center"/>
              <w:rPr>
                <w:rFonts w:ascii="Open Sans" w:hAnsi="Open Sans" w:cs="Open Sans"/>
                <w:b/>
                <w:bCs/>
                <w:sz w:val="20"/>
                <w:szCs w:val="20"/>
              </w:rPr>
            </w:pPr>
            <w:r>
              <w:rPr>
                <w:rFonts w:ascii="Open Sans" w:hAnsi="Open Sans" w:cs="Open Sans"/>
                <w:b/>
                <w:bCs/>
                <w:sz w:val="20"/>
                <w:szCs w:val="20"/>
              </w:rPr>
              <w:t>14</w:t>
            </w:r>
          </w:p>
          <w:p w14:paraId="27A82A9F" w14:textId="7DB6F65B" w:rsidR="00A00BC1" w:rsidRPr="006F63BB" w:rsidRDefault="00A00BC1" w:rsidP="00A00BC1">
            <w:pPr>
              <w:jc w:val="center"/>
              <w:rPr>
                <w:rFonts w:ascii="Open Sans" w:hAnsi="Open Sans" w:cs="Open Sans"/>
                <w:sz w:val="20"/>
                <w:szCs w:val="20"/>
              </w:rPr>
            </w:pPr>
            <w:r w:rsidRPr="006F63BB">
              <w:rPr>
                <w:rFonts w:ascii="Open Sans" w:hAnsi="Open Sans" w:cs="Open Sans"/>
                <w:sz w:val="20"/>
                <w:szCs w:val="20"/>
              </w:rPr>
              <w:t>Del 22 al 27</w:t>
            </w:r>
          </w:p>
        </w:tc>
        <w:tc>
          <w:tcPr>
            <w:tcW w:w="647" w:type="pct"/>
            <w:vMerge/>
            <w:vAlign w:val="center"/>
          </w:tcPr>
          <w:p w14:paraId="7977CB2F" w14:textId="77777777" w:rsidR="00A00BC1" w:rsidRPr="007C22FA" w:rsidRDefault="00A00BC1" w:rsidP="00A00BC1">
            <w:pPr>
              <w:jc w:val="center"/>
              <w:rPr>
                <w:rFonts w:ascii="Open Sans" w:hAnsi="Open Sans" w:cs="Open Sans"/>
                <w:sz w:val="22"/>
                <w:szCs w:val="22"/>
              </w:rPr>
            </w:pPr>
          </w:p>
        </w:tc>
        <w:tc>
          <w:tcPr>
            <w:tcW w:w="984" w:type="pct"/>
            <w:tcBorders>
              <w:right w:val="single" w:sz="4" w:space="0" w:color="auto"/>
            </w:tcBorders>
            <w:vAlign w:val="center"/>
          </w:tcPr>
          <w:p w14:paraId="03BAB779" w14:textId="19AE7366" w:rsidR="00A00BC1" w:rsidRPr="007C22FA" w:rsidRDefault="00A00BC1" w:rsidP="00A00BC1">
            <w:pPr>
              <w:jc w:val="center"/>
              <w:rPr>
                <w:rFonts w:ascii="Open Sans" w:hAnsi="Open Sans" w:cs="Open Sans"/>
                <w:sz w:val="22"/>
                <w:szCs w:val="22"/>
              </w:rPr>
            </w:pPr>
            <w:r>
              <w:rPr>
                <w:rFonts w:ascii="Open Sans" w:hAnsi="Open Sans" w:cs="Open Sans"/>
                <w:sz w:val="22"/>
                <w:szCs w:val="22"/>
              </w:rPr>
              <w:t>Deontología II: derechos</w:t>
            </w:r>
          </w:p>
        </w:tc>
        <w:tc>
          <w:tcPr>
            <w:tcW w:w="1137" w:type="pct"/>
            <w:tcBorders>
              <w:left w:val="single" w:sz="4" w:space="0" w:color="auto"/>
              <w:right w:val="single" w:sz="4" w:space="0" w:color="auto"/>
            </w:tcBorders>
            <w:vAlign w:val="center"/>
          </w:tcPr>
          <w:p w14:paraId="548DBEE2" w14:textId="77777777" w:rsidR="00A00BC1" w:rsidRPr="00D5577A" w:rsidRDefault="00A00BC1" w:rsidP="00A00BC1">
            <w:pPr>
              <w:jc w:val="center"/>
              <w:rPr>
                <w:rFonts w:ascii="Open Sans" w:hAnsi="Open Sans" w:cs="Open Sans"/>
                <w:sz w:val="22"/>
                <w:szCs w:val="22"/>
                <w:lang w:val="es-ES_tradnl"/>
              </w:rPr>
            </w:pPr>
            <w:r w:rsidRPr="00D5577A">
              <w:rPr>
                <w:rFonts w:ascii="Open Sans" w:hAnsi="Open Sans" w:cs="Open Sans"/>
                <w:sz w:val="22"/>
                <w:szCs w:val="22"/>
                <w:lang w:val="es-ES_tradnl"/>
              </w:rPr>
              <w:t>Cátedra</w:t>
            </w:r>
          </w:p>
          <w:p w14:paraId="5CE0D218" w14:textId="77777777" w:rsidR="00A00BC1" w:rsidRDefault="00A00BC1" w:rsidP="00A00BC1">
            <w:pPr>
              <w:jc w:val="center"/>
              <w:rPr>
                <w:rFonts w:ascii="Open Sans" w:hAnsi="Open Sans" w:cs="Open Sans"/>
                <w:sz w:val="22"/>
                <w:szCs w:val="22"/>
              </w:rPr>
            </w:pPr>
          </w:p>
          <w:p w14:paraId="2D1D57ED" w14:textId="37E8D56F" w:rsidR="00A00BC1" w:rsidRPr="007C22FA" w:rsidRDefault="00A00BC1" w:rsidP="00A00BC1">
            <w:pPr>
              <w:jc w:val="center"/>
              <w:rPr>
                <w:rFonts w:ascii="Open Sans" w:hAnsi="Open Sans" w:cs="Open Sans"/>
                <w:sz w:val="22"/>
                <w:szCs w:val="22"/>
              </w:rPr>
            </w:pPr>
            <w:r>
              <w:rPr>
                <w:rFonts w:ascii="Open Sans" w:hAnsi="Open Sans" w:cs="Open Sans"/>
                <w:sz w:val="22"/>
                <w:szCs w:val="22"/>
              </w:rPr>
              <w:t>Análisis de casos</w:t>
            </w:r>
          </w:p>
        </w:tc>
        <w:tc>
          <w:tcPr>
            <w:tcW w:w="1137" w:type="pct"/>
            <w:vAlign w:val="center"/>
          </w:tcPr>
          <w:p w14:paraId="6E517A30" w14:textId="7A50E0AE" w:rsidR="00A00BC1" w:rsidRPr="007C22FA" w:rsidRDefault="00A00BC1" w:rsidP="00A00BC1">
            <w:pPr>
              <w:jc w:val="center"/>
              <w:rPr>
                <w:rFonts w:ascii="Open Sans" w:hAnsi="Open Sans" w:cs="Open Sans"/>
                <w:sz w:val="22"/>
                <w:szCs w:val="22"/>
              </w:rPr>
            </w:pPr>
            <w:r>
              <w:rPr>
                <w:rFonts w:ascii="Open Sans" w:hAnsi="Open Sans" w:cs="Open Sans"/>
                <w:sz w:val="22"/>
                <w:szCs w:val="22"/>
                <w:lang w:val="es-ES_tradnl"/>
              </w:rPr>
              <w:t xml:space="preserve">Análisis de </w:t>
            </w:r>
            <w:r w:rsidRPr="00610B0C">
              <w:rPr>
                <w:rFonts w:ascii="Open Sans" w:hAnsi="Open Sans" w:cs="Open Sans"/>
                <w:bCs/>
                <w:i/>
                <w:iCs/>
                <w:sz w:val="22"/>
                <w:szCs w:val="22"/>
              </w:rPr>
              <w:t>Anarquía, Estado y utopía</w:t>
            </w:r>
            <w:r>
              <w:rPr>
                <w:rFonts w:ascii="Open Sans" w:hAnsi="Open Sans" w:cs="Open Sans"/>
                <w:bCs/>
                <w:sz w:val="22"/>
                <w:szCs w:val="22"/>
              </w:rPr>
              <w:t xml:space="preserve"> de Robert Nozick</w:t>
            </w:r>
          </w:p>
        </w:tc>
      </w:tr>
      <w:tr w:rsidR="00F32CED" w:rsidRPr="007C22FA" w14:paraId="1657A378" w14:textId="6EE4762F" w:rsidTr="006F19D9">
        <w:trPr>
          <w:trHeight w:val="730"/>
          <w:jc w:val="center"/>
        </w:trPr>
        <w:tc>
          <w:tcPr>
            <w:tcW w:w="479" w:type="pct"/>
            <w:vMerge w:val="restart"/>
            <w:textDirection w:val="btLr"/>
            <w:vAlign w:val="center"/>
          </w:tcPr>
          <w:p w14:paraId="4105BA81" w14:textId="37247997" w:rsidR="00F32CED" w:rsidRPr="009A0DE7" w:rsidRDefault="00F32CED" w:rsidP="006F19D9">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r>
              <w:rPr>
                <w:rFonts w:ascii="Open Sans" w:hAnsi="Open Sans" w:cs="Open Sans"/>
                <w:b/>
                <w:bCs/>
                <w:sz w:val="22"/>
                <w:szCs w:val="22"/>
              </w:rPr>
              <w:t>JULIO</w:t>
            </w:r>
          </w:p>
        </w:tc>
        <w:tc>
          <w:tcPr>
            <w:tcW w:w="616" w:type="pct"/>
            <w:vAlign w:val="center"/>
          </w:tcPr>
          <w:p w14:paraId="6025C11F" w14:textId="77777777" w:rsidR="00F32CED" w:rsidRDefault="00F32CED" w:rsidP="006F19D9">
            <w:pPr>
              <w:jc w:val="center"/>
              <w:rPr>
                <w:rFonts w:ascii="Open Sans" w:hAnsi="Open Sans" w:cs="Open Sans"/>
                <w:b/>
                <w:bCs/>
                <w:sz w:val="20"/>
                <w:szCs w:val="20"/>
              </w:rPr>
            </w:pPr>
            <w:r>
              <w:rPr>
                <w:rFonts w:ascii="Open Sans" w:hAnsi="Open Sans" w:cs="Open Sans"/>
                <w:b/>
                <w:bCs/>
                <w:sz w:val="20"/>
                <w:szCs w:val="20"/>
              </w:rPr>
              <w:t>15</w:t>
            </w:r>
          </w:p>
          <w:p w14:paraId="13D0B684" w14:textId="2D9A8A25" w:rsidR="00F32CED" w:rsidRPr="006F63BB" w:rsidRDefault="00F32CED" w:rsidP="006F19D9">
            <w:pPr>
              <w:jc w:val="center"/>
              <w:rPr>
                <w:rFonts w:ascii="Open Sans" w:hAnsi="Open Sans" w:cs="Open Sans"/>
                <w:sz w:val="20"/>
                <w:szCs w:val="20"/>
              </w:rPr>
            </w:pPr>
            <w:r w:rsidRPr="006F63BB">
              <w:rPr>
                <w:rFonts w:ascii="Open Sans" w:hAnsi="Open Sans" w:cs="Open Sans"/>
                <w:sz w:val="20"/>
                <w:szCs w:val="20"/>
              </w:rPr>
              <w:t xml:space="preserve">Del 29 al </w:t>
            </w:r>
            <w:r>
              <w:rPr>
                <w:rFonts w:ascii="Open Sans" w:hAnsi="Open Sans" w:cs="Open Sans"/>
                <w:sz w:val="20"/>
                <w:szCs w:val="20"/>
              </w:rPr>
              <w:t>4</w:t>
            </w:r>
          </w:p>
        </w:tc>
        <w:tc>
          <w:tcPr>
            <w:tcW w:w="647" w:type="pct"/>
            <w:vMerge/>
            <w:vAlign w:val="center"/>
          </w:tcPr>
          <w:p w14:paraId="48F69CA7" w14:textId="77777777" w:rsidR="00F32CED" w:rsidRPr="007C22FA" w:rsidRDefault="00F32CED" w:rsidP="006F19D9">
            <w:pPr>
              <w:jc w:val="center"/>
              <w:rPr>
                <w:rFonts w:ascii="Open Sans" w:hAnsi="Open Sans" w:cs="Open Sans"/>
                <w:sz w:val="22"/>
                <w:szCs w:val="22"/>
              </w:rPr>
            </w:pPr>
          </w:p>
        </w:tc>
        <w:tc>
          <w:tcPr>
            <w:tcW w:w="984" w:type="pct"/>
            <w:tcBorders>
              <w:right w:val="single" w:sz="4" w:space="0" w:color="auto"/>
            </w:tcBorders>
            <w:vAlign w:val="center"/>
          </w:tcPr>
          <w:p w14:paraId="37E47D13" w14:textId="1914FCB6" w:rsidR="00A00BC1" w:rsidRPr="00A00BC1" w:rsidRDefault="00A00BC1" w:rsidP="002C1C33">
            <w:pPr>
              <w:jc w:val="center"/>
              <w:rPr>
                <w:rFonts w:ascii="Open Sans" w:hAnsi="Open Sans" w:cs="Open Sans"/>
                <w:sz w:val="22"/>
                <w:szCs w:val="22"/>
              </w:rPr>
            </w:pPr>
            <w:r>
              <w:rPr>
                <w:rFonts w:ascii="Open Sans" w:hAnsi="Open Sans" w:cs="Open Sans"/>
                <w:sz w:val="22"/>
                <w:szCs w:val="22"/>
              </w:rPr>
              <w:t>Segunda ronda de debates</w:t>
            </w:r>
          </w:p>
        </w:tc>
        <w:tc>
          <w:tcPr>
            <w:tcW w:w="1137" w:type="pct"/>
            <w:tcBorders>
              <w:left w:val="single" w:sz="4" w:space="0" w:color="auto"/>
              <w:right w:val="single" w:sz="4" w:space="0" w:color="auto"/>
            </w:tcBorders>
            <w:vAlign w:val="center"/>
          </w:tcPr>
          <w:p w14:paraId="295B67F4" w14:textId="2FAFC0EF" w:rsidR="00A00BC1" w:rsidRPr="00C0231A" w:rsidRDefault="00A00BC1" w:rsidP="006F19D9">
            <w:pPr>
              <w:jc w:val="center"/>
              <w:rPr>
                <w:rFonts w:ascii="Open Sans" w:hAnsi="Open Sans" w:cs="Open Sans"/>
                <w:b/>
                <w:bCs/>
                <w:sz w:val="22"/>
                <w:szCs w:val="22"/>
                <w:highlight w:val="red"/>
                <w:lang w:val="es-ES_tradnl"/>
              </w:rPr>
            </w:pPr>
            <w:r w:rsidRPr="00C0231A">
              <w:rPr>
                <w:rFonts w:ascii="Open Sans" w:hAnsi="Open Sans" w:cs="Open Sans"/>
                <w:b/>
                <w:bCs/>
                <w:sz w:val="22"/>
                <w:szCs w:val="22"/>
                <w:highlight w:val="red"/>
                <w:lang w:val="es-ES_tradnl"/>
              </w:rPr>
              <w:t>Debates: grupos 5, 6, 7 y 8*</w:t>
            </w:r>
          </w:p>
          <w:p w14:paraId="0489681F" w14:textId="266C11D4" w:rsidR="00A00BC1" w:rsidRPr="00C0231A" w:rsidRDefault="00A00BC1" w:rsidP="006F19D9">
            <w:pPr>
              <w:jc w:val="center"/>
              <w:rPr>
                <w:rFonts w:ascii="Open Sans" w:hAnsi="Open Sans" w:cs="Open Sans"/>
                <w:b/>
                <w:bCs/>
                <w:sz w:val="22"/>
                <w:szCs w:val="22"/>
                <w:highlight w:val="red"/>
              </w:rPr>
            </w:pPr>
          </w:p>
          <w:p w14:paraId="3A2C7A07" w14:textId="3D6B3AC6" w:rsidR="00A00BC1" w:rsidRPr="00C0231A" w:rsidRDefault="00A00BC1" w:rsidP="00A00BC1">
            <w:pPr>
              <w:jc w:val="center"/>
              <w:rPr>
                <w:rFonts w:ascii="Open Sans" w:hAnsi="Open Sans" w:cs="Open Sans"/>
                <w:sz w:val="22"/>
                <w:szCs w:val="22"/>
                <w:highlight w:val="red"/>
                <w:lang w:val="es-ES_tradnl"/>
              </w:rPr>
            </w:pPr>
            <w:r w:rsidRPr="00C0231A">
              <w:rPr>
                <w:rFonts w:ascii="Open Sans" w:hAnsi="Open Sans" w:cs="Open Sans"/>
                <w:b/>
                <w:bCs/>
                <w:sz w:val="22"/>
                <w:szCs w:val="22"/>
                <w:highlight w:val="red"/>
                <w:lang w:val="es-ES_tradnl"/>
              </w:rPr>
              <w:t xml:space="preserve">Sección 1: </w:t>
            </w:r>
            <w:r w:rsidRPr="00C0231A">
              <w:rPr>
                <w:rFonts w:ascii="Open Sans" w:hAnsi="Open Sans" w:cs="Open Sans"/>
                <w:sz w:val="22"/>
                <w:szCs w:val="22"/>
                <w:highlight w:val="red"/>
                <w:u w:val="single"/>
                <w:lang w:val="es-ES_tradnl"/>
              </w:rPr>
              <w:t>Fecha por coordinar</w:t>
            </w:r>
          </w:p>
          <w:p w14:paraId="1AF4BE12" w14:textId="7359CA07" w:rsidR="00A00BC1" w:rsidRPr="00A00BC1" w:rsidRDefault="00A00BC1" w:rsidP="00A00BC1">
            <w:pPr>
              <w:jc w:val="center"/>
              <w:rPr>
                <w:rFonts w:ascii="Open Sans" w:hAnsi="Open Sans" w:cs="Open Sans"/>
                <w:sz w:val="22"/>
                <w:szCs w:val="22"/>
              </w:rPr>
            </w:pPr>
            <w:r w:rsidRPr="00C0231A">
              <w:rPr>
                <w:rFonts w:ascii="Open Sans" w:hAnsi="Open Sans" w:cs="Open Sans"/>
                <w:b/>
                <w:bCs/>
                <w:sz w:val="22"/>
                <w:szCs w:val="22"/>
                <w:highlight w:val="red"/>
              </w:rPr>
              <w:t xml:space="preserve">Sección 2: </w:t>
            </w:r>
            <w:r w:rsidRPr="00C0231A">
              <w:rPr>
                <w:rFonts w:ascii="Open Sans" w:hAnsi="Open Sans" w:cs="Open Sans"/>
                <w:sz w:val="22"/>
                <w:szCs w:val="22"/>
                <w:highlight w:val="red"/>
              </w:rPr>
              <w:t>Martes 30 de junio</w:t>
            </w:r>
          </w:p>
          <w:p w14:paraId="04192DE5" w14:textId="77777777" w:rsidR="00A00BC1" w:rsidRDefault="00A00BC1" w:rsidP="006F19D9">
            <w:pPr>
              <w:jc w:val="center"/>
              <w:rPr>
                <w:rFonts w:ascii="Open Sans" w:hAnsi="Open Sans" w:cs="Open Sans"/>
                <w:sz w:val="22"/>
                <w:szCs w:val="22"/>
              </w:rPr>
            </w:pPr>
          </w:p>
          <w:p w14:paraId="78E2B58A" w14:textId="77777777" w:rsidR="00A00BC1" w:rsidRDefault="00A00BC1" w:rsidP="006F19D9">
            <w:pPr>
              <w:jc w:val="center"/>
              <w:rPr>
                <w:rFonts w:ascii="Open Sans" w:hAnsi="Open Sans" w:cs="Open Sans"/>
                <w:b/>
                <w:bCs/>
                <w:sz w:val="22"/>
                <w:szCs w:val="22"/>
              </w:rPr>
            </w:pPr>
            <w:r w:rsidRPr="00A00BC1">
              <w:rPr>
                <w:rFonts w:ascii="Open Sans" w:hAnsi="Open Sans" w:cs="Open Sans"/>
                <w:b/>
                <w:bCs/>
                <w:sz w:val="22"/>
                <w:szCs w:val="22"/>
              </w:rPr>
              <w:t>Feriado de San Pedro y San Pablo</w:t>
            </w:r>
            <w:r>
              <w:rPr>
                <w:rFonts w:ascii="Open Sans" w:hAnsi="Open Sans" w:cs="Open Sans"/>
                <w:b/>
                <w:bCs/>
                <w:sz w:val="22"/>
                <w:szCs w:val="22"/>
              </w:rPr>
              <w:t>:</w:t>
            </w:r>
          </w:p>
          <w:p w14:paraId="539F038A" w14:textId="7F20A52A" w:rsidR="00A00BC1" w:rsidRPr="00A00BC1" w:rsidRDefault="00A00BC1" w:rsidP="006F19D9">
            <w:pPr>
              <w:jc w:val="center"/>
              <w:rPr>
                <w:rFonts w:ascii="Open Sans" w:hAnsi="Open Sans" w:cs="Open Sans"/>
                <w:b/>
                <w:bCs/>
                <w:sz w:val="22"/>
                <w:szCs w:val="22"/>
              </w:rPr>
            </w:pPr>
            <w:r>
              <w:rPr>
                <w:rFonts w:ascii="Open Sans" w:hAnsi="Open Sans" w:cs="Open Sans"/>
                <w:b/>
                <w:bCs/>
                <w:sz w:val="22"/>
                <w:szCs w:val="22"/>
              </w:rPr>
              <w:t>Lunes 29 de junio</w:t>
            </w:r>
          </w:p>
        </w:tc>
        <w:tc>
          <w:tcPr>
            <w:tcW w:w="1137" w:type="pct"/>
            <w:vAlign w:val="center"/>
          </w:tcPr>
          <w:p w14:paraId="6EF00F24" w14:textId="77777777" w:rsidR="00F32CED" w:rsidRDefault="00A00BC1" w:rsidP="006F19D9">
            <w:pPr>
              <w:jc w:val="center"/>
              <w:rPr>
                <w:rFonts w:ascii="Open Sans" w:hAnsi="Open Sans" w:cs="Open Sans"/>
                <w:b/>
                <w:bCs/>
                <w:sz w:val="22"/>
                <w:szCs w:val="22"/>
                <w:lang w:val="es-ES_tradnl"/>
              </w:rPr>
            </w:pPr>
            <w:r w:rsidRPr="0058107A">
              <w:rPr>
                <w:rFonts w:ascii="Open Sans" w:hAnsi="Open Sans" w:cs="Open Sans"/>
                <w:b/>
                <w:bCs/>
                <w:sz w:val="22"/>
                <w:szCs w:val="22"/>
                <w:lang w:val="es-ES_tradnl"/>
              </w:rPr>
              <w:t xml:space="preserve">Debates: </w:t>
            </w:r>
            <w:r w:rsidRPr="00C0231A">
              <w:rPr>
                <w:rFonts w:ascii="Open Sans" w:hAnsi="Open Sans" w:cs="Open Sans"/>
                <w:b/>
                <w:bCs/>
                <w:sz w:val="22"/>
                <w:szCs w:val="22"/>
                <w:highlight w:val="red"/>
                <w:lang w:val="es-ES_tradnl"/>
              </w:rPr>
              <w:t>grupos 1, 2, 3 y 4*</w:t>
            </w:r>
          </w:p>
          <w:p w14:paraId="309E2790" w14:textId="77777777" w:rsidR="00A00BC1" w:rsidRDefault="00A00BC1" w:rsidP="006F19D9">
            <w:pPr>
              <w:jc w:val="center"/>
              <w:rPr>
                <w:rFonts w:ascii="Open Sans" w:hAnsi="Open Sans" w:cs="Open Sans"/>
                <w:sz w:val="22"/>
                <w:szCs w:val="22"/>
                <w:lang w:val="es-ES_tradnl"/>
              </w:rPr>
            </w:pPr>
          </w:p>
          <w:p w14:paraId="3E6085E5" w14:textId="3E990877" w:rsidR="00A00BC1" w:rsidRPr="00F32CED" w:rsidRDefault="00A00BC1" w:rsidP="00A00BC1">
            <w:pPr>
              <w:jc w:val="center"/>
              <w:rPr>
                <w:rFonts w:ascii="Open Sans" w:hAnsi="Open Sans" w:cs="Open Sans"/>
                <w:sz w:val="22"/>
                <w:szCs w:val="22"/>
                <w:lang w:val="es-ES_tradnl"/>
              </w:rPr>
            </w:pPr>
            <w:r>
              <w:rPr>
                <w:rFonts w:ascii="Open Sans" w:hAnsi="Open Sans" w:cs="Open Sans"/>
                <w:b/>
                <w:bCs/>
                <w:sz w:val="22"/>
                <w:szCs w:val="22"/>
                <w:lang w:val="es-ES_tradnl"/>
              </w:rPr>
              <w:t xml:space="preserve">Sección 1: </w:t>
            </w:r>
            <w:r>
              <w:rPr>
                <w:rFonts w:ascii="Open Sans" w:hAnsi="Open Sans" w:cs="Open Sans"/>
                <w:sz w:val="22"/>
                <w:szCs w:val="22"/>
                <w:lang w:val="es-ES_tradnl"/>
              </w:rPr>
              <w:t>Viernes 3 de julio</w:t>
            </w:r>
          </w:p>
          <w:p w14:paraId="4D96D93E" w14:textId="60ACF5AE" w:rsidR="00A00BC1" w:rsidRPr="007C22FA" w:rsidRDefault="00A00BC1" w:rsidP="00A00BC1">
            <w:pPr>
              <w:jc w:val="center"/>
              <w:rPr>
                <w:rFonts w:ascii="Open Sans" w:hAnsi="Open Sans" w:cs="Open Sans"/>
                <w:sz w:val="22"/>
                <w:szCs w:val="22"/>
              </w:rPr>
            </w:pPr>
            <w:r w:rsidRPr="00F32CED">
              <w:rPr>
                <w:rFonts w:ascii="Open Sans" w:hAnsi="Open Sans" w:cs="Open Sans"/>
                <w:b/>
                <w:bCs/>
                <w:sz w:val="22"/>
                <w:szCs w:val="22"/>
              </w:rPr>
              <w:t>Sección 2:</w:t>
            </w:r>
            <w:r>
              <w:rPr>
                <w:rFonts w:ascii="Open Sans" w:hAnsi="Open Sans" w:cs="Open Sans"/>
                <w:b/>
                <w:bCs/>
                <w:sz w:val="22"/>
                <w:szCs w:val="22"/>
              </w:rPr>
              <w:t xml:space="preserve"> </w:t>
            </w:r>
            <w:r>
              <w:rPr>
                <w:rFonts w:ascii="Open Sans" w:hAnsi="Open Sans" w:cs="Open Sans"/>
                <w:sz w:val="22"/>
                <w:szCs w:val="22"/>
              </w:rPr>
              <w:t>Jueves 2 de julio</w:t>
            </w:r>
          </w:p>
        </w:tc>
      </w:tr>
      <w:tr w:rsidR="00F32CED" w:rsidRPr="007C22FA" w14:paraId="648D0396" w14:textId="065FA07D" w:rsidTr="00F32CED">
        <w:trPr>
          <w:trHeight w:val="1081"/>
          <w:jc w:val="center"/>
        </w:trPr>
        <w:tc>
          <w:tcPr>
            <w:tcW w:w="479" w:type="pct"/>
            <w:vMerge/>
            <w:textDirection w:val="btLr"/>
            <w:vAlign w:val="center"/>
          </w:tcPr>
          <w:p w14:paraId="142A85D8" w14:textId="4B0C1DB2" w:rsidR="00F32CED" w:rsidRPr="009A0DE7" w:rsidRDefault="00F32CED" w:rsidP="006F19D9">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616" w:type="pct"/>
            <w:tcBorders>
              <w:bottom w:val="single" w:sz="4" w:space="0" w:color="auto"/>
            </w:tcBorders>
            <w:vAlign w:val="center"/>
          </w:tcPr>
          <w:p w14:paraId="4BFF8603" w14:textId="77777777" w:rsidR="00F32CED" w:rsidRDefault="00F32CED" w:rsidP="006F19D9">
            <w:pPr>
              <w:jc w:val="center"/>
              <w:rPr>
                <w:rFonts w:ascii="Open Sans" w:hAnsi="Open Sans" w:cs="Open Sans"/>
                <w:b/>
                <w:bCs/>
                <w:sz w:val="20"/>
                <w:szCs w:val="20"/>
              </w:rPr>
            </w:pPr>
            <w:r>
              <w:rPr>
                <w:rFonts w:ascii="Open Sans" w:hAnsi="Open Sans" w:cs="Open Sans"/>
                <w:b/>
                <w:bCs/>
                <w:sz w:val="20"/>
                <w:szCs w:val="20"/>
              </w:rPr>
              <w:t>16</w:t>
            </w:r>
          </w:p>
          <w:p w14:paraId="3E5D77ED" w14:textId="6F15F5B8" w:rsidR="00F32CED" w:rsidRPr="006F63BB" w:rsidRDefault="00F32CED" w:rsidP="006F19D9">
            <w:pPr>
              <w:jc w:val="center"/>
              <w:rPr>
                <w:rFonts w:ascii="Open Sans" w:hAnsi="Open Sans" w:cs="Open Sans"/>
                <w:sz w:val="20"/>
                <w:szCs w:val="20"/>
              </w:rPr>
            </w:pPr>
            <w:r w:rsidRPr="006F63BB">
              <w:rPr>
                <w:rFonts w:ascii="Open Sans" w:hAnsi="Open Sans" w:cs="Open Sans"/>
                <w:sz w:val="20"/>
                <w:szCs w:val="20"/>
              </w:rPr>
              <w:t>Del</w:t>
            </w:r>
            <w:r>
              <w:rPr>
                <w:rFonts w:ascii="Open Sans" w:hAnsi="Open Sans" w:cs="Open Sans"/>
                <w:sz w:val="20"/>
                <w:szCs w:val="20"/>
              </w:rPr>
              <w:t xml:space="preserve"> 6</w:t>
            </w:r>
            <w:r w:rsidRPr="006F63BB">
              <w:rPr>
                <w:rFonts w:ascii="Open Sans" w:hAnsi="Open Sans" w:cs="Open Sans"/>
                <w:sz w:val="20"/>
                <w:szCs w:val="20"/>
              </w:rPr>
              <w:t xml:space="preserve"> al 1</w:t>
            </w:r>
            <w:r>
              <w:rPr>
                <w:rFonts w:ascii="Open Sans" w:hAnsi="Open Sans" w:cs="Open Sans"/>
                <w:sz w:val="20"/>
                <w:szCs w:val="20"/>
              </w:rPr>
              <w:t>1</w:t>
            </w:r>
          </w:p>
        </w:tc>
        <w:tc>
          <w:tcPr>
            <w:tcW w:w="3905" w:type="pct"/>
            <w:gridSpan w:val="4"/>
            <w:vAlign w:val="center"/>
          </w:tcPr>
          <w:p w14:paraId="6F4B35CF" w14:textId="77777777" w:rsidR="00A00BC1" w:rsidRDefault="00A00BC1" w:rsidP="00A00BC1">
            <w:pPr>
              <w:jc w:val="center"/>
              <w:rPr>
                <w:rFonts w:ascii="Open Sans" w:hAnsi="Open Sans" w:cs="Open Sans"/>
                <w:b/>
                <w:bCs/>
                <w:sz w:val="22"/>
                <w:szCs w:val="22"/>
              </w:rPr>
            </w:pPr>
          </w:p>
          <w:p w14:paraId="5C9EF13C" w14:textId="3FA767A0" w:rsidR="00A00BC1" w:rsidRPr="0058107A" w:rsidRDefault="00A00BC1" w:rsidP="00A00BC1">
            <w:pPr>
              <w:jc w:val="center"/>
              <w:rPr>
                <w:rFonts w:ascii="Open Sans" w:hAnsi="Open Sans" w:cs="Open Sans"/>
                <w:b/>
                <w:bCs/>
                <w:sz w:val="22"/>
                <w:szCs w:val="22"/>
              </w:rPr>
            </w:pPr>
            <w:r w:rsidRPr="0058107A">
              <w:rPr>
                <w:rFonts w:ascii="Open Sans" w:hAnsi="Open Sans" w:cs="Open Sans"/>
                <w:b/>
                <w:bCs/>
                <w:sz w:val="22"/>
                <w:szCs w:val="22"/>
              </w:rPr>
              <w:t>EXAMEN FINAL</w:t>
            </w:r>
            <w:r w:rsidR="00510B6E">
              <w:rPr>
                <w:rFonts w:ascii="Open Sans" w:hAnsi="Open Sans" w:cs="Open Sans"/>
                <w:b/>
                <w:bCs/>
                <w:sz w:val="22"/>
                <w:szCs w:val="22"/>
              </w:rPr>
              <w:t>*</w:t>
            </w:r>
          </w:p>
          <w:p w14:paraId="58997D70" w14:textId="6D4A8677" w:rsidR="00A00BC1" w:rsidRPr="0058107A" w:rsidRDefault="00A00BC1" w:rsidP="00A00BC1">
            <w:pPr>
              <w:jc w:val="center"/>
              <w:rPr>
                <w:rFonts w:ascii="Open Sans" w:hAnsi="Open Sans" w:cs="Open Sans"/>
                <w:sz w:val="22"/>
                <w:szCs w:val="22"/>
              </w:rPr>
            </w:pPr>
            <w:r w:rsidRPr="00D5577A">
              <w:rPr>
                <w:rFonts w:ascii="Open Sans" w:hAnsi="Open Sans" w:cs="Open Sans"/>
                <w:b/>
                <w:bCs/>
                <w:sz w:val="22"/>
                <w:szCs w:val="22"/>
              </w:rPr>
              <w:t xml:space="preserve">Sección </w:t>
            </w:r>
            <w:r>
              <w:rPr>
                <w:rFonts w:ascii="Open Sans" w:hAnsi="Open Sans" w:cs="Open Sans"/>
                <w:b/>
                <w:bCs/>
                <w:sz w:val="22"/>
                <w:szCs w:val="22"/>
              </w:rPr>
              <w:t>1</w:t>
            </w:r>
            <w:r w:rsidRPr="00D5577A">
              <w:rPr>
                <w:rFonts w:ascii="Open Sans" w:hAnsi="Open Sans" w:cs="Open Sans"/>
                <w:b/>
                <w:bCs/>
                <w:sz w:val="22"/>
                <w:szCs w:val="22"/>
              </w:rPr>
              <w:t>:</w:t>
            </w:r>
            <w:r w:rsidRPr="0058107A">
              <w:rPr>
                <w:rFonts w:ascii="Open Sans" w:hAnsi="Open Sans" w:cs="Open Sans"/>
                <w:sz w:val="22"/>
                <w:szCs w:val="22"/>
              </w:rPr>
              <w:t xml:space="preserve"> </w:t>
            </w:r>
            <w:r>
              <w:rPr>
                <w:rFonts w:ascii="Open Sans" w:hAnsi="Open Sans" w:cs="Open Sans"/>
                <w:sz w:val="22"/>
                <w:szCs w:val="22"/>
              </w:rPr>
              <w:t>Lunes 6 de julio</w:t>
            </w:r>
          </w:p>
          <w:p w14:paraId="71AA6157" w14:textId="10269B37" w:rsidR="00F32CED" w:rsidRDefault="00A00BC1" w:rsidP="00A00BC1">
            <w:pPr>
              <w:jc w:val="center"/>
              <w:rPr>
                <w:rFonts w:ascii="Open Sans" w:hAnsi="Open Sans" w:cs="Open Sans"/>
                <w:sz w:val="22"/>
                <w:szCs w:val="22"/>
              </w:rPr>
            </w:pPr>
            <w:r w:rsidRPr="00D5577A">
              <w:rPr>
                <w:rFonts w:ascii="Open Sans" w:hAnsi="Open Sans" w:cs="Open Sans"/>
                <w:b/>
                <w:bCs/>
                <w:sz w:val="22"/>
                <w:szCs w:val="22"/>
              </w:rPr>
              <w:t xml:space="preserve">Sección </w:t>
            </w:r>
            <w:r>
              <w:rPr>
                <w:rFonts w:ascii="Open Sans" w:hAnsi="Open Sans" w:cs="Open Sans"/>
                <w:b/>
                <w:bCs/>
                <w:sz w:val="22"/>
                <w:szCs w:val="22"/>
              </w:rPr>
              <w:t>2</w:t>
            </w:r>
            <w:r w:rsidRPr="00D5577A">
              <w:rPr>
                <w:rFonts w:ascii="Open Sans" w:hAnsi="Open Sans" w:cs="Open Sans"/>
                <w:b/>
                <w:bCs/>
                <w:sz w:val="22"/>
                <w:szCs w:val="22"/>
              </w:rPr>
              <w:t>:</w:t>
            </w:r>
            <w:r w:rsidRPr="0058107A">
              <w:rPr>
                <w:rFonts w:ascii="Open Sans" w:hAnsi="Open Sans" w:cs="Open Sans"/>
                <w:sz w:val="22"/>
                <w:szCs w:val="22"/>
              </w:rPr>
              <w:t xml:space="preserve"> </w:t>
            </w:r>
            <w:r>
              <w:rPr>
                <w:rFonts w:ascii="Open Sans" w:hAnsi="Open Sans" w:cs="Open Sans"/>
                <w:sz w:val="22"/>
                <w:szCs w:val="22"/>
              </w:rPr>
              <w:t>Martes 7 de julio</w:t>
            </w:r>
          </w:p>
          <w:p w14:paraId="1D9C99FA" w14:textId="335C2955" w:rsidR="00A00BC1" w:rsidRPr="007C22FA" w:rsidRDefault="00A00BC1" w:rsidP="00A00BC1">
            <w:pPr>
              <w:jc w:val="center"/>
              <w:rPr>
                <w:rFonts w:ascii="Open Sans" w:hAnsi="Open Sans" w:cs="Open Sans"/>
                <w:sz w:val="22"/>
                <w:szCs w:val="22"/>
              </w:rPr>
            </w:pPr>
          </w:p>
        </w:tc>
      </w:tr>
    </w:tbl>
    <w:bookmarkEnd w:id="1"/>
    <w:p w14:paraId="09548040" w14:textId="7CFEA60F" w:rsidR="00A51C5E" w:rsidRPr="007C22FA" w:rsidRDefault="00A51C5E" w:rsidP="2B651279">
      <w:pPr>
        <w:jc w:val="both"/>
        <w:rPr>
          <w:rFonts w:ascii="Open Sans" w:hAnsi="Open Sans" w:cs="Open Sans"/>
          <w:b/>
          <w:bCs/>
          <w:sz w:val="22"/>
          <w:szCs w:val="22"/>
        </w:rPr>
      </w:pPr>
      <w:r w:rsidRPr="007C22FA">
        <w:rPr>
          <w:rFonts w:ascii="Open Sans" w:hAnsi="Open Sans" w:cs="Open Sans"/>
          <w:sz w:val="22"/>
          <w:szCs w:val="22"/>
        </w:rPr>
        <w:t xml:space="preserve">(*) </w:t>
      </w:r>
      <w:r w:rsidRPr="007C22FA">
        <w:rPr>
          <w:rFonts w:ascii="Open Sans" w:hAnsi="Open Sans" w:cs="Open Sans"/>
          <w:b/>
          <w:bCs/>
          <w:sz w:val="22"/>
          <w:szCs w:val="22"/>
        </w:rPr>
        <w:t xml:space="preserve">Actividades </w:t>
      </w:r>
      <w:r w:rsidR="004169EA" w:rsidRPr="007C22FA">
        <w:rPr>
          <w:rFonts w:ascii="Open Sans" w:hAnsi="Open Sans" w:cs="Open Sans"/>
          <w:b/>
          <w:bCs/>
          <w:sz w:val="22"/>
          <w:szCs w:val="22"/>
        </w:rPr>
        <w:t>e</w:t>
      </w:r>
      <w:r w:rsidRPr="007C22FA">
        <w:rPr>
          <w:rFonts w:ascii="Open Sans" w:hAnsi="Open Sans" w:cs="Open Sans"/>
          <w:b/>
          <w:bCs/>
          <w:sz w:val="22"/>
          <w:szCs w:val="22"/>
        </w:rPr>
        <w:t>valuadas</w:t>
      </w:r>
      <w:r w:rsidR="004169EA" w:rsidRPr="007C22FA">
        <w:rPr>
          <w:rFonts w:ascii="Open Sans" w:hAnsi="Open Sans" w:cs="Open Sans"/>
          <w:b/>
          <w:bCs/>
          <w:sz w:val="22"/>
          <w:szCs w:val="22"/>
        </w:rPr>
        <w:t>. S</w:t>
      </w:r>
      <w:r w:rsidRPr="007C22FA">
        <w:rPr>
          <w:rFonts w:ascii="Open Sans" w:hAnsi="Open Sans" w:cs="Open Sans"/>
          <w:b/>
          <w:bCs/>
          <w:sz w:val="22"/>
          <w:szCs w:val="22"/>
        </w:rPr>
        <w:t xml:space="preserve">e indican con </w:t>
      </w:r>
      <w:r w:rsidR="007766B9" w:rsidRPr="007C22FA">
        <w:rPr>
          <w:rFonts w:ascii="Open Sans" w:hAnsi="Open Sans" w:cs="Open Sans"/>
          <w:b/>
          <w:bCs/>
          <w:sz w:val="22"/>
          <w:szCs w:val="22"/>
        </w:rPr>
        <w:t>un</w:t>
      </w:r>
      <w:r w:rsidRPr="007C22FA">
        <w:rPr>
          <w:rFonts w:ascii="Open Sans" w:hAnsi="Open Sans" w:cs="Open Sans"/>
          <w:b/>
          <w:bCs/>
          <w:sz w:val="22"/>
          <w:szCs w:val="22"/>
        </w:rPr>
        <w:t xml:space="preserve"> asterisco</w:t>
      </w:r>
    </w:p>
    <w:bookmarkEnd w:id="2"/>
    <w:p w14:paraId="52EF30CC" w14:textId="77777777" w:rsidR="00FB24F9" w:rsidRPr="007C22FA" w:rsidRDefault="00FB24F9" w:rsidP="5E22B6BB">
      <w:pPr>
        <w:widowControl w:val="0"/>
        <w:jc w:val="both"/>
        <w:rPr>
          <w:rFonts w:ascii="Open Sans" w:hAnsi="Open Sans" w:cs="Open Sans"/>
          <w:b/>
          <w:bCs/>
          <w:sz w:val="22"/>
          <w:szCs w:val="22"/>
          <w:highlight w:val="yellow"/>
        </w:rPr>
      </w:pPr>
    </w:p>
    <w:p w14:paraId="31F2E07B" w14:textId="77777777" w:rsidR="00506B75" w:rsidRPr="007C22FA" w:rsidRDefault="00BA6665" w:rsidP="5E22B6BB">
      <w:pPr>
        <w:widowControl w:val="0"/>
        <w:numPr>
          <w:ilvl w:val="0"/>
          <w:numId w:val="4"/>
        </w:numPr>
        <w:tabs>
          <w:tab w:val="left" w:pos="567"/>
        </w:tabs>
        <w:ind w:hanging="1080"/>
        <w:jc w:val="both"/>
        <w:rPr>
          <w:rFonts w:ascii="Open Sans" w:hAnsi="Open Sans" w:cs="Open Sans"/>
          <w:b/>
          <w:bCs/>
          <w:sz w:val="22"/>
          <w:szCs w:val="22"/>
        </w:rPr>
      </w:pPr>
      <w:r w:rsidRPr="007C22FA">
        <w:rPr>
          <w:rFonts w:ascii="Open Sans" w:hAnsi="Open Sans" w:cs="Open Sans"/>
          <w:b/>
          <w:bCs/>
          <w:sz w:val="22"/>
          <w:szCs w:val="22"/>
        </w:rPr>
        <w:t>METODOLOGÍA</w:t>
      </w:r>
    </w:p>
    <w:p w14:paraId="4D9A0FC0" w14:textId="775A0419" w:rsidR="5E22B6BB" w:rsidRPr="007C22FA" w:rsidRDefault="5E22B6BB" w:rsidP="5E22B6BB">
      <w:pPr>
        <w:ind w:hanging="1080"/>
        <w:jc w:val="both"/>
        <w:rPr>
          <w:rFonts w:ascii="Open Sans" w:hAnsi="Open Sans" w:cs="Open Sans"/>
          <w:b/>
          <w:bCs/>
          <w:sz w:val="22"/>
          <w:szCs w:val="22"/>
        </w:rPr>
      </w:pPr>
    </w:p>
    <w:p w14:paraId="5C3AF668" w14:textId="77777777" w:rsidR="00510B6E" w:rsidRPr="005E4CF3" w:rsidRDefault="00510B6E" w:rsidP="00510B6E">
      <w:pPr>
        <w:widowControl w:val="0"/>
        <w:jc w:val="both"/>
        <w:rPr>
          <w:rFonts w:ascii="Open Sans" w:hAnsi="Open Sans" w:cs="Open Sans"/>
          <w:b/>
          <w:bCs/>
          <w:sz w:val="22"/>
          <w:szCs w:val="22"/>
          <w:lang w:val="es-ES_tradnl"/>
        </w:rPr>
      </w:pPr>
      <w:r w:rsidRPr="005E4CF3">
        <w:rPr>
          <w:rFonts w:ascii="Open Sans" w:hAnsi="Open Sans" w:cs="Open Sans"/>
          <w:b/>
          <w:bCs/>
          <w:sz w:val="22"/>
          <w:szCs w:val="22"/>
          <w:lang w:val="es-ES_tradnl"/>
        </w:rPr>
        <w:t>Actividades fuera de sesiones</w:t>
      </w:r>
    </w:p>
    <w:p w14:paraId="5D0BE200" w14:textId="77777777" w:rsidR="00510B6E" w:rsidRPr="005E4CF3" w:rsidRDefault="00510B6E" w:rsidP="00510B6E">
      <w:pPr>
        <w:pStyle w:val="Prrafodelista"/>
        <w:widowControl w:val="0"/>
        <w:numPr>
          <w:ilvl w:val="0"/>
          <w:numId w:val="17"/>
        </w:numPr>
        <w:jc w:val="both"/>
        <w:rPr>
          <w:rFonts w:ascii="Open Sans" w:hAnsi="Open Sans" w:cs="Open Sans"/>
          <w:sz w:val="22"/>
          <w:szCs w:val="22"/>
          <w:lang w:val="es-ES_tradnl"/>
        </w:rPr>
      </w:pPr>
      <w:r w:rsidRPr="005E4CF3">
        <w:rPr>
          <w:rFonts w:ascii="Open Sans" w:hAnsi="Open Sans" w:cs="Open Sans"/>
          <w:sz w:val="22"/>
          <w:szCs w:val="22"/>
          <w:lang w:val="es-ES_tradnl"/>
        </w:rPr>
        <w:t>Lectura de los textos programados para cada semana</w:t>
      </w:r>
    </w:p>
    <w:p w14:paraId="2BE9FB42" w14:textId="77777777" w:rsidR="00510B6E" w:rsidRPr="005E4CF3" w:rsidRDefault="00510B6E" w:rsidP="00510B6E">
      <w:pPr>
        <w:pStyle w:val="Prrafodelista"/>
        <w:widowControl w:val="0"/>
        <w:numPr>
          <w:ilvl w:val="0"/>
          <w:numId w:val="17"/>
        </w:numPr>
        <w:jc w:val="both"/>
        <w:rPr>
          <w:rFonts w:ascii="Open Sans" w:hAnsi="Open Sans" w:cs="Open Sans"/>
          <w:sz w:val="22"/>
          <w:szCs w:val="22"/>
          <w:lang w:val="es-ES_tradnl"/>
        </w:rPr>
      </w:pPr>
      <w:r w:rsidRPr="005E4CF3">
        <w:rPr>
          <w:rFonts w:ascii="Open Sans" w:hAnsi="Open Sans" w:cs="Open Sans"/>
          <w:sz w:val="22"/>
          <w:szCs w:val="22"/>
          <w:lang w:val="es-ES_tradnl"/>
        </w:rPr>
        <w:t>Reuniones con el grupo de trabajo</w:t>
      </w:r>
    </w:p>
    <w:p w14:paraId="4A58E3F9" w14:textId="77777777" w:rsidR="00510B6E" w:rsidRPr="005E4CF3" w:rsidRDefault="00510B6E" w:rsidP="00510B6E">
      <w:pPr>
        <w:pStyle w:val="Prrafodelista"/>
        <w:widowControl w:val="0"/>
        <w:numPr>
          <w:ilvl w:val="0"/>
          <w:numId w:val="17"/>
        </w:numPr>
        <w:jc w:val="both"/>
        <w:rPr>
          <w:rFonts w:ascii="Open Sans" w:hAnsi="Open Sans" w:cs="Open Sans"/>
          <w:sz w:val="22"/>
          <w:szCs w:val="22"/>
          <w:lang w:val="es-ES_tradnl"/>
        </w:rPr>
      </w:pPr>
      <w:r w:rsidRPr="005E4CF3">
        <w:rPr>
          <w:rFonts w:ascii="Open Sans" w:hAnsi="Open Sans" w:cs="Open Sans"/>
          <w:sz w:val="22"/>
          <w:szCs w:val="22"/>
          <w:lang w:val="es-ES_tradnl"/>
        </w:rPr>
        <w:t>Preparación para los debates grupales</w:t>
      </w:r>
    </w:p>
    <w:p w14:paraId="4F2EAEDC" w14:textId="77777777" w:rsidR="00510B6E" w:rsidRPr="005E4CF3" w:rsidRDefault="00510B6E" w:rsidP="00510B6E">
      <w:pPr>
        <w:widowControl w:val="0"/>
        <w:jc w:val="both"/>
        <w:rPr>
          <w:rFonts w:ascii="Open Sans" w:hAnsi="Open Sans" w:cs="Open Sans"/>
          <w:sz w:val="22"/>
          <w:szCs w:val="22"/>
          <w:lang w:val="es-ES_tradnl"/>
        </w:rPr>
      </w:pPr>
    </w:p>
    <w:p w14:paraId="4CF6FADF" w14:textId="77777777" w:rsidR="00510B6E" w:rsidRPr="005E4CF3" w:rsidRDefault="00510B6E" w:rsidP="00510B6E">
      <w:pPr>
        <w:widowControl w:val="0"/>
        <w:jc w:val="both"/>
        <w:rPr>
          <w:rFonts w:ascii="Open Sans" w:hAnsi="Open Sans" w:cs="Open Sans"/>
          <w:b/>
          <w:bCs/>
          <w:sz w:val="22"/>
          <w:szCs w:val="22"/>
          <w:lang w:val="es-ES_tradnl"/>
        </w:rPr>
      </w:pPr>
      <w:r w:rsidRPr="005E4CF3">
        <w:rPr>
          <w:rFonts w:ascii="Open Sans" w:hAnsi="Open Sans" w:cs="Open Sans"/>
          <w:b/>
          <w:bCs/>
          <w:sz w:val="22"/>
          <w:szCs w:val="22"/>
          <w:lang w:val="es-ES_tradnl"/>
        </w:rPr>
        <w:t>Actividades en sesiones teóricas</w:t>
      </w:r>
    </w:p>
    <w:p w14:paraId="3A032BC2" w14:textId="77777777" w:rsidR="00510B6E" w:rsidRPr="005E4CF3" w:rsidRDefault="00510B6E" w:rsidP="00510B6E">
      <w:pPr>
        <w:pStyle w:val="Prrafodelista"/>
        <w:widowControl w:val="0"/>
        <w:numPr>
          <w:ilvl w:val="0"/>
          <w:numId w:val="18"/>
        </w:numPr>
        <w:jc w:val="both"/>
        <w:rPr>
          <w:rFonts w:ascii="Open Sans" w:hAnsi="Open Sans" w:cs="Open Sans"/>
          <w:sz w:val="22"/>
          <w:szCs w:val="22"/>
          <w:lang w:val="es-ES_tradnl"/>
        </w:rPr>
      </w:pPr>
      <w:r w:rsidRPr="005E4CF3">
        <w:rPr>
          <w:rFonts w:ascii="Open Sans" w:hAnsi="Open Sans" w:cs="Open Sans"/>
          <w:sz w:val="22"/>
          <w:szCs w:val="22"/>
          <w:lang w:val="es-ES_tradnl"/>
        </w:rPr>
        <w:t>Cátedra sobre conceptos e ideas principales de los tópicos semanales</w:t>
      </w:r>
    </w:p>
    <w:p w14:paraId="26B276C9" w14:textId="137D4EEE" w:rsidR="00510B6E" w:rsidRPr="005E4CF3" w:rsidRDefault="00510B6E" w:rsidP="00510B6E">
      <w:pPr>
        <w:pStyle w:val="Prrafodelista"/>
        <w:widowControl w:val="0"/>
        <w:numPr>
          <w:ilvl w:val="0"/>
          <w:numId w:val="18"/>
        </w:numPr>
        <w:jc w:val="both"/>
        <w:rPr>
          <w:rFonts w:ascii="Open Sans" w:hAnsi="Open Sans" w:cs="Open Sans"/>
          <w:sz w:val="22"/>
          <w:szCs w:val="22"/>
          <w:lang w:val="es-ES_tradnl"/>
        </w:rPr>
      </w:pPr>
      <w:r w:rsidRPr="005E4CF3">
        <w:rPr>
          <w:rFonts w:ascii="Open Sans" w:hAnsi="Open Sans" w:cs="Open Sans"/>
          <w:sz w:val="22"/>
          <w:szCs w:val="22"/>
          <w:lang w:val="es-ES_tradnl"/>
        </w:rPr>
        <w:t>Análisis de argumentos</w:t>
      </w:r>
      <w:r w:rsidR="00841499">
        <w:rPr>
          <w:rFonts w:ascii="Open Sans" w:hAnsi="Open Sans" w:cs="Open Sans"/>
          <w:sz w:val="22"/>
          <w:szCs w:val="22"/>
          <w:lang w:val="es-ES_tradnl"/>
        </w:rPr>
        <w:t>, casos y</w:t>
      </w:r>
      <w:r w:rsidR="00927266">
        <w:rPr>
          <w:rFonts w:ascii="Open Sans" w:hAnsi="Open Sans" w:cs="Open Sans"/>
          <w:sz w:val="22"/>
          <w:szCs w:val="22"/>
          <w:lang w:val="es-ES_tradnl"/>
        </w:rPr>
        <w:t xml:space="preserve"> una</w:t>
      </w:r>
      <w:r w:rsidR="00841499">
        <w:rPr>
          <w:rFonts w:ascii="Open Sans" w:hAnsi="Open Sans" w:cs="Open Sans"/>
          <w:sz w:val="22"/>
          <w:szCs w:val="22"/>
          <w:lang w:val="es-ES_tradnl"/>
        </w:rPr>
        <w:t xml:space="preserve"> película</w:t>
      </w:r>
    </w:p>
    <w:p w14:paraId="2783D789" w14:textId="4267643D" w:rsidR="00510B6E" w:rsidRPr="005E4CF3" w:rsidRDefault="00510B6E" w:rsidP="00510B6E">
      <w:pPr>
        <w:pStyle w:val="Prrafodelista"/>
        <w:widowControl w:val="0"/>
        <w:numPr>
          <w:ilvl w:val="0"/>
          <w:numId w:val="18"/>
        </w:numPr>
        <w:jc w:val="both"/>
        <w:rPr>
          <w:rFonts w:ascii="Open Sans" w:hAnsi="Open Sans" w:cs="Open Sans"/>
          <w:sz w:val="22"/>
          <w:szCs w:val="22"/>
          <w:lang w:val="es-ES_tradnl"/>
        </w:rPr>
      </w:pPr>
      <w:r w:rsidRPr="005E4CF3">
        <w:rPr>
          <w:rFonts w:ascii="Open Sans" w:hAnsi="Open Sans" w:cs="Open Sans"/>
          <w:sz w:val="22"/>
          <w:szCs w:val="22"/>
          <w:lang w:val="es-ES_tradnl"/>
        </w:rPr>
        <w:t>Debates plenarios y grupale</w:t>
      </w:r>
      <w:r w:rsidR="00927266">
        <w:rPr>
          <w:rFonts w:ascii="Open Sans" w:hAnsi="Open Sans" w:cs="Open Sans"/>
          <w:sz w:val="22"/>
          <w:szCs w:val="22"/>
          <w:lang w:val="es-ES_tradnl"/>
        </w:rPr>
        <w:t>s</w:t>
      </w:r>
    </w:p>
    <w:p w14:paraId="07F0666F" w14:textId="77777777" w:rsidR="00510B6E" w:rsidRPr="005E4CF3" w:rsidRDefault="00510B6E" w:rsidP="00510B6E">
      <w:pPr>
        <w:widowControl w:val="0"/>
        <w:jc w:val="both"/>
        <w:rPr>
          <w:rFonts w:ascii="Open Sans" w:hAnsi="Open Sans" w:cs="Open Sans"/>
          <w:b/>
          <w:bCs/>
          <w:sz w:val="22"/>
          <w:szCs w:val="22"/>
          <w:lang w:val="es-ES_tradnl"/>
        </w:rPr>
      </w:pPr>
    </w:p>
    <w:p w14:paraId="2C9664A0" w14:textId="77777777" w:rsidR="00510B6E" w:rsidRPr="005E4CF3" w:rsidRDefault="00510B6E" w:rsidP="00510B6E">
      <w:pPr>
        <w:widowControl w:val="0"/>
        <w:jc w:val="both"/>
        <w:rPr>
          <w:rFonts w:ascii="Open Sans" w:hAnsi="Open Sans" w:cs="Open Sans"/>
          <w:b/>
          <w:bCs/>
          <w:sz w:val="22"/>
          <w:szCs w:val="22"/>
          <w:lang w:val="es-ES_tradnl"/>
        </w:rPr>
      </w:pPr>
      <w:r w:rsidRPr="005E4CF3">
        <w:rPr>
          <w:rFonts w:ascii="Open Sans" w:hAnsi="Open Sans" w:cs="Open Sans"/>
          <w:b/>
          <w:bCs/>
          <w:sz w:val="22"/>
          <w:szCs w:val="22"/>
          <w:lang w:val="es-ES_tradnl"/>
        </w:rPr>
        <w:t>Actividades en sesiones prácticas</w:t>
      </w:r>
    </w:p>
    <w:p w14:paraId="209F1FB9" w14:textId="143827D8" w:rsidR="00510B6E" w:rsidRPr="005E4CF3" w:rsidRDefault="00510B6E" w:rsidP="00510B6E">
      <w:pPr>
        <w:pStyle w:val="Prrafodelista"/>
        <w:widowControl w:val="0"/>
        <w:numPr>
          <w:ilvl w:val="0"/>
          <w:numId w:val="19"/>
        </w:numPr>
        <w:jc w:val="both"/>
        <w:rPr>
          <w:rFonts w:ascii="Open Sans" w:hAnsi="Open Sans" w:cs="Open Sans"/>
          <w:sz w:val="22"/>
          <w:szCs w:val="22"/>
          <w:lang w:val="es-ES_tradnl"/>
        </w:rPr>
      </w:pPr>
      <w:r w:rsidRPr="005E4CF3">
        <w:rPr>
          <w:rFonts w:ascii="Open Sans" w:hAnsi="Open Sans" w:cs="Open Sans"/>
          <w:sz w:val="22"/>
          <w:szCs w:val="22"/>
          <w:lang w:val="es-ES_tradnl"/>
        </w:rPr>
        <w:t xml:space="preserve">Análisis de textos filosóficos, </w:t>
      </w:r>
      <w:r w:rsidR="00927266">
        <w:rPr>
          <w:rFonts w:ascii="Open Sans" w:hAnsi="Open Sans" w:cs="Open Sans"/>
          <w:sz w:val="22"/>
          <w:szCs w:val="22"/>
          <w:lang w:val="es-ES_tradnl"/>
        </w:rPr>
        <w:t xml:space="preserve">una </w:t>
      </w:r>
      <w:r w:rsidRPr="005E4CF3">
        <w:rPr>
          <w:rFonts w:ascii="Open Sans" w:hAnsi="Open Sans" w:cs="Open Sans"/>
          <w:sz w:val="22"/>
          <w:szCs w:val="22"/>
          <w:lang w:val="es-ES_tradnl"/>
        </w:rPr>
        <w:t>película y problemas sociopolíticos</w:t>
      </w:r>
    </w:p>
    <w:p w14:paraId="1390CEA2" w14:textId="77777777" w:rsidR="00510B6E" w:rsidRPr="005E4CF3" w:rsidRDefault="00510B6E" w:rsidP="00510B6E">
      <w:pPr>
        <w:pStyle w:val="Prrafodelista"/>
        <w:widowControl w:val="0"/>
        <w:numPr>
          <w:ilvl w:val="0"/>
          <w:numId w:val="19"/>
        </w:numPr>
        <w:jc w:val="both"/>
        <w:rPr>
          <w:rFonts w:ascii="Open Sans" w:hAnsi="Open Sans" w:cs="Open Sans"/>
          <w:sz w:val="22"/>
          <w:szCs w:val="22"/>
          <w:lang w:val="es-ES_tradnl"/>
        </w:rPr>
      </w:pPr>
      <w:r w:rsidRPr="005E4CF3">
        <w:rPr>
          <w:rFonts w:ascii="Open Sans" w:hAnsi="Open Sans" w:cs="Open Sans"/>
          <w:sz w:val="22"/>
          <w:szCs w:val="22"/>
          <w:lang w:val="es-ES_tradnl"/>
        </w:rPr>
        <w:t>Ejercicios argumentativos</w:t>
      </w:r>
    </w:p>
    <w:p w14:paraId="3553C8D6" w14:textId="77777777" w:rsidR="00510B6E" w:rsidRPr="005E4CF3" w:rsidRDefault="00510B6E" w:rsidP="00510B6E">
      <w:pPr>
        <w:pStyle w:val="Prrafodelista"/>
        <w:widowControl w:val="0"/>
        <w:numPr>
          <w:ilvl w:val="0"/>
          <w:numId w:val="19"/>
        </w:numPr>
        <w:jc w:val="both"/>
        <w:rPr>
          <w:rFonts w:ascii="Open Sans" w:hAnsi="Open Sans" w:cs="Open Sans"/>
          <w:sz w:val="22"/>
          <w:szCs w:val="22"/>
          <w:lang w:val="es-ES_tradnl"/>
        </w:rPr>
      </w:pPr>
      <w:r w:rsidRPr="005E4CF3">
        <w:rPr>
          <w:rFonts w:ascii="Open Sans" w:hAnsi="Open Sans" w:cs="Open Sans"/>
          <w:sz w:val="22"/>
          <w:szCs w:val="22"/>
          <w:lang w:val="es-ES_tradnl"/>
        </w:rPr>
        <w:t>Ejercicios críticos</w:t>
      </w:r>
    </w:p>
    <w:p w14:paraId="6A4C851E" w14:textId="77777777" w:rsidR="00510B6E" w:rsidRPr="005E4CF3" w:rsidRDefault="00510B6E" w:rsidP="00510B6E">
      <w:pPr>
        <w:pStyle w:val="Prrafodelista"/>
        <w:widowControl w:val="0"/>
        <w:numPr>
          <w:ilvl w:val="0"/>
          <w:numId w:val="19"/>
        </w:numPr>
        <w:jc w:val="both"/>
        <w:rPr>
          <w:rFonts w:ascii="Open Sans" w:hAnsi="Open Sans" w:cs="Open Sans"/>
          <w:sz w:val="22"/>
          <w:szCs w:val="22"/>
          <w:lang w:val="es-ES_tradnl"/>
        </w:rPr>
      </w:pPr>
      <w:r w:rsidRPr="005E4CF3">
        <w:rPr>
          <w:rFonts w:ascii="Open Sans" w:hAnsi="Open Sans" w:cs="Open Sans"/>
          <w:sz w:val="22"/>
          <w:szCs w:val="22"/>
          <w:lang w:val="es-ES_tradnl"/>
        </w:rPr>
        <w:t>Debates plenarios y grupales</w:t>
      </w:r>
    </w:p>
    <w:p w14:paraId="6E176020" w14:textId="77777777" w:rsidR="00510B6E" w:rsidRPr="007C22FA" w:rsidRDefault="00510B6E">
      <w:pPr>
        <w:widowControl w:val="0"/>
        <w:jc w:val="both"/>
        <w:rPr>
          <w:rFonts w:ascii="Open Sans" w:hAnsi="Open Sans" w:cs="Open Sans"/>
          <w:sz w:val="22"/>
          <w:szCs w:val="22"/>
        </w:rPr>
      </w:pPr>
    </w:p>
    <w:p w14:paraId="7D7DF8AB" w14:textId="338C1035" w:rsidR="00506B75" w:rsidRPr="007C22FA" w:rsidRDefault="00BA6665" w:rsidP="5E22B6BB">
      <w:pPr>
        <w:widowControl w:val="0"/>
        <w:numPr>
          <w:ilvl w:val="0"/>
          <w:numId w:val="4"/>
        </w:numPr>
        <w:tabs>
          <w:tab w:val="left" w:pos="567"/>
        </w:tabs>
        <w:ind w:hanging="1080"/>
        <w:jc w:val="both"/>
        <w:rPr>
          <w:rFonts w:ascii="Open Sans" w:hAnsi="Open Sans" w:cs="Open Sans"/>
          <w:b/>
          <w:bCs/>
          <w:sz w:val="22"/>
          <w:szCs w:val="22"/>
        </w:rPr>
      </w:pPr>
      <w:r w:rsidRPr="007C22FA">
        <w:rPr>
          <w:rFonts w:ascii="Open Sans" w:hAnsi="Open Sans" w:cs="Open Sans"/>
          <w:b/>
          <w:bCs/>
          <w:sz w:val="22"/>
          <w:szCs w:val="22"/>
        </w:rPr>
        <w:t>SISTEMA DE EVALUACIÓN</w:t>
      </w:r>
    </w:p>
    <w:p w14:paraId="15B94B55" w14:textId="05D534FF" w:rsidR="5E22B6BB" w:rsidRPr="007C22FA" w:rsidRDefault="5E22B6BB" w:rsidP="5E22B6BB">
      <w:pPr>
        <w:ind w:left="567"/>
        <w:jc w:val="both"/>
        <w:rPr>
          <w:rFonts w:ascii="Open Sans" w:hAnsi="Open Sans" w:cs="Open Sans"/>
          <w:sz w:val="22"/>
          <w:szCs w:val="22"/>
        </w:rPr>
      </w:pPr>
    </w:p>
    <w:tbl>
      <w:tblPr>
        <w:tblW w:w="906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696"/>
        <w:gridCol w:w="1843"/>
        <w:gridCol w:w="5530"/>
      </w:tblGrid>
      <w:tr w:rsidR="00506B75" w:rsidRPr="007C22FA" w14:paraId="65BBB0C1" w14:textId="77777777" w:rsidTr="00A52D8A">
        <w:trPr>
          <w:jc w:val="center"/>
        </w:trPr>
        <w:tc>
          <w:tcPr>
            <w:tcW w:w="1696" w:type="dxa"/>
          </w:tcPr>
          <w:p w14:paraId="4438C953" w14:textId="5494613B" w:rsidR="00506B75" w:rsidRPr="007C22FA" w:rsidRDefault="00A52D8A">
            <w:pPr>
              <w:jc w:val="center"/>
              <w:rPr>
                <w:rFonts w:ascii="Open Sans" w:hAnsi="Open Sans" w:cs="Open Sans"/>
                <w:b/>
                <w:sz w:val="22"/>
                <w:szCs w:val="22"/>
              </w:rPr>
            </w:pPr>
            <w:r>
              <w:rPr>
                <w:rFonts w:ascii="Open Sans" w:hAnsi="Open Sans" w:cs="Open Sans"/>
                <w:b/>
                <w:sz w:val="22"/>
                <w:szCs w:val="22"/>
              </w:rPr>
              <w:t>RUBROS</w:t>
            </w:r>
          </w:p>
        </w:tc>
        <w:tc>
          <w:tcPr>
            <w:tcW w:w="1843" w:type="dxa"/>
          </w:tcPr>
          <w:p w14:paraId="51904A92" w14:textId="270E2DD5" w:rsidR="00506B75" w:rsidRPr="007C22FA" w:rsidRDefault="00A52D8A">
            <w:pPr>
              <w:jc w:val="center"/>
              <w:rPr>
                <w:rFonts w:ascii="Open Sans" w:hAnsi="Open Sans" w:cs="Open Sans"/>
                <w:b/>
                <w:sz w:val="22"/>
                <w:szCs w:val="22"/>
              </w:rPr>
            </w:pPr>
            <w:r>
              <w:rPr>
                <w:rFonts w:ascii="Open Sans" w:hAnsi="Open Sans" w:cs="Open Sans"/>
                <w:b/>
                <w:sz w:val="22"/>
                <w:szCs w:val="22"/>
              </w:rPr>
              <w:t>PORCENTAJE</w:t>
            </w:r>
          </w:p>
        </w:tc>
        <w:tc>
          <w:tcPr>
            <w:tcW w:w="5530" w:type="dxa"/>
          </w:tcPr>
          <w:p w14:paraId="27899F94" w14:textId="77777777" w:rsidR="00506B75" w:rsidRPr="007C22FA" w:rsidRDefault="00BA6665">
            <w:pPr>
              <w:jc w:val="center"/>
              <w:rPr>
                <w:rFonts w:ascii="Open Sans" w:hAnsi="Open Sans" w:cs="Open Sans"/>
                <w:b/>
                <w:sz w:val="22"/>
                <w:szCs w:val="22"/>
              </w:rPr>
            </w:pPr>
            <w:r w:rsidRPr="007C22FA">
              <w:rPr>
                <w:rFonts w:ascii="Open Sans" w:hAnsi="Open Sans" w:cs="Open Sans"/>
                <w:b/>
                <w:sz w:val="22"/>
                <w:szCs w:val="22"/>
              </w:rPr>
              <w:t>Actividades que comprende</w:t>
            </w:r>
          </w:p>
        </w:tc>
      </w:tr>
      <w:tr w:rsidR="00510B6E" w:rsidRPr="007C22FA" w14:paraId="7746D602" w14:textId="77777777" w:rsidTr="00A52D8A">
        <w:trPr>
          <w:jc w:val="center"/>
        </w:trPr>
        <w:tc>
          <w:tcPr>
            <w:tcW w:w="1696" w:type="dxa"/>
            <w:vAlign w:val="center"/>
          </w:tcPr>
          <w:p w14:paraId="6C78BA98" w14:textId="77777777" w:rsidR="00510B6E" w:rsidRPr="007C22FA" w:rsidRDefault="00510B6E" w:rsidP="00510B6E">
            <w:pPr>
              <w:jc w:val="center"/>
              <w:rPr>
                <w:rFonts w:ascii="Open Sans" w:hAnsi="Open Sans" w:cs="Open Sans"/>
                <w:b/>
                <w:bCs/>
                <w:sz w:val="22"/>
                <w:szCs w:val="22"/>
              </w:rPr>
            </w:pPr>
            <w:r w:rsidRPr="007C22FA">
              <w:rPr>
                <w:rFonts w:ascii="Open Sans" w:hAnsi="Open Sans" w:cs="Open Sans"/>
                <w:b/>
                <w:bCs/>
                <w:sz w:val="22"/>
                <w:szCs w:val="22"/>
              </w:rPr>
              <w:t>EVALUACIÓN PARCIAL</w:t>
            </w:r>
          </w:p>
        </w:tc>
        <w:tc>
          <w:tcPr>
            <w:tcW w:w="1843" w:type="dxa"/>
            <w:vAlign w:val="center"/>
          </w:tcPr>
          <w:p w14:paraId="6E9B5B4B" w14:textId="77777777" w:rsidR="00510B6E" w:rsidRPr="007C22FA" w:rsidRDefault="00510B6E" w:rsidP="00510B6E">
            <w:pPr>
              <w:jc w:val="center"/>
              <w:rPr>
                <w:rFonts w:ascii="Open Sans" w:hAnsi="Open Sans" w:cs="Open Sans"/>
                <w:sz w:val="22"/>
                <w:szCs w:val="22"/>
              </w:rPr>
            </w:pPr>
            <w:r w:rsidRPr="007C22FA">
              <w:rPr>
                <w:rFonts w:ascii="Open Sans" w:hAnsi="Open Sans" w:cs="Open Sans"/>
                <w:sz w:val="22"/>
                <w:szCs w:val="22"/>
              </w:rPr>
              <w:t>30%</w:t>
            </w:r>
          </w:p>
        </w:tc>
        <w:tc>
          <w:tcPr>
            <w:tcW w:w="5530" w:type="dxa"/>
            <w:vAlign w:val="center"/>
          </w:tcPr>
          <w:p w14:paraId="590A32AC" w14:textId="63B20627" w:rsidR="00510B6E" w:rsidRPr="00510B6E" w:rsidRDefault="00510B6E" w:rsidP="00510B6E">
            <w:pPr>
              <w:jc w:val="both"/>
              <w:rPr>
                <w:rFonts w:ascii="Open Sans" w:hAnsi="Open Sans" w:cs="Open Sans"/>
                <w:color w:val="4F81BD" w:themeColor="accent1"/>
                <w:sz w:val="22"/>
                <w:szCs w:val="22"/>
              </w:rPr>
            </w:pPr>
            <w:r w:rsidRPr="00510B6E">
              <w:rPr>
                <w:rFonts w:ascii="Open Sans" w:hAnsi="Open Sans" w:cs="Open Sans"/>
                <w:b/>
                <w:bCs/>
                <w:sz w:val="22"/>
                <w:szCs w:val="22"/>
                <w:lang w:val="es-ES_tradnl"/>
              </w:rPr>
              <w:t>Examen parcial:</w:t>
            </w:r>
            <w:r w:rsidRPr="00510B6E">
              <w:rPr>
                <w:rFonts w:ascii="Open Sans" w:hAnsi="Open Sans" w:cs="Open Sans"/>
                <w:sz w:val="22"/>
                <w:szCs w:val="22"/>
                <w:lang w:val="es-ES_tradnl"/>
              </w:rPr>
              <w:t xml:space="preserve"> prueba </w:t>
            </w:r>
            <w:r w:rsidRPr="00510B6E">
              <w:rPr>
                <w:rFonts w:ascii="Open Sans" w:hAnsi="Open Sans" w:cs="Open Sans"/>
                <w:b/>
                <w:bCs/>
                <w:sz w:val="22"/>
                <w:szCs w:val="22"/>
                <w:lang w:val="es-ES_tradnl"/>
              </w:rPr>
              <w:t>individual</w:t>
            </w:r>
            <w:r w:rsidRPr="00510B6E">
              <w:rPr>
                <w:rFonts w:ascii="Open Sans" w:hAnsi="Open Sans" w:cs="Open Sans"/>
                <w:sz w:val="22"/>
                <w:szCs w:val="22"/>
                <w:lang w:val="es-ES_tradnl"/>
              </w:rPr>
              <w:t xml:space="preserve"> escrita y presencial de 120 min. Ítems mixtos (ejercicios para desarrollar y preguntas de respuesta corta). Se evalúa los contenidos de las unidades 1 y 2.</w:t>
            </w:r>
          </w:p>
        </w:tc>
      </w:tr>
      <w:tr w:rsidR="00510B6E" w:rsidRPr="007C22FA" w14:paraId="1EF9D2AD" w14:textId="77777777" w:rsidTr="00A52D8A">
        <w:trPr>
          <w:trHeight w:val="1172"/>
          <w:jc w:val="center"/>
        </w:trPr>
        <w:tc>
          <w:tcPr>
            <w:tcW w:w="1696" w:type="dxa"/>
            <w:vAlign w:val="center"/>
          </w:tcPr>
          <w:p w14:paraId="738D0FA6" w14:textId="10BAA8F5" w:rsidR="00510B6E" w:rsidRPr="007C22FA" w:rsidRDefault="00510B6E" w:rsidP="00510B6E">
            <w:pPr>
              <w:tabs>
                <w:tab w:val="left" w:pos="447"/>
              </w:tabs>
              <w:jc w:val="center"/>
              <w:rPr>
                <w:rFonts w:ascii="Open Sans" w:hAnsi="Open Sans" w:cs="Open Sans"/>
                <w:b/>
                <w:bCs/>
                <w:sz w:val="22"/>
                <w:szCs w:val="22"/>
              </w:rPr>
            </w:pPr>
            <w:r w:rsidRPr="007C22FA">
              <w:rPr>
                <w:rFonts w:ascii="Open Sans" w:hAnsi="Open Sans" w:cs="Open Sans"/>
                <w:b/>
                <w:bCs/>
                <w:sz w:val="22"/>
                <w:szCs w:val="22"/>
              </w:rPr>
              <w:t>TRABAJOS</w:t>
            </w:r>
          </w:p>
        </w:tc>
        <w:tc>
          <w:tcPr>
            <w:tcW w:w="1843" w:type="dxa"/>
            <w:vAlign w:val="center"/>
          </w:tcPr>
          <w:p w14:paraId="059E3624" w14:textId="77777777" w:rsidR="00510B6E" w:rsidRPr="007C22FA" w:rsidRDefault="00510B6E" w:rsidP="00510B6E">
            <w:pPr>
              <w:jc w:val="center"/>
              <w:rPr>
                <w:rFonts w:ascii="Open Sans" w:hAnsi="Open Sans" w:cs="Open Sans"/>
                <w:sz w:val="22"/>
                <w:szCs w:val="22"/>
              </w:rPr>
            </w:pPr>
            <w:r w:rsidRPr="007C22FA">
              <w:rPr>
                <w:rFonts w:ascii="Open Sans" w:hAnsi="Open Sans" w:cs="Open Sans"/>
                <w:sz w:val="22"/>
                <w:szCs w:val="22"/>
              </w:rPr>
              <w:t>40%</w:t>
            </w:r>
          </w:p>
        </w:tc>
        <w:tc>
          <w:tcPr>
            <w:tcW w:w="5530" w:type="dxa"/>
            <w:vAlign w:val="center"/>
          </w:tcPr>
          <w:p w14:paraId="679AD156" w14:textId="24BD91E3" w:rsidR="00510B6E" w:rsidRPr="00DE09FD" w:rsidRDefault="00510B6E" w:rsidP="00510B6E">
            <w:pPr>
              <w:jc w:val="both"/>
              <w:rPr>
                <w:rFonts w:ascii="Open Sans" w:hAnsi="Open Sans" w:cs="Open Sans"/>
                <w:b/>
                <w:bCs/>
                <w:sz w:val="22"/>
                <w:szCs w:val="22"/>
              </w:rPr>
            </w:pPr>
            <w:r w:rsidRPr="00DE09FD">
              <w:rPr>
                <w:rFonts w:ascii="Open Sans" w:hAnsi="Open Sans" w:cs="Open Sans"/>
                <w:b/>
                <w:bCs/>
                <w:sz w:val="22"/>
                <w:szCs w:val="22"/>
              </w:rPr>
              <w:t>Ensayo corto</w:t>
            </w:r>
            <w:r>
              <w:rPr>
                <w:rFonts w:ascii="Open Sans" w:hAnsi="Open Sans" w:cs="Open Sans"/>
                <w:b/>
                <w:bCs/>
                <w:sz w:val="22"/>
                <w:szCs w:val="22"/>
              </w:rPr>
              <w:t xml:space="preserve"> 1</w:t>
            </w:r>
            <w:r w:rsidRPr="00DE09FD">
              <w:rPr>
                <w:rFonts w:ascii="Open Sans" w:hAnsi="Open Sans" w:cs="Open Sans"/>
                <w:b/>
                <w:bCs/>
                <w:sz w:val="22"/>
                <w:szCs w:val="22"/>
              </w:rPr>
              <w:t xml:space="preserve"> (10%): </w:t>
            </w:r>
            <w:r w:rsidRPr="00DE09FD">
              <w:rPr>
                <w:rFonts w:ascii="Open Sans" w:hAnsi="Open Sans" w:cs="Open Sans"/>
                <w:sz w:val="22"/>
                <w:szCs w:val="22"/>
              </w:rPr>
              <w:t xml:space="preserve">trabajo </w:t>
            </w:r>
            <w:r w:rsidRPr="00A90E9E">
              <w:rPr>
                <w:rFonts w:ascii="Open Sans" w:hAnsi="Open Sans" w:cs="Open Sans"/>
                <w:b/>
                <w:bCs/>
                <w:sz w:val="22"/>
                <w:szCs w:val="22"/>
              </w:rPr>
              <w:t>individual</w:t>
            </w:r>
            <w:r w:rsidRPr="00DE09FD">
              <w:rPr>
                <w:rFonts w:ascii="Open Sans" w:hAnsi="Open Sans" w:cs="Open Sans"/>
                <w:sz w:val="22"/>
                <w:szCs w:val="22"/>
              </w:rPr>
              <w:t xml:space="preserve"> escrito y que responde a una pregunta sobre la película </w:t>
            </w:r>
            <w:r w:rsidRPr="00DE09FD">
              <w:rPr>
                <w:rFonts w:ascii="Open Sans" w:hAnsi="Open Sans" w:cs="Open Sans"/>
                <w:i/>
                <w:iCs/>
                <w:sz w:val="22"/>
                <w:szCs w:val="22"/>
              </w:rPr>
              <w:t xml:space="preserve">12 </w:t>
            </w:r>
            <w:proofErr w:type="spellStart"/>
            <w:r w:rsidRPr="00DE09FD">
              <w:rPr>
                <w:rFonts w:ascii="Open Sans" w:hAnsi="Open Sans" w:cs="Open Sans"/>
                <w:i/>
                <w:iCs/>
                <w:sz w:val="22"/>
                <w:szCs w:val="22"/>
              </w:rPr>
              <w:t>Angry</w:t>
            </w:r>
            <w:proofErr w:type="spellEnd"/>
            <w:r w:rsidRPr="00DE09FD">
              <w:rPr>
                <w:rFonts w:ascii="Open Sans" w:hAnsi="Open Sans" w:cs="Open Sans"/>
                <w:i/>
                <w:iCs/>
                <w:sz w:val="22"/>
                <w:szCs w:val="22"/>
              </w:rPr>
              <w:t xml:space="preserve"> </w:t>
            </w:r>
            <w:proofErr w:type="spellStart"/>
            <w:r w:rsidRPr="00DE09FD">
              <w:rPr>
                <w:rFonts w:ascii="Open Sans" w:hAnsi="Open Sans" w:cs="Open Sans"/>
                <w:i/>
                <w:iCs/>
                <w:sz w:val="22"/>
                <w:szCs w:val="22"/>
              </w:rPr>
              <w:t>Men</w:t>
            </w:r>
            <w:proofErr w:type="spellEnd"/>
            <w:r w:rsidRPr="00DE09FD">
              <w:rPr>
                <w:rFonts w:ascii="Open Sans" w:hAnsi="Open Sans" w:cs="Open Sans"/>
                <w:i/>
                <w:iCs/>
                <w:sz w:val="22"/>
                <w:szCs w:val="22"/>
              </w:rPr>
              <w:t xml:space="preserve"> </w:t>
            </w:r>
            <w:r w:rsidRPr="00DE09FD">
              <w:rPr>
                <w:rFonts w:ascii="Open Sans" w:hAnsi="Open Sans" w:cs="Open Sans"/>
                <w:sz w:val="22"/>
                <w:szCs w:val="22"/>
              </w:rPr>
              <w:t xml:space="preserve">a la luz de los contenidos de la unidad 1. La pregunta se publicará el domingo </w:t>
            </w:r>
            <w:r>
              <w:rPr>
                <w:rFonts w:ascii="Open Sans" w:hAnsi="Open Sans" w:cs="Open Sans"/>
                <w:sz w:val="22"/>
                <w:szCs w:val="22"/>
              </w:rPr>
              <w:t>12</w:t>
            </w:r>
            <w:r w:rsidRPr="00DE09FD">
              <w:rPr>
                <w:rFonts w:ascii="Open Sans" w:hAnsi="Open Sans" w:cs="Open Sans"/>
                <w:sz w:val="22"/>
                <w:szCs w:val="22"/>
              </w:rPr>
              <w:t xml:space="preserve"> de </w:t>
            </w:r>
            <w:r>
              <w:rPr>
                <w:rFonts w:ascii="Open Sans" w:hAnsi="Open Sans" w:cs="Open Sans"/>
                <w:sz w:val="22"/>
                <w:szCs w:val="22"/>
              </w:rPr>
              <w:t>abril</w:t>
            </w:r>
            <w:r w:rsidRPr="00DE09FD">
              <w:rPr>
                <w:rFonts w:ascii="Open Sans" w:hAnsi="Open Sans" w:cs="Open Sans"/>
                <w:sz w:val="22"/>
                <w:szCs w:val="22"/>
              </w:rPr>
              <w:t xml:space="preserve"> y tendrán como límite el domingo 1</w:t>
            </w:r>
            <w:r>
              <w:rPr>
                <w:rFonts w:ascii="Open Sans" w:hAnsi="Open Sans" w:cs="Open Sans"/>
                <w:sz w:val="22"/>
                <w:szCs w:val="22"/>
              </w:rPr>
              <w:t>9</w:t>
            </w:r>
            <w:r w:rsidRPr="00DE09FD">
              <w:rPr>
                <w:rFonts w:ascii="Open Sans" w:hAnsi="Open Sans" w:cs="Open Sans"/>
                <w:sz w:val="22"/>
                <w:szCs w:val="22"/>
              </w:rPr>
              <w:t xml:space="preserve"> de </w:t>
            </w:r>
            <w:r>
              <w:rPr>
                <w:rFonts w:ascii="Open Sans" w:hAnsi="Open Sans" w:cs="Open Sans"/>
                <w:sz w:val="22"/>
                <w:szCs w:val="22"/>
              </w:rPr>
              <w:t>abril</w:t>
            </w:r>
            <w:r w:rsidRPr="00DE09FD">
              <w:rPr>
                <w:rFonts w:ascii="Open Sans" w:hAnsi="Open Sans" w:cs="Open Sans"/>
                <w:sz w:val="22"/>
                <w:szCs w:val="22"/>
              </w:rPr>
              <w:t xml:space="preserve"> a las 23:59 para cargar el ensayo al aula virtual. </w:t>
            </w:r>
          </w:p>
          <w:p w14:paraId="395DAF67" w14:textId="77777777" w:rsidR="00510B6E" w:rsidRPr="00910081" w:rsidRDefault="00510B6E" w:rsidP="00510B6E">
            <w:pPr>
              <w:jc w:val="both"/>
              <w:rPr>
                <w:rFonts w:ascii="Open Sans" w:hAnsi="Open Sans" w:cs="Open Sans"/>
                <w:b/>
                <w:bCs/>
                <w:sz w:val="22"/>
                <w:szCs w:val="22"/>
                <w:highlight w:val="yellow"/>
              </w:rPr>
            </w:pPr>
          </w:p>
          <w:p w14:paraId="5A1ED01E" w14:textId="0BC07A3E" w:rsidR="00510B6E" w:rsidRPr="00DE09FD" w:rsidRDefault="00510B6E" w:rsidP="00510B6E">
            <w:pPr>
              <w:jc w:val="both"/>
              <w:rPr>
                <w:rFonts w:ascii="Open Sans" w:hAnsi="Open Sans" w:cs="Open Sans"/>
                <w:b/>
                <w:bCs/>
                <w:sz w:val="22"/>
                <w:szCs w:val="22"/>
              </w:rPr>
            </w:pPr>
            <w:r w:rsidRPr="00DE09FD">
              <w:rPr>
                <w:rFonts w:ascii="Open Sans" w:hAnsi="Open Sans" w:cs="Open Sans"/>
                <w:b/>
                <w:bCs/>
                <w:sz w:val="22"/>
                <w:szCs w:val="22"/>
              </w:rPr>
              <w:t>Ensayo corto</w:t>
            </w:r>
            <w:r>
              <w:rPr>
                <w:rFonts w:ascii="Open Sans" w:hAnsi="Open Sans" w:cs="Open Sans"/>
                <w:b/>
                <w:bCs/>
                <w:sz w:val="22"/>
                <w:szCs w:val="22"/>
              </w:rPr>
              <w:t xml:space="preserve"> 2</w:t>
            </w:r>
            <w:r w:rsidRPr="00DE09FD">
              <w:rPr>
                <w:rFonts w:ascii="Open Sans" w:hAnsi="Open Sans" w:cs="Open Sans"/>
                <w:b/>
                <w:bCs/>
                <w:sz w:val="22"/>
                <w:szCs w:val="22"/>
              </w:rPr>
              <w:t xml:space="preserve"> (1</w:t>
            </w:r>
            <w:r>
              <w:rPr>
                <w:rFonts w:ascii="Open Sans" w:hAnsi="Open Sans" w:cs="Open Sans"/>
                <w:b/>
                <w:bCs/>
                <w:sz w:val="22"/>
                <w:szCs w:val="22"/>
              </w:rPr>
              <w:t>0</w:t>
            </w:r>
            <w:r w:rsidRPr="00DE09FD">
              <w:rPr>
                <w:rFonts w:ascii="Open Sans" w:hAnsi="Open Sans" w:cs="Open Sans"/>
                <w:b/>
                <w:bCs/>
                <w:sz w:val="22"/>
                <w:szCs w:val="22"/>
              </w:rPr>
              <w:t xml:space="preserve">%): </w:t>
            </w:r>
            <w:r w:rsidRPr="00DE09FD">
              <w:rPr>
                <w:rFonts w:ascii="Open Sans" w:hAnsi="Open Sans" w:cs="Open Sans"/>
                <w:sz w:val="22"/>
                <w:szCs w:val="22"/>
              </w:rPr>
              <w:t xml:space="preserve">trabajo </w:t>
            </w:r>
            <w:r w:rsidRPr="00A90E9E">
              <w:rPr>
                <w:rFonts w:ascii="Open Sans" w:hAnsi="Open Sans" w:cs="Open Sans"/>
                <w:b/>
                <w:bCs/>
                <w:sz w:val="22"/>
                <w:szCs w:val="22"/>
              </w:rPr>
              <w:t>individual</w:t>
            </w:r>
            <w:r w:rsidRPr="00DE09FD">
              <w:rPr>
                <w:rFonts w:ascii="Open Sans" w:hAnsi="Open Sans" w:cs="Open Sans"/>
                <w:sz w:val="22"/>
                <w:szCs w:val="22"/>
              </w:rPr>
              <w:t xml:space="preserve"> escrito y que responde a una pregunta sobre</w:t>
            </w:r>
            <w:r>
              <w:rPr>
                <w:rFonts w:ascii="Open Sans" w:hAnsi="Open Sans" w:cs="Open Sans"/>
                <w:sz w:val="22"/>
                <w:szCs w:val="22"/>
              </w:rPr>
              <w:t xml:space="preserve"> </w:t>
            </w:r>
            <w:r w:rsidRPr="005922F7">
              <w:rPr>
                <w:rFonts w:ascii="Open Sans" w:hAnsi="Open Sans" w:cs="Open Sans"/>
                <w:i/>
                <w:iCs/>
                <w:sz w:val="22"/>
                <w:szCs w:val="22"/>
              </w:rPr>
              <w:t>Meditaciones metafísicas</w:t>
            </w:r>
            <w:r w:rsidRPr="00DE09FD">
              <w:rPr>
                <w:rFonts w:ascii="Open Sans" w:hAnsi="Open Sans" w:cs="Open Sans"/>
                <w:i/>
                <w:iCs/>
                <w:sz w:val="22"/>
                <w:szCs w:val="22"/>
              </w:rPr>
              <w:t xml:space="preserve"> </w:t>
            </w:r>
            <w:r w:rsidRPr="00DE09FD">
              <w:rPr>
                <w:rFonts w:ascii="Open Sans" w:hAnsi="Open Sans" w:cs="Open Sans"/>
                <w:sz w:val="22"/>
                <w:szCs w:val="22"/>
              </w:rPr>
              <w:t xml:space="preserve">a la luz de los contenidos de la unidad </w:t>
            </w:r>
            <w:r>
              <w:rPr>
                <w:rFonts w:ascii="Open Sans" w:hAnsi="Open Sans" w:cs="Open Sans"/>
                <w:sz w:val="22"/>
                <w:szCs w:val="22"/>
              </w:rPr>
              <w:t>3</w:t>
            </w:r>
            <w:r w:rsidRPr="00DE09FD">
              <w:rPr>
                <w:rFonts w:ascii="Open Sans" w:hAnsi="Open Sans" w:cs="Open Sans"/>
                <w:sz w:val="22"/>
                <w:szCs w:val="22"/>
              </w:rPr>
              <w:t>. La pregunta se publicará el domingo</w:t>
            </w:r>
            <w:r>
              <w:rPr>
                <w:rFonts w:ascii="Open Sans" w:hAnsi="Open Sans" w:cs="Open Sans"/>
                <w:sz w:val="22"/>
                <w:szCs w:val="22"/>
              </w:rPr>
              <w:t xml:space="preserve"> 31</w:t>
            </w:r>
            <w:r w:rsidRPr="00DE09FD">
              <w:rPr>
                <w:rFonts w:ascii="Open Sans" w:hAnsi="Open Sans" w:cs="Open Sans"/>
                <w:sz w:val="22"/>
                <w:szCs w:val="22"/>
              </w:rPr>
              <w:t xml:space="preserve"> de </w:t>
            </w:r>
            <w:r>
              <w:rPr>
                <w:rFonts w:ascii="Open Sans" w:hAnsi="Open Sans" w:cs="Open Sans"/>
                <w:sz w:val="22"/>
                <w:szCs w:val="22"/>
              </w:rPr>
              <w:t>mayo</w:t>
            </w:r>
            <w:r w:rsidRPr="00DE09FD">
              <w:rPr>
                <w:rFonts w:ascii="Open Sans" w:hAnsi="Open Sans" w:cs="Open Sans"/>
                <w:sz w:val="22"/>
                <w:szCs w:val="22"/>
              </w:rPr>
              <w:t xml:space="preserve"> y tendrán como límite el domingo </w:t>
            </w:r>
            <w:r>
              <w:rPr>
                <w:rFonts w:ascii="Open Sans" w:hAnsi="Open Sans" w:cs="Open Sans"/>
                <w:sz w:val="22"/>
                <w:szCs w:val="22"/>
              </w:rPr>
              <w:t>7</w:t>
            </w:r>
            <w:r w:rsidRPr="00DE09FD">
              <w:rPr>
                <w:rFonts w:ascii="Open Sans" w:hAnsi="Open Sans" w:cs="Open Sans"/>
                <w:sz w:val="22"/>
                <w:szCs w:val="22"/>
              </w:rPr>
              <w:t xml:space="preserve"> de </w:t>
            </w:r>
            <w:r>
              <w:rPr>
                <w:rFonts w:ascii="Open Sans" w:hAnsi="Open Sans" w:cs="Open Sans"/>
                <w:sz w:val="22"/>
                <w:szCs w:val="22"/>
              </w:rPr>
              <w:t>junio</w:t>
            </w:r>
            <w:r w:rsidRPr="00DE09FD">
              <w:rPr>
                <w:rFonts w:ascii="Open Sans" w:hAnsi="Open Sans" w:cs="Open Sans"/>
                <w:sz w:val="22"/>
                <w:szCs w:val="22"/>
              </w:rPr>
              <w:t xml:space="preserve"> a las 23:59 para cargar el ensayo al aula virtual. </w:t>
            </w:r>
          </w:p>
          <w:p w14:paraId="6B22F699" w14:textId="77777777" w:rsidR="00510B6E" w:rsidRPr="00910081" w:rsidRDefault="00510B6E" w:rsidP="00510B6E">
            <w:pPr>
              <w:jc w:val="both"/>
              <w:rPr>
                <w:rFonts w:ascii="Open Sans" w:hAnsi="Open Sans" w:cs="Open Sans"/>
                <w:b/>
                <w:bCs/>
                <w:sz w:val="22"/>
                <w:szCs w:val="22"/>
                <w:highlight w:val="yellow"/>
              </w:rPr>
            </w:pPr>
          </w:p>
          <w:p w14:paraId="375B3468" w14:textId="77777777" w:rsidR="00510B6E" w:rsidRPr="00A90E9E" w:rsidRDefault="00510B6E" w:rsidP="00510B6E">
            <w:pPr>
              <w:jc w:val="both"/>
              <w:rPr>
                <w:rFonts w:ascii="Open Sans" w:hAnsi="Open Sans" w:cs="Open Sans"/>
                <w:sz w:val="22"/>
                <w:szCs w:val="22"/>
              </w:rPr>
            </w:pPr>
            <w:r w:rsidRPr="00A90E9E">
              <w:rPr>
                <w:rFonts w:ascii="Open Sans" w:hAnsi="Open Sans" w:cs="Open Sans"/>
                <w:b/>
                <w:bCs/>
                <w:sz w:val="22"/>
                <w:szCs w:val="22"/>
              </w:rPr>
              <w:t xml:space="preserve">Debate 1 (10%): </w:t>
            </w:r>
            <w:r w:rsidRPr="00A90E9E">
              <w:rPr>
                <w:rFonts w:ascii="Open Sans" w:hAnsi="Open Sans" w:cs="Open Sans"/>
                <w:sz w:val="22"/>
                <w:szCs w:val="22"/>
              </w:rPr>
              <w:t xml:space="preserve">cada </w:t>
            </w:r>
            <w:r w:rsidRPr="00A90E9E">
              <w:rPr>
                <w:rFonts w:ascii="Open Sans" w:hAnsi="Open Sans" w:cs="Open Sans"/>
                <w:b/>
                <w:bCs/>
                <w:sz w:val="22"/>
                <w:szCs w:val="22"/>
              </w:rPr>
              <w:t>grupo</w:t>
            </w:r>
            <w:r w:rsidRPr="00A90E9E">
              <w:rPr>
                <w:rFonts w:ascii="Open Sans" w:hAnsi="Open Sans" w:cs="Open Sans"/>
                <w:sz w:val="22"/>
                <w:szCs w:val="22"/>
              </w:rPr>
              <w:t xml:space="preserve"> elaborará dos argumentos para sostener una postura frente a un tema polémico elegido de una lista publicada con una semana de anticipación. Sus argumentos se presentarán oralmente en una sesión de debate entre cuatro grupos según un cronograma establecido previamente.</w:t>
            </w:r>
            <w:r>
              <w:rPr>
                <w:rFonts w:ascii="Open Sans" w:hAnsi="Open Sans" w:cs="Open Sans"/>
                <w:sz w:val="22"/>
                <w:szCs w:val="22"/>
              </w:rPr>
              <w:t xml:space="preserve"> Los debates se dividirán en las sesiones de teoría y práctica de la semana 7.</w:t>
            </w:r>
          </w:p>
          <w:p w14:paraId="40F6581E" w14:textId="77777777" w:rsidR="00510B6E" w:rsidRDefault="00510B6E" w:rsidP="00510B6E">
            <w:pPr>
              <w:jc w:val="both"/>
              <w:rPr>
                <w:rFonts w:ascii="Open Sans" w:hAnsi="Open Sans" w:cs="Open Sans"/>
                <w:b/>
                <w:bCs/>
                <w:sz w:val="22"/>
                <w:szCs w:val="22"/>
                <w:highlight w:val="yellow"/>
              </w:rPr>
            </w:pPr>
          </w:p>
          <w:p w14:paraId="218FA6AC" w14:textId="459F44AD" w:rsidR="00510B6E" w:rsidRPr="007C22FA" w:rsidRDefault="00510B6E" w:rsidP="00510B6E">
            <w:pPr>
              <w:pStyle w:val="Prrafodelista"/>
              <w:ind w:left="150"/>
              <w:jc w:val="both"/>
              <w:rPr>
                <w:rFonts w:ascii="Open Sans" w:hAnsi="Open Sans" w:cs="Open Sans"/>
                <w:color w:val="4F81BD" w:themeColor="accent1"/>
                <w:sz w:val="22"/>
                <w:szCs w:val="22"/>
              </w:rPr>
            </w:pPr>
            <w:r w:rsidRPr="00A90E9E">
              <w:rPr>
                <w:rFonts w:ascii="Open Sans" w:hAnsi="Open Sans" w:cs="Open Sans"/>
                <w:b/>
                <w:bCs/>
                <w:sz w:val="22"/>
                <w:szCs w:val="22"/>
              </w:rPr>
              <w:t xml:space="preserve">Debate </w:t>
            </w:r>
            <w:r>
              <w:rPr>
                <w:rFonts w:ascii="Open Sans" w:hAnsi="Open Sans" w:cs="Open Sans"/>
                <w:b/>
                <w:bCs/>
                <w:sz w:val="22"/>
                <w:szCs w:val="22"/>
              </w:rPr>
              <w:t>2</w:t>
            </w:r>
            <w:r w:rsidRPr="00A90E9E">
              <w:rPr>
                <w:rFonts w:ascii="Open Sans" w:hAnsi="Open Sans" w:cs="Open Sans"/>
                <w:b/>
                <w:bCs/>
                <w:sz w:val="22"/>
                <w:szCs w:val="22"/>
              </w:rPr>
              <w:t xml:space="preserve"> (10%): </w:t>
            </w:r>
            <w:r w:rsidRPr="00A90E9E">
              <w:rPr>
                <w:rFonts w:ascii="Open Sans" w:hAnsi="Open Sans" w:cs="Open Sans"/>
                <w:sz w:val="22"/>
                <w:szCs w:val="22"/>
              </w:rPr>
              <w:t xml:space="preserve">cada </w:t>
            </w:r>
            <w:r w:rsidRPr="00A90E9E">
              <w:rPr>
                <w:rFonts w:ascii="Open Sans" w:hAnsi="Open Sans" w:cs="Open Sans"/>
                <w:b/>
                <w:bCs/>
                <w:sz w:val="22"/>
                <w:szCs w:val="22"/>
              </w:rPr>
              <w:t>grupo</w:t>
            </w:r>
            <w:r w:rsidRPr="00A90E9E">
              <w:rPr>
                <w:rFonts w:ascii="Open Sans" w:hAnsi="Open Sans" w:cs="Open Sans"/>
                <w:sz w:val="22"/>
                <w:szCs w:val="22"/>
              </w:rPr>
              <w:t xml:space="preserve"> elaborará</w:t>
            </w:r>
            <w:r>
              <w:rPr>
                <w:rFonts w:ascii="Open Sans" w:hAnsi="Open Sans" w:cs="Open Sans"/>
                <w:sz w:val="22"/>
                <w:szCs w:val="22"/>
              </w:rPr>
              <w:t xml:space="preserve"> una resolución de un caso complejo</w:t>
            </w:r>
            <w:r w:rsidRPr="00A90E9E">
              <w:rPr>
                <w:rFonts w:ascii="Open Sans" w:hAnsi="Open Sans" w:cs="Open Sans"/>
                <w:sz w:val="22"/>
                <w:szCs w:val="22"/>
              </w:rPr>
              <w:t xml:space="preserve"> de una lista publicada con una semana de anticipación. Su</w:t>
            </w:r>
            <w:r>
              <w:rPr>
                <w:rFonts w:ascii="Open Sans" w:hAnsi="Open Sans" w:cs="Open Sans"/>
                <w:sz w:val="22"/>
                <w:szCs w:val="22"/>
              </w:rPr>
              <w:t xml:space="preserve"> resolución se</w:t>
            </w:r>
            <w:r w:rsidRPr="00A90E9E">
              <w:rPr>
                <w:rFonts w:ascii="Open Sans" w:hAnsi="Open Sans" w:cs="Open Sans"/>
                <w:sz w:val="22"/>
                <w:szCs w:val="22"/>
              </w:rPr>
              <w:t xml:space="preserve"> presentará oralmente en una sesión de debate entre cuatro grupos según un cronograma establecido previamente.</w:t>
            </w:r>
            <w:r>
              <w:rPr>
                <w:rFonts w:ascii="Open Sans" w:hAnsi="Open Sans" w:cs="Open Sans"/>
                <w:sz w:val="22"/>
                <w:szCs w:val="22"/>
              </w:rPr>
              <w:t xml:space="preserve"> Los debates se dividirán en las sesiones de teoría y práctica de la semana 15.</w:t>
            </w:r>
          </w:p>
        </w:tc>
      </w:tr>
      <w:tr w:rsidR="00510B6E" w:rsidRPr="007C22FA" w14:paraId="49C61B5E" w14:textId="77777777" w:rsidTr="00A52D8A">
        <w:trPr>
          <w:jc w:val="center"/>
        </w:trPr>
        <w:tc>
          <w:tcPr>
            <w:tcW w:w="1696" w:type="dxa"/>
            <w:vAlign w:val="center"/>
          </w:tcPr>
          <w:p w14:paraId="7114078B" w14:textId="77777777" w:rsidR="00510B6E" w:rsidRPr="007C22FA" w:rsidRDefault="00510B6E" w:rsidP="00510B6E">
            <w:pPr>
              <w:jc w:val="center"/>
              <w:rPr>
                <w:rFonts w:ascii="Open Sans" w:hAnsi="Open Sans" w:cs="Open Sans"/>
                <w:b/>
                <w:bCs/>
                <w:sz w:val="22"/>
                <w:szCs w:val="22"/>
              </w:rPr>
            </w:pPr>
            <w:r w:rsidRPr="007C22FA">
              <w:rPr>
                <w:rFonts w:ascii="Open Sans" w:hAnsi="Open Sans" w:cs="Open Sans"/>
                <w:b/>
                <w:bCs/>
                <w:sz w:val="22"/>
                <w:szCs w:val="22"/>
              </w:rPr>
              <w:t>EVALUACIÓN</w:t>
            </w:r>
          </w:p>
          <w:p w14:paraId="28725164" w14:textId="77777777" w:rsidR="00510B6E" w:rsidRPr="007C22FA" w:rsidRDefault="00510B6E" w:rsidP="00510B6E">
            <w:pPr>
              <w:jc w:val="center"/>
              <w:rPr>
                <w:rFonts w:ascii="Open Sans" w:hAnsi="Open Sans" w:cs="Open Sans"/>
                <w:b/>
                <w:bCs/>
                <w:sz w:val="22"/>
                <w:szCs w:val="22"/>
              </w:rPr>
            </w:pPr>
            <w:r w:rsidRPr="007C22FA">
              <w:rPr>
                <w:rFonts w:ascii="Open Sans" w:hAnsi="Open Sans" w:cs="Open Sans"/>
                <w:b/>
                <w:bCs/>
                <w:sz w:val="22"/>
                <w:szCs w:val="22"/>
              </w:rPr>
              <w:t>FINAL</w:t>
            </w:r>
          </w:p>
        </w:tc>
        <w:tc>
          <w:tcPr>
            <w:tcW w:w="1843" w:type="dxa"/>
            <w:vAlign w:val="center"/>
          </w:tcPr>
          <w:p w14:paraId="44A92067" w14:textId="77777777" w:rsidR="00510B6E" w:rsidRPr="007C22FA" w:rsidRDefault="00510B6E" w:rsidP="00510B6E">
            <w:pPr>
              <w:jc w:val="center"/>
              <w:rPr>
                <w:rFonts w:ascii="Open Sans" w:hAnsi="Open Sans" w:cs="Open Sans"/>
                <w:sz w:val="22"/>
                <w:szCs w:val="22"/>
              </w:rPr>
            </w:pPr>
            <w:r w:rsidRPr="007C22FA">
              <w:rPr>
                <w:rFonts w:ascii="Open Sans" w:hAnsi="Open Sans" w:cs="Open Sans"/>
                <w:sz w:val="22"/>
                <w:szCs w:val="22"/>
              </w:rPr>
              <w:t>30%</w:t>
            </w:r>
          </w:p>
        </w:tc>
        <w:tc>
          <w:tcPr>
            <w:tcW w:w="5530" w:type="dxa"/>
            <w:vAlign w:val="center"/>
          </w:tcPr>
          <w:p w14:paraId="274CD64D" w14:textId="3240E1DF" w:rsidR="00510B6E" w:rsidRPr="00510B6E" w:rsidRDefault="00510B6E" w:rsidP="00510B6E">
            <w:pPr>
              <w:tabs>
                <w:tab w:val="left" w:pos="560"/>
              </w:tabs>
              <w:jc w:val="both"/>
              <w:rPr>
                <w:rFonts w:ascii="Open Sans" w:hAnsi="Open Sans" w:cs="Open Sans"/>
                <w:color w:val="4F81BD" w:themeColor="accent1"/>
                <w:sz w:val="22"/>
                <w:szCs w:val="22"/>
              </w:rPr>
            </w:pPr>
            <w:r w:rsidRPr="00510B6E">
              <w:rPr>
                <w:rFonts w:ascii="Open Sans" w:hAnsi="Open Sans" w:cs="Open Sans"/>
                <w:b/>
                <w:bCs/>
                <w:sz w:val="22"/>
                <w:szCs w:val="22"/>
                <w:lang w:val="es-ES_tradnl"/>
              </w:rPr>
              <w:t>Examen final:</w:t>
            </w:r>
            <w:r w:rsidRPr="00510B6E">
              <w:rPr>
                <w:rFonts w:ascii="Open Sans" w:hAnsi="Open Sans" w:cs="Open Sans"/>
                <w:sz w:val="22"/>
                <w:szCs w:val="22"/>
                <w:lang w:val="es-ES_tradnl"/>
              </w:rPr>
              <w:t xml:space="preserve"> prueba </w:t>
            </w:r>
            <w:r w:rsidRPr="00510B6E">
              <w:rPr>
                <w:rFonts w:ascii="Open Sans" w:hAnsi="Open Sans" w:cs="Open Sans"/>
                <w:b/>
                <w:bCs/>
                <w:sz w:val="22"/>
                <w:szCs w:val="22"/>
                <w:lang w:val="es-ES_tradnl"/>
              </w:rPr>
              <w:t>grupal</w:t>
            </w:r>
            <w:r w:rsidRPr="00510B6E">
              <w:rPr>
                <w:rFonts w:ascii="Open Sans" w:hAnsi="Open Sans" w:cs="Open Sans"/>
                <w:sz w:val="22"/>
                <w:szCs w:val="22"/>
                <w:lang w:val="es-ES_tradnl"/>
              </w:rPr>
              <w:t xml:space="preserve"> oral y presencial. Se evalúa los contenidos de las unidades 3 y 4. Los grupos deberán responder una pregunta compleja tomada al azar de un balotario entregado con una semana de anticipación. </w:t>
            </w:r>
          </w:p>
        </w:tc>
      </w:tr>
    </w:tbl>
    <w:p w14:paraId="024D3BE7" w14:textId="77777777" w:rsidR="00223F37" w:rsidRPr="007C22FA" w:rsidRDefault="00223F37" w:rsidP="00223F37">
      <w:pPr>
        <w:widowControl w:val="0"/>
        <w:ind w:left="567"/>
        <w:jc w:val="both"/>
        <w:rPr>
          <w:rFonts w:ascii="Open Sans" w:hAnsi="Open Sans" w:cs="Open Sans"/>
          <w:b/>
          <w:bCs/>
          <w:sz w:val="22"/>
          <w:szCs w:val="22"/>
        </w:rPr>
      </w:pPr>
    </w:p>
    <w:p w14:paraId="5ACC659F" w14:textId="77777777" w:rsidR="00223F37" w:rsidRPr="007C22FA" w:rsidRDefault="00223F37" w:rsidP="00223F37">
      <w:pPr>
        <w:widowControl w:val="0"/>
        <w:ind w:left="567"/>
        <w:jc w:val="both"/>
        <w:rPr>
          <w:rFonts w:ascii="Open Sans" w:hAnsi="Open Sans" w:cs="Open Sans"/>
          <w:b/>
          <w:bCs/>
          <w:sz w:val="22"/>
          <w:szCs w:val="22"/>
        </w:rPr>
      </w:pPr>
    </w:p>
    <w:p w14:paraId="3A37B51F" w14:textId="79245140" w:rsidR="00D7324D" w:rsidRPr="007C22FA" w:rsidRDefault="008F72CD" w:rsidP="00D7324D">
      <w:pPr>
        <w:widowControl w:val="0"/>
        <w:numPr>
          <w:ilvl w:val="0"/>
          <w:numId w:val="4"/>
        </w:numPr>
        <w:ind w:left="567" w:hanging="567"/>
        <w:jc w:val="both"/>
        <w:rPr>
          <w:rFonts w:ascii="Open Sans" w:hAnsi="Open Sans" w:cs="Open Sans"/>
          <w:b/>
          <w:bCs/>
          <w:sz w:val="22"/>
          <w:szCs w:val="22"/>
        </w:rPr>
      </w:pPr>
      <w:r>
        <w:rPr>
          <w:rFonts w:ascii="Open Sans" w:hAnsi="Open Sans" w:cs="Open Sans"/>
          <w:b/>
          <w:bCs/>
          <w:sz w:val="22"/>
          <w:szCs w:val="22"/>
        </w:rPr>
        <w:t>INTEGRIDAD Y RESPONSABILIDAD ACADÉMICA</w:t>
      </w:r>
    </w:p>
    <w:p w14:paraId="5014C55B" w14:textId="1D3BC8B9" w:rsidR="00506B75" w:rsidRPr="007C22FA" w:rsidRDefault="00506B75">
      <w:pPr>
        <w:jc w:val="both"/>
        <w:rPr>
          <w:rFonts w:ascii="Open Sans" w:hAnsi="Open Sans" w:cs="Open Sans"/>
          <w:sz w:val="22"/>
          <w:szCs w:val="22"/>
        </w:rPr>
      </w:pPr>
    </w:p>
    <w:p w14:paraId="2D708292" w14:textId="77777777" w:rsidR="008F72CD" w:rsidRPr="005438CD" w:rsidRDefault="008F72CD" w:rsidP="008F72CD">
      <w:pPr>
        <w:pStyle w:val="NormalWeb"/>
        <w:shd w:val="clear" w:color="auto" w:fill="FFFFFF"/>
        <w:spacing w:before="0" w:beforeAutospacing="0" w:after="0" w:afterAutospacing="0" w:line="235" w:lineRule="atLeast"/>
        <w:jc w:val="both"/>
        <w:rPr>
          <w:rFonts w:ascii="Open Sans" w:hAnsi="Open Sans" w:cs="Open Sans"/>
          <w:b/>
          <w:bCs/>
          <w:sz w:val="22"/>
          <w:szCs w:val="22"/>
        </w:rPr>
      </w:pPr>
      <w:r w:rsidRPr="005438CD">
        <w:rPr>
          <w:rFonts w:ascii="Open Sans" w:hAnsi="Open Sans" w:cs="Open Sans"/>
          <w:b/>
          <w:bCs/>
          <w:sz w:val="22"/>
          <w:szCs w:val="22"/>
          <w:bdr w:val="none" w:sz="0" w:space="0" w:color="auto" w:frame="1"/>
        </w:rPr>
        <w:t>REDACCIÓN Y CITADO</w:t>
      </w:r>
    </w:p>
    <w:p w14:paraId="504DD9FA" w14:textId="77777777" w:rsidR="008F72CD" w:rsidRPr="005438CD" w:rsidRDefault="008F72CD" w:rsidP="008F72CD">
      <w:pPr>
        <w:pStyle w:val="NormalWeb"/>
        <w:shd w:val="clear" w:color="auto" w:fill="FFFFFF"/>
        <w:spacing w:before="0" w:beforeAutospacing="0" w:after="0" w:afterAutospacing="0" w:line="235" w:lineRule="atLeast"/>
        <w:jc w:val="both"/>
        <w:rPr>
          <w:rFonts w:ascii="Open Sans" w:hAnsi="Open Sans" w:cs="Open Sans"/>
          <w:sz w:val="22"/>
          <w:szCs w:val="22"/>
          <w:bdr w:val="none" w:sz="0" w:space="0" w:color="auto" w:frame="1"/>
        </w:rPr>
      </w:pPr>
      <w:r w:rsidRPr="005438CD">
        <w:rPr>
          <w:rFonts w:ascii="Open Sans" w:hAnsi="Open Sans" w:cs="Open Sans"/>
          <w:sz w:val="22"/>
          <w:szCs w:val="22"/>
          <w:bdr w:val="none" w:sz="0" w:space="0" w:color="auto" w:frame="1"/>
        </w:rPr>
        <w:t xml:space="preserve">La redacción de cualquier trabajo, actividad o evaluación del curso debe tener en cuenta el correcto citado de las fuentes. </w:t>
      </w:r>
    </w:p>
    <w:p w14:paraId="55B03BD6" w14:textId="77777777" w:rsidR="008F72CD" w:rsidRPr="005438CD" w:rsidRDefault="008F72CD" w:rsidP="008F72CD">
      <w:pPr>
        <w:pStyle w:val="NormalWeb"/>
        <w:shd w:val="clear" w:color="auto" w:fill="FFFFFF"/>
        <w:spacing w:before="0" w:beforeAutospacing="0" w:after="0" w:afterAutospacing="0" w:line="235" w:lineRule="atLeast"/>
        <w:jc w:val="both"/>
        <w:rPr>
          <w:rFonts w:ascii="Open Sans" w:hAnsi="Open Sans" w:cs="Open Sans"/>
          <w:sz w:val="22"/>
          <w:szCs w:val="22"/>
          <w:bdr w:val="none" w:sz="0" w:space="0" w:color="auto" w:frame="1"/>
        </w:rPr>
      </w:pPr>
      <w:r w:rsidRPr="005438CD">
        <w:rPr>
          <w:rFonts w:ascii="Open Sans" w:hAnsi="Open Sans" w:cs="Open Sans"/>
          <w:sz w:val="22"/>
          <w:szCs w:val="22"/>
          <w:bdr w:val="none" w:sz="0" w:space="0" w:color="auto" w:frame="1"/>
        </w:rPr>
        <w:t>Cualquier evidencia de plagio, será tratada como indica el Reglamento Académico de la Facultad correspondiente</w:t>
      </w:r>
      <w:r w:rsidRPr="005438CD">
        <w:rPr>
          <w:rFonts w:ascii="Open Sans" w:hAnsi="Open Sans" w:cs="Open Sans"/>
          <w:color w:val="0070C0"/>
          <w:sz w:val="22"/>
          <w:szCs w:val="22"/>
          <w:bdr w:val="none" w:sz="0" w:space="0" w:color="auto" w:frame="1"/>
        </w:rPr>
        <w:t>.</w:t>
      </w:r>
      <w:r w:rsidRPr="005438CD">
        <w:rPr>
          <w:rFonts w:ascii="Open Sans" w:hAnsi="Open Sans" w:cs="Open Sans"/>
          <w:color w:val="C0504D" w:themeColor="accent2"/>
          <w:sz w:val="22"/>
          <w:szCs w:val="22"/>
          <w:bdr w:val="none" w:sz="0" w:space="0" w:color="auto" w:frame="1"/>
        </w:rPr>
        <w:t xml:space="preserve"> </w:t>
      </w:r>
      <w:r w:rsidRPr="005438CD">
        <w:rPr>
          <w:rFonts w:ascii="Open Sans" w:hAnsi="Open Sans" w:cs="Open Sans"/>
          <w:sz w:val="22"/>
          <w:szCs w:val="22"/>
          <w:bdr w:val="none" w:sz="0" w:space="0" w:color="auto" w:frame="1"/>
        </w:rPr>
        <w:t>Esto implica que la actividad de evaluación será calificada con nota cero (00), e informado a la jefatura de la Carrera a fin de cumplir con el procedimiento correspondiente.</w:t>
      </w:r>
    </w:p>
    <w:p w14:paraId="64F46FC9" w14:textId="77777777" w:rsidR="008F72CD" w:rsidRDefault="008F72CD" w:rsidP="008F72CD">
      <w:pPr>
        <w:pStyle w:val="NormalWeb"/>
        <w:shd w:val="clear" w:color="auto" w:fill="FFFFFF"/>
        <w:spacing w:before="0" w:beforeAutospacing="0" w:after="0" w:afterAutospacing="0" w:line="235" w:lineRule="atLeast"/>
        <w:jc w:val="both"/>
        <w:rPr>
          <w:rFonts w:ascii="Open Sans" w:hAnsi="Open Sans" w:cs="Open Sans"/>
          <w:sz w:val="22"/>
          <w:szCs w:val="22"/>
          <w:bdr w:val="none" w:sz="0" w:space="0" w:color="auto" w:frame="1"/>
        </w:rPr>
      </w:pPr>
      <w:r w:rsidRPr="005438CD">
        <w:rPr>
          <w:rFonts w:ascii="Open Sans" w:hAnsi="Open Sans" w:cs="Open Sans"/>
          <w:sz w:val="22"/>
          <w:szCs w:val="22"/>
          <w:bdr w:val="none" w:sz="0" w:space="0" w:color="auto" w:frame="1"/>
        </w:rPr>
        <w:t>Es responsabilidad del docente fomentar la buena redacción y el respeto de las normas gramaticales. El docente considerará estos elementos como parte de sus criterios de evaluación, ya sea de manera trasversal, con un puntaje favorable específico o como puntos en contra.</w:t>
      </w:r>
    </w:p>
    <w:p w14:paraId="10715334" w14:textId="77777777" w:rsidR="008F72CD" w:rsidRPr="00B97347" w:rsidRDefault="008F72CD" w:rsidP="008F72CD">
      <w:pPr>
        <w:pBdr>
          <w:top w:val="nil"/>
          <w:left w:val="nil"/>
          <w:bottom w:val="nil"/>
          <w:right w:val="nil"/>
          <w:between w:val="nil"/>
        </w:pBdr>
        <w:jc w:val="both"/>
        <w:rPr>
          <w:rFonts w:ascii="Open Sans" w:hAnsi="Open Sans" w:cs="Open Sans"/>
          <w:color w:val="00B050"/>
          <w:sz w:val="22"/>
          <w:szCs w:val="22"/>
        </w:rPr>
      </w:pPr>
    </w:p>
    <w:p w14:paraId="6691BBEB" w14:textId="77777777" w:rsidR="008F72CD" w:rsidRPr="00B97347" w:rsidRDefault="008F72CD" w:rsidP="008F72CD">
      <w:pPr>
        <w:pStyle w:val="NormalWeb"/>
        <w:shd w:val="clear" w:color="auto" w:fill="FFFFFF"/>
        <w:spacing w:before="0" w:beforeAutospacing="0" w:after="0" w:afterAutospacing="0" w:line="235" w:lineRule="atLeast"/>
        <w:jc w:val="both"/>
        <w:rPr>
          <w:rFonts w:ascii="Open Sans" w:hAnsi="Open Sans" w:cs="Open Sans"/>
          <w:b/>
          <w:bCs/>
          <w:sz w:val="22"/>
          <w:szCs w:val="22"/>
          <w:bdr w:val="none" w:sz="0" w:space="0" w:color="auto" w:frame="1"/>
        </w:rPr>
      </w:pPr>
      <w:r w:rsidRPr="00B97347">
        <w:rPr>
          <w:rFonts w:ascii="Open Sans" w:hAnsi="Open Sans" w:cs="Open Sans"/>
          <w:b/>
          <w:bCs/>
          <w:sz w:val="22"/>
          <w:szCs w:val="22"/>
          <w:bdr w:val="none" w:sz="0" w:space="0" w:color="auto" w:frame="1"/>
        </w:rPr>
        <w:t>AJUSTES RAZONABLES</w:t>
      </w:r>
    </w:p>
    <w:p w14:paraId="7FE311E4" w14:textId="77777777" w:rsidR="008F72CD" w:rsidRPr="00B97347" w:rsidRDefault="008F72CD" w:rsidP="008F72CD">
      <w:pPr>
        <w:pBdr>
          <w:top w:val="nil"/>
          <w:left w:val="nil"/>
          <w:bottom w:val="nil"/>
          <w:right w:val="nil"/>
          <w:between w:val="nil"/>
        </w:pBdr>
        <w:jc w:val="both"/>
        <w:rPr>
          <w:rFonts w:ascii="Open Sans" w:hAnsi="Open Sans" w:cs="Open Sans"/>
          <w:sz w:val="22"/>
          <w:szCs w:val="22"/>
          <w:bdr w:val="none" w:sz="0" w:space="0" w:color="auto" w:frame="1"/>
          <w:lang w:eastAsia="es-PE"/>
        </w:rPr>
      </w:pPr>
      <w:r w:rsidRPr="00B97347">
        <w:rPr>
          <w:rFonts w:ascii="Open Sans" w:hAnsi="Open Sans" w:cs="Open Sans"/>
          <w:sz w:val="22"/>
          <w:szCs w:val="22"/>
          <w:bdr w:val="none" w:sz="0" w:space="0" w:color="auto" w:frame="1"/>
          <w:lang w:eastAsia="es-PE"/>
        </w:rPr>
        <w:t xml:space="preserve">Si tiene una discapacidad y necesita ajustes razonables para este curso, es importante que se ponga en contacto y registre ante el Servicio de Apoyo Psicológico y Psicopedagógico (SAPP): </w:t>
      </w:r>
      <w:hyperlink r:id="rId7" w:history="1">
        <w:r w:rsidRPr="00B97347">
          <w:rPr>
            <w:rStyle w:val="Hipervnculo"/>
            <w:rFonts w:ascii="Open Sans" w:hAnsi="Open Sans" w:cs="Open Sans"/>
            <w:sz w:val="22"/>
            <w:szCs w:val="22"/>
            <w:bdr w:val="none" w:sz="0" w:space="0" w:color="auto" w:frame="1"/>
            <w:lang w:eastAsia="es-PE"/>
          </w:rPr>
          <w:t>sapp@uarm.pe</w:t>
        </w:r>
      </w:hyperlink>
    </w:p>
    <w:p w14:paraId="45324AC5" w14:textId="77777777" w:rsidR="008F72CD" w:rsidRPr="00B97347" w:rsidRDefault="008F72CD" w:rsidP="008F72CD">
      <w:pPr>
        <w:pBdr>
          <w:top w:val="nil"/>
          <w:left w:val="nil"/>
          <w:bottom w:val="nil"/>
          <w:right w:val="nil"/>
          <w:between w:val="nil"/>
        </w:pBdr>
        <w:jc w:val="both"/>
        <w:rPr>
          <w:rFonts w:ascii="Open Sans" w:hAnsi="Open Sans" w:cs="Open Sans"/>
          <w:color w:val="00B050"/>
          <w:sz w:val="22"/>
          <w:szCs w:val="22"/>
        </w:rPr>
      </w:pPr>
    </w:p>
    <w:p w14:paraId="356B339F" w14:textId="77777777" w:rsidR="008F72CD" w:rsidRPr="00B97347" w:rsidRDefault="008F72CD" w:rsidP="008F72CD">
      <w:pPr>
        <w:pStyle w:val="NormalWeb"/>
        <w:shd w:val="clear" w:color="auto" w:fill="FFFFFF"/>
        <w:spacing w:before="0" w:beforeAutospacing="0" w:after="0" w:afterAutospacing="0" w:line="235" w:lineRule="atLeast"/>
        <w:jc w:val="both"/>
        <w:rPr>
          <w:rFonts w:ascii="Open Sans" w:hAnsi="Open Sans" w:cs="Open Sans"/>
          <w:b/>
          <w:bCs/>
          <w:sz w:val="22"/>
          <w:szCs w:val="22"/>
          <w:bdr w:val="none" w:sz="0" w:space="0" w:color="auto" w:frame="1"/>
        </w:rPr>
      </w:pPr>
      <w:r w:rsidRPr="00B97347">
        <w:rPr>
          <w:rFonts w:ascii="Open Sans" w:hAnsi="Open Sans" w:cs="Open Sans"/>
          <w:b/>
          <w:bCs/>
          <w:sz w:val="22"/>
          <w:szCs w:val="22"/>
          <w:bdr w:val="none" w:sz="0" w:space="0" w:color="auto" w:frame="1"/>
        </w:rPr>
        <w:t>USO DE LA INTELIGENCIA ARTIFICIAL</w:t>
      </w:r>
    </w:p>
    <w:p w14:paraId="6CA81C3F" w14:textId="77777777" w:rsidR="008F72CD" w:rsidRPr="00B97347" w:rsidRDefault="008F72CD" w:rsidP="008F72CD">
      <w:pPr>
        <w:widowControl w:val="0"/>
        <w:jc w:val="both"/>
        <w:rPr>
          <w:rFonts w:ascii="Open Sans" w:hAnsi="Open Sans" w:cs="Open Sans"/>
          <w:sz w:val="22"/>
          <w:szCs w:val="22"/>
        </w:rPr>
      </w:pPr>
      <w:r w:rsidRPr="00B97347">
        <w:rPr>
          <w:rFonts w:ascii="Open Sans" w:hAnsi="Open Sans" w:cs="Open Sans"/>
          <w:sz w:val="22"/>
          <w:szCs w:val="22"/>
        </w:rPr>
        <w:t>Los productos elaborados por inteligencia artificial (IA) deben ser utilizados como herramientas complementarias y no como sustitutos del trabajo académico.  Los resultados generados por IA deben ser sometidos a una revisión crítica y verificación de las cuales el autor es responsable.</w:t>
      </w:r>
    </w:p>
    <w:p w14:paraId="085093A7" w14:textId="77777777" w:rsidR="008F72CD" w:rsidRPr="00B97347" w:rsidRDefault="008F72CD" w:rsidP="008F72CD">
      <w:pPr>
        <w:widowControl w:val="0"/>
        <w:jc w:val="both"/>
        <w:rPr>
          <w:rFonts w:ascii="Open Sans" w:hAnsi="Open Sans" w:cs="Open Sans"/>
          <w:sz w:val="22"/>
          <w:szCs w:val="22"/>
        </w:rPr>
      </w:pPr>
    </w:p>
    <w:p w14:paraId="199032E2" w14:textId="163D1D66" w:rsidR="00E17B03" w:rsidRPr="007C22FA" w:rsidRDefault="008F72CD" w:rsidP="008F72CD">
      <w:pPr>
        <w:jc w:val="both"/>
        <w:rPr>
          <w:rFonts w:ascii="Open Sans" w:hAnsi="Open Sans" w:cs="Open Sans"/>
          <w:sz w:val="22"/>
          <w:szCs w:val="22"/>
        </w:rPr>
      </w:pPr>
      <w:r w:rsidRPr="00B97347">
        <w:rPr>
          <w:rFonts w:ascii="Open Sans" w:hAnsi="Open Sans" w:cs="Open Sans"/>
          <w:sz w:val="22"/>
          <w:szCs w:val="22"/>
        </w:rPr>
        <w:t xml:space="preserve">Todo uso de IA en la investigación o escritura académica debe ser documentado mediante una nota al pie que incluya el modelo utilizado, la fecha de consulta y el </w:t>
      </w:r>
      <w:proofErr w:type="spellStart"/>
      <w:r w:rsidRPr="00B97347">
        <w:rPr>
          <w:rFonts w:ascii="Open Sans" w:hAnsi="Open Sans" w:cs="Open Sans"/>
          <w:sz w:val="22"/>
          <w:szCs w:val="22"/>
        </w:rPr>
        <w:t>prompt</w:t>
      </w:r>
      <w:proofErr w:type="spellEnd"/>
      <w:r w:rsidRPr="00B97347">
        <w:rPr>
          <w:rFonts w:ascii="Open Sans" w:hAnsi="Open Sans" w:cs="Open Sans"/>
          <w:sz w:val="22"/>
          <w:szCs w:val="22"/>
        </w:rPr>
        <w:t xml:space="preserve"> de consulta. Todo uso indebido de la IA ameritará la calificación de 00 en el trabajo realizado. Los trabajos académicos podrán ser revisados mediante la herramienta </w:t>
      </w:r>
      <w:proofErr w:type="spellStart"/>
      <w:r w:rsidRPr="00B97347">
        <w:rPr>
          <w:rFonts w:ascii="Open Sans" w:hAnsi="Open Sans" w:cs="Open Sans"/>
          <w:sz w:val="22"/>
          <w:szCs w:val="22"/>
        </w:rPr>
        <w:t>Turnitin</w:t>
      </w:r>
      <w:proofErr w:type="spellEnd"/>
      <w:r w:rsidRPr="00B97347">
        <w:rPr>
          <w:rFonts w:ascii="Open Sans" w:hAnsi="Open Sans" w:cs="Open Sans"/>
          <w:sz w:val="22"/>
          <w:szCs w:val="22"/>
        </w:rPr>
        <w:t>, que generará informes de similitud y de contenido realizado con IA, asegurando la transparencia y el uso adecuado</w:t>
      </w:r>
    </w:p>
    <w:p w14:paraId="5C26028F" w14:textId="77777777" w:rsidR="00D7324D" w:rsidRPr="007C22FA" w:rsidRDefault="00D7324D">
      <w:pPr>
        <w:jc w:val="both"/>
        <w:rPr>
          <w:rFonts w:ascii="Open Sans" w:hAnsi="Open Sans" w:cs="Open Sans"/>
          <w:sz w:val="22"/>
          <w:szCs w:val="22"/>
        </w:rPr>
      </w:pPr>
    </w:p>
    <w:p w14:paraId="47E41697" w14:textId="724EB809" w:rsidR="00506B75" w:rsidRPr="007C22FA" w:rsidRDefault="00BA6665" w:rsidP="5E22B6BB">
      <w:pPr>
        <w:widowControl w:val="0"/>
        <w:numPr>
          <w:ilvl w:val="0"/>
          <w:numId w:val="4"/>
        </w:numPr>
        <w:ind w:left="567" w:hanging="567"/>
        <w:jc w:val="both"/>
        <w:rPr>
          <w:rFonts w:ascii="Open Sans" w:hAnsi="Open Sans" w:cs="Open Sans"/>
          <w:b/>
          <w:bCs/>
          <w:sz w:val="22"/>
          <w:szCs w:val="22"/>
        </w:rPr>
      </w:pPr>
      <w:r w:rsidRPr="007C22FA">
        <w:rPr>
          <w:rFonts w:ascii="Open Sans" w:hAnsi="Open Sans" w:cs="Open Sans"/>
          <w:b/>
          <w:bCs/>
          <w:sz w:val="22"/>
          <w:szCs w:val="22"/>
        </w:rPr>
        <w:t xml:space="preserve">BIBLIOGRAFÍA </w:t>
      </w:r>
    </w:p>
    <w:p w14:paraId="7DB128E7" w14:textId="77777777" w:rsidR="001B65EC" w:rsidRPr="007C22FA" w:rsidRDefault="001B65EC" w:rsidP="001B65EC">
      <w:pPr>
        <w:jc w:val="both"/>
        <w:rPr>
          <w:rFonts w:ascii="Open Sans" w:hAnsi="Open Sans" w:cs="Open Sans"/>
          <w:b/>
          <w:bCs/>
          <w:sz w:val="22"/>
          <w:szCs w:val="22"/>
        </w:rPr>
      </w:pPr>
    </w:p>
    <w:p w14:paraId="656574EE" w14:textId="77777777" w:rsidR="000571A9" w:rsidRPr="004F29E3" w:rsidRDefault="000571A9" w:rsidP="000571A9">
      <w:pPr>
        <w:jc w:val="both"/>
        <w:rPr>
          <w:rFonts w:ascii="Open Sans" w:hAnsi="Open Sans" w:cs="Open Sans"/>
          <w:b/>
          <w:sz w:val="22"/>
          <w:szCs w:val="22"/>
          <w:u w:val="single"/>
        </w:rPr>
      </w:pPr>
      <w:r w:rsidRPr="004F29E3">
        <w:rPr>
          <w:rFonts w:ascii="Open Sans" w:hAnsi="Open Sans" w:cs="Open Sans"/>
          <w:b/>
          <w:sz w:val="22"/>
          <w:szCs w:val="22"/>
          <w:u w:val="single"/>
        </w:rPr>
        <w:t xml:space="preserve">Fundamental o básica </w:t>
      </w:r>
    </w:p>
    <w:p w14:paraId="0043BC03" w14:textId="77777777" w:rsidR="000571A9" w:rsidRPr="004F29E3" w:rsidRDefault="000571A9" w:rsidP="000571A9">
      <w:pPr>
        <w:jc w:val="both"/>
        <w:rPr>
          <w:rFonts w:ascii="Open Sans" w:hAnsi="Open Sans" w:cs="Open Sans"/>
          <w:bCs/>
          <w:sz w:val="22"/>
          <w:szCs w:val="22"/>
        </w:rPr>
      </w:pPr>
    </w:p>
    <w:p w14:paraId="419078A3" w14:textId="77777777" w:rsidR="000571A9" w:rsidRPr="001E6EB2" w:rsidRDefault="000571A9" w:rsidP="000571A9">
      <w:pPr>
        <w:jc w:val="both"/>
        <w:rPr>
          <w:rFonts w:ascii="Open Sans" w:hAnsi="Open Sans" w:cs="Open Sans"/>
          <w:b/>
          <w:sz w:val="22"/>
          <w:szCs w:val="22"/>
        </w:rPr>
      </w:pPr>
      <w:r w:rsidRPr="001E6EB2">
        <w:rPr>
          <w:rFonts w:ascii="Open Sans" w:hAnsi="Open Sans" w:cs="Open Sans"/>
          <w:b/>
          <w:sz w:val="22"/>
          <w:szCs w:val="22"/>
        </w:rPr>
        <w:t>Unidad 1</w:t>
      </w:r>
    </w:p>
    <w:p w14:paraId="5E70CBDF" w14:textId="77777777" w:rsidR="000571A9" w:rsidRDefault="000571A9" w:rsidP="000571A9">
      <w:pPr>
        <w:widowControl w:val="0"/>
        <w:jc w:val="both"/>
        <w:rPr>
          <w:rFonts w:ascii="Open Sans" w:hAnsi="Open Sans" w:cs="Open Sans"/>
          <w:bCs/>
          <w:sz w:val="22"/>
          <w:szCs w:val="22"/>
          <w:lang w:val="en-US"/>
        </w:rPr>
      </w:pPr>
      <w:r w:rsidRPr="001E6EB2">
        <w:rPr>
          <w:rFonts w:ascii="Open Sans" w:hAnsi="Open Sans" w:cs="Open Sans"/>
          <w:bCs/>
          <w:sz w:val="22"/>
          <w:szCs w:val="22"/>
          <w:lang w:val="es-ES_tradnl"/>
        </w:rPr>
        <w:t xml:space="preserve">Dewey, J. (2007). </w:t>
      </w:r>
      <w:r w:rsidRPr="001E6EB2">
        <w:rPr>
          <w:rFonts w:ascii="Open Sans" w:hAnsi="Open Sans" w:cs="Open Sans"/>
          <w:bCs/>
          <w:i/>
          <w:iCs/>
          <w:sz w:val="22"/>
          <w:szCs w:val="22"/>
          <w:lang w:val="es-ES_tradnl"/>
        </w:rPr>
        <w:t xml:space="preserve">¿Cómo pensamos? La relación entre el pensamiento reflexivo y el proceso educativo. </w:t>
      </w:r>
      <w:proofErr w:type="spellStart"/>
      <w:r w:rsidRPr="001E6EB2">
        <w:rPr>
          <w:rFonts w:ascii="Open Sans" w:hAnsi="Open Sans" w:cs="Open Sans"/>
          <w:bCs/>
          <w:sz w:val="22"/>
          <w:szCs w:val="22"/>
          <w:lang w:val="en-US"/>
        </w:rPr>
        <w:t>Paidós</w:t>
      </w:r>
      <w:proofErr w:type="spellEnd"/>
      <w:r w:rsidRPr="001E6EB2">
        <w:rPr>
          <w:rFonts w:ascii="Open Sans" w:hAnsi="Open Sans" w:cs="Open Sans"/>
          <w:bCs/>
          <w:sz w:val="22"/>
          <w:szCs w:val="22"/>
          <w:lang w:val="en-US"/>
        </w:rPr>
        <w:t>.</w:t>
      </w:r>
      <w:r>
        <w:rPr>
          <w:rFonts w:ascii="Open Sans" w:hAnsi="Open Sans" w:cs="Open Sans"/>
          <w:bCs/>
          <w:sz w:val="22"/>
          <w:szCs w:val="22"/>
          <w:lang w:val="en-US"/>
        </w:rPr>
        <w:t xml:space="preserve"> </w:t>
      </w:r>
      <w:proofErr w:type="spellStart"/>
      <w:r>
        <w:rPr>
          <w:rFonts w:ascii="Open Sans" w:hAnsi="Open Sans" w:cs="Open Sans"/>
          <w:bCs/>
          <w:sz w:val="22"/>
          <w:szCs w:val="22"/>
          <w:lang w:val="en-US"/>
        </w:rPr>
        <w:t>Selección</w:t>
      </w:r>
      <w:proofErr w:type="spellEnd"/>
      <w:r>
        <w:rPr>
          <w:rFonts w:ascii="Open Sans" w:hAnsi="Open Sans" w:cs="Open Sans"/>
          <w:bCs/>
          <w:sz w:val="22"/>
          <w:szCs w:val="22"/>
          <w:lang w:val="en-US"/>
        </w:rPr>
        <w:t>.</w:t>
      </w:r>
    </w:p>
    <w:p w14:paraId="284A1D41" w14:textId="77777777" w:rsidR="000571A9" w:rsidRPr="001E6EB2" w:rsidRDefault="000571A9" w:rsidP="000571A9">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Lumet, S. (Director). (1957). </w:t>
      </w:r>
      <w:r w:rsidRPr="001E6EB2">
        <w:rPr>
          <w:rFonts w:ascii="Open Sans" w:hAnsi="Open Sans" w:cs="Open Sans"/>
          <w:bCs/>
          <w:i/>
          <w:iCs/>
          <w:sz w:val="22"/>
          <w:szCs w:val="22"/>
          <w:lang w:val="en-US"/>
        </w:rPr>
        <w:t>12 Angry Men</w:t>
      </w:r>
      <w:r w:rsidRPr="001E6EB2">
        <w:rPr>
          <w:rFonts w:ascii="Open Sans" w:hAnsi="Open Sans" w:cs="Open Sans"/>
          <w:bCs/>
          <w:sz w:val="22"/>
          <w:szCs w:val="22"/>
          <w:lang w:val="en-US"/>
        </w:rPr>
        <w:t xml:space="preserve"> [</w:t>
      </w:r>
      <w:proofErr w:type="spellStart"/>
      <w:r w:rsidRPr="001E6EB2">
        <w:rPr>
          <w:rFonts w:ascii="Open Sans" w:hAnsi="Open Sans" w:cs="Open Sans"/>
          <w:bCs/>
          <w:sz w:val="22"/>
          <w:szCs w:val="22"/>
          <w:lang w:val="en-US"/>
        </w:rPr>
        <w:t>Película</w:t>
      </w:r>
      <w:proofErr w:type="spellEnd"/>
      <w:r w:rsidRPr="001E6EB2">
        <w:rPr>
          <w:rFonts w:ascii="Open Sans" w:hAnsi="Open Sans" w:cs="Open Sans"/>
          <w:bCs/>
          <w:sz w:val="22"/>
          <w:szCs w:val="22"/>
          <w:lang w:val="en-US"/>
        </w:rPr>
        <w:t>]. United Artists.</w:t>
      </w:r>
    </w:p>
    <w:p w14:paraId="3E510807" w14:textId="77777777" w:rsidR="000571A9" w:rsidRPr="001E6EB2" w:rsidRDefault="000571A9" w:rsidP="000571A9">
      <w:pPr>
        <w:jc w:val="both"/>
        <w:rPr>
          <w:rFonts w:ascii="Open Sans" w:hAnsi="Open Sans" w:cs="Open Sans"/>
          <w:b/>
          <w:sz w:val="22"/>
          <w:szCs w:val="22"/>
          <w:lang w:val="en-US"/>
        </w:rPr>
      </w:pPr>
    </w:p>
    <w:p w14:paraId="45ADBDF9" w14:textId="77777777" w:rsidR="000571A9" w:rsidRPr="00322EF2" w:rsidRDefault="000571A9" w:rsidP="000571A9">
      <w:pPr>
        <w:jc w:val="both"/>
        <w:rPr>
          <w:rFonts w:ascii="Open Sans" w:hAnsi="Open Sans" w:cs="Open Sans"/>
          <w:b/>
          <w:sz w:val="22"/>
          <w:szCs w:val="22"/>
          <w:lang w:val="en-US"/>
        </w:rPr>
      </w:pPr>
      <w:r w:rsidRPr="00322EF2">
        <w:rPr>
          <w:rFonts w:ascii="Open Sans" w:hAnsi="Open Sans" w:cs="Open Sans"/>
          <w:b/>
          <w:sz w:val="22"/>
          <w:szCs w:val="22"/>
          <w:lang w:val="en-US"/>
        </w:rPr>
        <w:t>Unidad 3</w:t>
      </w:r>
    </w:p>
    <w:p w14:paraId="355DD399" w14:textId="77777777" w:rsidR="000571A9" w:rsidRPr="00322EF2" w:rsidRDefault="000571A9" w:rsidP="000571A9">
      <w:pPr>
        <w:widowControl w:val="0"/>
        <w:jc w:val="both"/>
        <w:rPr>
          <w:rFonts w:ascii="Open Sans" w:hAnsi="Open Sans" w:cs="Open Sans"/>
          <w:bCs/>
          <w:sz w:val="22"/>
          <w:szCs w:val="22"/>
        </w:rPr>
      </w:pPr>
      <w:r w:rsidRPr="001E6EB2">
        <w:rPr>
          <w:rFonts w:ascii="Open Sans" w:hAnsi="Open Sans" w:cs="Open Sans"/>
          <w:bCs/>
          <w:sz w:val="22"/>
          <w:szCs w:val="22"/>
          <w:lang w:val="en-US"/>
        </w:rPr>
        <w:t xml:space="preserve">Bowell, T., R. Cowan y G. Kemp. (2020). </w:t>
      </w:r>
      <w:r w:rsidRPr="001E6EB2">
        <w:rPr>
          <w:rFonts w:ascii="Open Sans" w:hAnsi="Open Sans" w:cs="Open Sans"/>
          <w:bCs/>
          <w:i/>
          <w:iCs/>
          <w:sz w:val="22"/>
          <w:szCs w:val="22"/>
          <w:lang w:val="en-US"/>
        </w:rPr>
        <w:t xml:space="preserve">Critical Thinking. </w:t>
      </w:r>
      <w:r w:rsidRPr="00322EF2">
        <w:rPr>
          <w:rFonts w:ascii="Open Sans" w:hAnsi="Open Sans" w:cs="Open Sans"/>
          <w:bCs/>
          <w:i/>
          <w:iCs/>
          <w:sz w:val="22"/>
          <w:szCs w:val="22"/>
        </w:rPr>
        <w:t xml:space="preserve">A Concise Guide. </w:t>
      </w:r>
      <w:r w:rsidRPr="00322EF2">
        <w:rPr>
          <w:rFonts w:ascii="Open Sans" w:hAnsi="Open Sans" w:cs="Open Sans"/>
          <w:bCs/>
          <w:sz w:val="22"/>
          <w:szCs w:val="22"/>
        </w:rPr>
        <w:t>5ta edición. Routledge. Selección.</w:t>
      </w:r>
    </w:p>
    <w:p w14:paraId="6B8B5BC3" w14:textId="77777777" w:rsidR="000571A9" w:rsidRPr="001E6EB2" w:rsidRDefault="000571A9" w:rsidP="000571A9">
      <w:pPr>
        <w:widowControl w:val="0"/>
        <w:tabs>
          <w:tab w:val="left" w:pos="284"/>
        </w:tabs>
        <w:jc w:val="both"/>
        <w:rPr>
          <w:rFonts w:ascii="Open Sans" w:hAnsi="Open Sans" w:cs="Open Sans"/>
          <w:sz w:val="22"/>
          <w:szCs w:val="22"/>
        </w:rPr>
      </w:pPr>
      <w:r w:rsidRPr="00A67F67">
        <w:rPr>
          <w:rFonts w:ascii="Open Sans" w:hAnsi="Open Sans" w:cs="Open Sans"/>
          <w:sz w:val="22"/>
          <w:szCs w:val="22"/>
        </w:rPr>
        <w:t xml:space="preserve">Descartes, R. (1977). </w:t>
      </w:r>
      <w:r w:rsidRPr="00A67F67">
        <w:rPr>
          <w:rFonts w:ascii="Open Sans" w:hAnsi="Open Sans" w:cs="Open Sans"/>
          <w:i/>
          <w:iCs/>
          <w:sz w:val="22"/>
          <w:szCs w:val="22"/>
        </w:rPr>
        <w:t xml:space="preserve">Meditaciones metafísicas. Con objeciones y respuestas. </w:t>
      </w:r>
      <w:r w:rsidRPr="001E6EB2">
        <w:rPr>
          <w:rFonts w:ascii="Open Sans" w:hAnsi="Open Sans" w:cs="Open Sans"/>
          <w:sz w:val="22"/>
          <w:szCs w:val="22"/>
        </w:rPr>
        <w:t>Alfaguara</w:t>
      </w:r>
      <w:r w:rsidRPr="001E6EB2">
        <w:rPr>
          <w:rFonts w:ascii="Open Sans" w:hAnsi="Open Sans" w:cs="Open Sans"/>
          <w:i/>
          <w:iCs/>
          <w:sz w:val="22"/>
          <w:szCs w:val="22"/>
        </w:rPr>
        <w:t xml:space="preserve">. </w:t>
      </w:r>
      <w:r w:rsidRPr="001E6EB2">
        <w:rPr>
          <w:rFonts w:ascii="Open Sans" w:hAnsi="Open Sans" w:cs="Open Sans"/>
          <w:sz w:val="22"/>
          <w:szCs w:val="22"/>
        </w:rPr>
        <w:t>Primera, Segunda y tercera meditaciones.</w:t>
      </w:r>
    </w:p>
    <w:p w14:paraId="72EAFCF8" w14:textId="77777777" w:rsidR="000571A9" w:rsidRDefault="000571A9" w:rsidP="000571A9">
      <w:pPr>
        <w:jc w:val="both"/>
        <w:rPr>
          <w:rFonts w:ascii="Open Sans" w:hAnsi="Open Sans" w:cs="Open Sans"/>
          <w:b/>
          <w:sz w:val="22"/>
          <w:szCs w:val="22"/>
        </w:rPr>
      </w:pPr>
    </w:p>
    <w:p w14:paraId="3BF7A118" w14:textId="77777777" w:rsidR="000571A9" w:rsidRPr="004F29E3" w:rsidRDefault="000571A9" w:rsidP="000571A9">
      <w:pPr>
        <w:jc w:val="both"/>
        <w:rPr>
          <w:rFonts w:ascii="Open Sans" w:hAnsi="Open Sans" w:cs="Open Sans"/>
          <w:b/>
          <w:bCs/>
          <w:sz w:val="22"/>
          <w:szCs w:val="22"/>
          <w:u w:val="single"/>
        </w:rPr>
      </w:pPr>
      <w:r>
        <w:rPr>
          <w:rFonts w:ascii="Open Sans" w:hAnsi="Open Sans" w:cs="Open Sans"/>
          <w:b/>
          <w:sz w:val="22"/>
          <w:szCs w:val="22"/>
        </w:rPr>
        <w:t>Unidad 4</w:t>
      </w:r>
    </w:p>
    <w:p w14:paraId="25EBD7E2" w14:textId="77777777" w:rsidR="000571A9" w:rsidRPr="004626F9" w:rsidRDefault="000571A9" w:rsidP="000571A9">
      <w:pPr>
        <w:jc w:val="both"/>
        <w:rPr>
          <w:rFonts w:ascii="Open Sans" w:hAnsi="Open Sans" w:cs="Open Sans"/>
          <w:bCs/>
          <w:sz w:val="22"/>
          <w:szCs w:val="22"/>
        </w:rPr>
      </w:pPr>
      <w:r w:rsidRPr="004626F9">
        <w:rPr>
          <w:rFonts w:ascii="Open Sans" w:hAnsi="Open Sans" w:cs="Open Sans"/>
          <w:bCs/>
          <w:sz w:val="22"/>
          <w:szCs w:val="22"/>
        </w:rPr>
        <w:t xml:space="preserve">Nagel, T. (1996). Una visión de ningún lugar. Fondo de Cultura Económica. </w:t>
      </w:r>
      <w:r>
        <w:rPr>
          <w:rFonts w:ascii="Open Sans" w:hAnsi="Open Sans" w:cs="Open Sans"/>
          <w:bCs/>
          <w:sz w:val="22"/>
          <w:szCs w:val="22"/>
        </w:rPr>
        <w:t>Selección.</w:t>
      </w:r>
    </w:p>
    <w:p w14:paraId="63C5BB7C" w14:textId="77777777" w:rsidR="000571A9" w:rsidRPr="001E6EB2" w:rsidRDefault="000571A9" w:rsidP="000571A9">
      <w:pPr>
        <w:jc w:val="both"/>
        <w:rPr>
          <w:rFonts w:ascii="Open Sans" w:hAnsi="Open Sans" w:cs="Open Sans"/>
          <w:bCs/>
          <w:sz w:val="22"/>
          <w:szCs w:val="22"/>
        </w:rPr>
      </w:pPr>
      <w:r w:rsidRPr="004626F9">
        <w:rPr>
          <w:rFonts w:ascii="Open Sans" w:hAnsi="Open Sans" w:cs="Open Sans"/>
          <w:bCs/>
          <w:sz w:val="22"/>
          <w:szCs w:val="22"/>
        </w:rPr>
        <w:t xml:space="preserve">Nozick, R. (2014). Anarquía, Estado y utopía. Fondo de Cultura Económica. </w:t>
      </w:r>
      <w:r w:rsidRPr="001E6EB2">
        <w:rPr>
          <w:rFonts w:ascii="Open Sans" w:hAnsi="Open Sans" w:cs="Open Sans"/>
          <w:bCs/>
          <w:sz w:val="22"/>
          <w:szCs w:val="22"/>
        </w:rPr>
        <w:t>Selección</w:t>
      </w:r>
      <w:r>
        <w:rPr>
          <w:rFonts w:ascii="Open Sans" w:hAnsi="Open Sans" w:cs="Open Sans"/>
          <w:bCs/>
          <w:sz w:val="22"/>
          <w:szCs w:val="22"/>
        </w:rPr>
        <w:t>.</w:t>
      </w:r>
    </w:p>
    <w:p w14:paraId="33B681B4" w14:textId="77777777" w:rsidR="000571A9" w:rsidRPr="006E0316" w:rsidRDefault="000571A9" w:rsidP="000571A9">
      <w:pPr>
        <w:jc w:val="both"/>
        <w:rPr>
          <w:rFonts w:ascii="Open Sans" w:hAnsi="Open Sans" w:cs="Open Sans"/>
          <w:bCs/>
          <w:sz w:val="22"/>
          <w:szCs w:val="22"/>
        </w:rPr>
      </w:pPr>
      <w:r w:rsidRPr="004626F9">
        <w:rPr>
          <w:rFonts w:ascii="Open Sans" w:hAnsi="Open Sans" w:cs="Open Sans"/>
          <w:bCs/>
          <w:sz w:val="22"/>
          <w:szCs w:val="22"/>
        </w:rPr>
        <w:t xml:space="preserve">Stuart Mill, J. (2014). El utilitarismo. Un sistema de la lógica. </w:t>
      </w:r>
      <w:r w:rsidRPr="006E0316">
        <w:rPr>
          <w:rFonts w:ascii="Open Sans" w:hAnsi="Open Sans" w:cs="Open Sans"/>
          <w:bCs/>
          <w:sz w:val="22"/>
          <w:szCs w:val="22"/>
        </w:rPr>
        <w:t>Madrid: Alianza Editorial. Selección</w:t>
      </w:r>
      <w:r>
        <w:rPr>
          <w:rFonts w:ascii="Open Sans" w:hAnsi="Open Sans" w:cs="Open Sans"/>
          <w:bCs/>
          <w:sz w:val="22"/>
          <w:szCs w:val="22"/>
        </w:rPr>
        <w:t>.</w:t>
      </w:r>
    </w:p>
    <w:p w14:paraId="7B9AA151" w14:textId="77777777" w:rsidR="000571A9" w:rsidRPr="004F29E3" w:rsidRDefault="000571A9" w:rsidP="000571A9">
      <w:pPr>
        <w:jc w:val="both"/>
        <w:rPr>
          <w:rFonts w:ascii="Open Sans" w:hAnsi="Open Sans" w:cs="Open Sans"/>
          <w:b/>
          <w:bCs/>
          <w:sz w:val="22"/>
          <w:szCs w:val="22"/>
          <w:u w:val="single"/>
        </w:rPr>
      </w:pPr>
    </w:p>
    <w:p w14:paraId="762B92D7" w14:textId="77777777" w:rsidR="000571A9" w:rsidRPr="004F29E3" w:rsidRDefault="000571A9" w:rsidP="000571A9">
      <w:pPr>
        <w:jc w:val="both"/>
        <w:rPr>
          <w:rFonts w:ascii="Open Sans" w:hAnsi="Open Sans" w:cs="Open Sans"/>
          <w:b/>
          <w:sz w:val="22"/>
          <w:szCs w:val="22"/>
          <w:u w:val="single"/>
          <w:lang w:val="pt-BR"/>
        </w:rPr>
      </w:pPr>
      <w:r w:rsidRPr="004F29E3">
        <w:rPr>
          <w:rFonts w:ascii="Open Sans" w:hAnsi="Open Sans" w:cs="Open Sans"/>
          <w:b/>
          <w:sz w:val="22"/>
          <w:szCs w:val="22"/>
          <w:u w:val="single"/>
          <w:lang w:val="pt-BR"/>
        </w:rPr>
        <w:t xml:space="preserve">Complementaria </w:t>
      </w:r>
    </w:p>
    <w:p w14:paraId="00AD2A09" w14:textId="77777777" w:rsidR="000571A9" w:rsidRPr="001E6EB2" w:rsidRDefault="000571A9" w:rsidP="000571A9">
      <w:pPr>
        <w:widowControl w:val="0"/>
        <w:jc w:val="both"/>
        <w:rPr>
          <w:rFonts w:ascii="Open Sans" w:hAnsi="Open Sans" w:cs="Open Sans"/>
          <w:b/>
          <w:sz w:val="22"/>
          <w:szCs w:val="22"/>
          <w:lang w:val="pt-BR"/>
        </w:rPr>
      </w:pPr>
    </w:p>
    <w:p w14:paraId="0E324C5A" w14:textId="77777777" w:rsidR="000571A9" w:rsidRPr="001E6EB2" w:rsidRDefault="000571A9" w:rsidP="000571A9">
      <w:pPr>
        <w:widowControl w:val="0"/>
        <w:jc w:val="both"/>
        <w:rPr>
          <w:rFonts w:ascii="Open Sans" w:hAnsi="Open Sans" w:cs="Open Sans"/>
          <w:bCs/>
          <w:sz w:val="22"/>
          <w:szCs w:val="22"/>
        </w:rPr>
      </w:pPr>
      <w:proofErr w:type="spellStart"/>
      <w:r w:rsidRPr="001E6EB2">
        <w:rPr>
          <w:rFonts w:ascii="Open Sans" w:hAnsi="Open Sans" w:cs="Open Sans"/>
          <w:bCs/>
          <w:sz w:val="22"/>
          <w:szCs w:val="22"/>
        </w:rPr>
        <w:t>Boisvert</w:t>
      </w:r>
      <w:proofErr w:type="spellEnd"/>
      <w:r w:rsidRPr="001E6EB2">
        <w:rPr>
          <w:rFonts w:ascii="Open Sans" w:hAnsi="Open Sans" w:cs="Open Sans"/>
          <w:bCs/>
          <w:sz w:val="22"/>
          <w:szCs w:val="22"/>
        </w:rPr>
        <w:t xml:space="preserve">, J. (2004). </w:t>
      </w:r>
      <w:r w:rsidRPr="001E6EB2">
        <w:rPr>
          <w:rFonts w:ascii="Open Sans" w:hAnsi="Open Sans" w:cs="Open Sans"/>
          <w:bCs/>
          <w:i/>
          <w:iCs/>
          <w:sz w:val="22"/>
          <w:szCs w:val="22"/>
        </w:rPr>
        <w:t xml:space="preserve">La formación del pensamiento crítico. Teoría y práctica. </w:t>
      </w:r>
      <w:r w:rsidRPr="001E6EB2">
        <w:rPr>
          <w:rFonts w:ascii="Open Sans" w:hAnsi="Open Sans" w:cs="Open Sans"/>
          <w:bCs/>
          <w:sz w:val="22"/>
          <w:szCs w:val="22"/>
        </w:rPr>
        <w:t>FCE.</w:t>
      </w:r>
    </w:p>
    <w:p w14:paraId="3AA7CB33" w14:textId="77777777" w:rsidR="000571A9" w:rsidRPr="00322EF2" w:rsidRDefault="000571A9" w:rsidP="000571A9">
      <w:pPr>
        <w:widowControl w:val="0"/>
        <w:jc w:val="both"/>
        <w:rPr>
          <w:rFonts w:ascii="Open Sans" w:hAnsi="Open Sans" w:cs="Open Sans"/>
          <w:bCs/>
          <w:i/>
          <w:iCs/>
          <w:sz w:val="22"/>
          <w:szCs w:val="22"/>
          <w:lang w:val="en-US"/>
        </w:rPr>
      </w:pPr>
      <w:r w:rsidRPr="00322EF2">
        <w:rPr>
          <w:rFonts w:ascii="Open Sans" w:hAnsi="Open Sans" w:cs="Open Sans"/>
          <w:bCs/>
          <w:sz w:val="22"/>
          <w:szCs w:val="22"/>
        </w:rPr>
        <w:t xml:space="preserve">Browne, M. y S. </w:t>
      </w:r>
      <w:proofErr w:type="spellStart"/>
      <w:r w:rsidRPr="00322EF2">
        <w:rPr>
          <w:rFonts w:ascii="Open Sans" w:hAnsi="Open Sans" w:cs="Open Sans"/>
          <w:bCs/>
          <w:sz w:val="22"/>
          <w:szCs w:val="22"/>
        </w:rPr>
        <w:t>Keeley</w:t>
      </w:r>
      <w:proofErr w:type="spellEnd"/>
      <w:r w:rsidRPr="00322EF2">
        <w:rPr>
          <w:rFonts w:ascii="Open Sans" w:hAnsi="Open Sans" w:cs="Open Sans"/>
          <w:bCs/>
          <w:sz w:val="22"/>
          <w:szCs w:val="22"/>
        </w:rPr>
        <w:t xml:space="preserve">. </w:t>
      </w:r>
      <w:r w:rsidRPr="001E6EB2">
        <w:rPr>
          <w:rFonts w:ascii="Open Sans" w:hAnsi="Open Sans" w:cs="Open Sans"/>
          <w:bCs/>
          <w:sz w:val="22"/>
          <w:szCs w:val="22"/>
          <w:lang w:val="en-US"/>
        </w:rPr>
        <w:t xml:space="preserve">(2015). </w:t>
      </w:r>
      <w:r w:rsidRPr="001E6EB2">
        <w:rPr>
          <w:rFonts w:ascii="Open Sans" w:hAnsi="Open Sans" w:cs="Open Sans"/>
          <w:bCs/>
          <w:i/>
          <w:iCs/>
          <w:sz w:val="22"/>
          <w:szCs w:val="22"/>
          <w:lang w:val="en-US"/>
        </w:rPr>
        <w:t>Asking the Right Questions. A Guide to Critical Thinking</w:t>
      </w:r>
      <w:r w:rsidRPr="001E6EB2">
        <w:rPr>
          <w:rFonts w:ascii="Open Sans" w:hAnsi="Open Sans" w:cs="Open Sans"/>
          <w:bCs/>
          <w:sz w:val="22"/>
          <w:szCs w:val="22"/>
          <w:lang w:val="en-US"/>
        </w:rPr>
        <w:t xml:space="preserve">. </w:t>
      </w:r>
      <w:r w:rsidRPr="00322EF2">
        <w:rPr>
          <w:rFonts w:ascii="Open Sans" w:hAnsi="Open Sans" w:cs="Open Sans"/>
          <w:bCs/>
          <w:sz w:val="22"/>
          <w:szCs w:val="22"/>
          <w:lang w:val="en-US"/>
        </w:rPr>
        <w:t xml:space="preserve">11ma </w:t>
      </w:r>
      <w:proofErr w:type="spellStart"/>
      <w:r w:rsidRPr="00322EF2">
        <w:rPr>
          <w:rFonts w:ascii="Open Sans" w:hAnsi="Open Sans" w:cs="Open Sans"/>
          <w:bCs/>
          <w:sz w:val="22"/>
          <w:szCs w:val="22"/>
          <w:lang w:val="en-US"/>
        </w:rPr>
        <w:t>edición</w:t>
      </w:r>
      <w:proofErr w:type="spellEnd"/>
      <w:r w:rsidRPr="00322EF2">
        <w:rPr>
          <w:rFonts w:ascii="Open Sans" w:hAnsi="Open Sans" w:cs="Open Sans"/>
          <w:bCs/>
          <w:sz w:val="22"/>
          <w:szCs w:val="22"/>
          <w:lang w:val="en-US"/>
        </w:rPr>
        <w:t>. Pearson.</w:t>
      </w:r>
      <w:r w:rsidRPr="00322EF2">
        <w:rPr>
          <w:rFonts w:ascii="Open Sans" w:hAnsi="Open Sans" w:cs="Open Sans"/>
          <w:bCs/>
          <w:i/>
          <w:iCs/>
          <w:sz w:val="22"/>
          <w:szCs w:val="22"/>
          <w:lang w:val="en-US"/>
        </w:rPr>
        <w:t xml:space="preserve"> </w:t>
      </w:r>
    </w:p>
    <w:p w14:paraId="522B32D7" w14:textId="77777777" w:rsidR="000571A9" w:rsidRPr="001E6EB2" w:rsidRDefault="000571A9" w:rsidP="000571A9">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Epstein, R. (2006). </w:t>
      </w:r>
      <w:r w:rsidRPr="001E6EB2">
        <w:rPr>
          <w:rFonts w:ascii="Open Sans" w:hAnsi="Open Sans" w:cs="Open Sans"/>
          <w:bCs/>
          <w:i/>
          <w:iCs/>
          <w:sz w:val="22"/>
          <w:szCs w:val="22"/>
          <w:lang w:val="en-US"/>
        </w:rPr>
        <w:t>Critical Thinking</w:t>
      </w:r>
      <w:r w:rsidRPr="001E6EB2">
        <w:rPr>
          <w:rFonts w:ascii="Open Sans" w:hAnsi="Open Sans" w:cs="Open Sans"/>
          <w:bCs/>
          <w:sz w:val="22"/>
          <w:szCs w:val="22"/>
          <w:lang w:val="en-US"/>
        </w:rPr>
        <w:t>. Thomson Wadsworth.</w:t>
      </w:r>
    </w:p>
    <w:p w14:paraId="5E4A3307" w14:textId="77777777" w:rsidR="000571A9" w:rsidRPr="00954FF7" w:rsidRDefault="000571A9" w:rsidP="000571A9">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Fisher, A. (2011). </w:t>
      </w:r>
      <w:r w:rsidRPr="001E6EB2">
        <w:rPr>
          <w:rFonts w:ascii="Open Sans" w:hAnsi="Open Sans" w:cs="Open Sans"/>
          <w:bCs/>
          <w:i/>
          <w:iCs/>
          <w:sz w:val="22"/>
          <w:szCs w:val="22"/>
          <w:lang w:val="en-US"/>
        </w:rPr>
        <w:t>Critical Thinking</w:t>
      </w:r>
      <w:r w:rsidRPr="001E6EB2">
        <w:rPr>
          <w:rFonts w:ascii="Open Sans" w:hAnsi="Open Sans" w:cs="Open Sans"/>
          <w:bCs/>
          <w:sz w:val="22"/>
          <w:szCs w:val="22"/>
          <w:lang w:val="en-US"/>
        </w:rPr>
        <w:t xml:space="preserve">. </w:t>
      </w:r>
      <w:r w:rsidRPr="001E6EB2">
        <w:rPr>
          <w:rFonts w:ascii="Open Sans" w:hAnsi="Open Sans" w:cs="Open Sans"/>
          <w:bCs/>
          <w:i/>
          <w:iCs/>
          <w:sz w:val="22"/>
          <w:szCs w:val="22"/>
          <w:lang w:val="en-US"/>
        </w:rPr>
        <w:t xml:space="preserve">An Introduction. </w:t>
      </w:r>
      <w:r w:rsidRPr="00954FF7">
        <w:rPr>
          <w:rFonts w:ascii="Open Sans" w:hAnsi="Open Sans" w:cs="Open Sans"/>
          <w:bCs/>
          <w:sz w:val="22"/>
          <w:szCs w:val="22"/>
          <w:lang w:val="en-US"/>
        </w:rPr>
        <w:t xml:space="preserve">2da </w:t>
      </w:r>
      <w:proofErr w:type="spellStart"/>
      <w:r w:rsidRPr="00954FF7">
        <w:rPr>
          <w:rFonts w:ascii="Open Sans" w:hAnsi="Open Sans" w:cs="Open Sans"/>
          <w:bCs/>
          <w:sz w:val="22"/>
          <w:szCs w:val="22"/>
          <w:lang w:val="en-US"/>
        </w:rPr>
        <w:t>edición</w:t>
      </w:r>
      <w:proofErr w:type="spellEnd"/>
      <w:r w:rsidRPr="00954FF7">
        <w:rPr>
          <w:rFonts w:ascii="Open Sans" w:hAnsi="Open Sans" w:cs="Open Sans"/>
          <w:bCs/>
          <w:sz w:val="22"/>
          <w:szCs w:val="22"/>
          <w:lang w:val="en-US"/>
        </w:rPr>
        <w:t>. Cambridge University Press.</w:t>
      </w:r>
    </w:p>
    <w:p w14:paraId="5F9473F9" w14:textId="77777777" w:rsidR="000571A9" w:rsidRPr="001E6EB2" w:rsidRDefault="000571A9" w:rsidP="000571A9">
      <w:pPr>
        <w:widowControl w:val="0"/>
        <w:jc w:val="both"/>
        <w:rPr>
          <w:rFonts w:ascii="Open Sans" w:hAnsi="Open Sans" w:cs="Open Sans"/>
          <w:bCs/>
          <w:sz w:val="22"/>
          <w:szCs w:val="22"/>
          <w:lang w:val="en-US"/>
        </w:rPr>
      </w:pPr>
      <w:proofErr w:type="spellStart"/>
      <w:r w:rsidRPr="001E6EB2">
        <w:rPr>
          <w:rFonts w:ascii="Open Sans" w:hAnsi="Open Sans" w:cs="Open Sans"/>
          <w:bCs/>
          <w:sz w:val="22"/>
          <w:szCs w:val="22"/>
          <w:lang w:val="en-US"/>
        </w:rPr>
        <w:t>Govier</w:t>
      </w:r>
      <w:proofErr w:type="spellEnd"/>
      <w:r w:rsidRPr="001E6EB2">
        <w:rPr>
          <w:rFonts w:ascii="Open Sans" w:hAnsi="Open Sans" w:cs="Open Sans"/>
          <w:bCs/>
          <w:sz w:val="22"/>
          <w:szCs w:val="22"/>
          <w:lang w:val="en-US"/>
        </w:rPr>
        <w:t xml:space="preserve">, T. (2010). </w:t>
      </w:r>
      <w:r w:rsidRPr="001E6EB2">
        <w:rPr>
          <w:rFonts w:ascii="Open Sans" w:hAnsi="Open Sans" w:cs="Open Sans"/>
          <w:bCs/>
          <w:i/>
          <w:iCs/>
          <w:sz w:val="22"/>
          <w:szCs w:val="22"/>
          <w:lang w:val="en-US"/>
        </w:rPr>
        <w:t>A Practical Study of Argument</w:t>
      </w:r>
      <w:r w:rsidRPr="001E6EB2">
        <w:rPr>
          <w:rFonts w:ascii="Open Sans" w:hAnsi="Open Sans" w:cs="Open Sans"/>
          <w:bCs/>
          <w:sz w:val="22"/>
          <w:szCs w:val="22"/>
          <w:lang w:val="en-US"/>
        </w:rPr>
        <w:t>. Wadsworth.</w:t>
      </w:r>
    </w:p>
    <w:p w14:paraId="5D320EE4" w14:textId="77777777" w:rsidR="000571A9" w:rsidRPr="001E6EB2" w:rsidRDefault="000571A9" w:rsidP="000571A9">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Haber, J. (2020).  </w:t>
      </w:r>
      <w:r w:rsidRPr="001E6EB2">
        <w:rPr>
          <w:rFonts w:ascii="Open Sans" w:hAnsi="Open Sans" w:cs="Open Sans"/>
          <w:bCs/>
          <w:i/>
          <w:iCs/>
          <w:sz w:val="22"/>
          <w:szCs w:val="22"/>
          <w:lang w:val="en-US"/>
        </w:rPr>
        <w:t xml:space="preserve">Critical Thinking. </w:t>
      </w:r>
      <w:r w:rsidRPr="001E6EB2">
        <w:rPr>
          <w:rFonts w:ascii="Open Sans" w:hAnsi="Open Sans" w:cs="Open Sans"/>
          <w:bCs/>
          <w:sz w:val="22"/>
          <w:szCs w:val="22"/>
          <w:lang w:val="en-US"/>
        </w:rPr>
        <w:t>MIT.</w:t>
      </w:r>
    </w:p>
    <w:p w14:paraId="64722F32" w14:textId="77777777" w:rsidR="000571A9" w:rsidRPr="001E6EB2" w:rsidRDefault="000571A9" w:rsidP="000571A9">
      <w:pPr>
        <w:widowControl w:val="0"/>
        <w:jc w:val="both"/>
        <w:rPr>
          <w:rFonts w:ascii="Open Sans" w:hAnsi="Open Sans" w:cs="Open Sans"/>
          <w:bCs/>
          <w:sz w:val="22"/>
          <w:szCs w:val="22"/>
          <w:lang w:val="en-US"/>
        </w:rPr>
      </w:pPr>
      <w:proofErr w:type="spellStart"/>
      <w:r w:rsidRPr="001E6EB2">
        <w:rPr>
          <w:rFonts w:ascii="Open Sans" w:hAnsi="Open Sans" w:cs="Open Sans"/>
          <w:sz w:val="22"/>
          <w:szCs w:val="22"/>
          <w:lang w:val="en-US"/>
        </w:rPr>
        <w:t>Lemos</w:t>
      </w:r>
      <w:proofErr w:type="spellEnd"/>
      <w:r w:rsidRPr="001E6EB2">
        <w:rPr>
          <w:rFonts w:ascii="Open Sans" w:hAnsi="Open Sans" w:cs="Open Sans"/>
          <w:sz w:val="22"/>
          <w:szCs w:val="22"/>
          <w:lang w:val="en-US"/>
        </w:rPr>
        <w:t xml:space="preserve">, N. (2021). </w:t>
      </w:r>
      <w:r w:rsidRPr="001E6EB2">
        <w:rPr>
          <w:rFonts w:ascii="Open Sans" w:hAnsi="Open Sans" w:cs="Open Sans"/>
          <w:i/>
          <w:iCs/>
          <w:sz w:val="22"/>
          <w:szCs w:val="22"/>
          <w:lang w:val="en-US"/>
        </w:rPr>
        <w:t>An Introduction to the Theory of Knowledge</w:t>
      </w:r>
      <w:r w:rsidRPr="001E6EB2">
        <w:rPr>
          <w:rFonts w:ascii="Open Sans" w:hAnsi="Open Sans" w:cs="Open Sans"/>
          <w:sz w:val="22"/>
          <w:szCs w:val="22"/>
          <w:lang w:val="en-US"/>
        </w:rPr>
        <w:t>. Cambridge University Press.</w:t>
      </w:r>
    </w:p>
    <w:p w14:paraId="0B89805C" w14:textId="77777777" w:rsidR="000571A9" w:rsidRPr="001E6EB2" w:rsidRDefault="000571A9" w:rsidP="000571A9">
      <w:pPr>
        <w:widowControl w:val="0"/>
        <w:jc w:val="both"/>
        <w:rPr>
          <w:rFonts w:ascii="Open Sans" w:hAnsi="Open Sans" w:cs="Open Sans"/>
          <w:bCs/>
          <w:sz w:val="22"/>
          <w:szCs w:val="22"/>
          <w:lang w:val="en-US"/>
        </w:rPr>
      </w:pPr>
      <w:r w:rsidRPr="00322EF2">
        <w:rPr>
          <w:rFonts w:ascii="Open Sans" w:hAnsi="Open Sans" w:cs="Open Sans"/>
          <w:bCs/>
          <w:sz w:val="22"/>
          <w:szCs w:val="22"/>
          <w:lang w:val="en-US"/>
        </w:rPr>
        <w:t xml:space="preserve">MacDonald, C. y L. Vaughn. </w:t>
      </w:r>
      <w:r w:rsidRPr="001E6EB2">
        <w:rPr>
          <w:rFonts w:ascii="Open Sans" w:hAnsi="Open Sans" w:cs="Open Sans"/>
          <w:bCs/>
          <w:sz w:val="22"/>
          <w:szCs w:val="22"/>
          <w:lang w:val="en-US"/>
        </w:rPr>
        <w:t xml:space="preserve">(2015). </w:t>
      </w:r>
      <w:r w:rsidRPr="001E6EB2">
        <w:rPr>
          <w:rFonts w:ascii="Open Sans" w:hAnsi="Open Sans" w:cs="Open Sans"/>
          <w:bCs/>
          <w:i/>
          <w:iCs/>
          <w:sz w:val="22"/>
          <w:szCs w:val="22"/>
          <w:lang w:val="en-US"/>
        </w:rPr>
        <w:t xml:space="preserve">The Power of Critical Thinking. </w:t>
      </w:r>
      <w:r w:rsidRPr="001E6EB2">
        <w:rPr>
          <w:rFonts w:ascii="Open Sans" w:hAnsi="Open Sans" w:cs="Open Sans"/>
          <w:bCs/>
          <w:sz w:val="22"/>
          <w:szCs w:val="22"/>
          <w:lang w:val="en-US"/>
        </w:rPr>
        <w:t xml:space="preserve">5ta </w:t>
      </w:r>
      <w:proofErr w:type="spellStart"/>
      <w:r w:rsidRPr="001E6EB2">
        <w:rPr>
          <w:rFonts w:ascii="Open Sans" w:hAnsi="Open Sans" w:cs="Open Sans"/>
          <w:bCs/>
          <w:sz w:val="22"/>
          <w:szCs w:val="22"/>
          <w:lang w:val="en-US"/>
        </w:rPr>
        <w:t>edición</w:t>
      </w:r>
      <w:proofErr w:type="spellEnd"/>
      <w:r w:rsidRPr="001E6EB2">
        <w:rPr>
          <w:rFonts w:ascii="Open Sans" w:hAnsi="Open Sans" w:cs="Open Sans"/>
          <w:bCs/>
          <w:sz w:val="22"/>
          <w:szCs w:val="22"/>
          <w:lang w:val="en-US"/>
        </w:rPr>
        <w:t xml:space="preserve"> </w:t>
      </w:r>
      <w:proofErr w:type="spellStart"/>
      <w:r w:rsidRPr="001E6EB2">
        <w:rPr>
          <w:rFonts w:ascii="Open Sans" w:hAnsi="Open Sans" w:cs="Open Sans"/>
          <w:bCs/>
          <w:sz w:val="22"/>
          <w:szCs w:val="22"/>
          <w:lang w:val="en-US"/>
        </w:rPr>
        <w:t>canadiense</w:t>
      </w:r>
      <w:proofErr w:type="spellEnd"/>
      <w:r w:rsidRPr="001E6EB2">
        <w:rPr>
          <w:rFonts w:ascii="Open Sans" w:hAnsi="Open Sans" w:cs="Open Sans"/>
          <w:bCs/>
          <w:sz w:val="22"/>
          <w:szCs w:val="22"/>
          <w:lang w:val="en-US"/>
        </w:rPr>
        <w:t xml:space="preserve">. Oxford University Press. </w:t>
      </w:r>
    </w:p>
    <w:p w14:paraId="350E122E" w14:textId="77777777" w:rsidR="000571A9" w:rsidRPr="001E6EB2" w:rsidRDefault="000571A9" w:rsidP="000571A9">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Moore, B. y R. Parker. (2015). </w:t>
      </w:r>
      <w:r w:rsidRPr="001E6EB2">
        <w:rPr>
          <w:rFonts w:ascii="Open Sans" w:hAnsi="Open Sans" w:cs="Open Sans"/>
          <w:bCs/>
          <w:i/>
          <w:iCs/>
          <w:sz w:val="22"/>
          <w:szCs w:val="22"/>
          <w:lang w:val="en-US"/>
        </w:rPr>
        <w:t>Critical Thinking</w:t>
      </w:r>
      <w:r w:rsidRPr="001E6EB2">
        <w:rPr>
          <w:rFonts w:ascii="Open Sans" w:hAnsi="Open Sans" w:cs="Open Sans"/>
          <w:bCs/>
          <w:sz w:val="22"/>
          <w:szCs w:val="22"/>
          <w:lang w:val="en-US"/>
        </w:rPr>
        <w:t xml:space="preserve">. 12ma </w:t>
      </w:r>
      <w:proofErr w:type="spellStart"/>
      <w:r w:rsidRPr="001E6EB2">
        <w:rPr>
          <w:rFonts w:ascii="Open Sans" w:hAnsi="Open Sans" w:cs="Open Sans"/>
          <w:bCs/>
          <w:sz w:val="22"/>
          <w:szCs w:val="22"/>
          <w:lang w:val="en-US"/>
        </w:rPr>
        <w:t>edición</w:t>
      </w:r>
      <w:proofErr w:type="spellEnd"/>
      <w:r w:rsidRPr="001E6EB2">
        <w:rPr>
          <w:rFonts w:ascii="Open Sans" w:hAnsi="Open Sans" w:cs="Open Sans"/>
          <w:bCs/>
          <w:sz w:val="22"/>
          <w:szCs w:val="22"/>
          <w:lang w:val="en-US"/>
        </w:rPr>
        <w:t>. McGraw-Hill.</w:t>
      </w:r>
    </w:p>
    <w:p w14:paraId="77DC307F" w14:textId="77777777" w:rsidR="000571A9" w:rsidRPr="001E6EB2" w:rsidRDefault="000571A9" w:rsidP="000571A9">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Morrow, D. y A. Weston. (2019).</w:t>
      </w:r>
      <w:r w:rsidRPr="001E6EB2">
        <w:rPr>
          <w:rFonts w:ascii="Open Sans" w:hAnsi="Open Sans" w:cs="Open Sans"/>
          <w:bCs/>
          <w:i/>
          <w:iCs/>
          <w:sz w:val="22"/>
          <w:szCs w:val="22"/>
          <w:lang w:val="en-US"/>
        </w:rPr>
        <w:t xml:space="preserve"> A Workbook for Arguments. A Complete Course in Critical Thinking. </w:t>
      </w:r>
      <w:r w:rsidRPr="001E6EB2">
        <w:rPr>
          <w:rFonts w:ascii="Open Sans" w:hAnsi="Open Sans" w:cs="Open Sans"/>
          <w:bCs/>
          <w:sz w:val="22"/>
          <w:szCs w:val="22"/>
          <w:lang w:val="en-US"/>
        </w:rPr>
        <w:t xml:space="preserve">3ra </w:t>
      </w:r>
      <w:proofErr w:type="spellStart"/>
      <w:r w:rsidRPr="001E6EB2">
        <w:rPr>
          <w:rFonts w:ascii="Open Sans" w:hAnsi="Open Sans" w:cs="Open Sans"/>
          <w:bCs/>
          <w:sz w:val="22"/>
          <w:szCs w:val="22"/>
          <w:lang w:val="en-US"/>
        </w:rPr>
        <w:t>edición</w:t>
      </w:r>
      <w:proofErr w:type="spellEnd"/>
      <w:r w:rsidRPr="001E6EB2">
        <w:rPr>
          <w:rFonts w:ascii="Open Sans" w:hAnsi="Open Sans" w:cs="Open Sans"/>
          <w:bCs/>
          <w:sz w:val="22"/>
          <w:szCs w:val="22"/>
          <w:lang w:val="en-US"/>
        </w:rPr>
        <w:t>. Hackett Publishing Company.</w:t>
      </w:r>
    </w:p>
    <w:p w14:paraId="553D6468" w14:textId="77777777" w:rsidR="000571A9" w:rsidRPr="001E6EB2" w:rsidRDefault="000571A9" w:rsidP="000571A9">
      <w:pPr>
        <w:widowControl w:val="0"/>
        <w:jc w:val="both"/>
        <w:rPr>
          <w:rFonts w:ascii="Open Sans" w:hAnsi="Open Sans" w:cs="Open Sans"/>
          <w:bCs/>
          <w:i/>
          <w:iCs/>
          <w:sz w:val="22"/>
          <w:szCs w:val="22"/>
          <w:lang w:val="en-US"/>
        </w:rPr>
      </w:pPr>
      <w:proofErr w:type="spellStart"/>
      <w:r w:rsidRPr="001E6EB2">
        <w:rPr>
          <w:rFonts w:ascii="Open Sans" w:hAnsi="Open Sans" w:cs="Open Sans"/>
          <w:bCs/>
          <w:sz w:val="22"/>
          <w:szCs w:val="22"/>
          <w:lang w:val="en-US"/>
        </w:rPr>
        <w:t>Swatridge</w:t>
      </w:r>
      <w:proofErr w:type="spellEnd"/>
      <w:r w:rsidRPr="001E6EB2">
        <w:rPr>
          <w:rFonts w:ascii="Open Sans" w:hAnsi="Open Sans" w:cs="Open Sans"/>
          <w:bCs/>
          <w:sz w:val="22"/>
          <w:szCs w:val="22"/>
          <w:lang w:val="en-US"/>
        </w:rPr>
        <w:t xml:space="preserve">, C. (2014). </w:t>
      </w:r>
      <w:r w:rsidRPr="001E6EB2">
        <w:rPr>
          <w:rFonts w:ascii="Open Sans" w:hAnsi="Open Sans" w:cs="Open Sans"/>
          <w:bCs/>
          <w:i/>
          <w:iCs/>
          <w:sz w:val="22"/>
          <w:szCs w:val="22"/>
          <w:lang w:val="en-US"/>
        </w:rPr>
        <w:t xml:space="preserve">The Oxford Guide to Effective Argument and Critical Thinking. </w:t>
      </w:r>
      <w:r w:rsidRPr="001E6EB2">
        <w:rPr>
          <w:rFonts w:ascii="Open Sans" w:hAnsi="Open Sans" w:cs="Open Sans"/>
          <w:bCs/>
          <w:sz w:val="22"/>
          <w:szCs w:val="22"/>
          <w:lang w:val="en-US"/>
        </w:rPr>
        <w:t>Oxford University Press.</w:t>
      </w:r>
    </w:p>
    <w:p w14:paraId="2F41D5C1" w14:textId="77777777" w:rsidR="000571A9" w:rsidRPr="001E6EB2" w:rsidRDefault="000571A9" w:rsidP="000571A9">
      <w:pPr>
        <w:widowControl w:val="0"/>
        <w:jc w:val="both"/>
        <w:rPr>
          <w:rFonts w:ascii="Open Sans" w:hAnsi="Open Sans" w:cs="Open Sans"/>
          <w:bCs/>
          <w:sz w:val="22"/>
          <w:szCs w:val="22"/>
        </w:rPr>
      </w:pPr>
      <w:r w:rsidRPr="001E6EB2">
        <w:rPr>
          <w:rFonts w:ascii="Open Sans" w:hAnsi="Open Sans" w:cs="Open Sans"/>
          <w:bCs/>
          <w:sz w:val="22"/>
          <w:szCs w:val="22"/>
          <w:lang w:val="en-US"/>
        </w:rPr>
        <w:t xml:space="preserve">Vaughn, L. (2016). </w:t>
      </w:r>
      <w:r w:rsidRPr="001E6EB2">
        <w:rPr>
          <w:rFonts w:ascii="Open Sans" w:hAnsi="Open Sans" w:cs="Open Sans"/>
          <w:bCs/>
          <w:i/>
          <w:iCs/>
          <w:sz w:val="22"/>
          <w:szCs w:val="22"/>
          <w:lang w:val="en-US"/>
        </w:rPr>
        <w:t>The Power of Critical Thinking</w:t>
      </w:r>
      <w:r w:rsidRPr="001E6EB2">
        <w:rPr>
          <w:rFonts w:ascii="Open Sans" w:hAnsi="Open Sans" w:cs="Open Sans"/>
          <w:bCs/>
          <w:sz w:val="22"/>
          <w:szCs w:val="22"/>
          <w:lang w:val="en-US"/>
        </w:rPr>
        <w:t xml:space="preserve">. </w:t>
      </w:r>
      <w:r w:rsidRPr="001E6EB2">
        <w:rPr>
          <w:rFonts w:ascii="Open Sans" w:hAnsi="Open Sans" w:cs="Open Sans"/>
          <w:bCs/>
          <w:i/>
          <w:iCs/>
          <w:sz w:val="22"/>
          <w:szCs w:val="22"/>
          <w:lang w:val="en-US"/>
        </w:rPr>
        <w:t xml:space="preserve">Effective Reasoning about Ordinary and Extraordinary Claims. </w:t>
      </w:r>
      <w:r w:rsidRPr="001E6EB2">
        <w:rPr>
          <w:rFonts w:ascii="Open Sans" w:hAnsi="Open Sans" w:cs="Open Sans"/>
          <w:bCs/>
          <w:sz w:val="22"/>
          <w:szCs w:val="22"/>
        </w:rPr>
        <w:t xml:space="preserve">Oxford </w:t>
      </w:r>
      <w:proofErr w:type="spellStart"/>
      <w:r w:rsidRPr="001E6EB2">
        <w:rPr>
          <w:rFonts w:ascii="Open Sans" w:hAnsi="Open Sans" w:cs="Open Sans"/>
          <w:bCs/>
          <w:sz w:val="22"/>
          <w:szCs w:val="22"/>
        </w:rPr>
        <w:t>University</w:t>
      </w:r>
      <w:proofErr w:type="spellEnd"/>
      <w:r w:rsidRPr="001E6EB2">
        <w:rPr>
          <w:rFonts w:ascii="Open Sans" w:hAnsi="Open Sans" w:cs="Open Sans"/>
          <w:bCs/>
          <w:sz w:val="22"/>
          <w:szCs w:val="22"/>
        </w:rPr>
        <w:t xml:space="preserve"> </w:t>
      </w:r>
      <w:proofErr w:type="spellStart"/>
      <w:r w:rsidRPr="001E6EB2">
        <w:rPr>
          <w:rFonts w:ascii="Open Sans" w:hAnsi="Open Sans" w:cs="Open Sans"/>
          <w:bCs/>
          <w:sz w:val="22"/>
          <w:szCs w:val="22"/>
        </w:rPr>
        <w:t>Press</w:t>
      </w:r>
      <w:proofErr w:type="spellEnd"/>
      <w:r w:rsidRPr="001E6EB2">
        <w:rPr>
          <w:rFonts w:ascii="Open Sans" w:hAnsi="Open Sans" w:cs="Open Sans"/>
          <w:bCs/>
          <w:sz w:val="22"/>
          <w:szCs w:val="22"/>
        </w:rPr>
        <w:t xml:space="preserve">. </w:t>
      </w:r>
    </w:p>
    <w:p w14:paraId="0BB21D24" w14:textId="77777777" w:rsidR="000571A9" w:rsidRPr="001E6EB2" w:rsidRDefault="000571A9" w:rsidP="000571A9">
      <w:pPr>
        <w:widowControl w:val="0"/>
        <w:jc w:val="both"/>
        <w:rPr>
          <w:rFonts w:ascii="Open Sans" w:hAnsi="Open Sans" w:cs="Open Sans"/>
          <w:bCs/>
          <w:sz w:val="22"/>
          <w:szCs w:val="22"/>
          <w:lang w:val="es-ES_tradnl"/>
        </w:rPr>
      </w:pPr>
      <w:r w:rsidRPr="001E6EB2">
        <w:rPr>
          <w:rFonts w:ascii="Open Sans" w:hAnsi="Open Sans" w:cs="Open Sans"/>
          <w:bCs/>
          <w:sz w:val="22"/>
          <w:szCs w:val="22"/>
          <w:lang w:val="es-ES_tradnl"/>
        </w:rPr>
        <w:t xml:space="preserve">Vega, L y Paula, O. (2011). </w:t>
      </w:r>
      <w:r w:rsidRPr="001E6EB2">
        <w:rPr>
          <w:rFonts w:ascii="Open Sans" w:hAnsi="Open Sans" w:cs="Open Sans"/>
          <w:bCs/>
          <w:i/>
          <w:iCs/>
          <w:sz w:val="22"/>
          <w:szCs w:val="22"/>
          <w:lang w:val="es-ES_tradnl"/>
        </w:rPr>
        <w:t>Compendio de lógica, argumentación y retórica</w:t>
      </w:r>
      <w:r w:rsidRPr="001E6EB2">
        <w:rPr>
          <w:rFonts w:ascii="Open Sans" w:hAnsi="Open Sans" w:cs="Open Sans"/>
          <w:bCs/>
          <w:sz w:val="22"/>
          <w:szCs w:val="22"/>
          <w:lang w:val="es-ES_tradnl"/>
        </w:rPr>
        <w:t>. Trotta.</w:t>
      </w:r>
    </w:p>
    <w:p w14:paraId="717B16C6" w14:textId="77777777" w:rsidR="000571A9" w:rsidRPr="004F29E3" w:rsidRDefault="000571A9" w:rsidP="00D4245F">
      <w:pPr>
        <w:widowControl w:val="0"/>
        <w:jc w:val="both"/>
        <w:rPr>
          <w:rFonts w:ascii="Open Sans" w:hAnsi="Open Sans" w:cs="Open Sans"/>
          <w:b/>
          <w:sz w:val="22"/>
          <w:szCs w:val="22"/>
          <w:lang w:val="pt-BR"/>
        </w:rPr>
      </w:pPr>
    </w:p>
    <w:p w14:paraId="1A2593CE" w14:textId="77777777" w:rsidR="000571A9" w:rsidRPr="004F29E3" w:rsidRDefault="000571A9" w:rsidP="000571A9">
      <w:pPr>
        <w:widowControl w:val="0"/>
        <w:jc w:val="both"/>
        <w:rPr>
          <w:rFonts w:ascii="Open Sans" w:hAnsi="Open Sans" w:cs="Open Sans"/>
          <w:color w:val="00B050"/>
          <w:sz w:val="22"/>
          <w:szCs w:val="22"/>
        </w:rPr>
      </w:pPr>
      <w:r w:rsidRPr="004F29E3">
        <w:rPr>
          <w:rFonts w:ascii="Open Sans" w:hAnsi="Open Sans" w:cs="Open Sans"/>
          <w:bCs/>
          <w:sz w:val="22"/>
          <w:szCs w:val="22"/>
        </w:rPr>
        <w:t>La universidad cuenta con bases de datos (</w:t>
      </w:r>
      <w:proofErr w:type="spellStart"/>
      <w:r w:rsidRPr="004F29E3">
        <w:rPr>
          <w:rFonts w:ascii="Open Sans" w:hAnsi="Open Sans" w:cs="Open Sans"/>
          <w:bCs/>
          <w:sz w:val="22"/>
          <w:szCs w:val="22"/>
        </w:rPr>
        <w:t>Ebsco</w:t>
      </w:r>
      <w:proofErr w:type="spellEnd"/>
      <w:r w:rsidRPr="004F29E3">
        <w:rPr>
          <w:rFonts w:ascii="Open Sans" w:hAnsi="Open Sans" w:cs="Open Sans"/>
          <w:bCs/>
          <w:sz w:val="22"/>
          <w:szCs w:val="22"/>
        </w:rPr>
        <w:t xml:space="preserve">, E-libro) y repositorios digitales que pueden utilizar. Además, en la web existen otras bases de datos gratuitas y de acceso libre que están a su disposición. Pueden encontrar información sobre ambas en el siguiente </w:t>
      </w:r>
      <w:proofErr w:type="gramStart"/>
      <w:r w:rsidRPr="004F29E3">
        <w:rPr>
          <w:rFonts w:ascii="Open Sans" w:hAnsi="Open Sans" w:cs="Open Sans"/>
          <w:bCs/>
          <w:sz w:val="22"/>
          <w:szCs w:val="22"/>
        </w:rPr>
        <w:t>link</w:t>
      </w:r>
      <w:proofErr w:type="gramEnd"/>
      <w:r w:rsidRPr="004F29E3">
        <w:rPr>
          <w:rFonts w:ascii="Open Sans" w:hAnsi="Open Sans" w:cs="Open Sans"/>
          <w:bCs/>
          <w:sz w:val="22"/>
          <w:szCs w:val="22"/>
        </w:rPr>
        <w:t xml:space="preserve">: </w:t>
      </w:r>
      <w:hyperlink r:id="rId8" w:history="1">
        <w:r w:rsidRPr="004F29E3">
          <w:rPr>
            <w:rStyle w:val="Hipervnculo"/>
            <w:rFonts w:ascii="Open Sans" w:hAnsi="Open Sans" w:cs="Open Sans"/>
            <w:bCs/>
            <w:sz w:val="22"/>
            <w:szCs w:val="22"/>
          </w:rPr>
          <w:t>https://www.uarm.edu.pe/Biblioteca/base-datos</w:t>
        </w:r>
      </w:hyperlink>
    </w:p>
    <w:p w14:paraId="0F0D569D" w14:textId="77777777" w:rsidR="00F47C52" w:rsidRPr="00280789" w:rsidRDefault="00F47C52" w:rsidP="000571A9">
      <w:pPr>
        <w:widowControl w:val="0"/>
        <w:jc w:val="both"/>
        <w:rPr>
          <w:rFonts w:ascii="Open Sans" w:hAnsi="Open Sans" w:cs="Open Sans"/>
          <w:b/>
          <w:sz w:val="22"/>
          <w:szCs w:val="22"/>
        </w:rPr>
      </w:pPr>
    </w:p>
    <w:sectPr w:rsidR="00F47C52" w:rsidRPr="00280789">
      <w:headerReference w:type="default" r:id="rId9"/>
      <w:footerReference w:type="even" r:id="rId10"/>
      <w:footerReference w:type="default" r:id="rId11"/>
      <w:pgSz w:w="11906" w:h="16838"/>
      <w:pgMar w:top="1418" w:right="1134" w:bottom="1418" w:left="1418" w:header="709"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AF612" w14:textId="77777777" w:rsidR="00A66D10" w:rsidRDefault="00A66D10">
      <w:r>
        <w:separator/>
      </w:r>
    </w:p>
  </w:endnote>
  <w:endnote w:type="continuationSeparator" w:id="0">
    <w:p w14:paraId="1D76507F" w14:textId="77777777" w:rsidR="00A66D10" w:rsidRDefault="00A66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746CE" w14:textId="77777777" w:rsidR="00506B75" w:rsidRDefault="00BA6665">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16F42075" w14:textId="77777777" w:rsidR="00506B75" w:rsidRDefault="00506B75">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34EC9" w14:textId="77777777" w:rsidR="00506B75" w:rsidRDefault="00BA6665">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545588">
      <w:rPr>
        <w:noProof/>
        <w:color w:val="000000"/>
      </w:rPr>
      <w:t>3</w:t>
    </w:r>
    <w:r>
      <w:rPr>
        <w:color w:val="000000"/>
      </w:rPr>
      <w:fldChar w:fldCharType="end"/>
    </w:r>
  </w:p>
  <w:p w14:paraId="72022426" w14:textId="77777777" w:rsidR="00506B75" w:rsidRDefault="00506B75">
    <w:pPr>
      <w:pBdr>
        <w:top w:val="nil"/>
        <w:left w:val="nil"/>
        <w:bottom w:val="nil"/>
        <w:right w:val="nil"/>
        <w:between w:val="nil"/>
      </w:pBdr>
      <w:tabs>
        <w:tab w:val="center" w:pos="4252"/>
        <w:tab w:val="right" w:pos="8504"/>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66A3E" w14:textId="77777777" w:rsidR="00A66D10" w:rsidRDefault="00A66D10">
      <w:r>
        <w:separator/>
      </w:r>
    </w:p>
  </w:footnote>
  <w:footnote w:type="continuationSeparator" w:id="0">
    <w:p w14:paraId="15018390" w14:textId="77777777" w:rsidR="00A66D10" w:rsidRDefault="00A66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ADE91" w14:textId="4625937A" w:rsidR="00164A44" w:rsidRDefault="00DD458E">
    <w:pPr>
      <w:pStyle w:val="Encabezado"/>
    </w:pPr>
    <w:r>
      <w:rPr>
        <w:noProof/>
      </w:rPr>
      <w:drawing>
        <wp:inline distT="0" distB="0" distL="0" distR="0" wp14:anchorId="2A979A65" wp14:editId="150ADDD3">
          <wp:extent cx="1782445" cy="487680"/>
          <wp:effectExtent l="0" t="0" r="8255" b="7620"/>
          <wp:docPr id="127730814" name="Imagen 1" descr="Dibuj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0814" name="Imagen 1" descr="Dibujo con letras blancas&#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82445" cy="487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2ADE"/>
    <w:multiLevelType w:val="hybridMultilevel"/>
    <w:tmpl w:val="71E835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AB6E66"/>
    <w:multiLevelType w:val="hybridMultilevel"/>
    <w:tmpl w:val="B7803BA8"/>
    <w:lvl w:ilvl="0" w:tplc="A274E35C">
      <w:start w:val="1"/>
      <w:numFmt w:val="decimal"/>
      <w:lvlText w:val="%1."/>
      <w:lvlJc w:val="left"/>
      <w:pPr>
        <w:ind w:left="720" w:hanging="360"/>
      </w:pPr>
    </w:lvl>
    <w:lvl w:ilvl="1" w:tplc="23143092">
      <w:start w:val="1"/>
      <w:numFmt w:val="decimal"/>
      <w:lvlText w:val="%2."/>
      <w:lvlJc w:val="left"/>
      <w:pPr>
        <w:ind w:left="1440" w:hanging="360"/>
      </w:pPr>
      <w:rPr>
        <w:color w:val="000000" w:themeColor="text1"/>
      </w:rPr>
    </w:lvl>
    <w:lvl w:ilvl="2" w:tplc="3F0E827C">
      <w:start w:val="1"/>
      <w:numFmt w:val="lowerRoman"/>
      <w:lvlText w:val="%3."/>
      <w:lvlJc w:val="right"/>
      <w:pPr>
        <w:ind w:left="2160" w:hanging="180"/>
      </w:pPr>
    </w:lvl>
    <w:lvl w:ilvl="3" w:tplc="390CF418">
      <w:start w:val="1"/>
      <w:numFmt w:val="decimal"/>
      <w:lvlText w:val="%4."/>
      <w:lvlJc w:val="left"/>
      <w:pPr>
        <w:ind w:left="2880" w:hanging="360"/>
      </w:pPr>
    </w:lvl>
    <w:lvl w:ilvl="4" w:tplc="F626990E">
      <w:start w:val="1"/>
      <w:numFmt w:val="lowerLetter"/>
      <w:lvlText w:val="%5."/>
      <w:lvlJc w:val="left"/>
      <w:pPr>
        <w:ind w:left="3600" w:hanging="360"/>
      </w:pPr>
    </w:lvl>
    <w:lvl w:ilvl="5" w:tplc="1E98326C">
      <w:start w:val="1"/>
      <w:numFmt w:val="lowerRoman"/>
      <w:lvlText w:val="%6."/>
      <w:lvlJc w:val="right"/>
      <w:pPr>
        <w:ind w:left="4320" w:hanging="180"/>
      </w:pPr>
    </w:lvl>
    <w:lvl w:ilvl="6" w:tplc="A5C4D55E">
      <w:start w:val="1"/>
      <w:numFmt w:val="decimal"/>
      <w:lvlText w:val="%7."/>
      <w:lvlJc w:val="left"/>
      <w:pPr>
        <w:ind w:left="5040" w:hanging="360"/>
      </w:pPr>
    </w:lvl>
    <w:lvl w:ilvl="7" w:tplc="0D46A674">
      <w:start w:val="1"/>
      <w:numFmt w:val="lowerLetter"/>
      <w:lvlText w:val="%8."/>
      <w:lvlJc w:val="left"/>
      <w:pPr>
        <w:ind w:left="5760" w:hanging="360"/>
      </w:pPr>
    </w:lvl>
    <w:lvl w:ilvl="8" w:tplc="61182DF4">
      <w:start w:val="1"/>
      <w:numFmt w:val="lowerRoman"/>
      <w:lvlText w:val="%9."/>
      <w:lvlJc w:val="right"/>
      <w:pPr>
        <w:ind w:left="6480" w:hanging="180"/>
      </w:pPr>
    </w:lvl>
  </w:abstractNum>
  <w:abstractNum w:abstractNumId="2" w15:restartNumberingAfterBreak="0">
    <w:nsid w:val="06174C6A"/>
    <w:multiLevelType w:val="hybridMultilevel"/>
    <w:tmpl w:val="6E4243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D117A48"/>
    <w:multiLevelType w:val="hybridMultilevel"/>
    <w:tmpl w:val="F2AEB9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2C40D69"/>
    <w:multiLevelType w:val="hybridMultilevel"/>
    <w:tmpl w:val="F920DB50"/>
    <w:lvl w:ilvl="0" w:tplc="F058042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3D45334"/>
    <w:multiLevelType w:val="multilevel"/>
    <w:tmpl w:val="8F6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4C3CEB"/>
    <w:multiLevelType w:val="multilevel"/>
    <w:tmpl w:val="78303480"/>
    <w:lvl w:ilvl="0">
      <w:start w:val="1"/>
      <w:numFmt w:val="bullet"/>
      <w:lvlText w:val="●"/>
      <w:lvlJc w:val="left"/>
      <w:pPr>
        <w:ind w:left="297" w:hanging="360"/>
      </w:pPr>
      <w:rPr>
        <w:rFonts w:ascii="Noto Sans Symbols" w:eastAsia="Noto Sans Symbols" w:hAnsi="Noto Sans Symbols" w:cs="Noto Sans Symbols"/>
      </w:rPr>
    </w:lvl>
    <w:lvl w:ilvl="1">
      <w:start w:val="1"/>
      <w:numFmt w:val="bullet"/>
      <w:lvlText w:val="o"/>
      <w:lvlJc w:val="left"/>
      <w:pPr>
        <w:ind w:left="1017" w:hanging="360"/>
      </w:pPr>
      <w:rPr>
        <w:rFonts w:ascii="Courier New" w:eastAsia="Courier New" w:hAnsi="Courier New" w:cs="Courier New"/>
      </w:rPr>
    </w:lvl>
    <w:lvl w:ilvl="2">
      <w:start w:val="1"/>
      <w:numFmt w:val="bullet"/>
      <w:lvlText w:val="▪"/>
      <w:lvlJc w:val="left"/>
      <w:pPr>
        <w:ind w:left="1737" w:hanging="360"/>
      </w:pPr>
      <w:rPr>
        <w:rFonts w:ascii="Noto Sans Symbols" w:eastAsia="Noto Sans Symbols" w:hAnsi="Noto Sans Symbols" w:cs="Noto Sans Symbols"/>
      </w:rPr>
    </w:lvl>
    <w:lvl w:ilvl="3">
      <w:start w:val="1"/>
      <w:numFmt w:val="bullet"/>
      <w:lvlText w:val="●"/>
      <w:lvlJc w:val="left"/>
      <w:pPr>
        <w:ind w:left="2457" w:hanging="360"/>
      </w:pPr>
      <w:rPr>
        <w:rFonts w:ascii="Noto Sans Symbols" w:eastAsia="Noto Sans Symbols" w:hAnsi="Noto Sans Symbols" w:cs="Noto Sans Symbols"/>
      </w:rPr>
    </w:lvl>
    <w:lvl w:ilvl="4">
      <w:start w:val="1"/>
      <w:numFmt w:val="bullet"/>
      <w:lvlText w:val="o"/>
      <w:lvlJc w:val="left"/>
      <w:pPr>
        <w:ind w:left="3177" w:hanging="360"/>
      </w:pPr>
      <w:rPr>
        <w:rFonts w:ascii="Courier New" w:eastAsia="Courier New" w:hAnsi="Courier New" w:cs="Courier New"/>
      </w:rPr>
    </w:lvl>
    <w:lvl w:ilvl="5">
      <w:start w:val="1"/>
      <w:numFmt w:val="bullet"/>
      <w:lvlText w:val="▪"/>
      <w:lvlJc w:val="left"/>
      <w:pPr>
        <w:ind w:left="3897" w:hanging="360"/>
      </w:pPr>
      <w:rPr>
        <w:rFonts w:ascii="Noto Sans Symbols" w:eastAsia="Noto Sans Symbols" w:hAnsi="Noto Sans Symbols" w:cs="Noto Sans Symbols"/>
      </w:rPr>
    </w:lvl>
    <w:lvl w:ilvl="6">
      <w:start w:val="1"/>
      <w:numFmt w:val="bullet"/>
      <w:lvlText w:val="●"/>
      <w:lvlJc w:val="left"/>
      <w:pPr>
        <w:ind w:left="4617" w:hanging="360"/>
      </w:pPr>
      <w:rPr>
        <w:rFonts w:ascii="Noto Sans Symbols" w:eastAsia="Noto Sans Symbols" w:hAnsi="Noto Sans Symbols" w:cs="Noto Sans Symbols"/>
      </w:rPr>
    </w:lvl>
    <w:lvl w:ilvl="7">
      <w:start w:val="1"/>
      <w:numFmt w:val="bullet"/>
      <w:lvlText w:val="o"/>
      <w:lvlJc w:val="left"/>
      <w:pPr>
        <w:ind w:left="5337" w:hanging="360"/>
      </w:pPr>
      <w:rPr>
        <w:rFonts w:ascii="Courier New" w:eastAsia="Courier New" w:hAnsi="Courier New" w:cs="Courier New"/>
      </w:rPr>
    </w:lvl>
    <w:lvl w:ilvl="8">
      <w:start w:val="1"/>
      <w:numFmt w:val="bullet"/>
      <w:lvlText w:val="▪"/>
      <w:lvlJc w:val="left"/>
      <w:pPr>
        <w:ind w:left="6057" w:hanging="360"/>
      </w:pPr>
      <w:rPr>
        <w:rFonts w:ascii="Noto Sans Symbols" w:eastAsia="Noto Sans Symbols" w:hAnsi="Noto Sans Symbols" w:cs="Noto Sans Symbols"/>
      </w:rPr>
    </w:lvl>
  </w:abstractNum>
  <w:abstractNum w:abstractNumId="7" w15:restartNumberingAfterBreak="0">
    <w:nsid w:val="1EB53B8B"/>
    <w:multiLevelType w:val="hybridMultilevel"/>
    <w:tmpl w:val="E4309E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422294C"/>
    <w:multiLevelType w:val="hybridMultilevel"/>
    <w:tmpl w:val="69846ED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838784C"/>
    <w:multiLevelType w:val="hybridMultilevel"/>
    <w:tmpl w:val="A20AFD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51C0EDD"/>
    <w:multiLevelType w:val="hybridMultilevel"/>
    <w:tmpl w:val="AE2ED0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5B43F65"/>
    <w:multiLevelType w:val="hybridMultilevel"/>
    <w:tmpl w:val="7890AE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FC42657"/>
    <w:multiLevelType w:val="multilevel"/>
    <w:tmpl w:val="107A6B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0693609"/>
    <w:multiLevelType w:val="hybridMultilevel"/>
    <w:tmpl w:val="70C257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0AC49A7"/>
    <w:multiLevelType w:val="multilevel"/>
    <w:tmpl w:val="9CAE5996"/>
    <w:lvl w:ilvl="0">
      <w:start w:val="1"/>
      <w:numFmt w:val="upperRoman"/>
      <w:lvlText w:val="%1."/>
      <w:lvlJc w:val="left"/>
      <w:pPr>
        <w:ind w:left="1080" w:hanging="720"/>
      </w:pPr>
    </w:lvl>
    <w:lvl w:ilvl="1">
      <w:start w:val="1"/>
      <w:numFmt w:val="decimal"/>
      <w:lvlText w:val="%1.%2"/>
      <w:lvlJc w:val="left"/>
      <w:pPr>
        <w:ind w:left="2564" w:hanging="360"/>
      </w:pPr>
    </w:lvl>
    <w:lvl w:ilvl="2">
      <w:start w:val="1"/>
      <w:numFmt w:val="decimal"/>
      <w:lvlText w:val="%1.%2.%3"/>
      <w:lvlJc w:val="left"/>
      <w:pPr>
        <w:ind w:left="4768" w:hanging="720"/>
      </w:pPr>
    </w:lvl>
    <w:lvl w:ilvl="3">
      <w:start w:val="1"/>
      <w:numFmt w:val="decimal"/>
      <w:lvlText w:val="%1.%2.%3.%4"/>
      <w:lvlJc w:val="left"/>
      <w:pPr>
        <w:ind w:left="6612" w:hanging="720"/>
      </w:pPr>
    </w:lvl>
    <w:lvl w:ilvl="4">
      <w:start w:val="1"/>
      <w:numFmt w:val="decimal"/>
      <w:lvlText w:val="%1.%2.%3.%4.%5"/>
      <w:lvlJc w:val="left"/>
      <w:pPr>
        <w:ind w:left="8456" w:hanging="720"/>
      </w:pPr>
    </w:lvl>
    <w:lvl w:ilvl="5">
      <w:start w:val="1"/>
      <w:numFmt w:val="decimal"/>
      <w:lvlText w:val="%1.%2.%3.%4.%5.%6"/>
      <w:lvlJc w:val="left"/>
      <w:pPr>
        <w:ind w:left="10660" w:hanging="1080"/>
      </w:pPr>
    </w:lvl>
    <w:lvl w:ilvl="6">
      <w:start w:val="1"/>
      <w:numFmt w:val="decimal"/>
      <w:lvlText w:val="%1.%2.%3.%4.%5.%6.%7"/>
      <w:lvlJc w:val="left"/>
      <w:pPr>
        <w:ind w:left="12504" w:hanging="1080"/>
      </w:pPr>
    </w:lvl>
    <w:lvl w:ilvl="7">
      <w:start w:val="1"/>
      <w:numFmt w:val="decimal"/>
      <w:lvlText w:val="%1.%2.%3.%4.%5.%6.%7.%8"/>
      <w:lvlJc w:val="left"/>
      <w:pPr>
        <w:ind w:left="14708" w:hanging="1440"/>
      </w:pPr>
    </w:lvl>
    <w:lvl w:ilvl="8">
      <w:start w:val="1"/>
      <w:numFmt w:val="decimal"/>
      <w:lvlText w:val="%1.%2.%3.%4.%5.%6.%7.%8.%9"/>
      <w:lvlJc w:val="left"/>
      <w:pPr>
        <w:ind w:left="16552" w:hanging="1440"/>
      </w:pPr>
    </w:lvl>
  </w:abstractNum>
  <w:abstractNum w:abstractNumId="15" w15:restartNumberingAfterBreak="0">
    <w:nsid w:val="74C85F7C"/>
    <w:multiLevelType w:val="hybridMultilevel"/>
    <w:tmpl w:val="A65A69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6EC10DE"/>
    <w:multiLevelType w:val="hybridMultilevel"/>
    <w:tmpl w:val="79AA13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9284F49"/>
    <w:multiLevelType w:val="multilevel"/>
    <w:tmpl w:val="BEB81BC6"/>
    <w:lvl w:ilvl="0">
      <w:start w:val="1"/>
      <w:numFmt w:val="bullet"/>
      <w:lvlText w:val="●"/>
      <w:lvlJc w:val="left"/>
      <w:pPr>
        <w:ind w:left="1209" w:hanging="360"/>
      </w:pPr>
      <w:rPr>
        <w:rFonts w:ascii="Noto Sans Symbols" w:eastAsia="Noto Sans Symbols" w:hAnsi="Noto Sans Symbols" w:cs="Noto Sans Symbols"/>
      </w:rPr>
    </w:lvl>
    <w:lvl w:ilvl="1">
      <w:start w:val="1"/>
      <w:numFmt w:val="bullet"/>
      <w:lvlText w:val="o"/>
      <w:lvlJc w:val="left"/>
      <w:pPr>
        <w:ind w:left="1929" w:hanging="360"/>
      </w:pPr>
      <w:rPr>
        <w:rFonts w:ascii="Courier New" w:eastAsia="Courier New" w:hAnsi="Courier New" w:cs="Courier New"/>
      </w:rPr>
    </w:lvl>
    <w:lvl w:ilvl="2">
      <w:start w:val="1"/>
      <w:numFmt w:val="bullet"/>
      <w:lvlText w:val="▪"/>
      <w:lvlJc w:val="left"/>
      <w:pPr>
        <w:ind w:left="2649" w:hanging="360"/>
      </w:pPr>
      <w:rPr>
        <w:rFonts w:ascii="Noto Sans Symbols" w:eastAsia="Noto Sans Symbols" w:hAnsi="Noto Sans Symbols" w:cs="Noto Sans Symbols"/>
      </w:rPr>
    </w:lvl>
    <w:lvl w:ilvl="3">
      <w:start w:val="1"/>
      <w:numFmt w:val="bullet"/>
      <w:lvlText w:val="●"/>
      <w:lvlJc w:val="left"/>
      <w:pPr>
        <w:ind w:left="3369" w:hanging="360"/>
      </w:pPr>
      <w:rPr>
        <w:rFonts w:ascii="Noto Sans Symbols" w:eastAsia="Noto Sans Symbols" w:hAnsi="Noto Sans Symbols" w:cs="Noto Sans Symbols"/>
      </w:rPr>
    </w:lvl>
    <w:lvl w:ilvl="4">
      <w:start w:val="1"/>
      <w:numFmt w:val="bullet"/>
      <w:lvlText w:val="o"/>
      <w:lvlJc w:val="left"/>
      <w:pPr>
        <w:ind w:left="4089" w:hanging="360"/>
      </w:pPr>
      <w:rPr>
        <w:rFonts w:ascii="Courier New" w:eastAsia="Courier New" w:hAnsi="Courier New" w:cs="Courier New"/>
      </w:rPr>
    </w:lvl>
    <w:lvl w:ilvl="5">
      <w:start w:val="1"/>
      <w:numFmt w:val="bullet"/>
      <w:lvlText w:val="▪"/>
      <w:lvlJc w:val="left"/>
      <w:pPr>
        <w:ind w:left="4809" w:hanging="360"/>
      </w:pPr>
      <w:rPr>
        <w:rFonts w:ascii="Noto Sans Symbols" w:eastAsia="Noto Sans Symbols" w:hAnsi="Noto Sans Symbols" w:cs="Noto Sans Symbols"/>
      </w:rPr>
    </w:lvl>
    <w:lvl w:ilvl="6">
      <w:start w:val="1"/>
      <w:numFmt w:val="bullet"/>
      <w:lvlText w:val="●"/>
      <w:lvlJc w:val="left"/>
      <w:pPr>
        <w:ind w:left="5529" w:hanging="360"/>
      </w:pPr>
      <w:rPr>
        <w:rFonts w:ascii="Noto Sans Symbols" w:eastAsia="Noto Sans Symbols" w:hAnsi="Noto Sans Symbols" w:cs="Noto Sans Symbols"/>
      </w:rPr>
    </w:lvl>
    <w:lvl w:ilvl="7">
      <w:start w:val="1"/>
      <w:numFmt w:val="bullet"/>
      <w:lvlText w:val="o"/>
      <w:lvlJc w:val="left"/>
      <w:pPr>
        <w:ind w:left="6249" w:hanging="360"/>
      </w:pPr>
      <w:rPr>
        <w:rFonts w:ascii="Courier New" w:eastAsia="Courier New" w:hAnsi="Courier New" w:cs="Courier New"/>
      </w:rPr>
    </w:lvl>
    <w:lvl w:ilvl="8">
      <w:start w:val="1"/>
      <w:numFmt w:val="bullet"/>
      <w:lvlText w:val="▪"/>
      <w:lvlJc w:val="left"/>
      <w:pPr>
        <w:ind w:left="6969" w:hanging="360"/>
      </w:pPr>
      <w:rPr>
        <w:rFonts w:ascii="Noto Sans Symbols" w:eastAsia="Noto Sans Symbols" w:hAnsi="Noto Sans Symbols" w:cs="Noto Sans Symbols"/>
      </w:rPr>
    </w:lvl>
  </w:abstractNum>
  <w:abstractNum w:abstractNumId="18" w15:restartNumberingAfterBreak="0">
    <w:nsid w:val="7E6E0E7D"/>
    <w:multiLevelType w:val="hybridMultilevel"/>
    <w:tmpl w:val="2D3CC7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17"/>
  </w:num>
  <w:num w:numId="4">
    <w:abstractNumId w:val="14"/>
  </w:num>
  <w:num w:numId="5">
    <w:abstractNumId w:val="6"/>
  </w:num>
  <w:num w:numId="6">
    <w:abstractNumId w:val="7"/>
  </w:num>
  <w:num w:numId="7">
    <w:abstractNumId w:val="3"/>
  </w:num>
  <w:num w:numId="8">
    <w:abstractNumId w:val="4"/>
  </w:num>
  <w:num w:numId="9">
    <w:abstractNumId w:val="8"/>
  </w:num>
  <w:num w:numId="10">
    <w:abstractNumId w:val="15"/>
  </w:num>
  <w:num w:numId="11">
    <w:abstractNumId w:val="10"/>
  </w:num>
  <w:num w:numId="12">
    <w:abstractNumId w:val="18"/>
  </w:num>
  <w:num w:numId="13">
    <w:abstractNumId w:val="5"/>
  </w:num>
  <w:num w:numId="14">
    <w:abstractNumId w:val="0"/>
  </w:num>
  <w:num w:numId="15">
    <w:abstractNumId w:val="9"/>
  </w:num>
  <w:num w:numId="16">
    <w:abstractNumId w:val="11"/>
  </w:num>
  <w:num w:numId="17">
    <w:abstractNumId w:val="2"/>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pt-BR" w:vendorID="64" w:dllVersion="6" w:nlCheck="1" w:checkStyle="0"/>
  <w:activeWritingStyle w:appName="MSWord" w:lang="es-PE" w:vendorID="64" w:dllVersion="6" w:nlCheck="1" w:checkStyle="1"/>
  <w:activeWritingStyle w:appName="MSWord" w:lang="pt-BR" w:vendorID="64" w:dllVersion="0" w:nlCheck="1" w:checkStyle="0"/>
  <w:activeWritingStyle w:appName="MSWord" w:lang="es-PE" w:vendorID="64" w:dllVersion="0" w:nlCheck="1" w:checkStyle="0"/>
  <w:activeWritingStyle w:appName="MSWord" w:lang="es-ES_tradnl" w:vendorID="64" w:dllVersion="0" w:nlCheck="1" w:checkStyle="0"/>
  <w:activeWritingStyle w:appName="MSWord" w:lang="pt-BR" w:vendorID="64" w:dllVersion="4096" w:nlCheck="1" w:checkStyle="0"/>
  <w:activeWritingStyle w:appName="MSWord" w:lang="es-PE" w:vendorID="64" w:dllVersion="4096" w:nlCheck="1" w:checkStyle="0"/>
  <w:activeWritingStyle w:appName="MSWord" w:lang="es-ES_tradnl" w:vendorID="64" w:dllVersion="4096" w:nlCheck="1" w:checkStyle="0"/>
  <w:activeWritingStyle w:appName="MSWord" w:lang="en-US" w:vendorID="64" w:dllVersion="0" w:nlCheck="1" w:checkStyle="0"/>
  <w:activeWritingStyle w:appName="MSWord" w:lang="es-ES" w:vendorID="64" w:dllVersion="0" w:nlCheck="1" w:checkStyle="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B75"/>
    <w:rsid w:val="000000F6"/>
    <w:rsid w:val="00006987"/>
    <w:rsid w:val="00015CA3"/>
    <w:rsid w:val="000278DB"/>
    <w:rsid w:val="00033593"/>
    <w:rsid w:val="0003414F"/>
    <w:rsid w:val="00036C2E"/>
    <w:rsid w:val="00053202"/>
    <w:rsid w:val="00053478"/>
    <w:rsid w:val="000571A9"/>
    <w:rsid w:val="000646CD"/>
    <w:rsid w:val="00066BC2"/>
    <w:rsid w:val="000721B7"/>
    <w:rsid w:val="00081EA0"/>
    <w:rsid w:val="00093886"/>
    <w:rsid w:val="000A4040"/>
    <w:rsid w:val="000A63E4"/>
    <w:rsid w:val="000A6DF7"/>
    <w:rsid w:val="000C1351"/>
    <w:rsid w:val="000D486F"/>
    <w:rsid w:val="000E72FD"/>
    <w:rsid w:val="00105FA9"/>
    <w:rsid w:val="00106836"/>
    <w:rsid w:val="00112781"/>
    <w:rsid w:val="00117FF8"/>
    <w:rsid w:val="001345F2"/>
    <w:rsid w:val="00151967"/>
    <w:rsid w:val="00164A44"/>
    <w:rsid w:val="001701B1"/>
    <w:rsid w:val="00190055"/>
    <w:rsid w:val="00190D24"/>
    <w:rsid w:val="001917D6"/>
    <w:rsid w:val="001A7659"/>
    <w:rsid w:val="001B06E2"/>
    <w:rsid w:val="001B34E6"/>
    <w:rsid w:val="001B65EC"/>
    <w:rsid w:val="001C7426"/>
    <w:rsid w:val="001CC98E"/>
    <w:rsid w:val="001D3A4B"/>
    <w:rsid w:val="001D52CD"/>
    <w:rsid w:val="001E6D96"/>
    <w:rsid w:val="00200919"/>
    <w:rsid w:val="00212B53"/>
    <w:rsid w:val="00223F37"/>
    <w:rsid w:val="00250E55"/>
    <w:rsid w:val="00280789"/>
    <w:rsid w:val="002A1F15"/>
    <w:rsid w:val="002A583C"/>
    <w:rsid w:val="002A6944"/>
    <w:rsid w:val="002BC1BA"/>
    <w:rsid w:val="002C1C33"/>
    <w:rsid w:val="002E0D50"/>
    <w:rsid w:val="00317457"/>
    <w:rsid w:val="00320909"/>
    <w:rsid w:val="003325A5"/>
    <w:rsid w:val="0033362D"/>
    <w:rsid w:val="00337BC1"/>
    <w:rsid w:val="00341C1F"/>
    <w:rsid w:val="003563E3"/>
    <w:rsid w:val="00397EF0"/>
    <w:rsid w:val="003D3C41"/>
    <w:rsid w:val="003D40E1"/>
    <w:rsid w:val="003E3D88"/>
    <w:rsid w:val="003F01AC"/>
    <w:rsid w:val="00401165"/>
    <w:rsid w:val="004037A5"/>
    <w:rsid w:val="004169EA"/>
    <w:rsid w:val="00416A64"/>
    <w:rsid w:val="0042168A"/>
    <w:rsid w:val="0043A54C"/>
    <w:rsid w:val="00462DB4"/>
    <w:rsid w:val="004910E7"/>
    <w:rsid w:val="00497F69"/>
    <w:rsid w:val="004A3A94"/>
    <w:rsid w:val="004A6EED"/>
    <w:rsid w:val="004A6F43"/>
    <w:rsid w:val="004C0411"/>
    <w:rsid w:val="004C65EC"/>
    <w:rsid w:val="004E1B38"/>
    <w:rsid w:val="004E6FF6"/>
    <w:rsid w:val="004F21F2"/>
    <w:rsid w:val="00501F85"/>
    <w:rsid w:val="00503041"/>
    <w:rsid w:val="005032B8"/>
    <w:rsid w:val="00506B75"/>
    <w:rsid w:val="00510B6E"/>
    <w:rsid w:val="00516A25"/>
    <w:rsid w:val="005244D9"/>
    <w:rsid w:val="005427D4"/>
    <w:rsid w:val="00545588"/>
    <w:rsid w:val="00551778"/>
    <w:rsid w:val="005527AF"/>
    <w:rsid w:val="0055411D"/>
    <w:rsid w:val="00563FED"/>
    <w:rsid w:val="0057681A"/>
    <w:rsid w:val="00583573"/>
    <w:rsid w:val="005A1FEC"/>
    <w:rsid w:val="005A2299"/>
    <w:rsid w:val="005A77EC"/>
    <w:rsid w:val="005B2068"/>
    <w:rsid w:val="005C3AA5"/>
    <w:rsid w:val="005C4BE2"/>
    <w:rsid w:val="005D2E41"/>
    <w:rsid w:val="005D3BEA"/>
    <w:rsid w:val="005E06A4"/>
    <w:rsid w:val="005F73C8"/>
    <w:rsid w:val="005F73D0"/>
    <w:rsid w:val="00605E13"/>
    <w:rsid w:val="00612CF9"/>
    <w:rsid w:val="00614A4A"/>
    <w:rsid w:val="00614D98"/>
    <w:rsid w:val="00623089"/>
    <w:rsid w:val="00633A1B"/>
    <w:rsid w:val="006368D4"/>
    <w:rsid w:val="00636BDB"/>
    <w:rsid w:val="00637ACC"/>
    <w:rsid w:val="006451A4"/>
    <w:rsid w:val="006461D0"/>
    <w:rsid w:val="00651EC1"/>
    <w:rsid w:val="0065238D"/>
    <w:rsid w:val="00660EDA"/>
    <w:rsid w:val="00665EA5"/>
    <w:rsid w:val="00670520"/>
    <w:rsid w:val="00677EC4"/>
    <w:rsid w:val="00684EAB"/>
    <w:rsid w:val="006851F9"/>
    <w:rsid w:val="00687F2F"/>
    <w:rsid w:val="006B0C6A"/>
    <w:rsid w:val="006C0A07"/>
    <w:rsid w:val="006C4125"/>
    <w:rsid w:val="006C5672"/>
    <w:rsid w:val="006D1B14"/>
    <w:rsid w:val="006D3D50"/>
    <w:rsid w:val="006D4947"/>
    <w:rsid w:val="006F0EB6"/>
    <w:rsid w:val="006F19D9"/>
    <w:rsid w:val="006F63BB"/>
    <w:rsid w:val="00712EBD"/>
    <w:rsid w:val="0073581E"/>
    <w:rsid w:val="00763AD9"/>
    <w:rsid w:val="00764418"/>
    <w:rsid w:val="00771C6F"/>
    <w:rsid w:val="00773B4D"/>
    <w:rsid w:val="00776452"/>
    <w:rsid w:val="007766B9"/>
    <w:rsid w:val="007B03F1"/>
    <w:rsid w:val="007C22FA"/>
    <w:rsid w:val="007C7751"/>
    <w:rsid w:val="007C77A6"/>
    <w:rsid w:val="007D02CB"/>
    <w:rsid w:val="007D59FE"/>
    <w:rsid w:val="007E478E"/>
    <w:rsid w:val="00801E2A"/>
    <w:rsid w:val="00812BF9"/>
    <w:rsid w:val="00827A33"/>
    <w:rsid w:val="00833F48"/>
    <w:rsid w:val="008360C7"/>
    <w:rsid w:val="00840088"/>
    <w:rsid w:val="00841499"/>
    <w:rsid w:val="00856B37"/>
    <w:rsid w:val="00857067"/>
    <w:rsid w:val="0086446C"/>
    <w:rsid w:val="00867847"/>
    <w:rsid w:val="00885E3D"/>
    <w:rsid w:val="008B4269"/>
    <w:rsid w:val="008B7525"/>
    <w:rsid w:val="008C78B2"/>
    <w:rsid w:val="008D1DCB"/>
    <w:rsid w:val="008E3AF2"/>
    <w:rsid w:val="008E54EC"/>
    <w:rsid w:val="008E5916"/>
    <w:rsid w:val="008F72CD"/>
    <w:rsid w:val="0090373E"/>
    <w:rsid w:val="00917207"/>
    <w:rsid w:val="009205E4"/>
    <w:rsid w:val="00927266"/>
    <w:rsid w:val="00936932"/>
    <w:rsid w:val="009413D4"/>
    <w:rsid w:val="00954FF7"/>
    <w:rsid w:val="00963268"/>
    <w:rsid w:val="00963344"/>
    <w:rsid w:val="009730B0"/>
    <w:rsid w:val="00997836"/>
    <w:rsid w:val="009A0DE7"/>
    <w:rsid w:val="009A1025"/>
    <w:rsid w:val="009A2FCF"/>
    <w:rsid w:val="009A64CB"/>
    <w:rsid w:val="009A71C7"/>
    <w:rsid w:val="009A7268"/>
    <w:rsid w:val="009A798F"/>
    <w:rsid w:val="009B3F46"/>
    <w:rsid w:val="009C4819"/>
    <w:rsid w:val="009D2AB6"/>
    <w:rsid w:val="009E29FF"/>
    <w:rsid w:val="009F28ED"/>
    <w:rsid w:val="009F33D3"/>
    <w:rsid w:val="00A00BC1"/>
    <w:rsid w:val="00A131C3"/>
    <w:rsid w:val="00A13B8F"/>
    <w:rsid w:val="00A20588"/>
    <w:rsid w:val="00A2557B"/>
    <w:rsid w:val="00A410FC"/>
    <w:rsid w:val="00A422D4"/>
    <w:rsid w:val="00A4353B"/>
    <w:rsid w:val="00A468F3"/>
    <w:rsid w:val="00A51C5E"/>
    <w:rsid w:val="00A52D8A"/>
    <w:rsid w:val="00A642DD"/>
    <w:rsid w:val="00A66D10"/>
    <w:rsid w:val="00A75CDC"/>
    <w:rsid w:val="00A76C3F"/>
    <w:rsid w:val="00A87B47"/>
    <w:rsid w:val="00A949B4"/>
    <w:rsid w:val="00A9706A"/>
    <w:rsid w:val="00AA071A"/>
    <w:rsid w:val="00AA193D"/>
    <w:rsid w:val="00AA1AC1"/>
    <w:rsid w:val="00AA2C65"/>
    <w:rsid w:val="00AA5955"/>
    <w:rsid w:val="00AB39CA"/>
    <w:rsid w:val="00AD324F"/>
    <w:rsid w:val="00AE50CB"/>
    <w:rsid w:val="00AE7BA3"/>
    <w:rsid w:val="00AF09BD"/>
    <w:rsid w:val="00AF677D"/>
    <w:rsid w:val="00AF7A8B"/>
    <w:rsid w:val="00B17459"/>
    <w:rsid w:val="00B30166"/>
    <w:rsid w:val="00B3445F"/>
    <w:rsid w:val="00B362AD"/>
    <w:rsid w:val="00B372DE"/>
    <w:rsid w:val="00B410C8"/>
    <w:rsid w:val="00B411C7"/>
    <w:rsid w:val="00B62AEB"/>
    <w:rsid w:val="00B666F4"/>
    <w:rsid w:val="00B716C7"/>
    <w:rsid w:val="00B80BAA"/>
    <w:rsid w:val="00B81BC5"/>
    <w:rsid w:val="00BA5B04"/>
    <w:rsid w:val="00BA6665"/>
    <w:rsid w:val="00BA6E87"/>
    <w:rsid w:val="00BB71B1"/>
    <w:rsid w:val="00BD368C"/>
    <w:rsid w:val="00BD48C0"/>
    <w:rsid w:val="00BD7D68"/>
    <w:rsid w:val="00BE24D7"/>
    <w:rsid w:val="00BE6B9D"/>
    <w:rsid w:val="00BF0161"/>
    <w:rsid w:val="00BF02D1"/>
    <w:rsid w:val="00BF186F"/>
    <w:rsid w:val="00C0231A"/>
    <w:rsid w:val="00C07F57"/>
    <w:rsid w:val="00C123D7"/>
    <w:rsid w:val="00C15542"/>
    <w:rsid w:val="00C53100"/>
    <w:rsid w:val="00C62D5D"/>
    <w:rsid w:val="00C6660F"/>
    <w:rsid w:val="00C76CCA"/>
    <w:rsid w:val="00C8345E"/>
    <w:rsid w:val="00C84FED"/>
    <w:rsid w:val="00C94282"/>
    <w:rsid w:val="00C97A3B"/>
    <w:rsid w:val="00CB40E8"/>
    <w:rsid w:val="00CD361E"/>
    <w:rsid w:val="00CE6611"/>
    <w:rsid w:val="00CE7023"/>
    <w:rsid w:val="00D05CB4"/>
    <w:rsid w:val="00D0610E"/>
    <w:rsid w:val="00D14D37"/>
    <w:rsid w:val="00D2112E"/>
    <w:rsid w:val="00D25D33"/>
    <w:rsid w:val="00D34CAD"/>
    <w:rsid w:val="00D41610"/>
    <w:rsid w:val="00D4245F"/>
    <w:rsid w:val="00D52863"/>
    <w:rsid w:val="00D6655E"/>
    <w:rsid w:val="00D7324D"/>
    <w:rsid w:val="00D91B2D"/>
    <w:rsid w:val="00DA397F"/>
    <w:rsid w:val="00DB4823"/>
    <w:rsid w:val="00DB4F6B"/>
    <w:rsid w:val="00DD4229"/>
    <w:rsid w:val="00DD458E"/>
    <w:rsid w:val="00DE6FCE"/>
    <w:rsid w:val="00E014CA"/>
    <w:rsid w:val="00E161B6"/>
    <w:rsid w:val="00E17B03"/>
    <w:rsid w:val="00E263C2"/>
    <w:rsid w:val="00E268F3"/>
    <w:rsid w:val="00E26C27"/>
    <w:rsid w:val="00E4372A"/>
    <w:rsid w:val="00E44110"/>
    <w:rsid w:val="00E45BC2"/>
    <w:rsid w:val="00E537F2"/>
    <w:rsid w:val="00E54165"/>
    <w:rsid w:val="00E73991"/>
    <w:rsid w:val="00EA3FF5"/>
    <w:rsid w:val="00EB0FD0"/>
    <w:rsid w:val="00EB6423"/>
    <w:rsid w:val="00EC34F8"/>
    <w:rsid w:val="00EE6766"/>
    <w:rsid w:val="00EF5DD4"/>
    <w:rsid w:val="00EF5EBB"/>
    <w:rsid w:val="00EF699D"/>
    <w:rsid w:val="00F0440E"/>
    <w:rsid w:val="00F10804"/>
    <w:rsid w:val="00F12D79"/>
    <w:rsid w:val="00F1D636"/>
    <w:rsid w:val="00F2621D"/>
    <w:rsid w:val="00F32CED"/>
    <w:rsid w:val="00F355FD"/>
    <w:rsid w:val="00F463A7"/>
    <w:rsid w:val="00F47C52"/>
    <w:rsid w:val="00F52364"/>
    <w:rsid w:val="00F6403D"/>
    <w:rsid w:val="00F67996"/>
    <w:rsid w:val="00F73C8A"/>
    <w:rsid w:val="00F75789"/>
    <w:rsid w:val="00FA4666"/>
    <w:rsid w:val="00FB24F9"/>
    <w:rsid w:val="00FC0ED9"/>
    <w:rsid w:val="00FC2B78"/>
    <w:rsid w:val="00FD5F49"/>
    <w:rsid w:val="00FE05B4"/>
    <w:rsid w:val="00FF22FC"/>
    <w:rsid w:val="00FF6C78"/>
    <w:rsid w:val="015C0E25"/>
    <w:rsid w:val="016E6369"/>
    <w:rsid w:val="0238EAD7"/>
    <w:rsid w:val="02BD8FC4"/>
    <w:rsid w:val="0314340A"/>
    <w:rsid w:val="0354144F"/>
    <w:rsid w:val="0358D049"/>
    <w:rsid w:val="049CB341"/>
    <w:rsid w:val="04AAC988"/>
    <w:rsid w:val="050234D6"/>
    <w:rsid w:val="05717D79"/>
    <w:rsid w:val="0574934C"/>
    <w:rsid w:val="05951E9D"/>
    <w:rsid w:val="0657AC49"/>
    <w:rsid w:val="06E9B3B7"/>
    <w:rsid w:val="073FDB99"/>
    <w:rsid w:val="079E74F6"/>
    <w:rsid w:val="07F77B31"/>
    <w:rsid w:val="081287D2"/>
    <w:rsid w:val="083D5C60"/>
    <w:rsid w:val="083E28CC"/>
    <w:rsid w:val="087944A5"/>
    <w:rsid w:val="08A56621"/>
    <w:rsid w:val="08BAE283"/>
    <w:rsid w:val="08D041FE"/>
    <w:rsid w:val="08EB2D7F"/>
    <w:rsid w:val="0900CF01"/>
    <w:rsid w:val="093B7515"/>
    <w:rsid w:val="097FDD6F"/>
    <w:rsid w:val="09939B49"/>
    <w:rsid w:val="09F84B18"/>
    <w:rsid w:val="0A2AECA2"/>
    <w:rsid w:val="0AC3FD32"/>
    <w:rsid w:val="0AC64A6D"/>
    <w:rsid w:val="0AD40341"/>
    <w:rsid w:val="0B07A00C"/>
    <w:rsid w:val="0B16B68F"/>
    <w:rsid w:val="0C066A91"/>
    <w:rsid w:val="0C120E53"/>
    <w:rsid w:val="0C71AE09"/>
    <w:rsid w:val="0C99E6D6"/>
    <w:rsid w:val="0D044BDC"/>
    <w:rsid w:val="0D37DCC0"/>
    <w:rsid w:val="0DF80ECF"/>
    <w:rsid w:val="0DFB7006"/>
    <w:rsid w:val="0DFEF537"/>
    <w:rsid w:val="0E3D80E1"/>
    <w:rsid w:val="0E8B5B86"/>
    <w:rsid w:val="0F47BC3D"/>
    <w:rsid w:val="0FA9AF67"/>
    <w:rsid w:val="106C04CA"/>
    <w:rsid w:val="10D68562"/>
    <w:rsid w:val="10DF4B3F"/>
    <w:rsid w:val="12023348"/>
    <w:rsid w:val="1281C206"/>
    <w:rsid w:val="12FC88D7"/>
    <w:rsid w:val="1312C5AB"/>
    <w:rsid w:val="13A50C15"/>
    <w:rsid w:val="1412E32E"/>
    <w:rsid w:val="1419DFB3"/>
    <w:rsid w:val="14915A06"/>
    <w:rsid w:val="14E8CB68"/>
    <w:rsid w:val="14E8EEAC"/>
    <w:rsid w:val="15150248"/>
    <w:rsid w:val="15399DB8"/>
    <w:rsid w:val="159A3081"/>
    <w:rsid w:val="15A2A119"/>
    <w:rsid w:val="15E8A53D"/>
    <w:rsid w:val="161DBB98"/>
    <w:rsid w:val="1654B960"/>
    <w:rsid w:val="1666FA8C"/>
    <w:rsid w:val="169B2D7A"/>
    <w:rsid w:val="16D69741"/>
    <w:rsid w:val="1796D1B9"/>
    <w:rsid w:val="17AE54B2"/>
    <w:rsid w:val="17EF2C73"/>
    <w:rsid w:val="1814E48D"/>
    <w:rsid w:val="188D9EB7"/>
    <w:rsid w:val="18AE14EB"/>
    <w:rsid w:val="18B1F252"/>
    <w:rsid w:val="18D4B0FC"/>
    <w:rsid w:val="1964CCCB"/>
    <w:rsid w:val="19E049F5"/>
    <w:rsid w:val="1A13DADC"/>
    <w:rsid w:val="1BDB17DB"/>
    <w:rsid w:val="1BDB8A27"/>
    <w:rsid w:val="1BFD8B18"/>
    <w:rsid w:val="1C2CA295"/>
    <w:rsid w:val="1C80562A"/>
    <w:rsid w:val="1CB169C1"/>
    <w:rsid w:val="1D726F52"/>
    <w:rsid w:val="1D87FE93"/>
    <w:rsid w:val="1DD207E0"/>
    <w:rsid w:val="1DFEAD68"/>
    <w:rsid w:val="1E5A217B"/>
    <w:rsid w:val="1E9F9859"/>
    <w:rsid w:val="1F367045"/>
    <w:rsid w:val="1F524D9E"/>
    <w:rsid w:val="1FFF287E"/>
    <w:rsid w:val="21119F74"/>
    <w:rsid w:val="2148C968"/>
    <w:rsid w:val="21652ED1"/>
    <w:rsid w:val="21E1D553"/>
    <w:rsid w:val="21F44335"/>
    <w:rsid w:val="21F978B3"/>
    <w:rsid w:val="229C50A3"/>
    <w:rsid w:val="22D4FA1C"/>
    <w:rsid w:val="234963AC"/>
    <w:rsid w:val="23952485"/>
    <w:rsid w:val="23C5C115"/>
    <w:rsid w:val="241A0118"/>
    <w:rsid w:val="25639876"/>
    <w:rsid w:val="25649622"/>
    <w:rsid w:val="25B06659"/>
    <w:rsid w:val="25EB3060"/>
    <w:rsid w:val="265F5DD1"/>
    <w:rsid w:val="26938042"/>
    <w:rsid w:val="269DBE4A"/>
    <w:rsid w:val="26E917C0"/>
    <w:rsid w:val="26EAB9DE"/>
    <w:rsid w:val="26EC8234"/>
    <w:rsid w:val="27411CDB"/>
    <w:rsid w:val="276398A5"/>
    <w:rsid w:val="279E83BF"/>
    <w:rsid w:val="27B5674E"/>
    <w:rsid w:val="27C934CB"/>
    <w:rsid w:val="27FF1F90"/>
    <w:rsid w:val="28499675"/>
    <w:rsid w:val="285C8C21"/>
    <w:rsid w:val="285D644A"/>
    <w:rsid w:val="28887615"/>
    <w:rsid w:val="28BCE290"/>
    <w:rsid w:val="290048D1"/>
    <w:rsid w:val="290D59AF"/>
    <w:rsid w:val="2958C6D1"/>
    <w:rsid w:val="29A109DB"/>
    <w:rsid w:val="2A10D2B4"/>
    <w:rsid w:val="2A45E85D"/>
    <w:rsid w:val="2AE33154"/>
    <w:rsid w:val="2AE439CF"/>
    <w:rsid w:val="2B047983"/>
    <w:rsid w:val="2B4E608A"/>
    <w:rsid w:val="2B651279"/>
    <w:rsid w:val="2BB73FB4"/>
    <w:rsid w:val="2BD69D42"/>
    <w:rsid w:val="2BF74FC4"/>
    <w:rsid w:val="2C0B3ED7"/>
    <w:rsid w:val="2C9E24EA"/>
    <w:rsid w:val="2D3393FA"/>
    <w:rsid w:val="2D8ABA2B"/>
    <w:rsid w:val="2D93A1D3"/>
    <w:rsid w:val="2DB441A7"/>
    <w:rsid w:val="2E15E326"/>
    <w:rsid w:val="2E1C6F3B"/>
    <w:rsid w:val="2E1C8434"/>
    <w:rsid w:val="2E6FC439"/>
    <w:rsid w:val="2EE24122"/>
    <w:rsid w:val="2F481CA4"/>
    <w:rsid w:val="2F528DDA"/>
    <w:rsid w:val="2FF1F7D8"/>
    <w:rsid w:val="2FFEA137"/>
    <w:rsid w:val="305CCF00"/>
    <w:rsid w:val="3069FEB7"/>
    <w:rsid w:val="317E7FD6"/>
    <w:rsid w:val="3199AF7D"/>
    <w:rsid w:val="31CB33CB"/>
    <w:rsid w:val="32371924"/>
    <w:rsid w:val="32684B50"/>
    <w:rsid w:val="32F36DAF"/>
    <w:rsid w:val="32F3EC11"/>
    <w:rsid w:val="333B8362"/>
    <w:rsid w:val="335AFC6A"/>
    <w:rsid w:val="33A38BFA"/>
    <w:rsid w:val="34071227"/>
    <w:rsid w:val="359BFBC1"/>
    <w:rsid w:val="35B3BF6D"/>
    <w:rsid w:val="36235960"/>
    <w:rsid w:val="3756BF9F"/>
    <w:rsid w:val="378F4766"/>
    <w:rsid w:val="37D7839D"/>
    <w:rsid w:val="380C5EE7"/>
    <w:rsid w:val="38336CBC"/>
    <w:rsid w:val="38483381"/>
    <w:rsid w:val="38C774B9"/>
    <w:rsid w:val="38CB827C"/>
    <w:rsid w:val="39BD8381"/>
    <w:rsid w:val="39C03DF6"/>
    <w:rsid w:val="3A1ED5BB"/>
    <w:rsid w:val="3B008816"/>
    <w:rsid w:val="3B63009A"/>
    <w:rsid w:val="3B7BB8F9"/>
    <w:rsid w:val="3B99D3B0"/>
    <w:rsid w:val="3BA318D0"/>
    <w:rsid w:val="3C16C489"/>
    <w:rsid w:val="3C5114F9"/>
    <w:rsid w:val="3C77D95D"/>
    <w:rsid w:val="3D1DB124"/>
    <w:rsid w:val="3D493641"/>
    <w:rsid w:val="3D89CF38"/>
    <w:rsid w:val="3D8DEE3E"/>
    <w:rsid w:val="3D98DDDD"/>
    <w:rsid w:val="3D9F29C5"/>
    <w:rsid w:val="3DB729B9"/>
    <w:rsid w:val="3DC68879"/>
    <w:rsid w:val="3DE3F5C9"/>
    <w:rsid w:val="3E8D78C8"/>
    <w:rsid w:val="3ED80058"/>
    <w:rsid w:val="3EE2C63D"/>
    <w:rsid w:val="3F09189F"/>
    <w:rsid w:val="3F22CFA9"/>
    <w:rsid w:val="3F74B37C"/>
    <w:rsid w:val="3FD3EA8D"/>
    <w:rsid w:val="401F1DB5"/>
    <w:rsid w:val="40558FE6"/>
    <w:rsid w:val="413719C5"/>
    <w:rsid w:val="41B9E952"/>
    <w:rsid w:val="42226CDC"/>
    <w:rsid w:val="422E94A0"/>
    <w:rsid w:val="4299852F"/>
    <w:rsid w:val="42A13103"/>
    <w:rsid w:val="42C1831D"/>
    <w:rsid w:val="42EF06E0"/>
    <w:rsid w:val="43584172"/>
    <w:rsid w:val="43C712F9"/>
    <w:rsid w:val="43F4F230"/>
    <w:rsid w:val="4428F3FF"/>
    <w:rsid w:val="443A2B05"/>
    <w:rsid w:val="44BEC112"/>
    <w:rsid w:val="44D66883"/>
    <w:rsid w:val="452A60D8"/>
    <w:rsid w:val="4530377C"/>
    <w:rsid w:val="458427B0"/>
    <w:rsid w:val="45D5FDEA"/>
    <w:rsid w:val="463F0199"/>
    <w:rsid w:val="46465AC9"/>
    <w:rsid w:val="46EBC98D"/>
    <w:rsid w:val="46F29935"/>
    <w:rsid w:val="472E0E86"/>
    <w:rsid w:val="473EFBB2"/>
    <w:rsid w:val="4764C077"/>
    <w:rsid w:val="4768DD49"/>
    <w:rsid w:val="47886121"/>
    <w:rsid w:val="4791A919"/>
    <w:rsid w:val="47A9E301"/>
    <w:rsid w:val="48459583"/>
    <w:rsid w:val="48992114"/>
    <w:rsid w:val="490E3EDF"/>
    <w:rsid w:val="493865C2"/>
    <w:rsid w:val="49F1E24B"/>
    <w:rsid w:val="4A29DDCA"/>
    <w:rsid w:val="4A7DA718"/>
    <w:rsid w:val="4AD51C18"/>
    <w:rsid w:val="4BC50114"/>
    <w:rsid w:val="4BC924D0"/>
    <w:rsid w:val="4C04DAF6"/>
    <w:rsid w:val="4D59A826"/>
    <w:rsid w:val="4D630548"/>
    <w:rsid w:val="4D9CCE1B"/>
    <w:rsid w:val="4D9D1DD0"/>
    <w:rsid w:val="4DE8ED64"/>
    <w:rsid w:val="4E4CD877"/>
    <w:rsid w:val="4E51FE06"/>
    <w:rsid w:val="4E7B7CF7"/>
    <w:rsid w:val="4EA5E335"/>
    <w:rsid w:val="4EC79234"/>
    <w:rsid w:val="4F283334"/>
    <w:rsid w:val="4F4436EF"/>
    <w:rsid w:val="50220571"/>
    <w:rsid w:val="50731E41"/>
    <w:rsid w:val="512207BB"/>
    <w:rsid w:val="514C2139"/>
    <w:rsid w:val="51551183"/>
    <w:rsid w:val="5157E51D"/>
    <w:rsid w:val="516C170B"/>
    <w:rsid w:val="51A98460"/>
    <w:rsid w:val="525F13F2"/>
    <w:rsid w:val="526296B7"/>
    <w:rsid w:val="526AE90A"/>
    <w:rsid w:val="52999BF9"/>
    <w:rsid w:val="52ADEC0C"/>
    <w:rsid w:val="5361F276"/>
    <w:rsid w:val="537343CF"/>
    <w:rsid w:val="53811B1C"/>
    <w:rsid w:val="53C9B38C"/>
    <w:rsid w:val="54412CC3"/>
    <w:rsid w:val="55083357"/>
    <w:rsid w:val="56299CEA"/>
    <w:rsid w:val="56715554"/>
    <w:rsid w:val="567784FE"/>
    <w:rsid w:val="569E04AE"/>
    <w:rsid w:val="56D92FC7"/>
    <w:rsid w:val="56F5F1FE"/>
    <w:rsid w:val="579820AB"/>
    <w:rsid w:val="57A7B15B"/>
    <w:rsid w:val="57ADC9CD"/>
    <w:rsid w:val="581B34DC"/>
    <w:rsid w:val="58706C70"/>
    <w:rsid w:val="58B47F88"/>
    <w:rsid w:val="59114112"/>
    <w:rsid w:val="594BD180"/>
    <w:rsid w:val="5995CA53"/>
    <w:rsid w:val="5AA7BFE0"/>
    <w:rsid w:val="5AE3A0D8"/>
    <w:rsid w:val="5AEDFB15"/>
    <w:rsid w:val="5B0ABE5B"/>
    <w:rsid w:val="5B75FE66"/>
    <w:rsid w:val="5C22F217"/>
    <w:rsid w:val="5C4EF2F8"/>
    <w:rsid w:val="5C7EE860"/>
    <w:rsid w:val="5D0BBC87"/>
    <w:rsid w:val="5D3A6935"/>
    <w:rsid w:val="5D8F27B5"/>
    <w:rsid w:val="5DBA94F1"/>
    <w:rsid w:val="5E22B6BB"/>
    <w:rsid w:val="5E822ED1"/>
    <w:rsid w:val="5F566993"/>
    <w:rsid w:val="603E45B9"/>
    <w:rsid w:val="60709A18"/>
    <w:rsid w:val="60F9ED1A"/>
    <w:rsid w:val="62404C7D"/>
    <w:rsid w:val="6336BE65"/>
    <w:rsid w:val="635FB466"/>
    <w:rsid w:val="63A605E9"/>
    <w:rsid w:val="63C46930"/>
    <w:rsid w:val="6411ADE9"/>
    <w:rsid w:val="6475A9B8"/>
    <w:rsid w:val="648C8866"/>
    <w:rsid w:val="650A34AA"/>
    <w:rsid w:val="650E6044"/>
    <w:rsid w:val="6547A518"/>
    <w:rsid w:val="65B41D24"/>
    <w:rsid w:val="65CA78EE"/>
    <w:rsid w:val="660AF640"/>
    <w:rsid w:val="662A3637"/>
    <w:rsid w:val="6655B9F7"/>
    <w:rsid w:val="66773954"/>
    <w:rsid w:val="66ECD8C8"/>
    <w:rsid w:val="66EDBAFB"/>
    <w:rsid w:val="689EE491"/>
    <w:rsid w:val="68E78E9C"/>
    <w:rsid w:val="68F2CCF9"/>
    <w:rsid w:val="6923AA7B"/>
    <w:rsid w:val="698B8FF1"/>
    <w:rsid w:val="69DABA5A"/>
    <w:rsid w:val="6A1E72C2"/>
    <w:rsid w:val="6A4FE899"/>
    <w:rsid w:val="6AA67F7D"/>
    <w:rsid w:val="6B252F55"/>
    <w:rsid w:val="6B617174"/>
    <w:rsid w:val="6B9198DD"/>
    <w:rsid w:val="6C1954E6"/>
    <w:rsid w:val="6C939FEA"/>
    <w:rsid w:val="6C99EA78"/>
    <w:rsid w:val="6CC1C6FB"/>
    <w:rsid w:val="6D11B009"/>
    <w:rsid w:val="6D1F2871"/>
    <w:rsid w:val="6E4F6401"/>
    <w:rsid w:val="6E63C7C6"/>
    <w:rsid w:val="6EE21C33"/>
    <w:rsid w:val="6F01579E"/>
    <w:rsid w:val="6F659B67"/>
    <w:rsid w:val="6F8647B1"/>
    <w:rsid w:val="6F8FD64C"/>
    <w:rsid w:val="6F946081"/>
    <w:rsid w:val="7000B9BF"/>
    <w:rsid w:val="7037661A"/>
    <w:rsid w:val="70BF60F4"/>
    <w:rsid w:val="70D10DF6"/>
    <w:rsid w:val="70E93A7A"/>
    <w:rsid w:val="71617D82"/>
    <w:rsid w:val="7182CCC0"/>
    <w:rsid w:val="71B745D7"/>
    <w:rsid w:val="72844361"/>
    <w:rsid w:val="728AA057"/>
    <w:rsid w:val="72940703"/>
    <w:rsid w:val="72F0AB52"/>
    <w:rsid w:val="73543221"/>
    <w:rsid w:val="73BE9F16"/>
    <w:rsid w:val="743842DC"/>
    <w:rsid w:val="745E03CF"/>
    <w:rsid w:val="749A9110"/>
    <w:rsid w:val="74ACA2C4"/>
    <w:rsid w:val="758E3ADE"/>
    <w:rsid w:val="75B17382"/>
    <w:rsid w:val="75E129D4"/>
    <w:rsid w:val="76353A2E"/>
    <w:rsid w:val="7650D273"/>
    <w:rsid w:val="765E076E"/>
    <w:rsid w:val="765E22C2"/>
    <w:rsid w:val="766E8919"/>
    <w:rsid w:val="77050735"/>
    <w:rsid w:val="773407A0"/>
    <w:rsid w:val="7808CEC2"/>
    <w:rsid w:val="78A6030A"/>
    <w:rsid w:val="78F101CA"/>
    <w:rsid w:val="794A44C3"/>
    <w:rsid w:val="79A7D29F"/>
    <w:rsid w:val="7AFA2894"/>
    <w:rsid w:val="7B4D98B3"/>
    <w:rsid w:val="7B5980BE"/>
    <w:rsid w:val="7B76383A"/>
    <w:rsid w:val="7B96220D"/>
    <w:rsid w:val="7BB0C466"/>
    <w:rsid w:val="7C3641CB"/>
    <w:rsid w:val="7C62E96E"/>
    <w:rsid w:val="7D63C3EB"/>
    <w:rsid w:val="7D68BC4B"/>
    <w:rsid w:val="7D8C8DBC"/>
    <w:rsid w:val="7D966D63"/>
    <w:rsid w:val="7D9FBA74"/>
    <w:rsid w:val="7E070C54"/>
    <w:rsid w:val="7EA39428"/>
    <w:rsid w:val="7F197CA9"/>
    <w:rsid w:val="7F4FA0EB"/>
    <w:rsid w:val="7F5337A6"/>
    <w:rsid w:val="7F722707"/>
    <w:rsid w:val="7FCA07A4"/>
    <w:rsid w:val="7FCB1539"/>
    <w:rsid w:val="7FDDB92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ABFB"/>
  <w15:docId w15:val="{93D48194-4703-4811-9D21-7FEBC8E6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0CB"/>
  </w:style>
  <w:style w:type="paragraph" w:styleId="Ttulo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Ttulo2">
    <w:name w:val="heading 2"/>
    <w:basedOn w:val="Normal"/>
    <w:next w:val="Normal"/>
    <w:uiPriority w:val="9"/>
    <w:unhideWhenUsed/>
    <w:qFormat/>
    <w:pPr>
      <w:keepNext/>
      <w:spacing w:before="240" w:after="60"/>
      <w:outlineLvl w:val="1"/>
    </w:pPr>
    <w:rPr>
      <w:rFonts w:ascii="Arial" w:eastAsia="Arial" w:hAnsi="Arial" w:cs="Arial"/>
      <w:b/>
      <w:i/>
      <w:sz w:val="28"/>
      <w:szCs w:val="28"/>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spacing w:before="240" w:after="60"/>
      <w:outlineLvl w:val="3"/>
    </w:pPr>
    <w:rPr>
      <w:b/>
      <w:sz w:val="28"/>
      <w:szCs w:val="28"/>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spacing w:before="240" w:after="60"/>
      <w:outlineLvl w:val="5"/>
    </w:pPr>
    <w:rPr>
      <w:b/>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70" w:type="dxa"/>
        <w:right w:w="70" w:type="dxa"/>
      </w:tblCellMar>
    </w:tblPr>
  </w:style>
  <w:style w:type="table" w:customStyle="1" w:styleId="a0">
    <w:basedOn w:val="NormalTable0"/>
    <w:tblPr>
      <w:tblStyleRowBandSize w:val="1"/>
      <w:tblStyleColBandSize w:val="1"/>
      <w:tblCellMar>
        <w:left w:w="115" w:type="dxa"/>
        <w:right w:w="115" w:type="dxa"/>
      </w:tblCellMar>
    </w:tblPr>
  </w:style>
  <w:style w:type="paragraph" w:styleId="Prrafodelista">
    <w:name w:val="List Paragraph"/>
    <w:basedOn w:val="Normal"/>
    <w:uiPriority w:val="34"/>
    <w:qFormat/>
    <w:pPr>
      <w:ind w:left="720"/>
      <w:contextualSpacing/>
    </w:pPr>
  </w:style>
  <w:style w:type="character" w:styleId="Refdecomentario">
    <w:name w:val="annotation reference"/>
    <w:basedOn w:val="Fuentedeprrafopredeter"/>
    <w:uiPriority w:val="99"/>
    <w:semiHidden/>
    <w:unhideWhenUsed/>
    <w:rsid w:val="00BD368C"/>
    <w:rPr>
      <w:sz w:val="16"/>
      <w:szCs w:val="16"/>
    </w:rPr>
  </w:style>
  <w:style w:type="paragraph" w:styleId="Textocomentario">
    <w:name w:val="annotation text"/>
    <w:basedOn w:val="Normal"/>
    <w:link w:val="TextocomentarioCar"/>
    <w:uiPriority w:val="99"/>
    <w:unhideWhenUsed/>
    <w:rsid w:val="00BD368C"/>
    <w:rPr>
      <w:sz w:val="20"/>
      <w:szCs w:val="20"/>
    </w:rPr>
  </w:style>
  <w:style w:type="character" w:customStyle="1" w:styleId="TextocomentarioCar">
    <w:name w:val="Texto comentario Car"/>
    <w:basedOn w:val="Fuentedeprrafopredeter"/>
    <w:link w:val="Textocomentario"/>
    <w:uiPriority w:val="99"/>
    <w:rsid w:val="00BD368C"/>
    <w:rPr>
      <w:sz w:val="20"/>
      <w:szCs w:val="20"/>
    </w:rPr>
  </w:style>
  <w:style w:type="paragraph" w:styleId="Asuntodelcomentario">
    <w:name w:val="annotation subject"/>
    <w:basedOn w:val="Textocomentario"/>
    <w:next w:val="Textocomentario"/>
    <w:link w:val="AsuntodelcomentarioCar"/>
    <w:uiPriority w:val="99"/>
    <w:semiHidden/>
    <w:unhideWhenUsed/>
    <w:rsid w:val="00BD368C"/>
    <w:rPr>
      <w:b/>
      <w:bCs/>
    </w:rPr>
  </w:style>
  <w:style w:type="character" w:customStyle="1" w:styleId="AsuntodelcomentarioCar">
    <w:name w:val="Asunto del comentario Car"/>
    <w:basedOn w:val="TextocomentarioCar"/>
    <w:link w:val="Asuntodelcomentario"/>
    <w:uiPriority w:val="99"/>
    <w:semiHidden/>
    <w:rsid w:val="00BD368C"/>
    <w:rPr>
      <w:b/>
      <w:bCs/>
      <w:sz w:val="20"/>
      <w:szCs w:val="20"/>
    </w:rPr>
  </w:style>
  <w:style w:type="paragraph" w:styleId="Textodeglobo">
    <w:name w:val="Balloon Text"/>
    <w:basedOn w:val="Normal"/>
    <w:link w:val="TextodegloboCar"/>
    <w:uiPriority w:val="99"/>
    <w:semiHidden/>
    <w:unhideWhenUsed/>
    <w:rsid w:val="00BD368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368C"/>
    <w:rPr>
      <w:rFonts w:ascii="Segoe UI" w:hAnsi="Segoe UI" w:cs="Segoe UI"/>
      <w:sz w:val="18"/>
      <w:szCs w:val="18"/>
    </w:rPr>
  </w:style>
  <w:style w:type="character" w:styleId="Hipervnculo">
    <w:name w:val="Hyperlink"/>
    <w:basedOn w:val="Fuentedeprrafopredeter"/>
    <w:uiPriority w:val="99"/>
    <w:unhideWhenUsed/>
    <w:rsid w:val="00BD368C"/>
    <w:rPr>
      <w:color w:val="0000FF" w:themeColor="hyperlink"/>
      <w:u w:val="single"/>
    </w:rPr>
  </w:style>
  <w:style w:type="paragraph" w:styleId="Encabezado">
    <w:name w:val="header"/>
    <w:basedOn w:val="Normal"/>
    <w:link w:val="EncabezadoCar"/>
    <w:uiPriority w:val="99"/>
    <w:unhideWhenUsed/>
    <w:rsid w:val="00DA397F"/>
    <w:pPr>
      <w:tabs>
        <w:tab w:val="center" w:pos="4252"/>
        <w:tab w:val="right" w:pos="8504"/>
      </w:tabs>
    </w:pPr>
  </w:style>
  <w:style w:type="character" w:customStyle="1" w:styleId="EncabezadoCar">
    <w:name w:val="Encabezado Car"/>
    <w:basedOn w:val="Fuentedeprrafopredeter"/>
    <w:link w:val="Encabezado"/>
    <w:uiPriority w:val="99"/>
    <w:rsid w:val="00DA397F"/>
  </w:style>
  <w:style w:type="paragraph" w:styleId="Piedepgina">
    <w:name w:val="footer"/>
    <w:basedOn w:val="Normal"/>
    <w:link w:val="PiedepginaCar"/>
    <w:uiPriority w:val="99"/>
    <w:unhideWhenUsed/>
    <w:rsid w:val="00DA397F"/>
    <w:pPr>
      <w:tabs>
        <w:tab w:val="center" w:pos="4252"/>
        <w:tab w:val="right" w:pos="8504"/>
      </w:tabs>
    </w:pPr>
  </w:style>
  <w:style w:type="character" w:customStyle="1" w:styleId="PiedepginaCar">
    <w:name w:val="Pie de página Car"/>
    <w:basedOn w:val="Fuentedeprrafopredeter"/>
    <w:link w:val="Piedepgina"/>
    <w:uiPriority w:val="99"/>
    <w:rsid w:val="00DA397F"/>
  </w:style>
  <w:style w:type="paragraph" w:styleId="NormalWeb">
    <w:name w:val="Normal (Web)"/>
    <w:basedOn w:val="Normal"/>
    <w:uiPriority w:val="99"/>
    <w:unhideWhenUsed/>
    <w:rsid w:val="00E537F2"/>
    <w:pPr>
      <w:spacing w:before="100" w:beforeAutospacing="1" w:after="100" w:afterAutospacing="1"/>
    </w:pPr>
    <w:rPr>
      <w:lang w:eastAsia="es-PE"/>
    </w:rPr>
  </w:style>
  <w:style w:type="character" w:styleId="Mencinsinresolver">
    <w:name w:val="Unresolved Mention"/>
    <w:basedOn w:val="Fuentedeprrafopredeter"/>
    <w:uiPriority w:val="99"/>
    <w:semiHidden/>
    <w:unhideWhenUsed/>
    <w:rsid w:val="00EE6766"/>
    <w:rPr>
      <w:color w:val="605E5C"/>
      <w:shd w:val="clear" w:color="auto" w:fill="E1DFDD"/>
    </w:rPr>
  </w:style>
  <w:style w:type="character" w:styleId="Hipervnculovisitado">
    <w:name w:val="FollowedHyperlink"/>
    <w:basedOn w:val="Fuentedeprrafopredeter"/>
    <w:uiPriority w:val="99"/>
    <w:semiHidden/>
    <w:unhideWhenUsed/>
    <w:rsid w:val="00053478"/>
    <w:rPr>
      <w:color w:val="800080" w:themeColor="followedHyperlink"/>
      <w:u w:val="single"/>
    </w:rPr>
  </w:style>
  <w:style w:type="paragraph" w:customStyle="1" w:styleId="xxmsonormal">
    <w:name w:val="x_x_msonormal"/>
    <w:basedOn w:val="Normal"/>
    <w:rsid w:val="00E26C27"/>
    <w:pPr>
      <w:spacing w:before="100" w:beforeAutospacing="1" w:after="100" w:afterAutospacing="1"/>
    </w:pPr>
    <w:rPr>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1867">
      <w:bodyDiv w:val="1"/>
      <w:marLeft w:val="0"/>
      <w:marRight w:val="0"/>
      <w:marTop w:val="0"/>
      <w:marBottom w:val="0"/>
      <w:divBdr>
        <w:top w:val="none" w:sz="0" w:space="0" w:color="auto"/>
        <w:left w:val="none" w:sz="0" w:space="0" w:color="auto"/>
        <w:bottom w:val="none" w:sz="0" w:space="0" w:color="auto"/>
        <w:right w:val="none" w:sz="0" w:space="0" w:color="auto"/>
      </w:divBdr>
      <w:divsChild>
        <w:div w:id="1363092907">
          <w:marLeft w:val="0"/>
          <w:marRight w:val="0"/>
          <w:marTop w:val="0"/>
          <w:marBottom w:val="0"/>
          <w:divBdr>
            <w:top w:val="none" w:sz="0" w:space="0" w:color="auto"/>
            <w:left w:val="none" w:sz="0" w:space="0" w:color="auto"/>
            <w:bottom w:val="none" w:sz="0" w:space="0" w:color="auto"/>
            <w:right w:val="none" w:sz="0" w:space="0" w:color="auto"/>
          </w:divBdr>
        </w:div>
      </w:divsChild>
    </w:div>
    <w:div w:id="450629772">
      <w:bodyDiv w:val="1"/>
      <w:marLeft w:val="0"/>
      <w:marRight w:val="0"/>
      <w:marTop w:val="0"/>
      <w:marBottom w:val="0"/>
      <w:divBdr>
        <w:top w:val="none" w:sz="0" w:space="0" w:color="auto"/>
        <w:left w:val="none" w:sz="0" w:space="0" w:color="auto"/>
        <w:bottom w:val="none" w:sz="0" w:space="0" w:color="auto"/>
        <w:right w:val="none" w:sz="0" w:space="0" w:color="auto"/>
      </w:divBdr>
    </w:div>
    <w:div w:id="787895725">
      <w:bodyDiv w:val="1"/>
      <w:marLeft w:val="0"/>
      <w:marRight w:val="0"/>
      <w:marTop w:val="0"/>
      <w:marBottom w:val="0"/>
      <w:divBdr>
        <w:top w:val="none" w:sz="0" w:space="0" w:color="auto"/>
        <w:left w:val="none" w:sz="0" w:space="0" w:color="auto"/>
        <w:bottom w:val="none" w:sz="0" w:space="0" w:color="auto"/>
        <w:right w:val="none" w:sz="0" w:space="0" w:color="auto"/>
      </w:divBdr>
    </w:div>
    <w:div w:id="1058825235">
      <w:bodyDiv w:val="1"/>
      <w:marLeft w:val="0"/>
      <w:marRight w:val="0"/>
      <w:marTop w:val="0"/>
      <w:marBottom w:val="0"/>
      <w:divBdr>
        <w:top w:val="none" w:sz="0" w:space="0" w:color="auto"/>
        <w:left w:val="none" w:sz="0" w:space="0" w:color="auto"/>
        <w:bottom w:val="none" w:sz="0" w:space="0" w:color="auto"/>
        <w:right w:val="none" w:sz="0" w:space="0" w:color="auto"/>
      </w:divBdr>
    </w:div>
    <w:div w:id="1073895217">
      <w:bodyDiv w:val="1"/>
      <w:marLeft w:val="0"/>
      <w:marRight w:val="0"/>
      <w:marTop w:val="0"/>
      <w:marBottom w:val="0"/>
      <w:divBdr>
        <w:top w:val="none" w:sz="0" w:space="0" w:color="auto"/>
        <w:left w:val="none" w:sz="0" w:space="0" w:color="auto"/>
        <w:bottom w:val="none" w:sz="0" w:space="0" w:color="auto"/>
        <w:right w:val="none" w:sz="0" w:space="0" w:color="auto"/>
      </w:divBdr>
    </w:div>
    <w:div w:id="1395859301">
      <w:bodyDiv w:val="1"/>
      <w:marLeft w:val="0"/>
      <w:marRight w:val="0"/>
      <w:marTop w:val="0"/>
      <w:marBottom w:val="0"/>
      <w:divBdr>
        <w:top w:val="none" w:sz="0" w:space="0" w:color="auto"/>
        <w:left w:val="none" w:sz="0" w:space="0" w:color="auto"/>
        <w:bottom w:val="none" w:sz="0" w:space="0" w:color="auto"/>
        <w:right w:val="none" w:sz="0" w:space="0" w:color="auto"/>
      </w:divBdr>
    </w:div>
    <w:div w:id="1500925989">
      <w:bodyDiv w:val="1"/>
      <w:marLeft w:val="0"/>
      <w:marRight w:val="0"/>
      <w:marTop w:val="0"/>
      <w:marBottom w:val="0"/>
      <w:divBdr>
        <w:top w:val="none" w:sz="0" w:space="0" w:color="auto"/>
        <w:left w:val="none" w:sz="0" w:space="0" w:color="auto"/>
        <w:bottom w:val="none" w:sz="0" w:space="0" w:color="auto"/>
        <w:right w:val="none" w:sz="0" w:space="0" w:color="auto"/>
      </w:divBdr>
    </w:div>
    <w:div w:id="1667971687">
      <w:bodyDiv w:val="1"/>
      <w:marLeft w:val="0"/>
      <w:marRight w:val="0"/>
      <w:marTop w:val="0"/>
      <w:marBottom w:val="0"/>
      <w:divBdr>
        <w:top w:val="none" w:sz="0" w:space="0" w:color="auto"/>
        <w:left w:val="none" w:sz="0" w:space="0" w:color="auto"/>
        <w:bottom w:val="none" w:sz="0" w:space="0" w:color="auto"/>
        <w:right w:val="none" w:sz="0" w:space="0" w:color="auto"/>
      </w:divBdr>
    </w:div>
    <w:div w:id="1852143094">
      <w:bodyDiv w:val="1"/>
      <w:marLeft w:val="0"/>
      <w:marRight w:val="0"/>
      <w:marTop w:val="0"/>
      <w:marBottom w:val="0"/>
      <w:divBdr>
        <w:top w:val="none" w:sz="0" w:space="0" w:color="auto"/>
        <w:left w:val="none" w:sz="0" w:space="0" w:color="auto"/>
        <w:bottom w:val="none" w:sz="0" w:space="0" w:color="auto"/>
        <w:right w:val="none" w:sz="0" w:space="0" w:color="auto"/>
      </w:divBdr>
    </w:div>
    <w:div w:id="2131893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arm.edu.pe/Biblioteca/base-dato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pp@uarm.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8</Pages>
  <Words>1882</Words>
  <Characters>10352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Carollini Gomes</dc:creator>
  <cp:lastModifiedBy>Raymond Ocampo Salazar</cp:lastModifiedBy>
  <cp:revision>19</cp:revision>
  <dcterms:created xsi:type="dcterms:W3CDTF">2026-03-02T16:56:00Z</dcterms:created>
  <dcterms:modified xsi:type="dcterms:W3CDTF">2026-03-19T03:43:00Z</dcterms:modified>
</cp:coreProperties>
</file>