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88C" w:rsidRDefault="005D688C" w:rsidP="005D688C">
      <w:pPr>
        <w:pStyle w:val="NormalWeb"/>
        <w:shd w:val="clear" w:color="auto" w:fill="FFFFFF"/>
        <w:tabs>
          <w:tab w:val="left" w:pos="284"/>
        </w:tabs>
        <w:spacing w:before="0" w:beforeAutospacing="0"/>
        <w:jc w:val="center"/>
        <w:rPr>
          <w:rStyle w:val="Textoennegrita"/>
          <w:rFonts w:ascii="Times New Roman" w:hAnsi="Times New Roman"/>
          <w:sz w:val="24"/>
          <w:szCs w:val="24"/>
          <w:u w:val="single"/>
        </w:rPr>
      </w:pPr>
    </w:p>
    <w:p w:rsidR="00B049E4" w:rsidRDefault="00F54788" w:rsidP="005D688C">
      <w:pPr>
        <w:pStyle w:val="NormalWeb"/>
        <w:shd w:val="clear" w:color="auto" w:fill="FFFFFF"/>
        <w:tabs>
          <w:tab w:val="left" w:pos="284"/>
        </w:tabs>
        <w:spacing w:before="0" w:beforeAutospacing="0"/>
        <w:jc w:val="center"/>
        <w:rPr>
          <w:rStyle w:val="Textoennegrita"/>
          <w:rFonts w:ascii="Times New Roman" w:hAnsi="Times New Roman"/>
          <w:sz w:val="24"/>
          <w:szCs w:val="24"/>
          <w:u w:val="single"/>
        </w:rPr>
      </w:pPr>
      <w:r w:rsidRPr="00B348CB">
        <w:rPr>
          <w:rStyle w:val="Textoennegrita"/>
          <w:rFonts w:ascii="Times New Roman" w:hAnsi="Times New Roman"/>
          <w:sz w:val="24"/>
          <w:szCs w:val="24"/>
          <w:u w:val="single"/>
        </w:rPr>
        <w:t>Primer Control de Lectura </w:t>
      </w:r>
    </w:p>
    <w:p w:rsidR="005D688C" w:rsidRPr="005D688C" w:rsidRDefault="005D688C" w:rsidP="005D688C">
      <w:pPr>
        <w:pStyle w:val="NormalWeb"/>
        <w:shd w:val="clear" w:color="auto" w:fill="FFFFFF"/>
        <w:tabs>
          <w:tab w:val="left" w:pos="284"/>
        </w:tabs>
        <w:spacing w:before="0" w:beforeAutospacing="0"/>
        <w:jc w:val="center"/>
        <w:rPr>
          <w:rStyle w:val="Textoennegrita"/>
          <w:rFonts w:ascii="Times New Roman" w:hAnsi="Times New Roman"/>
          <w:sz w:val="24"/>
          <w:szCs w:val="24"/>
          <w:u w:val="single"/>
        </w:rPr>
      </w:pPr>
    </w:p>
    <w:p w:rsidR="00F54788" w:rsidRPr="00B348CB" w:rsidRDefault="00F54788" w:rsidP="0014097B">
      <w:pPr>
        <w:pStyle w:val="NormalWeb"/>
        <w:shd w:val="clear" w:color="auto" w:fill="FFFFFF"/>
        <w:tabs>
          <w:tab w:val="left" w:pos="284"/>
        </w:tabs>
        <w:spacing w:before="0" w:beforeAutospacing="0"/>
        <w:rPr>
          <w:rFonts w:ascii="Times New Roman" w:hAnsi="Times New Roman"/>
          <w:sz w:val="24"/>
          <w:szCs w:val="24"/>
        </w:rPr>
      </w:pPr>
      <w:r w:rsidRPr="00B348CB">
        <w:rPr>
          <w:rStyle w:val="Textoennegrita"/>
          <w:rFonts w:ascii="Times New Roman" w:hAnsi="Times New Roman"/>
          <w:sz w:val="24"/>
          <w:szCs w:val="24"/>
          <w:u w:val="single"/>
        </w:rPr>
        <w:t>Pregunta Obligatoria: </w:t>
      </w:r>
      <w:r w:rsidRPr="00B348CB">
        <w:rPr>
          <w:rFonts w:ascii="Times New Roman" w:hAnsi="Times New Roman"/>
          <w:sz w:val="24"/>
          <w:szCs w:val="24"/>
        </w:rPr>
        <w:t>(8 puntos)</w:t>
      </w:r>
    </w:p>
    <w:p w:rsidR="00F54788" w:rsidRPr="005D688C" w:rsidRDefault="00F54788" w:rsidP="0014097B">
      <w:pPr>
        <w:pStyle w:val="NormalWeb"/>
        <w:shd w:val="clear" w:color="auto" w:fill="FFFFFF"/>
        <w:tabs>
          <w:tab w:val="left" w:pos="284"/>
        </w:tabs>
        <w:spacing w:before="0" w:beforeAutospacing="0"/>
        <w:jc w:val="both"/>
        <w:rPr>
          <w:rFonts w:ascii="Times New Roman" w:hAnsi="Times New Roman"/>
          <w:sz w:val="22"/>
          <w:szCs w:val="22"/>
        </w:rPr>
      </w:pPr>
      <w:r w:rsidRPr="005D688C">
        <w:rPr>
          <w:rFonts w:ascii="Times New Roman" w:hAnsi="Times New Roman"/>
          <w:sz w:val="22"/>
          <w:szCs w:val="22"/>
        </w:rPr>
        <w:t xml:space="preserve">1.- </w:t>
      </w:r>
      <w:r w:rsidRPr="005D688C">
        <w:rPr>
          <w:rFonts w:ascii="Times New Roman" w:hAnsi="Times New Roman"/>
          <w:b/>
          <w:sz w:val="22"/>
          <w:szCs w:val="22"/>
        </w:rPr>
        <w:t>¿Qué influencias tienen</w:t>
      </w:r>
      <w:r w:rsidR="00D806A4" w:rsidRPr="005D688C">
        <w:rPr>
          <w:rFonts w:ascii="Times New Roman" w:hAnsi="Times New Roman"/>
          <w:b/>
          <w:sz w:val="22"/>
          <w:szCs w:val="22"/>
        </w:rPr>
        <w:t xml:space="preserve"> la</w:t>
      </w:r>
      <w:r w:rsidRPr="005D688C">
        <w:rPr>
          <w:rFonts w:ascii="Times New Roman" w:hAnsi="Times New Roman"/>
          <w:b/>
          <w:sz w:val="22"/>
          <w:szCs w:val="22"/>
        </w:rPr>
        <w:t xml:space="preserve"> teoría social de Hegel y la tradición dialéctica de Marx en la filosofía de la Teoría Crítica? ¿A quién dirige su crítica? y, ¿Qué resultados sociales son posibles gracias a su propuesta?</w:t>
      </w:r>
    </w:p>
    <w:p w:rsidR="00D806A4" w:rsidRPr="005D688C" w:rsidRDefault="00AD311D" w:rsidP="00AD311D">
      <w:pPr>
        <w:pStyle w:val="NormalWeb"/>
        <w:shd w:val="clear" w:color="auto" w:fill="FFFFFF"/>
        <w:tabs>
          <w:tab w:val="left" w:pos="284"/>
        </w:tabs>
        <w:spacing w:before="0" w:beforeAutospacing="0"/>
        <w:ind w:left="284"/>
        <w:jc w:val="both"/>
        <w:rPr>
          <w:rFonts w:ascii="Times New Roman" w:hAnsi="Times New Roman"/>
          <w:sz w:val="22"/>
          <w:szCs w:val="22"/>
        </w:rPr>
      </w:pPr>
      <w:r w:rsidRPr="005D688C">
        <w:rPr>
          <w:rFonts w:ascii="Times New Roman" w:hAnsi="Times New Roman"/>
          <w:sz w:val="22"/>
          <w:szCs w:val="22"/>
        </w:rPr>
        <w:tab/>
      </w:r>
      <w:r w:rsidR="00683B83" w:rsidRPr="005D688C">
        <w:rPr>
          <w:rFonts w:ascii="Times New Roman" w:hAnsi="Times New Roman"/>
          <w:sz w:val="22"/>
          <w:szCs w:val="22"/>
        </w:rPr>
        <w:t>La</w:t>
      </w:r>
      <w:r w:rsidR="00F46FAB" w:rsidRPr="005D688C">
        <w:rPr>
          <w:rFonts w:ascii="Times New Roman" w:hAnsi="Times New Roman"/>
          <w:sz w:val="22"/>
          <w:szCs w:val="22"/>
        </w:rPr>
        <w:t>s</w:t>
      </w:r>
      <w:r w:rsidR="00683B83" w:rsidRPr="005D688C">
        <w:rPr>
          <w:rFonts w:ascii="Times New Roman" w:hAnsi="Times New Roman"/>
          <w:sz w:val="22"/>
          <w:szCs w:val="22"/>
        </w:rPr>
        <w:t xml:space="preserve"> influencia</w:t>
      </w:r>
      <w:r w:rsidR="00F46FAB" w:rsidRPr="005D688C">
        <w:rPr>
          <w:rFonts w:ascii="Times New Roman" w:hAnsi="Times New Roman"/>
          <w:sz w:val="22"/>
          <w:szCs w:val="22"/>
        </w:rPr>
        <w:t>s</w:t>
      </w:r>
      <w:r w:rsidR="00683B83" w:rsidRPr="005D688C">
        <w:rPr>
          <w:rFonts w:ascii="Times New Roman" w:hAnsi="Times New Roman"/>
          <w:sz w:val="22"/>
          <w:szCs w:val="22"/>
        </w:rPr>
        <w:t xml:space="preserve"> de Marx y Hegel </w:t>
      </w:r>
      <w:r w:rsidR="00D14319" w:rsidRPr="005D688C">
        <w:rPr>
          <w:rFonts w:ascii="Times New Roman" w:hAnsi="Times New Roman"/>
          <w:sz w:val="22"/>
          <w:szCs w:val="22"/>
        </w:rPr>
        <w:t>para la Teoría Crítica</w:t>
      </w:r>
      <w:r w:rsidR="000645D6" w:rsidRPr="005D688C">
        <w:rPr>
          <w:rFonts w:ascii="Times New Roman" w:hAnsi="Times New Roman"/>
          <w:sz w:val="22"/>
          <w:szCs w:val="22"/>
        </w:rPr>
        <w:t xml:space="preserve"> puede</w:t>
      </w:r>
      <w:r w:rsidR="00D14319" w:rsidRPr="005D688C">
        <w:rPr>
          <w:rFonts w:ascii="Times New Roman" w:hAnsi="Times New Roman"/>
          <w:sz w:val="22"/>
          <w:szCs w:val="22"/>
        </w:rPr>
        <w:t xml:space="preserve"> señalarse</w:t>
      </w:r>
      <w:r w:rsidR="003B151E" w:rsidRPr="005D688C">
        <w:rPr>
          <w:rFonts w:ascii="Times New Roman" w:hAnsi="Times New Roman"/>
          <w:sz w:val="22"/>
          <w:szCs w:val="22"/>
        </w:rPr>
        <w:t xml:space="preserve"> como</w:t>
      </w:r>
      <w:r w:rsidR="00D14319" w:rsidRPr="005D688C">
        <w:rPr>
          <w:rFonts w:ascii="Times New Roman" w:hAnsi="Times New Roman"/>
          <w:sz w:val="22"/>
          <w:szCs w:val="22"/>
        </w:rPr>
        <w:t xml:space="preserve"> dicotómica. Resultan</w:t>
      </w:r>
      <w:r w:rsidR="003B151E" w:rsidRPr="005D688C">
        <w:rPr>
          <w:rFonts w:ascii="Times New Roman" w:hAnsi="Times New Roman"/>
          <w:sz w:val="22"/>
          <w:szCs w:val="22"/>
        </w:rPr>
        <w:t>, por un lado,</w:t>
      </w:r>
      <w:r w:rsidR="00D14319" w:rsidRPr="005D688C">
        <w:rPr>
          <w:rFonts w:ascii="Times New Roman" w:hAnsi="Times New Roman"/>
          <w:sz w:val="22"/>
          <w:szCs w:val="22"/>
        </w:rPr>
        <w:t xml:space="preserve"> fundamentales en la medida que la reflexión de la Teoría Crítica discurre a partir de los postulados fundamenta</w:t>
      </w:r>
      <w:r w:rsidR="003B151E" w:rsidRPr="005D688C">
        <w:rPr>
          <w:rFonts w:ascii="Times New Roman" w:hAnsi="Times New Roman"/>
          <w:sz w:val="22"/>
          <w:szCs w:val="22"/>
        </w:rPr>
        <w:t xml:space="preserve">les de dichos autores, pero no los adopta </w:t>
      </w:r>
      <w:r w:rsidR="00D14319" w:rsidRPr="005D688C">
        <w:rPr>
          <w:rFonts w:ascii="Times New Roman" w:hAnsi="Times New Roman"/>
          <w:sz w:val="22"/>
          <w:szCs w:val="22"/>
        </w:rPr>
        <w:t xml:space="preserve">por completo. </w:t>
      </w:r>
      <w:r w:rsidR="003B151E" w:rsidRPr="005D688C">
        <w:rPr>
          <w:rFonts w:ascii="Times New Roman" w:hAnsi="Times New Roman"/>
          <w:sz w:val="22"/>
          <w:szCs w:val="22"/>
        </w:rPr>
        <w:t>Por el contrario, los confrontan</w:t>
      </w:r>
      <w:r w:rsidR="00D14319" w:rsidRPr="005D688C">
        <w:rPr>
          <w:rFonts w:ascii="Times New Roman" w:hAnsi="Times New Roman"/>
          <w:sz w:val="22"/>
          <w:szCs w:val="22"/>
        </w:rPr>
        <w:t xml:space="preserve"> y polemizan</w:t>
      </w:r>
      <w:r w:rsidR="003B151E" w:rsidRPr="005D688C">
        <w:rPr>
          <w:rFonts w:ascii="Times New Roman" w:hAnsi="Times New Roman"/>
          <w:sz w:val="22"/>
          <w:szCs w:val="22"/>
        </w:rPr>
        <w:t xml:space="preserve"> con ellos </w:t>
      </w:r>
      <w:r w:rsidR="00D14319" w:rsidRPr="005D688C">
        <w:rPr>
          <w:rFonts w:ascii="Times New Roman" w:hAnsi="Times New Roman"/>
          <w:sz w:val="22"/>
          <w:szCs w:val="22"/>
        </w:rPr>
        <w:t>con la finalidad de profundizar en sus diagnósticos</w:t>
      </w:r>
      <w:r w:rsidR="003B151E" w:rsidRPr="005D688C">
        <w:rPr>
          <w:rFonts w:ascii="Times New Roman" w:hAnsi="Times New Roman"/>
          <w:sz w:val="22"/>
          <w:szCs w:val="22"/>
        </w:rPr>
        <w:t xml:space="preserve">, buscando que estos resulten más acordes a la complejización que ha experimentado nuestra sociedad a partir del avance del capitalismo y de la industria. </w:t>
      </w:r>
    </w:p>
    <w:p w:rsidR="00AD311D" w:rsidRPr="005D688C" w:rsidRDefault="00AD311D" w:rsidP="00AD311D">
      <w:pPr>
        <w:pStyle w:val="NormalWeb"/>
        <w:shd w:val="clear" w:color="auto" w:fill="FFFFFF"/>
        <w:tabs>
          <w:tab w:val="left" w:pos="284"/>
        </w:tabs>
        <w:ind w:left="284"/>
        <w:jc w:val="both"/>
        <w:rPr>
          <w:rFonts w:ascii="Times New Roman" w:hAnsi="Times New Roman"/>
          <w:sz w:val="22"/>
          <w:szCs w:val="22"/>
        </w:rPr>
      </w:pPr>
      <w:r w:rsidRPr="005D688C">
        <w:rPr>
          <w:rFonts w:ascii="Times New Roman" w:hAnsi="Times New Roman"/>
          <w:sz w:val="22"/>
          <w:szCs w:val="22"/>
        </w:rPr>
        <w:tab/>
      </w:r>
      <w:r w:rsidR="003B151E" w:rsidRPr="005D688C">
        <w:rPr>
          <w:rFonts w:ascii="Times New Roman" w:hAnsi="Times New Roman"/>
          <w:sz w:val="22"/>
          <w:szCs w:val="22"/>
        </w:rPr>
        <w:t xml:space="preserve">De esta manera, por ejemplo, tenemos que la escuela de Frankfurt </w:t>
      </w:r>
      <w:r w:rsidR="007B7263" w:rsidRPr="005D688C">
        <w:rPr>
          <w:rFonts w:ascii="Times New Roman" w:hAnsi="Times New Roman"/>
          <w:sz w:val="22"/>
          <w:szCs w:val="22"/>
        </w:rPr>
        <w:t>reconoce</w:t>
      </w:r>
      <w:r w:rsidR="003B151E" w:rsidRPr="005D688C">
        <w:rPr>
          <w:rFonts w:ascii="Times New Roman" w:hAnsi="Times New Roman"/>
          <w:sz w:val="22"/>
          <w:szCs w:val="22"/>
        </w:rPr>
        <w:t xml:space="preserve"> de Hegel</w:t>
      </w:r>
      <w:r w:rsidR="007B7263" w:rsidRPr="005D688C">
        <w:rPr>
          <w:rFonts w:ascii="Times New Roman" w:hAnsi="Times New Roman"/>
          <w:sz w:val="22"/>
          <w:szCs w:val="22"/>
        </w:rPr>
        <w:t xml:space="preserve"> su concepción de la historia y la razón a partir de la negatividad, entendida esta última como el proceso mediante el cual </w:t>
      </w:r>
      <w:r w:rsidR="009D76A6" w:rsidRPr="005D688C">
        <w:rPr>
          <w:rFonts w:ascii="Times New Roman" w:hAnsi="Times New Roman"/>
          <w:sz w:val="22"/>
          <w:szCs w:val="22"/>
        </w:rPr>
        <w:t>se producen los límites capaces de conciliar el sujeto y el objeto en identidad. Es decir, no se interpreta una realidad, sino que se</w:t>
      </w:r>
      <w:r w:rsidRPr="005D688C">
        <w:rPr>
          <w:rFonts w:ascii="Times New Roman" w:hAnsi="Times New Roman"/>
          <w:sz w:val="22"/>
          <w:szCs w:val="22"/>
        </w:rPr>
        <w:t xml:space="preserve"> le</w:t>
      </w:r>
      <w:r w:rsidR="009D76A6" w:rsidRPr="005D688C">
        <w:rPr>
          <w:rFonts w:ascii="Times New Roman" w:hAnsi="Times New Roman"/>
          <w:sz w:val="22"/>
          <w:szCs w:val="22"/>
        </w:rPr>
        <w:t xml:space="preserve"> transforma. </w:t>
      </w:r>
      <w:r w:rsidRPr="005D688C">
        <w:rPr>
          <w:rFonts w:ascii="Times New Roman" w:hAnsi="Times New Roman"/>
          <w:sz w:val="22"/>
          <w:szCs w:val="22"/>
        </w:rPr>
        <w:t xml:space="preserve">La razón, entonces, se convierte de esta manera en el instrumento por el que se cambiaría la realidad, la historia, la misma que está forzada a ser más y más racional en su evolución. Esta visión instrumental de la razón es la que, como relata Friedman, entra en conflicto con los teóricos de la Escuela de Frankfurt. </w:t>
      </w:r>
    </w:p>
    <w:p w:rsidR="001D04D5" w:rsidRPr="005D688C" w:rsidRDefault="00AD311D" w:rsidP="00097ECE">
      <w:pPr>
        <w:pStyle w:val="NormalWeb"/>
        <w:shd w:val="clear" w:color="auto" w:fill="FFFFFF"/>
        <w:tabs>
          <w:tab w:val="left" w:pos="284"/>
        </w:tabs>
        <w:ind w:left="284"/>
        <w:jc w:val="both"/>
        <w:rPr>
          <w:rFonts w:ascii="Times New Roman" w:hAnsi="Times New Roman"/>
          <w:sz w:val="22"/>
          <w:szCs w:val="22"/>
        </w:rPr>
      </w:pPr>
      <w:r w:rsidRPr="005D688C">
        <w:rPr>
          <w:rFonts w:ascii="Times New Roman" w:hAnsi="Times New Roman"/>
          <w:sz w:val="22"/>
          <w:szCs w:val="22"/>
        </w:rPr>
        <w:tab/>
        <w:t>Hegel “resuelve” la oposición entre objetividad y subjetividad otorgándole al Estado dicha capacidad en ta</w:t>
      </w:r>
      <w:r w:rsidR="00097ECE" w:rsidRPr="005D688C">
        <w:rPr>
          <w:rFonts w:ascii="Times New Roman" w:hAnsi="Times New Roman"/>
          <w:sz w:val="22"/>
          <w:szCs w:val="22"/>
        </w:rPr>
        <w:t>nto ente regulado por la razón; es decir, la razón es el principio del Estado al tiempo que lo regula, y la figura objetiva de esta regulación no puede ser otra que la burocracia. De este modo, como señala Friedman, para Hegel “la razón llega a .ser un instrumento para el fin de la historia y la historia deja de ser el desenvolvimiento autónomo de la razón”. Y es sobre esta conclusión que los teóricos críticos plantean s</w:t>
      </w:r>
      <w:r w:rsidR="001D04D5" w:rsidRPr="005D688C">
        <w:rPr>
          <w:rFonts w:ascii="Times New Roman" w:hAnsi="Times New Roman"/>
          <w:sz w:val="22"/>
          <w:szCs w:val="22"/>
        </w:rPr>
        <w:t xml:space="preserve">u distanciamiento. </w:t>
      </w:r>
    </w:p>
    <w:p w:rsidR="00590803" w:rsidRPr="005D688C" w:rsidRDefault="004F1B66" w:rsidP="00590803">
      <w:pPr>
        <w:pStyle w:val="NormalWeb"/>
        <w:shd w:val="clear" w:color="auto" w:fill="FFFFFF"/>
        <w:tabs>
          <w:tab w:val="left" w:pos="284"/>
        </w:tabs>
        <w:ind w:left="284"/>
        <w:jc w:val="both"/>
        <w:rPr>
          <w:rFonts w:ascii="Times New Roman" w:hAnsi="Times New Roman"/>
          <w:sz w:val="22"/>
          <w:szCs w:val="22"/>
        </w:rPr>
      </w:pPr>
      <w:r w:rsidRPr="005D688C">
        <w:rPr>
          <w:rFonts w:ascii="Times New Roman" w:hAnsi="Times New Roman"/>
          <w:sz w:val="22"/>
          <w:szCs w:val="22"/>
        </w:rPr>
        <w:tab/>
        <w:t xml:space="preserve">En su Teoría Crítica, </w:t>
      </w:r>
      <w:r w:rsidR="00533408" w:rsidRPr="005D688C">
        <w:rPr>
          <w:rFonts w:ascii="Times New Roman" w:hAnsi="Times New Roman"/>
          <w:sz w:val="22"/>
          <w:szCs w:val="22"/>
        </w:rPr>
        <w:t xml:space="preserve">Horkheimer </w:t>
      </w:r>
      <w:r w:rsidR="00B93BB5" w:rsidRPr="005D688C">
        <w:rPr>
          <w:rFonts w:ascii="Times New Roman" w:hAnsi="Times New Roman"/>
          <w:sz w:val="22"/>
          <w:szCs w:val="22"/>
        </w:rPr>
        <w:t>reconoce</w:t>
      </w:r>
      <w:r w:rsidR="00590803" w:rsidRPr="005D688C">
        <w:rPr>
          <w:rFonts w:ascii="Times New Roman" w:hAnsi="Times New Roman"/>
          <w:sz w:val="22"/>
          <w:szCs w:val="22"/>
        </w:rPr>
        <w:t xml:space="preserve"> un problema</w:t>
      </w:r>
      <w:r w:rsidR="00B93BB5" w:rsidRPr="005D688C">
        <w:rPr>
          <w:rFonts w:ascii="Times New Roman" w:hAnsi="Times New Roman"/>
          <w:sz w:val="22"/>
          <w:szCs w:val="22"/>
        </w:rPr>
        <w:t xml:space="preserve"> en este planteamiento de Hegel</w:t>
      </w:r>
      <w:r w:rsidR="00590803" w:rsidRPr="005D688C">
        <w:rPr>
          <w:rFonts w:ascii="Times New Roman" w:hAnsi="Times New Roman"/>
          <w:sz w:val="22"/>
          <w:szCs w:val="22"/>
        </w:rPr>
        <w:t>,</w:t>
      </w:r>
      <w:r w:rsidR="00B93BB5" w:rsidRPr="005D688C">
        <w:rPr>
          <w:rFonts w:ascii="Times New Roman" w:hAnsi="Times New Roman"/>
          <w:sz w:val="22"/>
          <w:szCs w:val="22"/>
        </w:rPr>
        <w:t xml:space="preserve"> en tanto constituye una simplificación de las contradiccio</w:t>
      </w:r>
      <w:r w:rsidR="00533408" w:rsidRPr="005D688C">
        <w:rPr>
          <w:rFonts w:ascii="Times New Roman" w:hAnsi="Times New Roman"/>
          <w:sz w:val="22"/>
          <w:szCs w:val="22"/>
        </w:rPr>
        <w:t>nes existentes en la realidad. La considera</w:t>
      </w:r>
      <w:r w:rsidR="00B93BB5" w:rsidRPr="005D688C">
        <w:rPr>
          <w:rFonts w:ascii="Times New Roman" w:hAnsi="Times New Roman"/>
          <w:sz w:val="22"/>
          <w:szCs w:val="22"/>
        </w:rPr>
        <w:t xml:space="preserve">, en otras palabras, una “personal declaración de paz con el mundo inhumano.” (pág. 237), </w:t>
      </w:r>
      <w:r w:rsidR="00533408" w:rsidRPr="005D688C">
        <w:rPr>
          <w:rFonts w:ascii="Times New Roman" w:hAnsi="Times New Roman"/>
          <w:sz w:val="22"/>
          <w:szCs w:val="22"/>
        </w:rPr>
        <w:t xml:space="preserve">que no llega </w:t>
      </w:r>
      <w:r w:rsidR="00CD3202" w:rsidRPr="005D688C">
        <w:rPr>
          <w:rFonts w:ascii="Times New Roman" w:hAnsi="Times New Roman"/>
          <w:sz w:val="22"/>
          <w:szCs w:val="22"/>
        </w:rPr>
        <w:t>a contemplar la amplia relación que debe primar entre teoría y praxis de acuerdo a una época en particular</w:t>
      </w:r>
      <w:r w:rsidR="00590803" w:rsidRPr="005D688C">
        <w:rPr>
          <w:rFonts w:ascii="Times New Roman" w:hAnsi="Times New Roman"/>
          <w:sz w:val="22"/>
          <w:szCs w:val="22"/>
        </w:rPr>
        <w:t xml:space="preserve"> y a los grupos sociales (clases) que en ella se desenvuelven. Toda teoría está llamada a atacar a su predecesora y a convertirse en una forma de praxis dominante en la sociedad, tal como lo hiciera la visión científica de la sociedad feudal o el liberalismo con la clase burguesa. </w:t>
      </w:r>
    </w:p>
    <w:p w:rsidR="00590803" w:rsidRPr="005D688C" w:rsidRDefault="00590803" w:rsidP="00590803">
      <w:pPr>
        <w:pStyle w:val="NormalWeb"/>
        <w:shd w:val="clear" w:color="auto" w:fill="FFFFFF"/>
        <w:tabs>
          <w:tab w:val="left" w:pos="284"/>
        </w:tabs>
        <w:ind w:left="284"/>
        <w:jc w:val="both"/>
        <w:rPr>
          <w:rFonts w:ascii="Times New Roman" w:hAnsi="Times New Roman"/>
          <w:sz w:val="22"/>
          <w:szCs w:val="22"/>
        </w:rPr>
      </w:pPr>
      <w:r w:rsidRPr="005D688C">
        <w:rPr>
          <w:rFonts w:ascii="Times New Roman" w:hAnsi="Times New Roman"/>
          <w:sz w:val="22"/>
          <w:szCs w:val="22"/>
        </w:rPr>
        <w:tab/>
        <w:t xml:space="preserve">Para Horkheimer, lo que existe hoy en día es un creciente antagonismo situado “en los puestos de comando de la economía y el Estado” en lugar del papel fundamental del pensamiento: </w:t>
      </w:r>
    </w:p>
    <w:p w:rsidR="00590803" w:rsidRPr="005D688C" w:rsidRDefault="00590803" w:rsidP="00590803">
      <w:pPr>
        <w:pStyle w:val="NormalWeb"/>
        <w:shd w:val="clear" w:color="auto" w:fill="FFFFFF"/>
        <w:tabs>
          <w:tab w:val="left" w:pos="284"/>
        </w:tabs>
        <w:ind w:left="2832"/>
        <w:jc w:val="both"/>
        <w:rPr>
          <w:rFonts w:ascii="Times New Roman" w:hAnsi="Times New Roman"/>
        </w:rPr>
      </w:pPr>
      <w:r w:rsidRPr="005D688C">
        <w:rPr>
          <w:rFonts w:ascii="Times New Roman" w:hAnsi="Times New Roman"/>
          <w:sz w:val="22"/>
          <w:szCs w:val="22"/>
        </w:rPr>
        <w:tab/>
      </w:r>
      <w:r w:rsidRPr="005D688C">
        <w:rPr>
          <w:rFonts w:ascii="Times New Roman" w:hAnsi="Times New Roman"/>
          <w:sz w:val="22"/>
          <w:szCs w:val="22"/>
        </w:rPr>
        <w:tab/>
      </w:r>
      <w:r w:rsidRPr="005D688C">
        <w:rPr>
          <w:rFonts w:ascii="Times New Roman" w:hAnsi="Times New Roman"/>
        </w:rPr>
        <w:t>En la medida en que el pensamiento teórico no se aplique a fines altamente especializados, en relación con estas luchas, principalmente la guerra y su industria, el interés por él ha disminuido. Se emplean menos energías en formar y hacer progresar la facultad de pensar prescindiendo de su forma de aplicación. (pág. 238)</w:t>
      </w:r>
    </w:p>
    <w:p w:rsidR="00E739AD" w:rsidRPr="005D688C" w:rsidRDefault="00514E78" w:rsidP="0014097B">
      <w:pPr>
        <w:pStyle w:val="NormalWeb"/>
        <w:shd w:val="clear" w:color="auto" w:fill="FFFFFF"/>
        <w:tabs>
          <w:tab w:val="left" w:pos="284"/>
        </w:tabs>
        <w:jc w:val="both"/>
        <w:rPr>
          <w:rFonts w:ascii="Times New Roman" w:hAnsi="Times New Roman"/>
          <w:sz w:val="22"/>
          <w:szCs w:val="22"/>
        </w:rPr>
      </w:pPr>
      <w:r w:rsidRPr="005D688C">
        <w:rPr>
          <w:rFonts w:ascii="Times New Roman" w:hAnsi="Times New Roman"/>
          <w:sz w:val="22"/>
          <w:szCs w:val="22"/>
        </w:rPr>
        <w:lastRenderedPageBreak/>
        <w:tab/>
      </w:r>
      <w:r w:rsidR="00590803" w:rsidRPr="005D688C">
        <w:rPr>
          <w:rFonts w:ascii="Times New Roman" w:hAnsi="Times New Roman"/>
          <w:sz w:val="22"/>
          <w:szCs w:val="22"/>
        </w:rPr>
        <w:t xml:space="preserve">De esta manera, la visión de Hegel se estima apresurada y contradictoria, pero no por eso deja de funcionar como base </w:t>
      </w:r>
      <w:r w:rsidRPr="005D688C">
        <w:rPr>
          <w:rFonts w:ascii="Times New Roman" w:hAnsi="Times New Roman"/>
          <w:sz w:val="22"/>
          <w:szCs w:val="22"/>
        </w:rPr>
        <w:t>para la propuesta de la Teoría crítica. Como veremos, una situación similar ocurre con el pensamiento de Marx. Como señala el texto de Friedman, la Escuela de Frankfurt presenta bases claramente marxistas sin que por eso deban ser considerados como tales. De hecho, de Marx toman, por ejemplo, la base de su crítica de la razón instrumental de Hegel, pero la eleva</w:t>
      </w:r>
      <w:r w:rsidR="006E3045" w:rsidRPr="005D688C">
        <w:rPr>
          <w:rFonts w:ascii="Times New Roman" w:hAnsi="Times New Roman"/>
          <w:sz w:val="22"/>
          <w:szCs w:val="22"/>
        </w:rPr>
        <w:t xml:space="preserve">n a niveles de análisis más complejos por considerarla, cuanto menos, reduccionista. </w:t>
      </w:r>
    </w:p>
    <w:p w:rsidR="00F60CCC" w:rsidRPr="005D688C" w:rsidRDefault="00E739AD" w:rsidP="0014097B">
      <w:pPr>
        <w:pStyle w:val="NormalWeb"/>
        <w:shd w:val="clear" w:color="auto" w:fill="FFFFFF"/>
        <w:tabs>
          <w:tab w:val="left" w:pos="284"/>
        </w:tabs>
        <w:jc w:val="both"/>
        <w:rPr>
          <w:rFonts w:ascii="Times New Roman" w:hAnsi="Times New Roman"/>
          <w:sz w:val="22"/>
          <w:szCs w:val="22"/>
        </w:rPr>
      </w:pPr>
      <w:r w:rsidRPr="005D688C">
        <w:rPr>
          <w:rFonts w:ascii="Times New Roman" w:hAnsi="Times New Roman"/>
          <w:sz w:val="22"/>
          <w:szCs w:val="22"/>
        </w:rPr>
        <w:tab/>
        <w:t xml:space="preserve">La </w:t>
      </w:r>
      <w:r w:rsidR="006E3045" w:rsidRPr="005D688C">
        <w:rPr>
          <w:rFonts w:ascii="Times New Roman" w:hAnsi="Times New Roman"/>
          <w:sz w:val="22"/>
          <w:szCs w:val="22"/>
        </w:rPr>
        <w:t>teoría crítica recoge diversos elementos del marxismo pero también, y sobretodo, la de sus críticos. Aunque parezca contradictorio, tal como se</w:t>
      </w:r>
      <w:r w:rsidRPr="005D688C">
        <w:rPr>
          <w:rFonts w:ascii="Times New Roman" w:hAnsi="Times New Roman"/>
          <w:sz w:val="22"/>
          <w:szCs w:val="22"/>
        </w:rPr>
        <w:t>ñala Friedman, fue justamente el uso de una</w:t>
      </w:r>
      <w:r w:rsidR="006E3045" w:rsidRPr="005D688C">
        <w:rPr>
          <w:rFonts w:ascii="Times New Roman" w:hAnsi="Times New Roman"/>
          <w:sz w:val="22"/>
          <w:szCs w:val="22"/>
        </w:rPr>
        <w:t xml:space="preserve"> perspectiva marxista lo que motivó a los teóricos de Frankfurt a acercarse a sus críticos, ya que entendían, como ya se ha dicho, que el mundo había evolucionado a tal escala que la variable económica no</w:t>
      </w:r>
      <w:r w:rsidRPr="005D688C">
        <w:rPr>
          <w:rFonts w:ascii="Times New Roman" w:hAnsi="Times New Roman"/>
          <w:sz w:val="22"/>
          <w:szCs w:val="22"/>
        </w:rPr>
        <w:t xml:space="preserve"> permitía responder por sí misma</w:t>
      </w:r>
      <w:r w:rsidR="006E3045" w:rsidRPr="005D688C">
        <w:rPr>
          <w:rFonts w:ascii="Times New Roman" w:hAnsi="Times New Roman"/>
          <w:sz w:val="22"/>
          <w:szCs w:val="22"/>
        </w:rPr>
        <w:t xml:space="preserve"> al problema de la historia: “l</w:t>
      </w:r>
      <w:r w:rsidR="0014097B" w:rsidRPr="005D688C">
        <w:rPr>
          <w:rFonts w:ascii="Times New Roman" w:hAnsi="Times New Roman"/>
          <w:sz w:val="22"/>
          <w:szCs w:val="22"/>
        </w:rPr>
        <w:t>a cuestión estaba en valerse de Marx para interpretar el mundo, aun cuando esta interpretación cuestionase a Marx mismo.</w:t>
      </w:r>
      <w:r w:rsidR="00F60CCC" w:rsidRPr="005D688C">
        <w:rPr>
          <w:rFonts w:ascii="Times New Roman" w:hAnsi="Times New Roman"/>
          <w:sz w:val="22"/>
          <w:szCs w:val="22"/>
        </w:rPr>
        <w:t>” (pág. 36).</w:t>
      </w:r>
    </w:p>
    <w:p w:rsidR="006B5432" w:rsidRPr="005D688C" w:rsidRDefault="00F60CCC" w:rsidP="006B5432">
      <w:pPr>
        <w:pStyle w:val="NormalWeb"/>
        <w:shd w:val="clear" w:color="auto" w:fill="FFFFFF"/>
        <w:tabs>
          <w:tab w:val="left" w:pos="284"/>
        </w:tabs>
        <w:jc w:val="both"/>
        <w:rPr>
          <w:rFonts w:ascii="Times New Roman" w:hAnsi="Times New Roman"/>
          <w:sz w:val="22"/>
          <w:szCs w:val="22"/>
        </w:rPr>
      </w:pPr>
      <w:r w:rsidRPr="005D688C">
        <w:rPr>
          <w:rFonts w:ascii="Times New Roman" w:hAnsi="Times New Roman"/>
          <w:sz w:val="22"/>
          <w:szCs w:val="22"/>
        </w:rPr>
        <w:tab/>
      </w:r>
      <w:r w:rsidR="00B049E4" w:rsidRPr="005D688C">
        <w:rPr>
          <w:rFonts w:ascii="Times New Roman" w:hAnsi="Times New Roman"/>
          <w:sz w:val="22"/>
          <w:szCs w:val="22"/>
        </w:rPr>
        <w:t xml:space="preserve">La tradición dialéctica de Marx, entonces, requiere de </w:t>
      </w:r>
      <w:r w:rsidR="00E739AD" w:rsidRPr="005D688C">
        <w:rPr>
          <w:rFonts w:ascii="Times New Roman" w:hAnsi="Times New Roman"/>
          <w:sz w:val="22"/>
          <w:szCs w:val="22"/>
        </w:rPr>
        <w:t>una</w:t>
      </w:r>
      <w:r w:rsidR="00B049E4" w:rsidRPr="005D688C">
        <w:rPr>
          <w:rFonts w:ascii="Times New Roman" w:hAnsi="Times New Roman"/>
          <w:sz w:val="22"/>
          <w:szCs w:val="22"/>
        </w:rPr>
        <w:t xml:space="preserve"> crítica dialéctica para acercarnos a los problemas de esta sociedad. </w:t>
      </w:r>
      <w:r w:rsidR="00115E56" w:rsidRPr="005D688C">
        <w:rPr>
          <w:rFonts w:ascii="Times New Roman" w:hAnsi="Times New Roman"/>
          <w:sz w:val="22"/>
          <w:szCs w:val="22"/>
        </w:rPr>
        <w:t xml:space="preserve">Es decir, </w:t>
      </w:r>
      <w:r w:rsidR="00E739AD" w:rsidRPr="005D688C">
        <w:rPr>
          <w:rFonts w:ascii="Times New Roman" w:hAnsi="Times New Roman"/>
          <w:sz w:val="22"/>
          <w:szCs w:val="22"/>
        </w:rPr>
        <w:t xml:space="preserve">esta perspectiva </w:t>
      </w:r>
      <w:r w:rsidR="00115E56" w:rsidRPr="005D688C">
        <w:rPr>
          <w:rFonts w:ascii="Times New Roman" w:hAnsi="Times New Roman"/>
          <w:sz w:val="22"/>
          <w:szCs w:val="22"/>
        </w:rPr>
        <w:t>ve al hombre como producto de las condiciones sociales y económicas en las que se desempeña, reconoce la importancia de la variable de clase y mantiene un compromiso general con el proletariado, aunque de este último no confíe por considerarle vulnerable y altamente a</w:t>
      </w:r>
      <w:r w:rsidR="00E739AD" w:rsidRPr="005D688C">
        <w:rPr>
          <w:rFonts w:ascii="Times New Roman" w:hAnsi="Times New Roman"/>
          <w:sz w:val="22"/>
          <w:szCs w:val="22"/>
        </w:rPr>
        <w:t xml:space="preserve">lienado. </w:t>
      </w:r>
      <w:r w:rsidR="008511BD" w:rsidRPr="005D688C">
        <w:rPr>
          <w:rFonts w:ascii="Times New Roman" w:hAnsi="Times New Roman"/>
          <w:sz w:val="22"/>
          <w:szCs w:val="22"/>
        </w:rPr>
        <w:t xml:space="preserve">Friedman </w:t>
      </w:r>
      <w:r w:rsidR="00E739AD" w:rsidRPr="005D688C">
        <w:rPr>
          <w:rFonts w:ascii="Times New Roman" w:hAnsi="Times New Roman"/>
          <w:sz w:val="22"/>
          <w:szCs w:val="22"/>
        </w:rPr>
        <w:t xml:space="preserve">lo grafica con </w:t>
      </w:r>
      <w:r w:rsidR="008511BD" w:rsidRPr="005D688C">
        <w:rPr>
          <w:rFonts w:ascii="Times New Roman" w:hAnsi="Times New Roman"/>
          <w:sz w:val="22"/>
          <w:szCs w:val="22"/>
        </w:rPr>
        <w:t>una cita de la Teoría C</w:t>
      </w:r>
      <w:r w:rsidR="00A07929" w:rsidRPr="005D688C">
        <w:rPr>
          <w:rFonts w:ascii="Times New Roman" w:hAnsi="Times New Roman"/>
          <w:sz w:val="22"/>
          <w:szCs w:val="22"/>
        </w:rPr>
        <w:t xml:space="preserve">rítica de Horkheimer: </w:t>
      </w:r>
    </w:p>
    <w:p w:rsidR="00A07929" w:rsidRPr="005D688C" w:rsidRDefault="00A07929" w:rsidP="00A07929">
      <w:pPr>
        <w:pStyle w:val="NormalWeb"/>
        <w:shd w:val="clear" w:color="auto" w:fill="FFFFFF"/>
        <w:tabs>
          <w:tab w:val="left" w:pos="284"/>
        </w:tabs>
        <w:ind w:left="2832"/>
        <w:jc w:val="both"/>
        <w:rPr>
          <w:rFonts w:ascii="Times New Roman" w:hAnsi="Times New Roman"/>
        </w:rPr>
      </w:pPr>
      <w:r w:rsidRPr="005D688C">
        <w:rPr>
          <w:rFonts w:ascii="Times New Roman" w:hAnsi="Times New Roman"/>
          <w:sz w:val="22"/>
          <w:szCs w:val="22"/>
        </w:rPr>
        <w:tab/>
      </w:r>
      <w:r w:rsidRPr="005D688C">
        <w:rPr>
          <w:rFonts w:ascii="Times New Roman" w:hAnsi="Times New Roman"/>
          <w:sz w:val="22"/>
          <w:szCs w:val="22"/>
        </w:rPr>
        <w:tab/>
      </w:r>
      <w:r w:rsidRPr="005D688C">
        <w:rPr>
          <w:rFonts w:ascii="Times New Roman" w:hAnsi="Times New Roman"/>
          <w:sz w:val="22"/>
          <w:szCs w:val="22"/>
        </w:rPr>
        <w:tab/>
      </w:r>
      <w:r w:rsidRPr="005D688C">
        <w:rPr>
          <w:rFonts w:ascii="Times New Roman" w:hAnsi="Times New Roman"/>
        </w:rPr>
        <w:t>«Los contenidos filosóficos revelan que la teoría debe extraerse de la estructura económica. Aquellos se refieren a condiciones que, si se olvidan, amenazan a la teoría en su conjunto. En la convicción de sus fundadores, la teoría crítica de la sociedad está esencialmente ligada al materialismo»</w:t>
      </w:r>
      <w:r w:rsidR="008511BD" w:rsidRPr="005D688C">
        <w:rPr>
          <w:rFonts w:ascii="Times New Roman" w:hAnsi="Times New Roman"/>
        </w:rPr>
        <w:t>. (Pág.38)</w:t>
      </w:r>
    </w:p>
    <w:p w:rsidR="00E739AD" w:rsidRPr="005D688C" w:rsidRDefault="00D038C6" w:rsidP="00375591">
      <w:pPr>
        <w:pStyle w:val="NormalWeb"/>
        <w:shd w:val="clear" w:color="auto" w:fill="FFFFFF"/>
        <w:tabs>
          <w:tab w:val="left" w:pos="284"/>
        </w:tabs>
        <w:jc w:val="both"/>
        <w:rPr>
          <w:rFonts w:ascii="Times New Roman" w:hAnsi="Times New Roman"/>
          <w:sz w:val="22"/>
          <w:szCs w:val="22"/>
        </w:rPr>
      </w:pPr>
      <w:r w:rsidRPr="005D688C">
        <w:rPr>
          <w:rFonts w:ascii="Times New Roman" w:hAnsi="Times New Roman"/>
          <w:sz w:val="22"/>
          <w:szCs w:val="22"/>
        </w:rPr>
        <w:t xml:space="preserve"> </w:t>
      </w:r>
      <w:r w:rsidR="008511BD" w:rsidRPr="005D688C">
        <w:rPr>
          <w:rFonts w:ascii="Times New Roman" w:hAnsi="Times New Roman"/>
          <w:sz w:val="22"/>
          <w:szCs w:val="22"/>
        </w:rPr>
        <w:tab/>
        <w:t xml:space="preserve">El marxismo, entonces, aporta a la Teoría Crítica </w:t>
      </w:r>
      <w:r w:rsidRPr="005D688C">
        <w:rPr>
          <w:rFonts w:ascii="Times New Roman" w:hAnsi="Times New Roman"/>
          <w:sz w:val="22"/>
          <w:szCs w:val="22"/>
        </w:rPr>
        <w:t>en el modo de encarar el problema de la relaci</w:t>
      </w:r>
      <w:r w:rsidR="008511BD" w:rsidRPr="005D688C">
        <w:rPr>
          <w:rFonts w:ascii="Times New Roman" w:hAnsi="Times New Roman"/>
          <w:sz w:val="22"/>
          <w:szCs w:val="22"/>
        </w:rPr>
        <w:t>ón entre material</w:t>
      </w:r>
      <w:r w:rsidR="00E739AD" w:rsidRPr="005D688C">
        <w:rPr>
          <w:rFonts w:ascii="Times New Roman" w:hAnsi="Times New Roman"/>
          <w:sz w:val="22"/>
          <w:szCs w:val="22"/>
        </w:rPr>
        <w:t xml:space="preserve">ismo y libertad. En resumen, esta perspectiva </w:t>
      </w:r>
      <w:r w:rsidR="008511BD" w:rsidRPr="005D688C">
        <w:rPr>
          <w:rFonts w:ascii="Times New Roman" w:hAnsi="Times New Roman"/>
          <w:sz w:val="22"/>
          <w:szCs w:val="22"/>
        </w:rPr>
        <w:t>termina dirigiendo</w:t>
      </w:r>
      <w:r w:rsidR="00E739AD" w:rsidRPr="005D688C">
        <w:rPr>
          <w:rFonts w:ascii="Times New Roman" w:hAnsi="Times New Roman"/>
          <w:sz w:val="22"/>
          <w:szCs w:val="22"/>
        </w:rPr>
        <w:t xml:space="preserve"> crítica</w:t>
      </w:r>
      <w:r w:rsidR="008511BD" w:rsidRPr="005D688C">
        <w:rPr>
          <w:rFonts w:ascii="Times New Roman" w:hAnsi="Times New Roman"/>
          <w:sz w:val="22"/>
          <w:szCs w:val="22"/>
        </w:rPr>
        <w:t xml:space="preserve"> su hacia sus propias bases, tanto hegelianas como marxistas, con la finalidad de superar los entrampamientos que, sobretodo, el auge del capitalismo industrial ha generado en nuestra sociedad. Su propuesta permite pensar en una verdader</w:t>
      </w:r>
      <w:r w:rsidR="008C0C03" w:rsidRPr="005D688C">
        <w:rPr>
          <w:rFonts w:ascii="Times New Roman" w:hAnsi="Times New Roman"/>
          <w:sz w:val="22"/>
          <w:szCs w:val="22"/>
        </w:rPr>
        <w:t xml:space="preserve">a concepción de la libertad, entendida como </w:t>
      </w:r>
      <w:r w:rsidR="00E739AD" w:rsidRPr="005D688C">
        <w:rPr>
          <w:rFonts w:ascii="Times New Roman" w:hAnsi="Times New Roman"/>
          <w:sz w:val="22"/>
          <w:szCs w:val="22"/>
        </w:rPr>
        <w:t xml:space="preserve">otorgarle </w:t>
      </w:r>
      <w:r w:rsidR="008C0C03" w:rsidRPr="005D688C">
        <w:rPr>
          <w:rFonts w:ascii="Times New Roman" w:hAnsi="Times New Roman"/>
          <w:sz w:val="22"/>
          <w:szCs w:val="22"/>
        </w:rPr>
        <w:t>la capacidad</w:t>
      </w:r>
      <w:r w:rsidR="00E739AD" w:rsidRPr="005D688C">
        <w:rPr>
          <w:rFonts w:ascii="Times New Roman" w:hAnsi="Times New Roman"/>
          <w:sz w:val="22"/>
          <w:szCs w:val="22"/>
        </w:rPr>
        <w:t xml:space="preserve">, al ahora sujeto crítico, </w:t>
      </w:r>
      <w:r w:rsidR="008C0C03" w:rsidRPr="005D688C">
        <w:rPr>
          <w:rFonts w:ascii="Times New Roman" w:hAnsi="Times New Roman"/>
          <w:sz w:val="22"/>
          <w:szCs w:val="22"/>
        </w:rPr>
        <w:t>de desmontar los límites que se prefiguran inamovibles, otorgándole a la  capa</w:t>
      </w:r>
      <w:r w:rsidR="001E35FD" w:rsidRPr="005D688C">
        <w:rPr>
          <w:rFonts w:ascii="Times New Roman" w:hAnsi="Times New Roman"/>
          <w:sz w:val="22"/>
          <w:szCs w:val="22"/>
        </w:rPr>
        <w:t xml:space="preserve">cidad dialéctica de auto interpretarse; es decir, se acepta el carácter dialéctico de la historia para comprender que esta </w:t>
      </w:r>
      <w:r w:rsidR="00E739AD" w:rsidRPr="005D688C">
        <w:rPr>
          <w:rFonts w:ascii="Times New Roman" w:hAnsi="Times New Roman"/>
          <w:sz w:val="22"/>
          <w:szCs w:val="22"/>
        </w:rPr>
        <w:t>no puede ser entendida, y que este</w:t>
      </w:r>
      <w:r w:rsidR="001E35FD" w:rsidRPr="005D688C">
        <w:rPr>
          <w:rFonts w:ascii="Times New Roman" w:hAnsi="Times New Roman"/>
          <w:sz w:val="22"/>
          <w:szCs w:val="22"/>
        </w:rPr>
        <w:t xml:space="preserve"> sujeto crítico está llamado a interpretar su mundo a partir de la razón y la voluntad. </w:t>
      </w:r>
    </w:p>
    <w:p w:rsidR="008511BD" w:rsidRPr="005D688C" w:rsidRDefault="00CB7F84" w:rsidP="00D038C6">
      <w:pPr>
        <w:pStyle w:val="NormalWeb"/>
        <w:shd w:val="clear" w:color="auto" w:fill="FFFFFF"/>
        <w:tabs>
          <w:tab w:val="left" w:pos="284"/>
        </w:tabs>
        <w:jc w:val="both"/>
        <w:rPr>
          <w:rFonts w:ascii="Times New Roman" w:hAnsi="Times New Roman"/>
          <w:sz w:val="22"/>
          <w:szCs w:val="22"/>
        </w:rPr>
      </w:pPr>
      <w:r w:rsidRPr="005D688C">
        <w:rPr>
          <w:rFonts w:ascii="Times New Roman" w:hAnsi="Times New Roman"/>
          <w:sz w:val="22"/>
          <w:szCs w:val="22"/>
        </w:rPr>
        <w:tab/>
      </w:r>
      <w:r w:rsidR="001E35FD" w:rsidRPr="005D688C">
        <w:rPr>
          <w:rFonts w:ascii="Times New Roman" w:hAnsi="Times New Roman"/>
          <w:sz w:val="22"/>
          <w:szCs w:val="22"/>
        </w:rPr>
        <w:t>La humanidad,</w:t>
      </w:r>
      <w:r w:rsidRPr="005D688C">
        <w:rPr>
          <w:rFonts w:ascii="Times New Roman" w:hAnsi="Times New Roman"/>
          <w:sz w:val="22"/>
          <w:szCs w:val="22"/>
        </w:rPr>
        <w:t xml:space="preserve"> entiéndase también la sociedad,</w:t>
      </w:r>
      <w:r w:rsidR="001E35FD" w:rsidRPr="005D688C">
        <w:rPr>
          <w:rFonts w:ascii="Times New Roman" w:hAnsi="Times New Roman"/>
          <w:sz w:val="22"/>
          <w:szCs w:val="22"/>
        </w:rPr>
        <w:t xml:space="preserve"> bajo la teoría crítica, se reconoce</w:t>
      </w:r>
      <w:r w:rsidR="00E739AD" w:rsidRPr="005D688C">
        <w:rPr>
          <w:rFonts w:ascii="Times New Roman" w:hAnsi="Times New Roman"/>
          <w:sz w:val="22"/>
          <w:szCs w:val="22"/>
        </w:rPr>
        <w:t xml:space="preserve"> </w:t>
      </w:r>
      <w:r w:rsidRPr="005D688C">
        <w:rPr>
          <w:rFonts w:ascii="Times New Roman" w:hAnsi="Times New Roman"/>
          <w:sz w:val="22"/>
          <w:szCs w:val="22"/>
        </w:rPr>
        <w:t xml:space="preserve">a sí misma como un individual que es necesario diagnosticar desde diversas teorías especializadas. No existe, pues, bajo este enfoque, posibilidad alguna de determinismo. Se contempla antes el trabajo del pensamiento acerca de la sociedad como cualquier otro aproximamiento científico. En todo mecanismo, sea de orden económico, se esconde su propio antagonismo, a partir de cuyo enfrentamiento las acciones de los hombres provengan de sus propias decisiones y no del sistema en el que están inmersos. La teoría constituye, de esta manera, una lucha directa por la emancipación, </w:t>
      </w:r>
      <w:r w:rsidR="000B12EF" w:rsidRPr="005D688C">
        <w:rPr>
          <w:rFonts w:ascii="Times New Roman" w:hAnsi="Times New Roman"/>
          <w:sz w:val="22"/>
          <w:szCs w:val="22"/>
        </w:rPr>
        <w:t>por acabar con aquell</w:t>
      </w:r>
      <w:r w:rsidR="00B4137F" w:rsidRPr="005D688C">
        <w:rPr>
          <w:rFonts w:ascii="Times New Roman" w:hAnsi="Times New Roman"/>
          <w:sz w:val="22"/>
          <w:szCs w:val="22"/>
        </w:rPr>
        <w:t xml:space="preserve">o que se presupone establecido, echando mano de cuanto método sea necesario para lograrlo, así este provenga, por ejemplo, de una naturaleza burguesa (como el caso de Freud). </w:t>
      </w:r>
    </w:p>
    <w:p w:rsidR="006B5432" w:rsidRDefault="006B5432" w:rsidP="0014097B">
      <w:pPr>
        <w:pStyle w:val="NormalWeb"/>
        <w:shd w:val="clear" w:color="auto" w:fill="FFFFFF"/>
        <w:tabs>
          <w:tab w:val="left" w:pos="284"/>
        </w:tabs>
        <w:jc w:val="both"/>
        <w:rPr>
          <w:rFonts w:ascii="Times New Roman" w:hAnsi="Times New Roman"/>
          <w:sz w:val="24"/>
          <w:szCs w:val="24"/>
        </w:rPr>
      </w:pPr>
    </w:p>
    <w:p w:rsidR="005D688C" w:rsidRPr="00B348CB" w:rsidRDefault="005D688C" w:rsidP="0014097B">
      <w:pPr>
        <w:pStyle w:val="NormalWeb"/>
        <w:shd w:val="clear" w:color="auto" w:fill="FFFFFF"/>
        <w:tabs>
          <w:tab w:val="left" w:pos="284"/>
        </w:tabs>
        <w:jc w:val="both"/>
        <w:rPr>
          <w:rFonts w:ascii="Times New Roman" w:hAnsi="Times New Roman"/>
          <w:sz w:val="24"/>
          <w:szCs w:val="24"/>
        </w:rPr>
      </w:pPr>
    </w:p>
    <w:p w:rsidR="00F54788" w:rsidRPr="00B348CB" w:rsidRDefault="00F54788" w:rsidP="0014097B">
      <w:pPr>
        <w:pStyle w:val="NormalWeb"/>
        <w:shd w:val="clear" w:color="auto" w:fill="FFFFFF"/>
        <w:tabs>
          <w:tab w:val="left" w:pos="284"/>
        </w:tabs>
        <w:spacing w:before="0" w:beforeAutospacing="0"/>
        <w:rPr>
          <w:rFonts w:ascii="Times New Roman" w:hAnsi="Times New Roman"/>
          <w:sz w:val="24"/>
          <w:szCs w:val="24"/>
        </w:rPr>
      </w:pPr>
      <w:r w:rsidRPr="00B348CB">
        <w:rPr>
          <w:rStyle w:val="Textoennegrita"/>
          <w:rFonts w:ascii="Times New Roman" w:hAnsi="Times New Roman"/>
          <w:sz w:val="24"/>
          <w:szCs w:val="24"/>
          <w:u w:val="single"/>
        </w:rPr>
        <w:t>Preguntas Electivas: </w:t>
      </w:r>
      <w:r w:rsidRPr="00B348CB">
        <w:rPr>
          <w:rFonts w:ascii="Times New Roman" w:hAnsi="Times New Roman"/>
          <w:sz w:val="24"/>
          <w:szCs w:val="24"/>
        </w:rPr>
        <w:t>(6+6 puntos)</w:t>
      </w:r>
    </w:p>
    <w:p w:rsidR="00F54788" w:rsidRPr="005D688C" w:rsidRDefault="00F54788" w:rsidP="0014097B">
      <w:pPr>
        <w:pStyle w:val="NormalWeb"/>
        <w:shd w:val="clear" w:color="auto" w:fill="FFFFFF"/>
        <w:tabs>
          <w:tab w:val="left" w:pos="284"/>
        </w:tabs>
        <w:spacing w:before="0" w:beforeAutospacing="0"/>
        <w:rPr>
          <w:rFonts w:ascii="Times New Roman" w:hAnsi="Times New Roman"/>
          <w:b/>
          <w:sz w:val="24"/>
          <w:szCs w:val="24"/>
        </w:rPr>
      </w:pPr>
      <w:r w:rsidRPr="005D688C">
        <w:rPr>
          <w:rFonts w:ascii="Times New Roman" w:hAnsi="Times New Roman"/>
          <w:b/>
          <w:sz w:val="24"/>
          <w:szCs w:val="24"/>
        </w:rPr>
        <w:t>2.- ¿Cómo influye Freud en la propuesta filosófica de Marcuse en “Eros y civilización?</w:t>
      </w:r>
    </w:p>
    <w:p w:rsidR="001614C5" w:rsidRDefault="008F3FA8" w:rsidP="008E0CE7">
      <w:pPr>
        <w:pStyle w:val="NormalWeb"/>
        <w:shd w:val="clear" w:color="auto" w:fill="FFFFFF"/>
        <w:tabs>
          <w:tab w:val="left" w:pos="284"/>
        </w:tabs>
        <w:jc w:val="both"/>
        <w:rPr>
          <w:rFonts w:ascii="Times New Roman" w:hAnsi="Times New Roman"/>
          <w:sz w:val="24"/>
          <w:szCs w:val="24"/>
        </w:rPr>
      </w:pPr>
      <w:r>
        <w:rPr>
          <w:rFonts w:ascii="Times New Roman" w:hAnsi="Times New Roman"/>
          <w:sz w:val="24"/>
          <w:szCs w:val="24"/>
        </w:rPr>
        <w:tab/>
      </w:r>
      <w:r w:rsidR="004C5383">
        <w:rPr>
          <w:rFonts w:ascii="Times New Roman" w:hAnsi="Times New Roman"/>
          <w:sz w:val="24"/>
          <w:szCs w:val="24"/>
        </w:rPr>
        <w:t xml:space="preserve">La influencia de Freud en el pensamiento de Marcuse es directa, y para comprenderla hay que antes señalar los aspectos que reproduce Marcuse. Primero, Marcuse desarrolla la explicación de Freud en la cual este argumenta que el sentido de culpa es el responsable de la forma de la civilización actual. Para Freud, al interior de todo ser humano conviven dos fuerzas: una creativa, representada por la vigorosa y sexual figura de </w:t>
      </w:r>
      <w:r w:rsidRPr="008F3FA8">
        <w:rPr>
          <w:rFonts w:ascii="Times New Roman" w:hAnsi="Times New Roman"/>
          <w:sz w:val="24"/>
          <w:szCs w:val="24"/>
        </w:rPr>
        <w:t>Eros</w:t>
      </w:r>
      <w:r w:rsidR="001614C5">
        <w:rPr>
          <w:rFonts w:ascii="Times New Roman" w:hAnsi="Times New Roman"/>
          <w:sz w:val="24"/>
          <w:szCs w:val="24"/>
        </w:rPr>
        <w:t>. Esta figura, a su vez, engendra una necesidad de represión: en la sociedad, la figura del padre y luego de las instituciones van asumiendo ese rol</w:t>
      </w:r>
      <w:r>
        <w:rPr>
          <w:rFonts w:ascii="Times New Roman" w:hAnsi="Times New Roman"/>
          <w:sz w:val="24"/>
          <w:szCs w:val="24"/>
        </w:rPr>
        <w:t>,</w:t>
      </w:r>
      <w:r w:rsidRPr="008F3FA8">
        <w:rPr>
          <w:rFonts w:ascii="Times New Roman" w:hAnsi="Times New Roman"/>
          <w:sz w:val="24"/>
          <w:szCs w:val="24"/>
        </w:rPr>
        <w:t xml:space="preserve"> </w:t>
      </w:r>
      <w:r w:rsidR="001614C5">
        <w:rPr>
          <w:rFonts w:ascii="Times New Roman" w:hAnsi="Times New Roman"/>
          <w:sz w:val="24"/>
          <w:szCs w:val="24"/>
        </w:rPr>
        <w:t xml:space="preserve">y la cultura </w:t>
      </w:r>
      <w:r w:rsidRPr="008F3FA8">
        <w:rPr>
          <w:rFonts w:ascii="Times New Roman" w:hAnsi="Times New Roman"/>
          <w:sz w:val="24"/>
          <w:szCs w:val="24"/>
        </w:rPr>
        <w:t>empieza</w:t>
      </w:r>
      <w:r w:rsidR="001614C5">
        <w:rPr>
          <w:rFonts w:ascii="Times New Roman" w:hAnsi="Times New Roman"/>
          <w:sz w:val="24"/>
          <w:szCs w:val="24"/>
        </w:rPr>
        <w:t xml:space="preserve"> así</w:t>
      </w:r>
      <w:r w:rsidRPr="008F3FA8">
        <w:rPr>
          <w:rFonts w:ascii="Times New Roman" w:hAnsi="Times New Roman"/>
          <w:sz w:val="24"/>
          <w:szCs w:val="24"/>
        </w:rPr>
        <w:t xml:space="preserve"> su trabajo de combinar la vida e</w:t>
      </w:r>
      <w:r>
        <w:rPr>
          <w:rFonts w:ascii="Times New Roman" w:hAnsi="Times New Roman"/>
          <w:sz w:val="24"/>
          <w:szCs w:val="24"/>
        </w:rPr>
        <w:t>n</w:t>
      </w:r>
      <w:r w:rsidR="001614C5">
        <w:rPr>
          <w:rFonts w:ascii="Times New Roman" w:hAnsi="Times New Roman"/>
          <w:sz w:val="24"/>
          <w:szCs w:val="24"/>
        </w:rPr>
        <w:t xml:space="preserve"> unidades cada vez más amplias de prohibiciones e</w:t>
      </w:r>
      <w:r>
        <w:rPr>
          <w:rFonts w:ascii="Times New Roman" w:hAnsi="Times New Roman"/>
          <w:sz w:val="24"/>
          <w:szCs w:val="24"/>
        </w:rPr>
        <w:t xml:space="preserve"> inhibiciones. </w:t>
      </w:r>
    </w:p>
    <w:p w:rsidR="008F3FA8" w:rsidRDefault="001614C5" w:rsidP="008E0CE7">
      <w:pPr>
        <w:pStyle w:val="NormalWeb"/>
        <w:shd w:val="clear" w:color="auto" w:fill="FFFFFF"/>
        <w:tabs>
          <w:tab w:val="left" w:pos="284"/>
        </w:tabs>
        <w:jc w:val="both"/>
        <w:rPr>
          <w:rFonts w:ascii="Times New Roman" w:hAnsi="Times New Roman"/>
          <w:sz w:val="24"/>
          <w:szCs w:val="24"/>
        </w:rPr>
      </w:pPr>
      <w:r>
        <w:rPr>
          <w:rFonts w:ascii="Times New Roman" w:hAnsi="Times New Roman"/>
          <w:sz w:val="24"/>
          <w:szCs w:val="24"/>
        </w:rPr>
        <w:tab/>
        <w:t>Padecemos un cr</w:t>
      </w:r>
      <w:r w:rsidR="008F3FA8">
        <w:rPr>
          <w:rFonts w:ascii="Times New Roman" w:hAnsi="Times New Roman"/>
          <w:sz w:val="24"/>
          <w:szCs w:val="24"/>
        </w:rPr>
        <w:t xml:space="preserve">ecimiento </w:t>
      </w:r>
      <w:r>
        <w:rPr>
          <w:rFonts w:ascii="Times New Roman" w:hAnsi="Times New Roman"/>
          <w:sz w:val="24"/>
          <w:szCs w:val="24"/>
        </w:rPr>
        <w:t>constante inmersos en el sentido de culpa: “N</w:t>
      </w:r>
      <w:r w:rsidR="008F3FA8" w:rsidRPr="008F3FA8">
        <w:rPr>
          <w:rFonts w:ascii="Times New Roman" w:hAnsi="Times New Roman"/>
          <w:sz w:val="24"/>
          <w:szCs w:val="24"/>
        </w:rPr>
        <w:t>uestra civilización está, generalmente hablando, fundada en</w:t>
      </w:r>
      <w:r>
        <w:rPr>
          <w:rFonts w:ascii="Times New Roman" w:hAnsi="Times New Roman"/>
          <w:sz w:val="24"/>
          <w:szCs w:val="24"/>
        </w:rPr>
        <w:t xml:space="preserve"> la supresión de los instintos.” (Pág. 85)</w:t>
      </w:r>
      <w:r w:rsidR="008F3FA8">
        <w:rPr>
          <w:rFonts w:ascii="Times New Roman" w:hAnsi="Times New Roman"/>
          <w:sz w:val="24"/>
          <w:szCs w:val="24"/>
        </w:rPr>
        <w:t xml:space="preserve">. </w:t>
      </w:r>
      <w:r>
        <w:rPr>
          <w:rFonts w:ascii="Times New Roman" w:hAnsi="Times New Roman"/>
          <w:sz w:val="24"/>
          <w:szCs w:val="24"/>
        </w:rPr>
        <w:t>Sólo un Eros fuerte puede suprimir</w:t>
      </w:r>
      <w:r w:rsidR="008F3FA8">
        <w:rPr>
          <w:rFonts w:ascii="Times New Roman" w:hAnsi="Times New Roman"/>
          <w:sz w:val="24"/>
          <w:szCs w:val="24"/>
        </w:rPr>
        <w:t xml:space="preserve"> </w:t>
      </w:r>
      <w:r w:rsidR="008F3FA8" w:rsidRPr="008F3FA8">
        <w:rPr>
          <w:rFonts w:ascii="Times New Roman" w:hAnsi="Times New Roman"/>
          <w:sz w:val="24"/>
          <w:szCs w:val="24"/>
        </w:rPr>
        <w:t>efectivament</w:t>
      </w:r>
      <w:r w:rsidR="00E618F2">
        <w:rPr>
          <w:rFonts w:ascii="Times New Roman" w:hAnsi="Times New Roman"/>
          <w:sz w:val="24"/>
          <w:szCs w:val="24"/>
        </w:rPr>
        <w:t xml:space="preserve">e a los instintos destructivos, algo que nuestra civilización no es capaz </w:t>
      </w:r>
      <w:r w:rsidR="008F3FA8">
        <w:rPr>
          <w:rFonts w:ascii="Times New Roman" w:hAnsi="Times New Roman"/>
          <w:sz w:val="24"/>
          <w:szCs w:val="24"/>
        </w:rPr>
        <w:t xml:space="preserve">de hacer, </w:t>
      </w:r>
      <w:r w:rsidR="008F3FA8" w:rsidRPr="008F3FA8">
        <w:rPr>
          <w:rFonts w:ascii="Times New Roman" w:hAnsi="Times New Roman"/>
          <w:sz w:val="24"/>
          <w:szCs w:val="24"/>
        </w:rPr>
        <w:t xml:space="preserve">porque depende para su propia existencia de </w:t>
      </w:r>
      <w:r w:rsidR="00E618F2">
        <w:rPr>
          <w:rFonts w:ascii="Times New Roman" w:hAnsi="Times New Roman"/>
          <w:sz w:val="24"/>
          <w:szCs w:val="24"/>
        </w:rPr>
        <w:t xml:space="preserve">un </w:t>
      </w:r>
      <w:r w:rsidR="008F3FA8" w:rsidRPr="008F3FA8">
        <w:rPr>
          <w:rFonts w:ascii="Times New Roman" w:hAnsi="Times New Roman"/>
          <w:sz w:val="24"/>
          <w:szCs w:val="24"/>
        </w:rPr>
        <w:t>control continuamente extendidos e intensificados.</w:t>
      </w:r>
      <w:r w:rsidR="00E618F2">
        <w:rPr>
          <w:rFonts w:ascii="Times New Roman" w:hAnsi="Times New Roman"/>
          <w:sz w:val="24"/>
          <w:szCs w:val="24"/>
        </w:rPr>
        <w:t xml:space="preserve"> Paradójicamente, en una sociedad con altos estándares de productividad y todos los elementos para una “mejor” vida, Marcuse da cuenta de que la consecuencia es un sentido “accesorio” de satisfacción que se puede apreciar en la creciente necesidad de destrucción que invade al ser humano. </w:t>
      </w:r>
    </w:p>
    <w:p w:rsidR="0042267C" w:rsidRDefault="008E0CE7" w:rsidP="008E0CE7">
      <w:pPr>
        <w:pStyle w:val="NormalWeb"/>
        <w:shd w:val="clear" w:color="auto" w:fill="FFFFFF"/>
        <w:tabs>
          <w:tab w:val="left" w:pos="284"/>
        </w:tabs>
        <w:jc w:val="both"/>
        <w:rPr>
          <w:rFonts w:ascii="Times New Roman" w:hAnsi="Times New Roman"/>
          <w:sz w:val="24"/>
          <w:szCs w:val="24"/>
        </w:rPr>
      </w:pPr>
      <w:r>
        <w:rPr>
          <w:rFonts w:ascii="Times New Roman" w:hAnsi="Times New Roman"/>
          <w:sz w:val="24"/>
          <w:szCs w:val="24"/>
        </w:rPr>
        <w:tab/>
        <w:t>La teoría que Marcuse toma de Freud, implica conocer, además, que la represión se ejecuta dependiendo de la condición histórica de una civilización. De esta manera, el sufrimiento humano encuentra en “</w:t>
      </w:r>
      <w:r w:rsidRPr="008E0CE7">
        <w:rPr>
          <w:rFonts w:ascii="Times New Roman" w:hAnsi="Times New Roman"/>
          <w:sz w:val="24"/>
          <w:szCs w:val="24"/>
        </w:rPr>
        <w:t>la superioridad de la naturaleza y la organización de las relaciones humanas</w:t>
      </w:r>
      <w:r>
        <w:rPr>
          <w:rFonts w:ascii="Times New Roman" w:hAnsi="Times New Roman"/>
          <w:sz w:val="24"/>
          <w:szCs w:val="24"/>
        </w:rPr>
        <w:t xml:space="preserve">”, un motivo que ha cambiado con la historia. </w:t>
      </w:r>
      <w:r w:rsidR="00D32D7B">
        <w:rPr>
          <w:rFonts w:ascii="Times New Roman" w:hAnsi="Times New Roman"/>
          <w:sz w:val="24"/>
          <w:szCs w:val="24"/>
        </w:rPr>
        <w:t xml:space="preserve">El ciclo que Freud desarrolla y que Marcuse interpreta se lee como “dominación-rebelión-dominación”, donde ese segundo momento de dominación tiene implicancias siempre distintas al primero, debido a que esta se produce, por lógica, en una civilización más “madura”, por lo que sus instituciones logran volver más impersonal y universal (acaso también severa) esta dominación. </w:t>
      </w:r>
    </w:p>
    <w:p w:rsidR="0042267C" w:rsidRDefault="0042267C" w:rsidP="008E0CE7">
      <w:pPr>
        <w:pStyle w:val="NormalWeb"/>
        <w:shd w:val="clear" w:color="auto" w:fill="FFFFFF"/>
        <w:tabs>
          <w:tab w:val="left" w:pos="284"/>
        </w:tabs>
        <w:jc w:val="both"/>
        <w:rPr>
          <w:rFonts w:ascii="Times New Roman" w:hAnsi="Times New Roman"/>
          <w:sz w:val="24"/>
          <w:szCs w:val="24"/>
        </w:rPr>
      </w:pPr>
      <w:r>
        <w:rPr>
          <w:rFonts w:ascii="Times New Roman" w:hAnsi="Times New Roman"/>
          <w:sz w:val="24"/>
          <w:szCs w:val="24"/>
        </w:rPr>
        <w:tab/>
      </w:r>
      <w:r w:rsidR="00D32D7B">
        <w:rPr>
          <w:rFonts w:ascii="Times New Roman" w:hAnsi="Times New Roman"/>
          <w:sz w:val="24"/>
          <w:szCs w:val="24"/>
        </w:rPr>
        <w:t>En esta civilizaci</w:t>
      </w:r>
      <w:r>
        <w:rPr>
          <w:rFonts w:ascii="Times New Roman" w:hAnsi="Times New Roman"/>
          <w:sz w:val="24"/>
          <w:szCs w:val="24"/>
        </w:rPr>
        <w:t xml:space="preserve">ón, se asume la idea de ley y orden fundamentadas en una aparente </w:t>
      </w:r>
      <w:r w:rsidR="00D32D7B">
        <w:rPr>
          <w:rFonts w:ascii="Times New Roman" w:hAnsi="Times New Roman"/>
          <w:sz w:val="24"/>
          <w:szCs w:val="24"/>
        </w:rPr>
        <w:t>razón objetiva</w:t>
      </w:r>
      <w:r>
        <w:rPr>
          <w:rFonts w:ascii="Times New Roman" w:hAnsi="Times New Roman"/>
          <w:sz w:val="24"/>
          <w:szCs w:val="24"/>
        </w:rPr>
        <w:t>,</w:t>
      </w:r>
      <w:r w:rsidR="00D32D7B">
        <w:rPr>
          <w:rFonts w:ascii="Times New Roman" w:hAnsi="Times New Roman"/>
          <w:sz w:val="24"/>
          <w:szCs w:val="24"/>
        </w:rPr>
        <w:t xml:space="preserve"> </w:t>
      </w:r>
      <w:r>
        <w:rPr>
          <w:rFonts w:ascii="Times New Roman" w:hAnsi="Times New Roman"/>
          <w:sz w:val="24"/>
          <w:szCs w:val="24"/>
        </w:rPr>
        <w:t xml:space="preserve">que no hace más que </w:t>
      </w:r>
      <w:r w:rsidR="00D32D7B">
        <w:rPr>
          <w:rFonts w:ascii="Times New Roman" w:hAnsi="Times New Roman"/>
          <w:sz w:val="24"/>
          <w:szCs w:val="24"/>
        </w:rPr>
        <w:t>c</w:t>
      </w:r>
      <w:r>
        <w:rPr>
          <w:rFonts w:ascii="Times New Roman" w:hAnsi="Times New Roman"/>
          <w:sz w:val="24"/>
          <w:szCs w:val="24"/>
        </w:rPr>
        <w:t xml:space="preserve">amuflar una progresiva evolución en los mecanismos de dominación. Marcuse lo expresa de la siguiente manera: </w:t>
      </w:r>
    </w:p>
    <w:p w:rsidR="008E0CE7" w:rsidRPr="00F459CA" w:rsidRDefault="0042267C" w:rsidP="0042267C">
      <w:pPr>
        <w:pStyle w:val="NormalWeb"/>
        <w:shd w:val="clear" w:color="auto" w:fill="FFFFFF"/>
        <w:tabs>
          <w:tab w:val="left" w:pos="284"/>
        </w:tabs>
        <w:ind w:left="2832"/>
        <w:jc w:val="both"/>
        <w:rPr>
          <w:rFonts w:ascii="Times New Roman" w:hAnsi="Times New Roman"/>
        </w:rPr>
      </w:pPr>
      <w:r w:rsidRPr="00F459CA">
        <w:rPr>
          <w:rFonts w:ascii="Times New Roman" w:hAnsi="Times New Roman"/>
        </w:rPr>
        <w:tab/>
      </w:r>
      <w:r w:rsidRPr="00F459CA">
        <w:rPr>
          <w:rFonts w:ascii="Times New Roman" w:hAnsi="Times New Roman"/>
        </w:rPr>
        <w:tab/>
        <w:t>En el nivel social, las recurrentes rebeliones y revoluciones han sido seguidas por contrarrevoluciones y restauraciones. Desde la rebelión de los esclavos en el mundo antiguo hasta la revolución socialista, la lucha de los oprimidos ha terminado siempre con el establecimiento de un nuevo, y «mejor», sistema de dominación; el progreso ha tenido lugar a través de una cadena de control cada vez más eficaz.</w:t>
      </w:r>
      <w:r w:rsidR="00D32D7B" w:rsidRPr="00F459CA">
        <w:rPr>
          <w:rFonts w:ascii="Times New Roman" w:hAnsi="Times New Roman"/>
        </w:rPr>
        <w:t xml:space="preserve"> </w:t>
      </w:r>
      <w:r w:rsidRPr="00F459CA">
        <w:rPr>
          <w:rFonts w:ascii="Times New Roman" w:hAnsi="Times New Roman"/>
        </w:rPr>
        <w:t>(pág. 93)</w:t>
      </w:r>
    </w:p>
    <w:p w:rsidR="006678B0" w:rsidRDefault="0042267C" w:rsidP="00BA55B3">
      <w:pPr>
        <w:pStyle w:val="NormalWeb"/>
        <w:shd w:val="clear" w:color="auto" w:fill="FFFFFF"/>
        <w:tabs>
          <w:tab w:val="left" w:pos="284"/>
        </w:tabs>
        <w:jc w:val="both"/>
        <w:rPr>
          <w:rFonts w:ascii="Times New Roman" w:hAnsi="Times New Roman"/>
          <w:sz w:val="24"/>
          <w:szCs w:val="24"/>
        </w:rPr>
      </w:pPr>
      <w:r>
        <w:rPr>
          <w:rFonts w:ascii="Times New Roman" w:hAnsi="Times New Roman"/>
          <w:sz w:val="24"/>
          <w:szCs w:val="24"/>
        </w:rPr>
        <w:tab/>
        <w:t>En este sistema</w:t>
      </w:r>
      <w:r w:rsidR="006E40A8" w:rsidRPr="006E40A8">
        <w:rPr>
          <w:rFonts w:ascii="Times New Roman" w:hAnsi="Times New Roman"/>
          <w:sz w:val="24"/>
          <w:szCs w:val="24"/>
        </w:rPr>
        <w:t xml:space="preserve"> </w:t>
      </w:r>
      <w:r>
        <w:rPr>
          <w:rFonts w:ascii="Times New Roman" w:hAnsi="Times New Roman"/>
          <w:sz w:val="24"/>
          <w:szCs w:val="24"/>
        </w:rPr>
        <w:t xml:space="preserve">los individuos invierten  (sacrifican) </w:t>
      </w:r>
      <w:r w:rsidR="006E40A8" w:rsidRPr="006E40A8">
        <w:rPr>
          <w:rFonts w:ascii="Times New Roman" w:hAnsi="Times New Roman"/>
          <w:sz w:val="24"/>
          <w:szCs w:val="24"/>
        </w:rPr>
        <w:t>su tie</w:t>
      </w:r>
      <w:r w:rsidR="006E40A8">
        <w:rPr>
          <w:rFonts w:ascii="Times New Roman" w:hAnsi="Times New Roman"/>
          <w:sz w:val="24"/>
          <w:szCs w:val="24"/>
        </w:rPr>
        <w:t>mpo, su conciencia, sus sueños</w:t>
      </w:r>
      <w:r>
        <w:rPr>
          <w:rFonts w:ascii="Times New Roman" w:hAnsi="Times New Roman"/>
          <w:sz w:val="24"/>
          <w:szCs w:val="24"/>
        </w:rPr>
        <w:t xml:space="preserve"> apostando por su inserción en la esfera económica, a través del trabajo que termina configurando de manera velada un mecanismo de represión</w:t>
      </w:r>
      <w:r w:rsidR="006E40A8">
        <w:rPr>
          <w:rFonts w:ascii="Times New Roman" w:hAnsi="Times New Roman"/>
          <w:sz w:val="24"/>
          <w:szCs w:val="24"/>
        </w:rPr>
        <w:t xml:space="preserve">; </w:t>
      </w:r>
      <w:r>
        <w:rPr>
          <w:rFonts w:ascii="Times New Roman" w:hAnsi="Times New Roman"/>
          <w:sz w:val="24"/>
          <w:szCs w:val="24"/>
        </w:rPr>
        <w:t xml:space="preserve">la civilización, a su vez, </w:t>
      </w:r>
      <w:r w:rsidR="006E40A8" w:rsidRPr="006E40A8">
        <w:rPr>
          <w:rFonts w:ascii="Times New Roman" w:hAnsi="Times New Roman"/>
          <w:sz w:val="24"/>
          <w:szCs w:val="24"/>
        </w:rPr>
        <w:t xml:space="preserve">paga </w:t>
      </w:r>
      <w:r>
        <w:rPr>
          <w:rFonts w:ascii="Times New Roman" w:hAnsi="Times New Roman"/>
          <w:sz w:val="24"/>
          <w:szCs w:val="24"/>
        </w:rPr>
        <w:t>se “renueva” constantemente, descarta nociones</w:t>
      </w:r>
      <w:r w:rsidR="005B53A1">
        <w:rPr>
          <w:rFonts w:ascii="Times New Roman" w:hAnsi="Times New Roman"/>
          <w:sz w:val="24"/>
          <w:szCs w:val="24"/>
        </w:rPr>
        <w:t xml:space="preserve"> de libertad, justicia y paz por otras nuevas llamadas revoluciones, que no son más que traiciones. </w:t>
      </w:r>
    </w:p>
    <w:p w:rsidR="00E52491" w:rsidRPr="005D688C" w:rsidRDefault="005D688C" w:rsidP="005D688C">
      <w:pPr>
        <w:pStyle w:val="NormalWeb"/>
        <w:shd w:val="clear" w:color="auto" w:fill="FFFFFF"/>
        <w:tabs>
          <w:tab w:val="left" w:pos="284"/>
        </w:tabs>
        <w:jc w:val="both"/>
        <w:rPr>
          <w:rFonts w:ascii="Times New Roman" w:hAnsi="Times New Roman"/>
        </w:rPr>
      </w:pPr>
      <w:r>
        <w:rPr>
          <w:rFonts w:ascii="Times New Roman" w:hAnsi="Times New Roman"/>
          <w:sz w:val="24"/>
          <w:szCs w:val="24"/>
        </w:rPr>
        <w:tab/>
      </w:r>
      <w:r w:rsidR="00BA55B3">
        <w:rPr>
          <w:rFonts w:ascii="Times New Roman" w:hAnsi="Times New Roman"/>
          <w:sz w:val="24"/>
          <w:szCs w:val="24"/>
        </w:rPr>
        <w:t xml:space="preserve">Todo esto, además, </w:t>
      </w:r>
      <w:r>
        <w:rPr>
          <w:rFonts w:ascii="Times New Roman" w:hAnsi="Times New Roman"/>
          <w:sz w:val="24"/>
          <w:szCs w:val="24"/>
        </w:rPr>
        <w:t xml:space="preserve">se ve </w:t>
      </w:r>
      <w:r w:rsidR="00BA55B3">
        <w:rPr>
          <w:rFonts w:ascii="Times New Roman" w:hAnsi="Times New Roman"/>
          <w:sz w:val="24"/>
          <w:szCs w:val="24"/>
        </w:rPr>
        <w:t>agravado por el sistema de educación</w:t>
      </w:r>
      <w:r w:rsidR="006678B0">
        <w:rPr>
          <w:rFonts w:ascii="Times New Roman" w:hAnsi="Times New Roman"/>
          <w:sz w:val="24"/>
          <w:szCs w:val="24"/>
        </w:rPr>
        <w:t xml:space="preserve"> y, sobretodo, de</w:t>
      </w:r>
      <w:r w:rsidR="00BA55B3">
        <w:rPr>
          <w:rFonts w:ascii="Times New Roman" w:hAnsi="Times New Roman"/>
          <w:sz w:val="24"/>
          <w:szCs w:val="24"/>
        </w:rPr>
        <w:t xml:space="preserve"> trabajo, que terminan </w:t>
      </w:r>
      <w:r w:rsidR="006678B0">
        <w:rPr>
          <w:rFonts w:ascii="Times New Roman" w:hAnsi="Times New Roman"/>
          <w:sz w:val="24"/>
          <w:szCs w:val="24"/>
        </w:rPr>
        <w:t>por enajenar al individuo, obligándolo y acostumbrándolo a una rutina que termina por convertirlo en una simple pieza del conjunto: vale en tanto interactúe con el grupo y no como individuo; ha llegado a este punto a normalizar la manipulación de su conciencia. Y aún así, es feliz</w:t>
      </w:r>
      <w:r>
        <w:rPr>
          <w:rFonts w:ascii="Times New Roman" w:hAnsi="Times New Roman"/>
          <w:sz w:val="24"/>
          <w:szCs w:val="24"/>
        </w:rPr>
        <w:t>, pues “</w:t>
      </w:r>
      <w:r w:rsidRPr="005D688C">
        <w:rPr>
          <w:rFonts w:ascii="Times New Roman" w:hAnsi="Times New Roman"/>
          <w:sz w:val="22"/>
          <w:szCs w:val="22"/>
        </w:rPr>
        <w:t>la ideología de hoy se basa en que la producción y el consumo reproducen y justifican la dominación”</w:t>
      </w:r>
      <w:r w:rsidR="006678B0" w:rsidRPr="005D688C">
        <w:rPr>
          <w:rFonts w:ascii="Times New Roman" w:hAnsi="Times New Roman"/>
          <w:sz w:val="22"/>
          <w:szCs w:val="22"/>
        </w:rPr>
        <w:t xml:space="preserve">. </w:t>
      </w:r>
      <w:r w:rsidR="006678B0">
        <w:rPr>
          <w:rFonts w:ascii="Times New Roman" w:hAnsi="Times New Roman"/>
          <w:sz w:val="24"/>
          <w:szCs w:val="24"/>
        </w:rPr>
        <w:t>Este análisis</w:t>
      </w:r>
      <w:r>
        <w:rPr>
          <w:rFonts w:ascii="Times New Roman" w:hAnsi="Times New Roman"/>
          <w:sz w:val="24"/>
          <w:szCs w:val="24"/>
        </w:rPr>
        <w:t xml:space="preserve"> psicológico</w:t>
      </w:r>
      <w:r w:rsidR="006678B0">
        <w:rPr>
          <w:rFonts w:ascii="Times New Roman" w:hAnsi="Times New Roman"/>
          <w:sz w:val="24"/>
          <w:szCs w:val="24"/>
        </w:rPr>
        <w:t xml:space="preserve">, más bien hipótesis, que Freud </w:t>
      </w:r>
      <w:r>
        <w:rPr>
          <w:rFonts w:ascii="Times New Roman" w:hAnsi="Times New Roman"/>
          <w:sz w:val="24"/>
          <w:szCs w:val="24"/>
        </w:rPr>
        <w:t xml:space="preserve">centraliza en el papel de la culpa en la actual dinámica social, constituye así la principal influencia sobre Marcuse.  </w:t>
      </w:r>
    </w:p>
    <w:p w:rsidR="00F54788" w:rsidRDefault="00F54788" w:rsidP="00F459CA">
      <w:pPr>
        <w:pStyle w:val="NormalWeb"/>
        <w:shd w:val="clear" w:color="auto" w:fill="FFFFFF"/>
        <w:tabs>
          <w:tab w:val="left" w:pos="284"/>
        </w:tabs>
        <w:spacing w:before="0" w:beforeAutospacing="0"/>
        <w:jc w:val="both"/>
        <w:rPr>
          <w:rFonts w:ascii="Times New Roman" w:hAnsi="Times New Roman"/>
          <w:b/>
          <w:sz w:val="24"/>
          <w:szCs w:val="24"/>
        </w:rPr>
      </w:pPr>
      <w:r w:rsidRPr="005D688C">
        <w:rPr>
          <w:rFonts w:ascii="Times New Roman" w:hAnsi="Times New Roman"/>
          <w:b/>
          <w:sz w:val="24"/>
          <w:szCs w:val="24"/>
        </w:rPr>
        <w:t xml:space="preserve">3.- ¿De qué modo la sociedad industrializada supone una des-humanización progresiva, en ese sentido, cómo encaja la propuesta de Marcuse con la teoría </w:t>
      </w:r>
      <w:r w:rsidR="005D688C">
        <w:rPr>
          <w:rFonts w:ascii="Times New Roman" w:hAnsi="Times New Roman"/>
          <w:b/>
          <w:sz w:val="24"/>
          <w:szCs w:val="24"/>
        </w:rPr>
        <w:t>crítica que propone Horkheimer?</w:t>
      </w:r>
    </w:p>
    <w:p w:rsidR="00C62FEF" w:rsidRDefault="00C62FEF" w:rsidP="00F459CA">
      <w:pPr>
        <w:pStyle w:val="NormalWeb"/>
        <w:shd w:val="clear" w:color="auto" w:fill="FFFFFF"/>
        <w:tabs>
          <w:tab w:val="left" w:pos="284"/>
        </w:tabs>
        <w:spacing w:before="0" w:beforeAutospacing="0"/>
        <w:jc w:val="both"/>
        <w:rPr>
          <w:rFonts w:ascii="Times New Roman" w:hAnsi="Times New Roman"/>
          <w:sz w:val="24"/>
          <w:szCs w:val="24"/>
        </w:rPr>
      </w:pPr>
      <w:r>
        <w:rPr>
          <w:rFonts w:ascii="Times New Roman" w:hAnsi="Times New Roman"/>
          <w:b/>
          <w:sz w:val="24"/>
          <w:szCs w:val="24"/>
        </w:rPr>
        <w:tab/>
      </w:r>
      <w:r w:rsidR="00AB48D8">
        <w:rPr>
          <w:rFonts w:ascii="Times New Roman" w:hAnsi="Times New Roman"/>
          <w:sz w:val="24"/>
          <w:szCs w:val="24"/>
        </w:rPr>
        <w:t xml:space="preserve">En su Hombre Unidimensional, Marcuse aborda los efectos que nos ha legado la sociedad industrializada. </w:t>
      </w:r>
      <w:r w:rsidR="00817D25">
        <w:rPr>
          <w:rFonts w:ascii="Times New Roman" w:hAnsi="Times New Roman"/>
          <w:sz w:val="24"/>
          <w:szCs w:val="24"/>
        </w:rPr>
        <w:t>Para entender esto, es necesario aclarar lo que Ma</w:t>
      </w:r>
      <w:r w:rsidR="00A42F63">
        <w:rPr>
          <w:rFonts w:ascii="Times New Roman" w:hAnsi="Times New Roman"/>
          <w:sz w:val="24"/>
          <w:szCs w:val="24"/>
        </w:rPr>
        <w:t xml:space="preserve">rcuse entiende por positivismo, ya que esta postura filosófica ha logrado un triunfo más que simbólico en esta sociedad industrializada. Marcuse argumenta que el positivismo se sostiene en a partir de la validación del conocimiento por medios experimentales, de corte científico (sobretodo la física y las matemáticas), que generan una sensación de certidumbre y validez en la sociedad, la misma que ha empezado a encumbrar este tipo de conocimiento como el único válido, sinónimo casi de progreso. </w:t>
      </w:r>
    </w:p>
    <w:p w:rsidR="00A42F63" w:rsidRPr="00AB48D8" w:rsidRDefault="00A42F63" w:rsidP="00A42F63">
      <w:pPr>
        <w:pStyle w:val="NormalWeb"/>
        <w:shd w:val="clear" w:color="auto" w:fill="FFFFFF"/>
        <w:tabs>
          <w:tab w:val="left" w:pos="284"/>
        </w:tabs>
        <w:jc w:val="both"/>
        <w:rPr>
          <w:rFonts w:ascii="Times New Roman" w:hAnsi="Times New Roman"/>
          <w:sz w:val="24"/>
          <w:szCs w:val="24"/>
        </w:rPr>
      </w:pPr>
      <w:r>
        <w:rPr>
          <w:rFonts w:ascii="Times New Roman" w:hAnsi="Times New Roman"/>
          <w:sz w:val="24"/>
          <w:szCs w:val="24"/>
        </w:rPr>
        <w:tab/>
        <w:t>Por tanto, toda metafísica o idealismo quedan fuera de lugar, y son asociadas al retraso. El único camino al conocimiento y al progreso, en una visión positivista, estará determinado por la ciencia. No es difícil imaginar que en una sociedad altamente industrializada, este tipo de pensamiento haya ratificado sus conceptos como la única verdad posible: en esa medida, la filosofía y el hombre se han tornado unidimensionales, “l</w:t>
      </w:r>
      <w:r w:rsidRPr="00A42F63">
        <w:rPr>
          <w:rFonts w:ascii="Times New Roman" w:hAnsi="Times New Roman"/>
          <w:sz w:val="24"/>
          <w:szCs w:val="24"/>
        </w:rPr>
        <w:t>os logros técnicos de la sociedad industrial avanzada y la</w:t>
      </w:r>
      <w:r>
        <w:rPr>
          <w:rFonts w:ascii="Times New Roman" w:hAnsi="Times New Roman"/>
          <w:sz w:val="24"/>
          <w:szCs w:val="24"/>
        </w:rPr>
        <w:t xml:space="preserve"> </w:t>
      </w:r>
      <w:r w:rsidRPr="00A42F63">
        <w:rPr>
          <w:rFonts w:ascii="Times New Roman" w:hAnsi="Times New Roman"/>
          <w:sz w:val="24"/>
          <w:szCs w:val="24"/>
        </w:rPr>
        <w:t>manipulación efectiva de la productividad mental y material han</w:t>
      </w:r>
      <w:r>
        <w:rPr>
          <w:rFonts w:ascii="Times New Roman" w:hAnsi="Times New Roman"/>
          <w:sz w:val="24"/>
          <w:szCs w:val="24"/>
        </w:rPr>
        <w:t xml:space="preserve"> </w:t>
      </w:r>
      <w:r w:rsidRPr="00A42F63">
        <w:rPr>
          <w:rFonts w:ascii="Times New Roman" w:hAnsi="Times New Roman"/>
          <w:sz w:val="24"/>
          <w:szCs w:val="24"/>
        </w:rPr>
        <w:t>traído consigo un desplazamiento en la clave de la mistificación</w:t>
      </w:r>
      <w:r>
        <w:rPr>
          <w:rFonts w:ascii="Times New Roman" w:hAnsi="Times New Roman"/>
          <w:sz w:val="24"/>
          <w:szCs w:val="24"/>
        </w:rPr>
        <w:t>.”</w:t>
      </w:r>
      <w:r w:rsidRPr="00A42F63">
        <w:rPr>
          <w:rFonts w:ascii="Times New Roman" w:hAnsi="Times New Roman"/>
          <w:sz w:val="24"/>
          <w:szCs w:val="24"/>
        </w:rPr>
        <w:t>.</w:t>
      </w:r>
    </w:p>
    <w:p w:rsidR="00BE729E" w:rsidRDefault="00A42F63" w:rsidP="00BE729E">
      <w:pPr>
        <w:tabs>
          <w:tab w:val="left" w:pos="284"/>
        </w:tabs>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En pocas palabras, la filosofía de las sociedades industrializadas ha devenido en una suerte de apatía: no se pregunta por nuevas </w:t>
      </w:r>
      <w:r w:rsidR="00BE729E">
        <w:rPr>
          <w:rFonts w:ascii="Times New Roman" w:hAnsi="Times New Roman" w:cs="Times New Roman"/>
        </w:rPr>
        <w:t>soluciones, acepta lo que tiene así esto implique que conceptos que antaño llamaban a la movilización queden en el terreno de la mistificación. Marcuse toma como el ejemplo el concepto de proletariado: “</w:t>
      </w:r>
      <w:r w:rsidR="00BE729E" w:rsidRPr="00BE729E">
        <w:rPr>
          <w:rFonts w:ascii="Times New Roman" w:hAnsi="Times New Roman" w:cs="Times New Roman"/>
        </w:rPr>
        <w:t>La realidad de las clases trabajadoras en la socied</w:t>
      </w:r>
      <w:r w:rsidR="00BE729E">
        <w:rPr>
          <w:rFonts w:ascii="Times New Roman" w:hAnsi="Times New Roman" w:cs="Times New Roman"/>
        </w:rPr>
        <w:t>ad industrial avanzada hace del “proletariado”</w:t>
      </w:r>
      <w:r w:rsidR="00BE729E" w:rsidRPr="00BE729E">
        <w:rPr>
          <w:rFonts w:ascii="Times New Roman" w:hAnsi="Times New Roman" w:cs="Times New Roman"/>
        </w:rPr>
        <w:t xml:space="preserve"> un concepto mitológico; la realidad del socialismo actual hace de la idea marxiana un sueño.</w:t>
      </w:r>
      <w:r w:rsidR="00BE729E">
        <w:rPr>
          <w:rFonts w:ascii="Times New Roman" w:hAnsi="Times New Roman" w:cs="Times New Roman"/>
        </w:rPr>
        <w:t xml:space="preserve">”; la filosofía no llama más a los hechos, y en ese sentido, el propio lenguaje ha sufrido alteraciones. </w:t>
      </w:r>
    </w:p>
    <w:p w:rsidR="00BE729E" w:rsidRDefault="00BE729E" w:rsidP="00BE729E">
      <w:pPr>
        <w:tabs>
          <w:tab w:val="left" w:pos="284"/>
        </w:tabs>
        <w:jc w:val="both"/>
        <w:rPr>
          <w:rFonts w:ascii="Times New Roman" w:hAnsi="Times New Roman" w:cs="Times New Roman"/>
        </w:rPr>
      </w:pPr>
      <w:r>
        <w:rPr>
          <w:rFonts w:ascii="Times New Roman" w:hAnsi="Times New Roman" w:cs="Times New Roman"/>
        </w:rPr>
        <w:tab/>
      </w:r>
    </w:p>
    <w:p w:rsidR="00BE729E" w:rsidRDefault="00BE729E" w:rsidP="00BE729E">
      <w:pPr>
        <w:tabs>
          <w:tab w:val="left" w:pos="284"/>
        </w:tabs>
        <w:jc w:val="both"/>
        <w:rPr>
          <w:rFonts w:ascii="Times New Roman" w:hAnsi="Times New Roman" w:cs="Times New Roman"/>
        </w:rPr>
      </w:pPr>
      <w:r>
        <w:rPr>
          <w:rFonts w:ascii="Times New Roman" w:hAnsi="Times New Roman" w:cs="Times New Roman"/>
        </w:rPr>
        <w:tab/>
        <w:t xml:space="preserve">La “maquinaria” material y mental ha tomado la ideología y la ha convertido en producto. Los individuos inmersos en esta maquinaria, están por tanto alejados de cualquier posibilidad de conocer su realidad, y a quienes sacan provecho de esta maquinaria. La publicidad, la propaganda y el mundo de la política ingresan ahí donde antes dominaba la filosofía. </w:t>
      </w:r>
      <w:r w:rsidR="002212CC">
        <w:rPr>
          <w:rFonts w:ascii="Times New Roman" w:hAnsi="Times New Roman" w:cs="Times New Roman"/>
        </w:rPr>
        <w:t xml:space="preserve">Las ciencias sociales no llegan por sí solas a ser del toda una alternativa para mitigar esta situación, en tanto son también datos que necesitan ser interpretados bajo cierta óptica que también es sensible de ser manipulada. El lenguaje común permanece estancado, está manipulado y sirve, como se ha dicho, para beneficio de otros. Es esta medida que el hombre termina por deshumanizarse en tanto se le anula su capacidad de sentido crítico. </w:t>
      </w:r>
    </w:p>
    <w:p w:rsidR="002212CC" w:rsidRDefault="002212CC" w:rsidP="00BE729E">
      <w:pPr>
        <w:tabs>
          <w:tab w:val="left" w:pos="284"/>
        </w:tabs>
        <w:jc w:val="both"/>
        <w:rPr>
          <w:rFonts w:ascii="Times New Roman" w:hAnsi="Times New Roman" w:cs="Times New Roman"/>
        </w:rPr>
      </w:pPr>
    </w:p>
    <w:p w:rsidR="002212CC" w:rsidRDefault="002212CC" w:rsidP="002212CC">
      <w:pPr>
        <w:tabs>
          <w:tab w:val="left" w:pos="284"/>
        </w:tabs>
        <w:jc w:val="both"/>
        <w:rPr>
          <w:rFonts w:ascii="Times New Roman" w:hAnsi="Times New Roman" w:cs="Times New Roman"/>
        </w:rPr>
      </w:pPr>
      <w:r>
        <w:rPr>
          <w:rFonts w:ascii="Times New Roman" w:hAnsi="Times New Roman" w:cs="Times New Roman"/>
        </w:rPr>
        <w:tab/>
        <w:t xml:space="preserve">La propuesta de Marcuse para enfrentar esta realidad es que la filosofía ingrese al terreno de la política, no ya para ser analizada sino en un esfuerzo para que sus propios conceptos intervengan en la realidad en búsqueda de mostrar todo aquello que el lenguaje común oculta. </w:t>
      </w:r>
      <w:r w:rsidR="00DB538F">
        <w:rPr>
          <w:rFonts w:ascii="Times New Roman" w:hAnsi="Times New Roman" w:cs="Times New Roman"/>
        </w:rPr>
        <w:t>La filosofía, señala Marcuse, en tanto ideología, “</w:t>
      </w:r>
      <w:r w:rsidRPr="002212CC">
        <w:rPr>
          <w:rFonts w:ascii="Times New Roman" w:hAnsi="Times New Roman" w:cs="Times New Roman"/>
        </w:rPr>
        <w:t>es el destino mismo de la filosofía</w:t>
      </w:r>
      <w:r w:rsidR="00DB538F">
        <w:rPr>
          <w:rFonts w:ascii="Times New Roman" w:hAnsi="Times New Roman" w:cs="Times New Roman"/>
        </w:rPr>
        <w:t>”</w:t>
      </w:r>
      <w:r w:rsidRPr="002212CC">
        <w:rPr>
          <w:rFonts w:ascii="Times New Roman" w:hAnsi="Times New Roman" w:cs="Times New Roman"/>
        </w:rPr>
        <w:t>, un destino que</w:t>
      </w:r>
      <w:r>
        <w:rPr>
          <w:rFonts w:ascii="Times New Roman" w:hAnsi="Times New Roman" w:cs="Times New Roman"/>
        </w:rPr>
        <w:t xml:space="preserve"> </w:t>
      </w:r>
      <w:r w:rsidRPr="002212CC">
        <w:rPr>
          <w:rFonts w:ascii="Times New Roman" w:hAnsi="Times New Roman" w:cs="Times New Roman"/>
        </w:rPr>
        <w:t>ningún cientificismo ni positivismo pueden superar</w:t>
      </w:r>
      <w:r w:rsidR="00DB538F">
        <w:rPr>
          <w:rFonts w:ascii="Times New Roman" w:hAnsi="Times New Roman" w:cs="Times New Roman"/>
        </w:rPr>
        <w:t xml:space="preserve">. </w:t>
      </w:r>
    </w:p>
    <w:p w:rsidR="00DB538F" w:rsidRDefault="00DB538F" w:rsidP="002212CC">
      <w:pPr>
        <w:tabs>
          <w:tab w:val="left" w:pos="284"/>
        </w:tabs>
        <w:jc w:val="both"/>
        <w:rPr>
          <w:rFonts w:ascii="Times New Roman" w:hAnsi="Times New Roman" w:cs="Times New Roman"/>
        </w:rPr>
      </w:pPr>
    </w:p>
    <w:p w:rsidR="005E1931" w:rsidRPr="00653B3C" w:rsidRDefault="00DB538F" w:rsidP="00653B3C">
      <w:pPr>
        <w:tabs>
          <w:tab w:val="left" w:pos="284"/>
        </w:tabs>
        <w:jc w:val="both"/>
        <w:rPr>
          <w:rFonts w:ascii="Times New Roman" w:hAnsi="Times New Roman" w:cs="Times New Roman"/>
        </w:rPr>
      </w:pPr>
      <w:r>
        <w:rPr>
          <w:rFonts w:ascii="Times New Roman" w:hAnsi="Times New Roman" w:cs="Times New Roman"/>
        </w:rPr>
        <w:tab/>
        <w:t>En ese sentido, la propuesta de Marcuse engrana con la de Horkheimer en el sentido en que este último aboga por una teoría crítica que justamente le permita al individuo pensar más allá de cualquier categoría determinista. En el sentido de Horkheimer, la historia no puede ser aprehendida, contiene en cada época los prop</w:t>
      </w:r>
      <w:r w:rsidR="00653B3C">
        <w:rPr>
          <w:rFonts w:ascii="Times New Roman" w:hAnsi="Times New Roman" w:cs="Times New Roman"/>
        </w:rPr>
        <w:t xml:space="preserve">ios componentes antagónicos para generar sus diagnósticos particulares, y en tanto se entiende cada realidad como comparable a un sistema orgánico, la propuesta de Marcuse puede sumarse como herramienta para la instauración de esa sociedad establecida en el estado de cosas racional que le permita al individuo romper los límites que se suponen inamovibles, límites que según en la descripción de Marcuse, padece la sociedad industrial actual. </w:t>
      </w:r>
      <w:bookmarkStart w:id="0" w:name="_GoBack"/>
      <w:bookmarkEnd w:id="0"/>
    </w:p>
    <w:sectPr w:rsidR="005E1931" w:rsidRPr="00653B3C" w:rsidSect="00B049E4">
      <w:headerReference w:type="default" r:id="rId7"/>
      <w:pgSz w:w="11900" w:h="16840"/>
      <w:pgMar w:top="1276"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538F" w:rsidRDefault="00DB538F" w:rsidP="000B12EF">
      <w:r>
        <w:separator/>
      </w:r>
    </w:p>
  </w:endnote>
  <w:endnote w:type="continuationSeparator" w:id="0">
    <w:p w:rsidR="00DB538F" w:rsidRDefault="00DB538F" w:rsidP="000B1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538F" w:rsidRDefault="00DB538F" w:rsidP="000B12EF">
      <w:r>
        <w:separator/>
      </w:r>
    </w:p>
  </w:footnote>
  <w:footnote w:type="continuationSeparator" w:id="0">
    <w:p w:rsidR="00DB538F" w:rsidRDefault="00DB538F" w:rsidP="000B12E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38F" w:rsidRPr="000B12EF" w:rsidRDefault="00DB538F" w:rsidP="000B12EF">
    <w:pPr>
      <w:pStyle w:val="Encabezado"/>
      <w:rPr>
        <w:sz w:val="20"/>
        <w:szCs w:val="20"/>
      </w:rPr>
    </w:pPr>
    <w:r w:rsidRPr="000B12EF">
      <w:rPr>
        <w:sz w:val="20"/>
        <w:szCs w:val="20"/>
      </w:rPr>
      <w:t>Seminario de la Escuela de Frankfurt</w:t>
    </w:r>
  </w:p>
  <w:p w:rsidR="00DB538F" w:rsidRPr="000B12EF" w:rsidRDefault="00DB538F" w:rsidP="000B12EF">
    <w:pPr>
      <w:pStyle w:val="Encabezado"/>
      <w:tabs>
        <w:tab w:val="clear" w:pos="4252"/>
        <w:tab w:val="clear" w:pos="8504"/>
        <w:tab w:val="left" w:pos="7253"/>
      </w:tabs>
      <w:rPr>
        <w:sz w:val="20"/>
        <w:szCs w:val="20"/>
      </w:rPr>
    </w:pPr>
    <w:r w:rsidRPr="000B12EF">
      <w:rPr>
        <w:sz w:val="20"/>
        <w:szCs w:val="20"/>
      </w:rPr>
      <w:t>Soledad Escalante Beltrán</w:t>
    </w:r>
    <w:r>
      <w:rPr>
        <w:sz w:val="20"/>
        <w:szCs w:val="20"/>
      </w:rPr>
      <w:t xml:space="preserve">                                                                                                   Alumno: Diego Vargas</w:t>
    </w:r>
  </w:p>
  <w:p w:rsidR="00DB538F" w:rsidRPr="000B12EF" w:rsidRDefault="00DB538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788"/>
    <w:rsid w:val="000645D6"/>
    <w:rsid w:val="00097ECE"/>
    <w:rsid w:val="000B12EF"/>
    <w:rsid w:val="00115E56"/>
    <w:rsid w:val="0014097B"/>
    <w:rsid w:val="001614C5"/>
    <w:rsid w:val="001D04D5"/>
    <w:rsid w:val="001E35FD"/>
    <w:rsid w:val="002212CC"/>
    <w:rsid w:val="00375591"/>
    <w:rsid w:val="003B151E"/>
    <w:rsid w:val="0042267C"/>
    <w:rsid w:val="004C5383"/>
    <w:rsid w:val="004F1B66"/>
    <w:rsid w:val="00514E78"/>
    <w:rsid w:val="00533408"/>
    <w:rsid w:val="00590803"/>
    <w:rsid w:val="005B53A1"/>
    <w:rsid w:val="005D688C"/>
    <w:rsid w:val="005E1931"/>
    <w:rsid w:val="00653B3C"/>
    <w:rsid w:val="006678B0"/>
    <w:rsid w:val="00683B83"/>
    <w:rsid w:val="006B5432"/>
    <w:rsid w:val="006E3045"/>
    <w:rsid w:val="006E40A8"/>
    <w:rsid w:val="007B7263"/>
    <w:rsid w:val="00817D25"/>
    <w:rsid w:val="008511BD"/>
    <w:rsid w:val="008C0C03"/>
    <w:rsid w:val="008E0CE7"/>
    <w:rsid w:val="008F3FA8"/>
    <w:rsid w:val="009D76A6"/>
    <w:rsid w:val="00A07929"/>
    <w:rsid w:val="00A42F63"/>
    <w:rsid w:val="00A75003"/>
    <w:rsid w:val="00AB48D8"/>
    <w:rsid w:val="00AD311D"/>
    <w:rsid w:val="00B049E4"/>
    <w:rsid w:val="00B348CB"/>
    <w:rsid w:val="00B4137F"/>
    <w:rsid w:val="00B93BB5"/>
    <w:rsid w:val="00BA55B3"/>
    <w:rsid w:val="00BE729E"/>
    <w:rsid w:val="00C62FEF"/>
    <w:rsid w:val="00CB7F84"/>
    <w:rsid w:val="00CD3202"/>
    <w:rsid w:val="00D038C6"/>
    <w:rsid w:val="00D14319"/>
    <w:rsid w:val="00D32D7B"/>
    <w:rsid w:val="00D806A4"/>
    <w:rsid w:val="00DB538F"/>
    <w:rsid w:val="00E52491"/>
    <w:rsid w:val="00E618F2"/>
    <w:rsid w:val="00E739AD"/>
    <w:rsid w:val="00F459CA"/>
    <w:rsid w:val="00F46FAB"/>
    <w:rsid w:val="00F54788"/>
    <w:rsid w:val="00F60CCC"/>
    <w:rsid w:val="00F6142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43DE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54788"/>
    <w:pPr>
      <w:spacing w:before="100" w:beforeAutospacing="1" w:after="100" w:afterAutospacing="1"/>
    </w:pPr>
    <w:rPr>
      <w:rFonts w:ascii="Times" w:hAnsi="Times" w:cs="Times New Roman"/>
      <w:sz w:val="20"/>
      <w:szCs w:val="20"/>
    </w:rPr>
  </w:style>
  <w:style w:type="character" w:styleId="Textoennegrita">
    <w:name w:val="Strong"/>
    <w:basedOn w:val="Fuentedeprrafopredeter"/>
    <w:uiPriority w:val="22"/>
    <w:qFormat/>
    <w:rsid w:val="00F54788"/>
    <w:rPr>
      <w:b/>
      <w:bCs/>
    </w:rPr>
  </w:style>
  <w:style w:type="paragraph" w:styleId="Encabezado">
    <w:name w:val="header"/>
    <w:basedOn w:val="Normal"/>
    <w:link w:val="EncabezadoCar"/>
    <w:uiPriority w:val="99"/>
    <w:unhideWhenUsed/>
    <w:rsid w:val="000B12EF"/>
    <w:pPr>
      <w:tabs>
        <w:tab w:val="center" w:pos="4252"/>
        <w:tab w:val="right" w:pos="8504"/>
      </w:tabs>
    </w:pPr>
  </w:style>
  <w:style w:type="character" w:customStyle="1" w:styleId="EncabezadoCar">
    <w:name w:val="Encabezado Car"/>
    <w:basedOn w:val="Fuentedeprrafopredeter"/>
    <w:link w:val="Encabezado"/>
    <w:uiPriority w:val="99"/>
    <w:rsid w:val="000B12EF"/>
  </w:style>
  <w:style w:type="paragraph" w:styleId="Piedepgina">
    <w:name w:val="footer"/>
    <w:basedOn w:val="Normal"/>
    <w:link w:val="PiedepginaCar"/>
    <w:uiPriority w:val="99"/>
    <w:unhideWhenUsed/>
    <w:rsid w:val="000B12EF"/>
    <w:pPr>
      <w:tabs>
        <w:tab w:val="center" w:pos="4252"/>
        <w:tab w:val="right" w:pos="8504"/>
      </w:tabs>
    </w:pPr>
  </w:style>
  <w:style w:type="character" w:customStyle="1" w:styleId="PiedepginaCar">
    <w:name w:val="Pie de página Car"/>
    <w:basedOn w:val="Fuentedeprrafopredeter"/>
    <w:link w:val="Piedepgina"/>
    <w:uiPriority w:val="99"/>
    <w:rsid w:val="000B12E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54788"/>
    <w:pPr>
      <w:spacing w:before="100" w:beforeAutospacing="1" w:after="100" w:afterAutospacing="1"/>
    </w:pPr>
    <w:rPr>
      <w:rFonts w:ascii="Times" w:hAnsi="Times" w:cs="Times New Roman"/>
      <w:sz w:val="20"/>
      <w:szCs w:val="20"/>
    </w:rPr>
  </w:style>
  <w:style w:type="character" w:styleId="Textoennegrita">
    <w:name w:val="Strong"/>
    <w:basedOn w:val="Fuentedeprrafopredeter"/>
    <w:uiPriority w:val="22"/>
    <w:qFormat/>
    <w:rsid w:val="00F54788"/>
    <w:rPr>
      <w:b/>
      <w:bCs/>
    </w:rPr>
  </w:style>
  <w:style w:type="paragraph" w:styleId="Encabezado">
    <w:name w:val="header"/>
    <w:basedOn w:val="Normal"/>
    <w:link w:val="EncabezadoCar"/>
    <w:uiPriority w:val="99"/>
    <w:unhideWhenUsed/>
    <w:rsid w:val="000B12EF"/>
    <w:pPr>
      <w:tabs>
        <w:tab w:val="center" w:pos="4252"/>
        <w:tab w:val="right" w:pos="8504"/>
      </w:tabs>
    </w:pPr>
  </w:style>
  <w:style w:type="character" w:customStyle="1" w:styleId="EncabezadoCar">
    <w:name w:val="Encabezado Car"/>
    <w:basedOn w:val="Fuentedeprrafopredeter"/>
    <w:link w:val="Encabezado"/>
    <w:uiPriority w:val="99"/>
    <w:rsid w:val="000B12EF"/>
  </w:style>
  <w:style w:type="paragraph" w:styleId="Piedepgina">
    <w:name w:val="footer"/>
    <w:basedOn w:val="Normal"/>
    <w:link w:val="PiedepginaCar"/>
    <w:uiPriority w:val="99"/>
    <w:unhideWhenUsed/>
    <w:rsid w:val="000B12EF"/>
    <w:pPr>
      <w:tabs>
        <w:tab w:val="center" w:pos="4252"/>
        <w:tab w:val="right" w:pos="8504"/>
      </w:tabs>
    </w:pPr>
  </w:style>
  <w:style w:type="character" w:customStyle="1" w:styleId="PiedepginaCar">
    <w:name w:val="Pie de página Car"/>
    <w:basedOn w:val="Fuentedeprrafopredeter"/>
    <w:link w:val="Piedepgina"/>
    <w:uiPriority w:val="99"/>
    <w:rsid w:val="000B1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338145">
      <w:bodyDiv w:val="1"/>
      <w:marLeft w:val="0"/>
      <w:marRight w:val="0"/>
      <w:marTop w:val="0"/>
      <w:marBottom w:val="0"/>
      <w:divBdr>
        <w:top w:val="none" w:sz="0" w:space="0" w:color="auto"/>
        <w:left w:val="none" w:sz="0" w:space="0" w:color="auto"/>
        <w:bottom w:val="none" w:sz="0" w:space="0" w:color="auto"/>
        <w:right w:val="none" w:sz="0" w:space="0" w:color="auto"/>
      </w:divBdr>
    </w:div>
    <w:div w:id="274989585">
      <w:bodyDiv w:val="1"/>
      <w:marLeft w:val="0"/>
      <w:marRight w:val="0"/>
      <w:marTop w:val="0"/>
      <w:marBottom w:val="0"/>
      <w:divBdr>
        <w:top w:val="none" w:sz="0" w:space="0" w:color="auto"/>
        <w:left w:val="none" w:sz="0" w:space="0" w:color="auto"/>
        <w:bottom w:val="none" w:sz="0" w:space="0" w:color="auto"/>
        <w:right w:val="none" w:sz="0" w:space="0" w:color="auto"/>
      </w:divBdr>
    </w:div>
    <w:div w:id="444807828">
      <w:bodyDiv w:val="1"/>
      <w:marLeft w:val="0"/>
      <w:marRight w:val="0"/>
      <w:marTop w:val="0"/>
      <w:marBottom w:val="0"/>
      <w:divBdr>
        <w:top w:val="none" w:sz="0" w:space="0" w:color="auto"/>
        <w:left w:val="none" w:sz="0" w:space="0" w:color="auto"/>
        <w:bottom w:val="none" w:sz="0" w:space="0" w:color="auto"/>
        <w:right w:val="none" w:sz="0" w:space="0" w:color="auto"/>
      </w:divBdr>
    </w:div>
    <w:div w:id="651251956">
      <w:bodyDiv w:val="1"/>
      <w:marLeft w:val="0"/>
      <w:marRight w:val="0"/>
      <w:marTop w:val="0"/>
      <w:marBottom w:val="0"/>
      <w:divBdr>
        <w:top w:val="none" w:sz="0" w:space="0" w:color="auto"/>
        <w:left w:val="none" w:sz="0" w:space="0" w:color="auto"/>
        <w:bottom w:val="none" w:sz="0" w:space="0" w:color="auto"/>
        <w:right w:val="none" w:sz="0" w:space="0" w:color="auto"/>
      </w:divBdr>
    </w:div>
    <w:div w:id="719209454">
      <w:bodyDiv w:val="1"/>
      <w:marLeft w:val="0"/>
      <w:marRight w:val="0"/>
      <w:marTop w:val="0"/>
      <w:marBottom w:val="0"/>
      <w:divBdr>
        <w:top w:val="none" w:sz="0" w:space="0" w:color="auto"/>
        <w:left w:val="none" w:sz="0" w:space="0" w:color="auto"/>
        <w:bottom w:val="none" w:sz="0" w:space="0" w:color="auto"/>
        <w:right w:val="none" w:sz="0" w:space="0" w:color="auto"/>
      </w:divBdr>
    </w:div>
    <w:div w:id="775101011">
      <w:bodyDiv w:val="1"/>
      <w:marLeft w:val="0"/>
      <w:marRight w:val="0"/>
      <w:marTop w:val="0"/>
      <w:marBottom w:val="0"/>
      <w:divBdr>
        <w:top w:val="none" w:sz="0" w:space="0" w:color="auto"/>
        <w:left w:val="none" w:sz="0" w:space="0" w:color="auto"/>
        <w:bottom w:val="none" w:sz="0" w:space="0" w:color="auto"/>
        <w:right w:val="none" w:sz="0" w:space="0" w:color="auto"/>
      </w:divBdr>
    </w:div>
    <w:div w:id="960768496">
      <w:bodyDiv w:val="1"/>
      <w:marLeft w:val="0"/>
      <w:marRight w:val="0"/>
      <w:marTop w:val="0"/>
      <w:marBottom w:val="0"/>
      <w:divBdr>
        <w:top w:val="none" w:sz="0" w:space="0" w:color="auto"/>
        <w:left w:val="none" w:sz="0" w:space="0" w:color="auto"/>
        <w:bottom w:val="none" w:sz="0" w:space="0" w:color="auto"/>
        <w:right w:val="none" w:sz="0" w:space="0" w:color="auto"/>
      </w:divBdr>
    </w:div>
    <w:div w:id="1067730009">
      <w:bodyDiv w:val="1"/>
      <w:marLeft w:val="0"/>
      <w:marRight w:val="0"/>
      <w:marTop w:val="0"/>
      <w:marBottom w:val="0"/>
      <w:divBdr>
        <w:top w:val="none" w:sz="0" w:space="0" w:color="auto"/>
        <w:left w:val="none" w:sz="0" w:space="0" w:color="auto"/>
        <w:bottom w:val="none" w:sz="0" w:space="0" w:color="auto"/>
        <w:right w:val="none" w:sz="0" w:space="0" w:color="auto"/>
      </w:divBdr>
    </w:div>
    <w:div w:id="1196118884">
      <w:bodyDiv w:val="1"/>
      <w:marLeft w:val="0"/>
      <w:marRight w:val="0"/>
      <w:marTop w:val="0"/>
      <w:marBottom w:val="0"/>
      <w:divBdr>
        <w:top w:val="none" w:sz="0" w:space="0" w:color="auto"/>
        <w:left w:val="none" w:sz="0" w:space="0" w:color="auto"/>
        <w:bottom w:val="none" w:sz="0" w:space="0" w:color="auto"/>
        <w:right w:val="none" w:sz="0" w:space="0" w:color="auto"/>
      </w:divBdr>
    </w:div>
    <w:div w:id="1197700094">
      <w:bodyDiv w:val="1"/>
      <w:marLeft w:val="0"/>
      <w:marRight w:val="0"/>
      <w:marTop w:val="0"/>
      <w:marBottom w:val="0"/>
      <w:divBdr>
        <w:top w:val="none" w:sz="0" w:space="0" w:color="auto"/>
        <w:left w:val="none" w:sz="0" w:space="0" w:color="auto"/>
        <w:bottom w:val="none" w:sz="0" w:space="0" w:color="auto"/>
        <w:right w:val="none" w:sz="0" w:space="0" w:color="auto"/>
      </w:divBdr>
    </w:div>
    <w:div w:id="1325619646">
      <w:bodyDiv w:val="1"/>
      <w:marLeft w:val="0"/>
      <w:marRight w:val="0"/>
      <w:marTop w:val="0"/>
      <w:marBottom w:val="0"/>
      <w:divBdr>
        <w:top w:val="none" w:sz="0" w:space="0" w:color="auto"/>
        <w:left w:val="none" w:sz="0" w:space="0" w:color="auto"/>
        <w:bottom w:val="none" w:sz="0" w:space="0" w:color="auto"/>
        <w:right w:val="none" w:sz="0" w:space="0" w:color="auto"/>
      </w:divBdr>
    </w:div>
    <w:div w:id="1441686636">
      <w:bodyDiv w:val="1"/>
      <w:marLeft w:val="0"/>
      <w:marRight w:val="0"/>
      <w:marTop w:val="0"/>
      <w:marBottom w:val="0"/>
      <w:divBdr>
        <w:top w:val="none" w:sz="0" w:space="0" w:color="auto"/>
        <w:left w:val="none" w:sz="0" w:space="0" w:color="auto"/>
        <w:bottom w:val="none" w:sz="0" w:space="0" w:color="auto"/>
        <w:right w:val="none" w:sz="0" w:space="0" w:color="auto"/>
      </w:divBdr>
    </w:div>
    <w:div w:id="1448623325">
      <w:bodyDiv w:val="1"/>
      <w:marLeft w:val="0"/>
      <w:marRight w:val="0"/>
      <w:marTop w:val="0"/>
      <w:marBottom w:val="0"/>
      <w:divBdr>
        <w:top w:val="none" w:sz="0" w:space="0" w:color="auto"/>
        <w:left w:val="none" w:sz="0" w:space="0" w:color="auto"/>
        <w:bottom w:val="none" w:sz="0" w:space="0" w:color="auto"/>
        <w:right w:val="none" w:sz="0" w:space="0" w:color="auto"/>
      </w:divBdr>
    </w:div>
    <w:div w:id="1524855578">
      <w:bodyDiv w:val="1"/>
      <w:marLeft w:val="0"/>
      <w:marRight w:val="0"/>
      <w:marTop w:val="0"/>
      <w:marBottom w:val="0"/>
      <w:divBdr>
        <w:top w:val="none" w:sz="0" w:space="0" w:color="auto"/>
        <w:left w:val="none" w:sz="0" w:space="0" w:color="auto"/>
        <w:bottom w:val="none" w:sz="0" w:space="0" w:color="auto"/>
        <w:right w:val="none" w:sz="0" w:space="0" w:color="auto"/>
      </w:divBdr>
    </w:div>
    <w:div w:id="1673334625">
      <w:bodyDiv w:val="1"/>
      <w:marLeft w:val="0"/>
      <w:marRight w:val="0"/>
      <w:marTop w:val="0"/>
      <w:marBottom w:val="0"/>
      <w:divBdr>
        <w:top w:val="none" w:sz="0" w:space="0" w:color="auto"/>
        <w:left w:val="none" w:sz="0" w:space="0" w:color="auto"/>
        <w:bottom w:val="none" w:sz="0" w:space="0" w:color="auto"/>
        <w:right w:val="none" w:sz="0" w:space="0" w:color="auto"/>
      </w:divBdr>
    </w:div>
    <w:div w:id="1713963922">
      <w:bodyDiv w:val="1"/>
      <w:marLeft w:val="0"/>
      <w:marRight w:val="0"/>
      <w:marTop w:val="0"/>
      <w:marBottom w:val="0"/>
      <w:divBdr>
        <w:top w:val="none" w:sz="0" w:space="0" w:color="auto"/>
        <w:left w:val="none" w:sz="0" w:space="0" w:color="auto"/>
        <w:bottom w:val="none" w:sz="0" w:space="0" w:color="auto"/>
        <w:right w:val="none" w:sz="0" w:space="0" w:color="auto"/>
      </w:divBdr>
    </w:div>
    <w:div w:id="1795172353">
      <w:bodyDiv w:val="1"/>
      <w:marLeft w:val="0"/>
      <w:marRight w:val="0"/>
      <w:marTop w:val="0"/>
      <w:marBottom w:val="0"/>
      <w:divBdr>
        <w:top w:val="none" w:sz="0" w:space="0" w:color="auto"/>
        <w:left w:val="none" w:sz="0" w:space="0" w:color="auto"/>
        <w:bottom w:val="none" w:sz="0" w:space="0" w:color="auto"/>
        <w:right w:val="none" w:sz="0" w:space="0" w:color="auto"/>
      </w:divBdr>
    </w:div>
    <w:div w:id="1814061435">
      <w:bodyDiv w:val="1"/>
      <w:marLeft w:val="0"/>
      <w:marRight w:val="0"/>
      <w:marTop w:val="0"/>
      <w:marBottom w:val="0"/>
      <w:divBdr>
        <w:top w:val="none" w:sz="0" w:space="0" w:color="auto"/>
        <w:left w:val="none" w:sz="0" w:space="0" w:color="auto"/>
        <w:bottom w:val="none" w:sz="0" w:space="0" w:color="auto"/>
        <w:right w:val="none" w:sz="0" w:space="0" w:color="auto"/>
      </w:divBdr>
    </w:div>
    <w:div w:id="20275552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TotalTime>
  <Pages>5</Pages>
  <Words>2301</Words>
  <Characters>12661</Characters>
  <Application>Microsoft Macintosh Word</Application>
  <DocSecurity>0</DocSecurity>
  <Lines>105</Lines>
  <Paragraphs>29</Paragraphs>
  <ScaleCrop>false</ScaleCrop>
  <Company/>
  <LinksUpToDate>false</LinksUpToDate>
  <CharactersWithSpaces>14933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1</cp:revision>
  <dcterms:created xsi:type="dcterms:W3CDTF">2019-09-09T06:22:00Z</dcterms:created>
  <dcterms:modified xsi:type="dcterms:W3CDTF">2019-09-10T04:15:00Z</dcterms:modified>
</cp:coreProperties>
</file>