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6D" w:rsidRPr="00C7110A" w:rsidRDefault="0048116D" w:rsidP="0048116D">
      <w:pPr>
        <w:jc w:val="both"/>
        <w:rPr>
          <w:b/>
        </w:rPr>
      </w:pPr>
      <w:r w:rsidRPr="00C7110A">
        <w:rPr>
          <w:b/>
        </w:rPr>
        <w:t xml:space="preserve">Soledad Escalante </w:t>
      </w:r>
    </w:p>
    <w:p w:rsidR="0048116D" w:rsidRPr="005D3202" w:rsidRDefault="0048116D" w:rsidP="0048116D">
      <w:pPr>
        <w:jc w:val="both"/>
      </w:pPr>
      <w:r w:rsidRPr="005D3202">
        <w:t>Profesora Principal de Filosofía, Facultad de Filosofía, Educación y Ciencias Humanas de la Universidad Antonio Ruiz de Montoya</w:t>
      </w:r>
    </w:p>
    <w:p w:rsidR="0048116D" w:rsidRDefault="0048116D" w:rsidP="0048116D">
      <w:pPr>
        <w:jc w:val="both"/>
      </w:pPr>
    </w:p>
    <w:p w:rsidR="0048116D" w:rsidRDefault="0048116D" w:rsidP="0048116D">
      <w:pPr>
        <w:jc w:val="both"/>
        <w:rPr>
          <w:b/>
          <w:u w:val="single"/>
        </w:rPr>
      </w:pPr>
      <w:r w:rsidRPr="00B04170">
        <w:rPr>
          <w:b/>
          <w:u w:val="single"/>
        </w:rPr>
        <w:t>Estado peruano vs</w:t>
      </w:r>
      <w:r>
        <w:rPr>
          <w:b/>
          <w:u w:val="single"/>
        </w:rPr>
        <w:t>.</w:t>
      </w:r>
      <w:r w:rsidRPr="00B04170">
        <w:rPr>
          <w:b/>
          <w:u w:val="single"/>
        </w:rPr>
        <w:t xml:space="preserve"> Estado peruano</w:t>
      </w:r>
    </w:p>
    <w:p w:rsidR="0048116D" w:rsidRDefault="0048116D" w:rsidP="0048116D">
      <w:pPr>
        <w:jc w:val="both"/>
        <w:rPr>
          <w:b/>
          <w:u w:val="single"/>
        </w:rPr>
      </w:pPr>
    </w:p>
    <w:p w:rsidR="0048116D" w:rsidRPr="00B04170" w:rsidRDefault="0048116D" w:rsidP="0048116D">
      <w:pPr>
        <w:ind w:left="708"/>
        <w:jc w:val="both"/>
        <w:rPr>
          <w:i/>
        </w:rPr>
      </w:pPr>
      <w:r>
        <w:rPr>
          <w:i/>
        </w:rPr>
        <w:t>“</w:t>
      </w:r>
      <w:r w:rsidRPr="00B04170">
        <w:rPr>
          <w:i/>
        </w:rPr>
        <w:t xml:space="preserve">Lo tenebroso del caso es que nos vemos en un camino sin salida, puesto que </w:t>
      </w:r>
      <w:proofErr w:type="spellStart"/>
      <w:r w:rsidRPr="00B04170">
        <w:rPr>
          <w:i/>
        </w:rPr>
        <w:t>si</w:t>
      </w:r>
      <w:proofErr w:type="spellEnd"/>
      <w:r>
        <w:rPr>
          <w:i/>
        </w:rPr>
        <w:t>,</w:t>
      </w:r>
      <w:r w:rsidRPr="00B04170">
        <w:rPr>
          <w:i/>
        </w:rPr>
        <w:t xml:space="preserve"> dada la acusación de Amado </w:t>
      </w:r>
      <w:proofErr w:type="spellStart"/>
      <w:r w:rsidRPr="00B04170">
        <w:rPr>
          <w:i/>
        </w:rPr>
        <w:t>Enco</w:t>
      </w:r>
      <w:proofErr w:type="spellEnd"/>
      <w:r w:rsidRPr="00B04170">
        <w:rPr>
          <w:i/>
        </w:rPr>
        <w:t>, le diéramos la razón a uno, u otro, de todos modos</w:t>
      </w:r>
      <w:r>
        <w:rPr>
          <w:i/>
        </w:rPr>
        <w:t>,</w:t>
      </w:r>
      <w:r w:rsidRPr="00B04170">
        <w:rPr>
          <w:i/>
        </w:rPr>
        <w:t xml:space="preserve"> tendríamos que aceptar que nuestro estado ha defraudado sus funciones; no importa quién tenga razón, puesto que la denuncia misma expone una crisis que no se encuentra aislada de lo social, político y </w:t>
      </w:r>
      <w:proofErr w:type="gramStart"/>
      <w:r w:rsidRPr="00B04170">
        <w:rPr>
          <w:i/>
        </w:rPr>
        <w:t>económico</w:t>
      </w:r>
      <w:r>
        <w:rPr>
          <w:i/>
        </w:rPr>
        <w:t>.“</w:t>
      </w:r>
      <w:proofErr w:type="gramEnd"/>
    </w:p>
    <w:p w:rsidR="0048116D" w:rsidRDefault="0048116D" w:rsidP="00B04170">
      <w:pPr>
        <w:ind w:firstLine="708"/>
        <w:jc w:val="both"/>
      </w:pPr>
    </w:p>
    <w:p w:rsidR="00653468" w:rsidRDefault="00653468" w:rsidP="00B04170">
      <w:pPr>
        <w:ind w:firstLine="708"/>
        <w:jc w:val="both"/>
      </w:pPr>
      <w:bookmarkStart w:id="0" w:name="_GoBack"/>
      <w:bookmarkEnd w:id="0"/>
      <w:r>
        <w:t>La semana pasada conocimos de un hecho insólito</w:t>
      </w:r>
      <w:r w:rsidR="00FD2F88">
        <w:t xml:space="preserve"> </w:t>
      </w:r>
      <w:r>
        <w:t xml:space="preserve">que muestra sintomáticamente la crisis que atraviesan nuestras instituciones públicas. El </w:t>
      </w:r>
      <w:r w:rsidR="000F2AB4">
        <w:t>procurador anticorrupción</w:t>
      </w:r>
      <w:r>
        <w:t xml:space="preserve"> Amado </w:t>
      </w:r>
      <w:proofErr w:type="spellStart"/>
      <w:r>
        <w:t>Enco</w:t>
      </w:r>
      <w:proofErr w:type="spellEnd"/>
      <w:r>
        <w:t xml:space="preserve"> presentó una denuncia al Ministerio Público en contra del procurador </w:t>
      </w:r>
      <w:r w:rsidR="000F2AB4">
        <w:t xml:space="preserve">Ad Hoc, </w:t>
      </w:r>
      <w:r>
        <w:t xml:space="preserve">Jorge </w:t>
      </w:r>
      <w:proofErr w:type="spellStart"/>
      <w:r>
        <w:t>Ramirez</w:t>
      </w:r>
      <w:proofErr w:type="spellEnd"/>
      <w:r>
        <w:t xml:space="preserve">, encargado del caso </w:t>
      </w:r>
      <w:r w:rsidR="008D1FF8">
        <w:t>Lava Jato</w:t>
      </w:r>
      <w:r>
        <w:t xml:space="preserve">. </w:t>
      </w:r>
    </w:p>
    <w:p w:rsidR="000F2AB4" w:rsidRDefault="000F2AB4" w:rsidP="00B04170">
      <w:pPr>
        <w:ind w:firstLine="708"/>
        <w:jc w:val="both"/>
      </w:pPr>
      <w:proofErr w:type="spellStart"/>
      <w:r>
        <w:t>Enco</w:t>
      </w:r>
      <w:proofErr w:type="spellEnd"/>
      <w:r>
        <w:t xml:space="preserve"> señala que </w:t>
      </w:r>
      <w:proofErr w:type="spellStart"/>
      <w:r>
        <w:t>Ramirez</w:t>
      </w:r>
      <w:proofErr w:type="spellEnd"/>
      <w:r>
        <w:t xml:space="preserve"> habría </w:t>
      </w:r>
      <w:r w:rsidR="00F949E1">
        <w:t xml:space="preserve">defraudado y </w:t>
      </w:r>
      <w:proofErr w:type="spellStart"/>
      <w:r w:rsidR="00F949E1">
        <w:t>perjuriado</w:t>
      </w:r>
      <w:proofErr w:type="spellEnd"/>
      <w:r w:rsidR="00F949E1">
        <w:t xml:space="preserve"> a los intereses nacionales al haber supuestamente pactado irregularmente la devolución de los 524 millones de </w:t>
      </w:r>
      <w:proofErr w:type="spellStart"/>
      <w:r w:rsidR="00F949E1">
        <w:t>Chaglla</w:t>
      </w:r>
      <w:proofErr w:type="spellEnd"/>
      <w:r w:rsidR="00F949E1">
        <w:t xml:space="preserve"> a </w:t>
      </w:r>
      <w:proofErr w:type="spellStart"/>
      <w:r w:rsidR="00F949E1">
        <w:t>Odebrecht</w:t>
      </w:r>
      <w:proofErr w:type="spellEnd"/>
      <w:r w:rsidR="00F949E1">
        <w:t xml:space="preserve">, destinados a la reparación civil. </w:t>
      </w:r>
      <w:r w:rsidR="00FD2F88">
        <w:t xml:space="preserve">Se le acusa de favorecer </w:t>
      </w:r>
      <w:r w:rsidR="0048116D">
        <w:t xml:space="preserve">a quien debería sancionar. </w:t>
      </w:r>
    </w:p>
    <w:p w:rsidR="00837420" w:rsidRDefault="00837420" w:rsidP="00B04170">
      <w:pPr>
        <w:ind w:firstLine="708"/>
        <w:jc w:val="both"/>
      </w:pPr>
      <w:r>
        <w:t xml:space="preserve">De acuerdo a las imputaciones del procurador </w:t>
      </w:r>
      <w:proofErr w:type="spellStart"/>
      <w:r>
        <w:t>Enco</w:t>
      </w:r>
      <w:proofErr w:type="spellEnd"/>
      <w:r>
        <w:t xml:space="preserve">, </w:t>
      </w:r>
      <w:proofErr w:type="spellStart"/>
      <w:r>
        <w:t>Ramirez</w:t>
      </w:r>
      <w:proofErr w:type="spellEnd"/>
      <w:r>
        <w:t xml:space="preserve"> habría incurrido en el bochornoso delito contra la administración pública en el modo de negocio incompatible</w:t>
      </w:r>
      <w:r w:rsidR="0048116D">
        <w:t>,</w:t>
      </w:r>
      <w:r>
        <w:t xml:space="preserve"> y por la naturaleza del cargo que ostenta, en la omisión de actos funcionales. Esto supone una </w:t>
      </w:r>
      <w:r w:rsidR="008D1FF8">
        <w:t xml:space="preserve">acusación muy seria </w:t>
      </w:r>
      <w:r w:rsidR="0048116D">
        <w:t xml:space="preserve">que </w:t>
      </w:r>
      <w:r w:rsidR="008D1FF8">
        <w:t>coloca al estado peruano en contra del mismo estado peruano.</w:t>
      </w:r>
    </w:p>
    <w:p w:rsidR="008D1FF8" w:rsidRDefault="0048116D" w:rsidP="00B04170">
      <w:pPr>
        <w:ind w:firstLine="708"/>
        <w:jc w:val="both"/>
      </w:pPr>
      <w:r>
        <w:t>L</w:t>
      </w:r>
      <w:r w:rsidR="008D1FF8">
        <w:t>a opinión</w:t>
      </w:r>
      <w:r>
        <w:t xml:space="preserve"> está dividida</w:t>
      </w:r>
      <w:r w:rsidR="008D1FF8">
        <w:t xml:space="preserve">. Un segmento apoya la acusación de </w:t>
      </w:r>
      <w:proofErr w:type="spellStart"/>
      <w:r w:rsidR="008D1FF8">
        <w:t>Enco</w:t>
      </w:r>
      <w:proofErr w:type="spellEnd"/>
      <w:r w:rsidR="008D1FF8">
        <w:t xml:space="preserve">, refiriendo que </w:t>
      </w:r>
      <w:r w:rsidR="00FD2F88">
        <w:t xml:space="preserve">la devolución </w:t>
      </w:r>
      <w:r w:rsidR="008D1FF8">
        <w:t xml:space="preserve">favorece más a los intereses de la corrupta empresa brasileña </w:t>
      </w:r>
      <w:r>
        <w:t>en detrimento</w:t>
      </w:r>
      <w:r w:rsidR="008D1FF8">
        <w:t xml:space="preserve"> del estado peruano. Por otro lado, otros apuntan que las imputaciones carecen de rigor y no es</w:t>
      </w:r>
      <w:r>
        <w:t xml:space="preserve"> </w:t>
      </w:r>
      <w:proofErr w:type="spellStart"/>
      <w:r w:rsidR="008D1FF8">
        <w:t>Ramirez</w:t>
      </w:r>
      <w:proofErr w:type="spellEnd"/>
      <w:r w:rsidR="008D1FF8">
        <w:t xml:space="preserve"> </w:t>
      </w:r>
      <w:r>
        <w:t>alguien a cuyas funciones competan los cargos</w:t>
      </w:r>
      <w:r w:rsidR="008D1FF8">
        <w:t xml:space="preserve">. </w:t>
      </w:r>
      <w:r w:rsidR="00FD2F88">
        <w:t>Incluso, se ha referido que no calzan los tipos penales y un procurador de tal rango debería estar al tanto.</w:t>
      </w:r>
    </w:p>
    <w:p w:rsidR="008D1FF8" w:rsidRDefault="008D1FF8" w:rsidP="00B04170">
      <w:pPr>
        <w:ind w:firstLine="708"/>
        <w:jc w:val="both"/>
      </w:pPr>
      <w:r>
        <w:t xml:space="preserve">Hay mucho por aclarar, pues se ha interpretado extendidamente que la denuncia en contra del procurador no sería otra cosa que el entorpecimiento del acuerdo de colaboración entre </w:t>
      </w:r>
      <w:proofErr w:type="spellStart"/>
      <w:r>
        <w:t>Odebrecht</w:t>
      </w:r>
      <w:proofErr w:type="spellEnd"/>
      <w:r>
        <w:t xml:space="preserve"> y la justicia. ¿Quién está del lado de la justa razón y quién de los intereses oscuros que parecen copar nuestro poder político y económico?</w:t>
      </w:r>
    </w:p>
    <w:p w:rsidR="00B12834" w:rsidRDefault="00B12834" w:rsidP="00B04170">
      <w:pPr>
        <w:ind w:firstLine="708"/>
        <w:jc w:val="both"/>
      </w:pPr>
      <w:r>
        <w:t xml:space="preserve">Algo que llama la atención es que no se trata de la primera denuncia. Es importante atender a las notables figuras que lo han acusado previamente: </w:t>
      </w:r>
      <w:proofErr w:type="spellStart"/>
      <w:r>
        <w:t>Vilcatoma</w:t>
      </w:r>
      <w:proofErr w:type="spellEnd"/>
      <w:r>
        <w:t xml:space="preserve"> y la defensa legal del ex presidente Toledo. </w:t>
      </w:r>
    </w:p>
    <w:p w:rsidR="00B12834" w:rsidRDefault="00B12834" w:rsidP="00B04170">
      <w:pPr>
        <w:ind w:firstLine="708"/>
        <w:jc w:val="both"/>
      </w:pPr>
      <w:r>
        <w:t>El fiscal José Domingo Pérez ha declarado que dicha denuncia no es oportuna, mientras que Tomás Aladino Gálvez lo ha acusado a él y a IDL</w:t>
      </w:r>
      <w:r w:rsidR="0021489A">
        <w:t xml:space="preserve"> Reporteros</w:t>
      </w:r>
      <w:r>
        <w:t xml:space="preserve"> de dosificar a convenio la información recibida. La declaración del fiscal ha valido por </w:t>
      </w:r>
      <w:r w:rsidR="0021489A">
        <w:t xml:space="preserve">parte de Tomás Aladino Gálvez una censura. No dejemos de lado que a éste último se la ha impedido salir del país, se le ha asociado con los cuellos blancos además de Joaquín </w:t>
      </w:r>
      <w:proofErr w:type="spellStart"/>
      <w:r w:rsidR="0021489A">
        <w:t>Ramirez</w:t>
      </w:r>
      <w:proofErr w:type="spellEnd"/>
      <w:r w:rsidR="0021489A">
        <w:t>.</w:t>
      </w:r>
    </w:p>
    <w:p w:rsidR="0021489A" w:rsidRDefault="0021489A" w:rsidP="00B04170">
      <w:pPr>
        <w:ind w:firstLine="708"/>
        <w:jc w:val="both"/>
      </w:pPr>
      <w:r>
        <w:lastRenderedPageBreak/>
        <w:t xml:space="preserve">Lo tenebroso del caso es que nos vemos en un camino sin salida, puesto que </w:t>
      </w:r>
      <w:proofErr w:type="spellStart"/>
      <w:r>
        <w:t>si</w:t>
      </w:r>
      <w:proofErr w:type="spellEnd"/>
      <w:r w:rsidR="00FD2F88">
        <w:t>,</w:t>
      </w:r>
      <w:r>
        <w:t xml:space="preserve"> dada la acusación de Amado </w:t>
      </w:r>
      <w:proofErr w:type="spellStart"/>
      <w:r>
        <w:t>Enco</w:t>
      </w:r>
      <w:proofErr w:type="spellEnd"/>
      <w:r>
        <w:t>, le diéramos la razón a uno, u otro, de todos modos</w:t>
      </w:r>
      <w:r w:rsidR="00FD2F88">
        <w:t>,</w:t>
      </w:r>
      <w:r>
        <w:t xml:space="preserve"> tendríamos que aceptar que nuestro estado ha defraudado sus funciones; no importa quién tenga razón, puesto que la denuncia misma expone una crisis que no se encuentra aislada</w:t>
      </w:r>
      <w:r w:rsidR="00B04170">
        <w:t xml:space="preserve"> de lo social, político y económico</w:t>
      </w:r>
      <w:r>
        <w:t xml:space="preserve">. </w:t>
      </w:r>
    </w:p>
    <w:p w:rsidR="0021489A" w:rsidRDefault="0021489A" w:rsidP="00B04170">
      <w:pPr>
        <w:ind w:firstLine="708"/>
        <w:jc w:val="both"/>
      </w:pPr>
      <w:r>
        <w:t xml:space="preserve">Si cedemos a la idea de que </w:t>
      </w:r>
      <w:proofErr w:type="spellStart"/>
      <w:r>
        <w:t>Ramirez</w:t>
      </w:r>
      <w:proofErr w:type="spellEnd"/>
      <w:r>
        <w:t xml:space="preserve"> se coludió con </w:t>
      </w:r>
      <w:proofErr w:type="spellStart"/>
      <w:r>
        <w:t>Odebrecht</w:t>
      </w:r>
      <w:proofErr w:type="spellEnd"/>
      <w:r>
        <w:t xml:space="preserve">, tendríamos mucho que lamentar y el daño moral causado no se compara a ninguna reparación financiera. Por otro lado, si concedemos que Amado </w:t>
      </w:r>
      <w:proofErr w:type="spellStart"/>
      <w:r>
        <w:t>Enco</w:t>
      </w:r>
      <w:proofErr w:type="spellEnd"/>
      <w:r>
        <w:t xml:space="preserve"> acusa con intenciones de minar el acuerdo de colaboración eficaz, luego nos vemos en una situación similar, puesto que, en ambos casos, estaríamos siendo testigos de una infiltración y esparcimiento crónico, generalizado y normalizado de la corrupción; ¡cosa que no extrañaría realmente a nadie!</w:t>
      </w:r>
    </w:p>
    <w:p w:rsidR="00B12834" w:rsidRDefault="00B12834" w:rsidP="00B04170">
      <w:pPr>
        <w:ind w:firstLine="708"/>
        <w:jc w:val="both"/>
      </w:pPr>
      <w:r>
        <w:t xml:space="preserve">Esta confrontación no es casual ni se aleja de un panorama atroz. Consideremos nuestros últimos presidentes, y nombremos los períodos involucrados en corrupción </w:t>
      </w:r>
      <w:proofErr w:type="spellStart"/>
      <w:r>
        <w:t>blatante</w:t>
      </w:r>
      <w:proofErr w:type="spellEnd"/>
      <w:r w:rsidR="00B04170">
        <w:t xml:space="preserve"> por parte del estado</w:t>
      </w:r>
      <w:r>
        <w:t>:</w:t>
      </w:r>
      <w:r w:rsidR="00B04170">
        <w:t xml:space="preserve"> de la actualidad hasta el 2016, PPK, Humala el 2011. García en el 2006 y 1985. Toledo</w:t>
      </w:r>
      <w:r>
        <w:t xml:space="preserve"> </w:t>
      </w:r>
      <w:r w:rsidR="00B04170">
        <w:t xml:space="preserve">en el 2001 y antes, desde los 90, una década memorable con Fujimori y su asesor del SIN. No sabemos si el escándalo de </w:t>
      </w:r>
      <w:proofErr w:type="spellStart"/>
      <w:r w:rsidR="00B04170">
        <w:t>Odebrecht</w:t>
      </w:r>
      <w:proofErr w:type="spellEnd"/>
      <w:r w:rsidR="00B04170">
        <w:t xml:space="preserve"> se extienda a la suma de estos últimos treinta y cuatro años. </w:t>
      </w:r>
    </w:p>
    <w:p w:rsidR="008D1FF8" w:rsidRDefault="008D1FF8" w:rsidP="00B04170">
      <w:pPr>
        <w:jc w:val="both"/>
      </w:pPr>
    </w:p>
    <w:p w:rsidR="00653468" w:rsidRDefault="00653468" w:rsidP="00B04170">
      <w:pPr>
        <w:jc w:val="both"/>
      </w:pPr>
    </w:p>
    <w:sectPr w:rsidR="00653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68"/>
    <w:rsid w:val="000F2AB4"/>
    <w:rsid w:val="0021489A"/>
    <w:rsid w:val="0048116D"/>
    <w:rsid w:val="005E3C8F"/>
    <w:rsid w:val="00653468"/>
    <w:rsid w:val="00837420"/>
    <w:rsid w:val="008D1FF8"/>
    <w:rsid w:val="009B1614"/>
    <w:rsid w:val="00B04170"/>
    <w:rsid w:val="00B12834"/>
    <w:rsid w:val="00F949E1"/>
    <w:rsid w:val="00F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F84A5"/>
  <w15:chartTrackingRefBased/>
  <w15:docId w15:val="{08B2B89F-33B1-4D25-9ED0-92F1D52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2019-08-09T21:57:00Z</dcterms:created>
  <dcterms:modified xsi:type="dcterms:W3CDTF">2019-08-10T16:36:00Z</dcterms:modified>
</cp:coreProperties>
</file>