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CA55AB">
      <w:pPr>
        <w:jc w:val="both"/>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CA55AB">
      <w:pPr>
        <w:jc w:val="both"/>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CA55AB">
      <w:pPr>
        <w:jc w:val="both"/>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Pr="00EB5A30" w:rsidRDefault="00EB5A30" w:rsidP="00CA55AB">
      <w:pPr>
        <w:jc w:val="both"/>
        <w:rPr>
          <w:rFonts w:ascii="Times New Roman" w:hAnsi="Times New Roman" w:cs="Times New Roman"/>
          <w:sz w:val="24"/>
          <w:szCs w:val="24"/>
        </w:rPr>
      </w:pPr>
    </w:p>
    <w:p w:rsidR="00EB5A30" w:rsidRPr="00EB5A30" w:rsidRDefault="006C42BA" w:rsidP="00CA55AB">
      <w:pPr>
        <w:jc w:val="center"/>
        <w:rPr>
          <w:rFonts w:ascii="Times New Roman" w:hAnsi="Times New Roman" w:cs="Times New Roman"/>
          <w:b/>
          <w:sz w:val="24"/>
          <w:szCs w:val="24"/>
          <w:u w:val="single"/>
        </w:rPr>
      </w:pPr>
      <w:r>
        <w:rPr>
          <w:rFonts w:ascii="Times New Roman" w:hAnsi="Times New Roman" w:cs="Times New Roman"/>
          <w:b/>
          <w:sz w:val="24"/>
          <w:szCs w:val="24"/>
          <w:u w:val="single"/>
        </w:rPr>
        <w:t>Divide y conquistará</w:t>
      </w:r>
      <w:r w:rsidR="0092360D">
        <w:rPr>
          <w:rFonts w:ascii="Times New Roman" w:hAnsi="Times New Roman" w:cs="Times New Roman"/>
          <w:b/>
          <w:sz w:val="24"/>
          <w:szCs w:val="24"/>
          <w:u w:val="single"/>
        </w:rPr>
        <w:t>s</w:t>
      </w:r>
    </w:p>
    <w:p w:rsidR="00EB5A30" w:rsidRPr="00EB5A30" w:rsidRDefault="00EB5A30" w:rsidP="00CA55AB">
      <w:pPr>
        <w:jc w:val="both"/>
        <w:rPr>
          <w:rFonts w:ascii="Times New Roman" w:hAnsi="Times New Roman" w:cs="Times New Roman"/>
          <w:sz w:val="24"/>
          <w:szCs w:val="24"/>
        </w:rPr>
      </w:pPr>
    </w:p>
    <w:p w:rsidR="00EB5A30" w:rsidRPr="00CA55AB" w:rsidRDefault="00EB5A30" w:rsidP="00CA55AB">
      <w:pPr>
        <w:jc w:val="both"/>
        <w:rPr>
          <w:rFonts w:ascii="Times New Roman" w:hAnsi="Times New Roman" w:cs="Times New Roman"/>
          <w:i/>
          <w:sz w:val="24"/>
          <w:szCs w:val="24"/>
        </w:rPr>
      </w:pPr>
      <w:r w:rsidRPr="00CA55AB">
        <w:rPr>
          <w:rFonts w:ascii="Times New Roman" w:hAnsi="Times New Roman" w:cs="Times New Roman"/>
          <w:i/>
          <w:sz w:val="24"/>
          <w:szCs w:val="24"/>
        </w:rPr>
        <w:t>“</w:t>
      </w:r>
      <w:r w:rsidR="00CA55AB" w:rsidRPr="00CA55AB">
        <w:rPr>
          <w:rFonts w:ascii="Times New Roman" w:hAnsi="Times New Roman" w:cs="Times New Roman"/>
          <w:i/>
          <w:sz w:val="24"/>
          <w:szCs w:val="24"/>
        </w:rPr>
        <w:t>El afán actual de dicho brazo de los intereses más obscuros de nuestro país es dividirnos, es perder de perspectiva a un congreso insólito y desprestigiado, que lucha para no ser disuelto, pero que mucho ha hecho para merecerlo</w:t>
      </w:r>
      <w:r w:rsidR="00CA55AB" w:rsidRPr="00CA55AB">
        <w:rPr>
          <w:rFonts w:ascii="Times New Roman" w:hAnsi="Times New Roman" w:cs="Times New Roman"/>
          <w:i/>
          <w:sz w:val="24"/>
          <w:szCs w:val="24"/>
        </w:rPr>
        <w:t xml:space="preserve"> (…) </w:t>
      </w:r>
      <w:r w:rsidR="00CA55AB" w:rsidRPr="00CA55AB">
        <w:rPr>
          <w:rFonts w:ascii="Times New Roman" w:hAnsi="Times New Roman" w:cs="Times New Roman"/>
          <w:i/>
          <w:sz w:val="24"/>
          <w:szCs w:val="24"/>
        </w:rPr>
        <w:t>si se busca adelantar las elecciones, no es por otra cosa que los personajes de nuestro congreso</w:t>
      </w:r>
      <w:r w:rsidR="00CA55AB" w:rsidRPr="00CA55AB">
        <w:rPr>
          <w:rFonts w:ascii="Times New Roman" w:hAnsi="Times New Roman" w:cs="Times New Roman"/>
          <w:i/>
          <w:sz w:val="24"/>
          <w:szCs w:val="24"/>
        </w:rPr>
        <w:t>:</w:t>
      </w:r>
      <w:r w:rsidR="00CA55AB" w:rsidRPr="00CA55AB">
        <w:rPr>
          <w:rFonts w:ascii="Times New Roman" w:hAnsi="Times New Roman" w:cs="Times New Roman"/>
          <w:i/>
          <w:sz w:val="24"/>
          <w:szCs w:val="24"/>
        </w:rPr>
        <w:t xml:space="preserve"> los que dan la cara </w:t>
      </w:r>
      <w:r w:rsidR="00CA55AB" w:rsidRPr="00CA55AB">
        <w:rPr>
          <w:rFonts w:ascii="Times New Roman" w:hAnsi="Times New Roman" w:cs="Times New Roman"/>
          <w:i/>
          <w:sz w:val="24"/>
          <w:szCs w:val="24"/>
        </w:rPr>
        <w:t>y los que se ocultan</w:t>
      </w:r>
      <w:r w:rsidR="009F767E" w:rsidRPr="00CA55AB">
        <w:rPr>
          <w:rFonts w:ascii="Times New Roman" w:hAnsi="Times New Roman" w:cs="Times New Roman"/>
          <w:i/>
          <w:sz w:val="24"/>
          <w:szCs w:val="24"/>
        </w:rPr>
        <w:t>”</w:t>
      </w:r>
    </w:p>
    <w:p w:rsidR="00EB5A30" w:rsidRPr="00EB5A30" w:rsidRDefault="00EB5A30" w:rsidP="00CA55AB">
      <w:pPr>
        <w:jc w:val="both"/>
        <w:rPr>
          <w:rFonts w:ascii="Times New Roman" w:hAnsi="Times New Roman" w:cs="Times New Roman"/>
          <w:sz w:val="24"/>
          <w:szCs w:val="24"/>
        </w:rPr>
      </w:pPr>
    </w:p>
    <w:p w:rsidR="0092360D" w:rsidRDefault="0092360D" w:rsidP="00CA55AB">
      <w:pPr>
        <w:jc w:val="both"/>
        <w:rPr>
          <w:rFonts w:ascii="Times New Roman" w:hAnsi="Times New Roman" w:cs="Times New Roman"/>
          <w:sz w:val="24"/>
          <w:szCs w:val="24"/>
        </w:rPr>
      </w:pPr>
      <w:r>
        <w:rPr>
          <w:rFonts w:ascii="Times New Roman" w:hAnsi="Times New Roman" w:cs="Times New Roman"/>
          <w:sz w:val="24"/>
          <w:szCs w:val="24"/>
        </w:rPr>
        <w:t>Esta semana que pasa nos ha traído elementos que vienen ocurriendo sistemáticamente desde hace varios años en nuestra sociedad. No tendríamos que ir más lejos que el inicio de este gobierno, cuando PPK tenía una larga oposición desde el congreso. Podemos reconocer elementos de un mismo patr</w:t>
      </w:r>
      <w:r w:rsidR="00AD7B10">
        <w:rPr>
          <w:rFonts w:ascii="Times New Roman" w:hAnsi="Times New Roman" w:cs="Times New Roman"/>
          <w:sz w:val="24"/>
          <w:szCs w:val="24"/>
        </w:rPr>
        <w:t>ón al hacer un poco de memoria.</w:t>
      </w:r>
    </w:p>
    <w:p w:rsidR="0092360D" w:rsidRDefault="0092360D" w:rsidP="00CA55AB">
      <w:pPr>
        <w:jc w:val="both"/>
        <w:rPr>
          <w:rFonts w:ascii="Times New Roman" w:hAnsi="Times New Roman" w:cs="Times New Roman"/>
          <w:sz w:val="24"/>
          <w:szCs w:val="24"/>
        </w:rPr>
      </w:pPr>
      <w:r>
        <w:rPr>
          <w:rFonts w:ascii="Times New Roman" w:hAnsi="Times New Roman" w:cs="Times New Roman"/>
          <w:sz w:val="24"/>
          <w:szCs w:val="24"/>
        </w:rPr>
        <w:t>Diera la impresión de que a la opinión pública le es mejor dado estar dividida, fragmentada y desarticulada, es decir, que se pelee entre sí, para perder de foco los problemas</w:t>
      </w:r>
      <w:r w:rsidR="00AD7B10">
        <w:rPr>
          <w:rFonts w:ascii="Times New Roman" w:hAnsi="Times New Roman" w:cs="Times New Roman"/>
          <w:sz w:val="24"/>
          <w:szCs w:val="24"/>
        </w:rPr>
        <w:t xml:space="preserve"> realmente</w:t>
      </w:r>
      <w:r>
        <w:rPr>
          <w:rFonts w:ascii="Times New Roman" w:hAnsi="Times New Roman" w:cs="Times New Roman"/>
          <w:sz w:val="24"/>
          <w:szCs w:val="24"/>
        </w:rPr>
        <w:t xml:space="preserve"> importantes. En este sentido, pareciera que fueran el caos, el desorden y la obscuridad de intenciones los verdaderos motores de una nación, que, como se sabe, parece favorecer a intereses “amigos” del poder, en lugar de cumplir su función sagrada.</w:t>
      </w:r>
    </w:p>
    <w:p w:rsidR="00301042" w:rsidRDefault="0092360D" w:rsidP="00CA55AB">
      <w:pPr>
        <w:jc w:val="both"/>
        <w:rPr>
          <w:rFonts w:ascii="Times New Roman" w:hAnsi="Times New Roman" w:cs="Times New Roman"/>
          <w:sz w:val="24"/>
          <w:szCs w:val="24"/>
        </w:rPr>
      </w:pPr>
      <w:r>
        <w:rPr>
          <w:rFonts w:ascii="Times New Roman" w:hAnsi="Times New Roman" w:cs="Times New Roman"/>
          <w:sz w:val="24"/>
          <w:szCs w:val="24"/>
        </w:rPr>
        <w:t>Ejemplo de esto puede encontrarse en un fenómeno insólito que viene dándose en el “sótano” de nuestro congreso. Hace buen tiempo se ha dado a conocer la existencia de un “comando de adoctrinamiento” que pervierte la historia de nuestra nación y trastoca los valores morales que les compelen a la acción. Poco a poco, se ha ido evidenciando el gran número de trabajadores que ha ido adquiriendo el estado en sus diversas instancias</w:t>
      </w:r>
      <w:r w:rsidR="00301042">
        <w:rPr>
          <w:rFonts w:ascii="Times New Roman" w:hAnsi="Times New Roman" w:cs="Times New Roman"/>
          <w:sz w:val="24"/>
          <w:szCs w:val="24"/>
        </w:rPr>
        <w:t xml:space="preserve"> y sectores;</w:t>
      </w:r>
      <w:r>
        <w:rPr>
          <w:rFonts w:ascii="Times New Roman" w:hAnsi="Times New Roman" w:cs="Times New Roman"/>
          <w:sz w:val="24"/>
          <w:szCs w:val="24"/>
        </w:rPr>
        <w:t xml:space="preserve"> </w:t>
      </w:r>
      <w:r w:rsidR="00301042">
        <w:rPr>
          <w:rFonts w:ascii="Times New Roman" w:hAnsi="Times New Roman" w:cs="Times New Roman"/>
          <w:sz w:val="24"/>
          <w:szCs w:val="24"/>
        </w:rPr>
        <w:t>Y</w:t>
      </w:r>
      <w:r>
        <w:rPr>
          <w:rFonts w:ascii="Times New Roman" w:hAnsi="Times New Roman" w:cs="Times New Roman"/>
          <w:sz w:val="24"/>
          <w:szCs w:val="24"/>
        </w:rPr>
        <w:t xml:space="preserve"> si fuera para lograr un país mejor, no habría lugar a reclamo, pero cuando el estado toma el impuesto de nuestros bolsillos y le</w:t>
      </w:r>
      <w:r w:rsidR="00301042">
        <w:rPr>
          <w:rFonts w:ascii="Times New Roman" w:hAnsi="Times New Roman" w:cs="Times New Roman"/>
          <w:sz w:val="24"/>
          <w:szCs w:val="24"/>
        </w:rPr>
        <w:t>s</w:t>
      </w:r>
      <w:r>
        <w:rPr>
          <w:rFonts w:ascii="Times New Roman" w:hAnsi="Times New Roman" w:cs="Times New Roman"/>
          <w:sz w:val="24"/>
          <w:szCs w:val="24"/>
        </w:rPr>
        <w:t xml:space="preserve"> paga a sujetos que desde el anonimato infunden mentiras, calumnias y desinformación para una gobernabilidad </w:t>
      </w:r>
      <w:r w:rsidR="00301042">
        <w:rPr>
          <w:rFonts w:ascii="Times New Roman" w:hAnsi="Times New Roman" w:cs="Times New Roman"/>
          <w:sz w:val="24"/>
          <w:szCs w:val="24"/>
        </w:rPr>
        <w:t>calculada y manipuladora, luego, tenemos un problema serio de conformación y sentido.</w:t>
      </w:r>
    </w:p>
    <w:p w:rsidR="00301042" w:rsidRDefault="00301042" w:rsidP="00CA55AB">
      <w:pPr>
        <w:jc w:val="both"/>
        <w:rPr>
          <w:rFonts w:ascii="Times New Roman" w:hAnsi="Times New Roman" w:cs="Times New Roman"/>
          <w:sz w:val="24"/>
          <w:szCs w:val="24"/>
        </w:rPr>
      </w:pPr>
      <w:proofErr w:type="spellStart"/>
      <w:r>
        <w:rPr>
          <w:rFonts w:ascii="Times New Roman" w:hAnsi="Times New Roman" w:cs="Times New Roman"/>
          <w:sz w:val="24"/>
          <w:szCs w:val="24"/>
        </w:rPr>
        <w:t>Jibaja</w:t>
      </w:r>
      <w:proofErr w:type="spellEnd"/>
      <w:r>
        <w:rPr>
          <w:rFonts w:ascii="Times New Roman" w:hAnsi="Times New Roman" w:cs="Times New Roman"/>
          <w:sz w:val="24"/>
          <w:szCs w:val="24"/>
        </w:rPr>
        <w:t xml:space="preserve">, ex edecán de Alberto Fujimori y responsable de la campaña de </w:t>
      </w:r>
      <w:proofErr w:type="spellStart"/>
      <w:r>
        <w:rPr>
          <w:rFonts w:ascii="Times New Roman" w:hAnsi="Times New Roman" w:cs="Times New Roman"/>
          <w:sz w:val="24"/>
          <w:szCs w:val="24"/>
        </w:rPr>
        <w:t>Keiko</w:t>
      </w:r>
      <w:proofErr w:type="spellEnd"/>
      <w:r>
        <w:rPr>
          <w:rFonts w:ascii="Times New Roman" w:hAnsi="Times New Roman" w:cs="Times New Roman"/>
          <w:sz w:val="24"/>
          <w:szCs w:val="24"/>
        </w:rPr>
        <w:t xml:space="preserve"> es señalado como el encargado de formar esta militancia de ojos vendados y recuerdos implantados. Ahí no queda el asunto, debido a que el agente </w:t>
      </w:r>
      <w:proofErr w:type="spellStart"/>
      <w:r>
        <w:rPr>
          <w:rFonts w:ascii="Times New Roman" w:hAnsi="Times New Roman" w:cs="Times New Roman"/>
          <w:sz w:val="24"/>
          <w:szCs w:val="24"/>
        </w:rPr>
        <w:t>fujimontesinista</w:t>
      </w:r>
      <w:proofErr w:type="spellEnd"/>
      <w:r>
        <w:rPr>
          <w:rFonts w:ascii="Times New Roman" w:hAnsi="Times New Roman" w:cs="Times New Roman"/>
          <w:sz w:val="24"/>
          <w:szCs w:val="24"/>
        </w:rPr>
        <w:t xml:space="preserve"> no sería otro que el encargado de la seguridad del congreso. Desde que tomó el cargo, el número de “agentes” de la seguridad congresal se ha multiplicado ampliamente y se ha corroborado que muchos llamados “</w:t>
      </w:r>
      <w:proofErr w:type="spellStart"/>
      <w:r>
        <w:rPr>
          <w:rFonts w:ascii="Times New Roman" w:hAnsi="Times New Roman" w:cs="Times New Roman"/>
          <w:sz w:val="24"/>
          <w:szCs w:val="24"/>
        </w:rPr>
        <w:t>fujitrolls</w:t>
      </w:r>
      <w:proofErr w:type="spellEnd"/>
      <w:r>
        <w:rPr>
          <w:rFonts w:ascii="Times New Roman" w:hAnsi="Times New Roman" w:cs="Times New Roman"/>
          <w:sz w:val="24"/>
          <w:szCs w:val="24"/>
        </w:rPr>
        <w:t xml:space="preserve">”, cobardes que se escudan en el anonimato de las redes sociales para atacar, insultar y desprestigiar con desinformación, pertenecen precisamente a dicho grupo. </w:t>
      </w:r>
    </w:p>
    <w:p w:rsidR="006C42BA" w:rsidRDefault="00301042" w:rsidP="00CA55AB">
      <w:pPr>
        <w:jc w:val="both"/>
        <w:rPr>
          <w:rFonts w:ascii="Times New Roman" w:hAnsi="Times New Roman" w:cs="Times New Roman"/>
          <w:sz w:val="24"/>
          <w:szCs w:val="24"/>
        </w:rPr>
      </w:pPr>
      <w:r>
        <w:rPr>
          <w:rFonts w:ascii="Times New Roman" w:hAnsi="Times New Roman" w:cs="Times New Roman"/>
          <w:sz w:val="24"/>
          <w:szCs w:val="24"/>
        </w:rPr>
        <w:lastRenderedPageBreak/>
        <w:t>Si eso es grave, nos espera algo más; la pretensión de dicho comando es reescribir una historia que, por otro lado, deberíamos tener bien presentes hoy y siempre: la de nuestro país como penetrado por la corrupción de modo crónico. La escu</w:t>
      </w:r>
      <w:r w:rsidR="006C42BA">
        <w:rPr>
          <w:rFonts w:ascii="Times New Roman" w:hAnsi="Times New Roman" w:cs="Times New Roman"/>
          <w:sz w:val="24"/>
          <w:szCs w:val="24"/>
        </w:rPr>
        <w:t xml:space="preserve">ela de comando </w:t>
      </w:r>
      <w:proofErr w:type="spellStart"/>
      <w:r w:rsidR="006C42BA">
        <w:rPr>
          <w:rFonts w:ascii="Times New Roman" w:hAnsi="Times New Roman" w:cs="Times New Roman"/>
          <w:sz w:val="24"/>
          <w:szCs w:val="24"/>
        </w:rPr>
        <w:t>fujimontesinista</w:t>
      </w:r>
      <w:proofErr w:type="spellEnd"/>
      <w:r w:rsidR="006C42BA">
        <w:rPr>
          <w:rFonts w:ascii="Times New Roman" w:hAnsi="Times New Roman" w:cs="Times New Roman"/>
          <w:sz w:val="24"/>
          <w:szCs w:val="24"/>
        </w:rPr>
        <w:t xml:space="preserve"> enseña que la historia judicial de Fujimori y el fujimorismo como la plag</w:t>
      </w:r>
      <w:r w:rsidR="00CA55AB">
        <w:rPr>
          <w:rFonts w:ascii="Times New Roman" w:hAnsi="Times New Roman" w:cs="Times New Roman"/>
          <w:sz w:val="24"/>
          <w:szCs w:val="24"/>
        </w:rPr>
        <w:t>a que copó la salita del SIN</w:t>
      </w:r>
      <w:r w:rsidR="006C42BA">
        <w:rPr>
          <w:rFonts w:ascii="Times New Roman" w:hAnsi="Times New Roman" w:cs="Times New Roman"/>
          <w:sz w:val="24"/>
          <w:szCs w:val="24"/>
        </w:rPr>
        <w:t>, son hechos inexistentes;</w:t>
      </w:r>
      <w:r w:rsidR="00AD7B10">
        <w:rPr>
          <w:rFonts w:ascii="Times New Roman" w:hAnsi="Times New Roman" w:cs="Times New Roman"/>
          <w:sz w:val="24"/>
          <w:szCs w:val="24"/>
        </w:rPr>
        <w:t xml:space="preserve"> </w:t>
      </w:r>
      <w:r w:rsidR="006C42BA">
        <w:rPr>
          <w:rFonts w:ascii="Times New Roman" w:hAnsi="Times New Roman" w:cs="Times New Roman"/>
          <w:sz w:val="24"/>
          <w:szCs w:val="24"/>
        </w:rPr>
        <w:t xml:space="preserve">es decir, que la historia de corrupción destapada más infame antes que Lava Jato, y que generó la marcha de los cuatro suyos, no existe, no sucedió y es un invento de sus enemigos políticos. Quizás por eso es que nos explicamos que el informe </w:t>
      </w:r>
      <w:proofErr w:type="spellStart"/>
      <w:r w:rsidR="006C42BA">
        <w:rPr>
          <w:rFonts w:ascii="Times New Roman" w:hAnsi="Times New Roman" w:cs="Times New Roman"/>
          <w:sz w:val="24"/>
          <w:szCs w:val="24"/>
        </w:rPr>
        <w:t>Kroll</w:t>
      </w:r>
      <w:proofErr w:type="spellEnd"/>
      <w:r w:rsidR="006C42BA">
        <w:rPr>
          <w:rFonts w:ascii="Times New Roman" w:hAnsi="Times New Roman" w:cs="Times New Roman"/>
          <w:sz w:val="24"/>
          <w:szCs w:val="24"/>
        </w:rPr>
        <w:t xml:space="preserve"> se haya perdido en el congreso hace muchos años, aunque por suerte un buscador sagaz pueda recuperarlo de los archivos de internet.</w:t>
      </w:r>
      <w:r w:rsidR="00AD7B10">
        <w:rPr>
          <w:rFonts w:ascii="Times New Roman" w:hAnsi="Times New Roman" w:cs="Times New Roman"/>
          <w:sz w:val="24"/>
          <w:szCs w:val="24"/>
        </w:rPr>
        <w:t xml:space="preserve"> Así, t</w:t>
      </w:r>
      <w:r w:rsidR="006C42BA">
        <w:rPr>
          <w:rFonts w:ascii="Times New Roman" w:hAnsi="Times New Roman" w:cs="Times New Roman"/>
          <w:sz w:val="24"/>
          <w:szCs w:val="24"/>
        </w:rPr>
        <w:t>odo escándalo</w:t>
      </w:r>
      <w:r w:rsidR="00AD7B10">
        <w:rPr>
          <w:rFonts w:ascii="Times New Roman" w:hAnsi="Times New Roman" w:cs="Times New Roman"/>
          <w:sz w:val="24"/>
          <w:szCs w:val="24"/>
        </w:rPr>
        <w:t xml:space="preserve"> memorable</w:t>
      </w:r>
      <w:r w:rsidR="006C42BA">
        <w:rPr>
          <w:rFonts w:ascii="Times New Roman" w:hAnsi="Times New Roman" w:cs="Times New Roman"/>
          <w:sz w:val="24"/>
          <w:szCs w:val="24"/>
        </w:rPr>
        <w:t xml:space="preserve"> es desmentido (los MIG29, los lingotes de oro, los estudios –hasta ahora inexplicados – de </w:t>
      </w:r>
      <w:proofErr w:type="spellStart"/>
      <w:r w:rsidR="006C42BA">
        <w:rPr>
          <w:rFonts w:ascii="Times New Roman" w:hAnsi="Times New Roman" w:cs="Times New Roman"/>
          <w:sz w:val="24"/>
          <w:szCs w:val="24"/>
        </w:rPr>
        <w:t>Keiko</w:t>
      </w:r>
      <w:proofErr w:type="spellEnd"/>
      <w:r w:rsidR="006C42BA">
        <w:rPr>
          <w:rFonts w:ascii="Times New Roman" w:hAnsi="Times New Roman" w:cs="Times New Roman"/>
          <w:sz w:val="24"/>
          <w:szCs w:val="24"/>
        </w:rPr>
        <w:t xml:space="preserve">, </w:t>
      </w:r>
      <w:r w:rsidR="00CA55AB">
        <w:rPr>
          <w:rFonts w:ascii="Times New Roman" w:hAnsi="Times New Roman" w:cs="Times New Roman"/>
          <w:sz w:val="24"/>
          <w:szCs w:val="24"/>
        </w:rPr>
        <w:t>las esterilizaciones forzadas, y un amplio</w:t>
      </w:r>
      <w:r w:rsidR="00AD7B10">
        <w:rPr>
          <w:rFonts w:ascii="Times New Roman" w:hAnsi="Times New Roman" w:cs="Times New Roman"/>
          <w:sz w:val="24"/>
          <w:szCs w:val="24"/>
        </w:rPr>
        <w:t>… demasiado amplio,</w:t>
      </w:r>
      <w:r w:rsidR="00CA55AB">
        <w:rPr>
          <w:rFonts w:ascii="Times New Roman" w:hAnsi="Times New Roman" w:cs="Times New Roman"/>
          <w:sz w:val="24"/>
          <w:szCs w:val="24"/>
        </w:rPr>
        <w:t xml:space="preserve"> etcétera).</w:t>
      </w:r>
    </w:p>
    <w:p w:rsidR="00F96044" w:rsidRPr="00EB5A30" w:rsidRDefault="006C42BA" w:rsidP="00CA55AB">
      <w:pPr>
        <w:jc w:val="both"/>
        <w:rPr>
          <w:rFonts w:ascii="Times New Roman" w:hAnsi="Times New Roman" w:cs="Times New Roman"/>
          <w:sz w:val="24"/>
          <w:szCs w:val="24"/>
        </w:rPr>
      </w:pPr>
      <w:r>
        <w:rPr>
          <w:rFonts w:ascii="Times New Roman" w:hAnsi="Times New Roman" w:cs="Times New Roman"/>
          <w:sz w:val="24"/>
          <w:szCs w:val="24"/>
        </w:rPr>
        <w:t>El afán actual de dicho brazo de los intereses más obscuros de nuestro país es dividirnos, es perder de perspectiva a un congreso insólito y desprestigiado, que lucha para no ser disuelto, pero que mucho ha hecho para merecerlo. Bajo esa estrategia se acusa al presidente de incapaz o tibio, pero no perdamos de foco que</w:t>
      </w:r>
      <w:r w:rsidR="00CA55AB">
        <w:rPr>
          <w:rFonts w:ascii="Times New Roman" w:hAnsi="Times New Roman" w:cs="Times New Roman"/>
          <w:sz w:val="24"/>
          <w:szCs w:val="24"/>
        </w:rPr>
        <w:t>,</w:t>
      </w:r>
      <w:r>
        <w:rPr>
          <w:rFonts w:ascii="Times New Roman" w:hAnsi="Times New Roman" w:cs="Times New Roman"/>
          <w:sz w:val="24"/>
          <w:szCs w:val="24"/>
        </w:rPr>
        <w:t xml:space="preserve"> si se busca adelantar las elecciones, no es por otra cosa que los personajes de nuestro congreso, los que dan la cara y los que se ocultan para atacar, en suma, corresponde</w:t>
      </w:r>
      <w:r w:rsidR="00CA55AB">
        <w:rPr>
          <w:rFonts w:ascii="Times New Roman" w:hAnsi="Times New Roman" w:cs="Times New Roman"/>
          <w:sz w:val="24"/>
          <w:szCs w:val="24"/>
        </w:rPr>
        <w:t>n</w:t>
      </w:r>
      <w:r>
        <w:rPr>
          <w:rFonts w:ascii="Times New Roman" w:hAnsi="Times New Roman" w:cs="Times New Roman"/>
          <w:sz w:val="24"/>
          <w:szCs w:val="24"/>
        </w:rPr>
        <w:t xml:space="preserve"> a un grupo que no sólo puede generar antipatía, sino que </w:t>
      </w:r>
      <w:r w:rsidR="00CA55AB">
        <w:rPr>
          <w:rFonts w:ascii="Times New Roman" w:hAnsi="Times New Roman" w:cs="Times New Roman"/>
          <w:sz w:val="24"/>
          <w:szCs w:val="24"/>
        </w:rPr>
        <w:t xml:space="preserve">estamos </w:t>
      </w:r>
      <w:r>
        <w:rPr>
          <w:rFonts w:ascii="Times New Roman" w:hAnsi="Times New Roman" w:cs="Times New Roman"/>
          <w:sz w:val="24"/>
          <w:szCs w:val="24"/>
        </w:rPr>
        <w:t>compel</w:t>
      </w:r>
      <w:r w:rsidR="00CA55AB">
        <w:rPr>
          <w:rFonts w:ascii="Times New Roman" w:hAnsi="Times New Roman" w:cs="Times New Roman"/>
          <w:sz w:val="24"/>
          <w:szCs w:val="24"/>
        </w:rPr>
        <w:t>idos</w:t>
      </w:r>
      <w:r>
        <w:rPr>
          <w:rFonts w:ascii="Times New Roman" w:hAnsi="Times New Roman" w:cs="Times New Roman"/>
          <w:sz w:val="24"/>
          <w:szCs w:val="24"/>
        </w:rPr>
        <w:t xml:space="preserve"> a cumplir el deber </w:t>
      </w:r>
      <w:r w:rsidR="00CA55AB">
        <w:rPr>
          <w:rFonts w:ascii="Times New Roman" w:hAnsi="Times New Roman" w:cs="Times New Roman"/>
          <w:sz w:val="24"/>
          <w:szCs w:val="24"/>
        </w:rPr>
        <w:t>de</w:t>
      </w:r>
      <w:r>
        <w:rPr>
          <w:rFonts w:ascii="Times New Roman" w:hAnsi="Times New Roman" w:cs="Times New Roman"/>
          <w:sz w:val="24"/>
          <w:szCs w:val="24"/>
        </w:rPr>
        <w:t xml:space="preserve"> no permitir que agendas tan infelices nos dirijan</w:t>
      </w:r>
      <w:r w:rsidR="00CA55AB">
        <w:rPr>
          <w:rFonts w:ascii="Times New Roman" w:hAnsi="Times New Roman" w:cs="Times New Roman"/>
          <w:sz w:val="24"/>
          <w:szCs w:val="24"/>
        </w:rPr>
        <w:t xml:space="preserve"> nunca más</w:t>
      </w:r>
      <w:r>
        <w:rPr>
          <w:rFonts w:ascii="Times New Roman" w:hAnsi="Times New Roman" w:cs="Times New Roman"/>
          <w:sz w:val="24"/>
          <w:szCs w:val="24"/>
        </w:rPr>
        <w:t xml:space="preserve">. </w:t>
      </w:r>
      <w:bookmarkStart w:id="0" w:name="_GoBack"/>
      <w:bookmarkEnd w:id="0"/>
    </w:p>
    <w:sectPr w:rsidR="00F96044" w:rsidRPr="00EB5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136C6F"/>
    <w:rsid w:val="002F457F"/>
    <w:rsid w:val="00301042"/>
    <w:rsid w:val="006958DF"/>
    <w:rsid w:val="006C42BA"/>
    <w:rsid w:val="00733D15"/>
    <w:rsid w:val="008A4B46"/>
    <w:rsid w:val="0092360D"/>
    <w:rsid w:val="0093307D"/>
    <w:rsid w:val="009F767E"/>
    <w:rsid w:val="00A72818"/>
    <w:rsid w:val="00A807D8"/>
    <w:rsid w:val="00AD7B10"/>
    <w:rsid w:val="00B33E33"/>
    <w:rsid w:val="00BC0351"/>
    <w:rsid w:val="00C37768"/>
    <w:rsid w:val="00CA55AB"/>
    <w:rsid w:val="00D25B8A"/>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77BA"/>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2019-09-02T20:38:00Z</dcterms:created>
  <dcterms:modified xsi:type="dcterms:W3CDTF">2019-09-02T20:56:00Z</dcterms:modified>
</cp:coreProperties>
</file>