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Pr="00EB5A30" w:rsidRDefault="00EB5A30" w:rsidP="00EB5A30">
      <w:pPr>
        <w:rPr>
          <w:rFonts w:ascii="Times New Roman" w:hAnsi="Times New Roman" w:cs="Times New Roman"/>
          <w:sz w:val="24"/>
          <w:szCs w:val="24"/>
        </w:rPr>
      </w:pPr>
    </w:p>
    <w:p w:rsidR="00EB5A30" w:rsidRPr="00EB5A30" w:rsidRDefault="00C45198" w:rsidP="00EB5A30">
      <w:pPr>
        <w:jc w:val="center"/>
        <w:rPr>
          <w:rFonts w:ascii="Times New Roman" w:hAnsi="Times New Roman" w:cs="Times New Roman"/>
          <w:b/>
          <w:sz w:val="24"/>
          <w:szCs w:val="24"/>
          <w:u w:val="single"/>
        </w:rPr>
      </w:pPr>
      <w:r>
        <w:rPr>
          <w:rFonts w:ascii="Times New Roman" w:hAnsi="Times New Roman" w:cs="Times New Roman"/>
          <w:b/>
          <w:sz w:val="24"/>
          <w:szCs w:val="24"/>
          <w:u w:val="single"/>
        </w:rPr>
        <w:t>¿Nuevo Congreso; ¿Vieja usanza?</w:t>
      </w:r>
    </w:p>
    <w:p w:rsidR="00EB5A30" w:rsidRPr="00EB5A30" w:rsidRDefault="00EB5A30" w:rsidP="006025B8">
      <w:pPr>
        <w:jc w:val="both"/>
        <w:rPr>
          <w:rFonts w:ascii="Times New Roman" w:hAnsi="Times New Roman" w:cs="Times New Roman"/>
          <w:sz w:val="24"/>
          <w:szCs w:val="24"/>
        </w:rPr>
      </w:pPr>
    </w:p>
    <w:p w:rsidR="00EB5A30" w:rsidRPr="00974905" w:rsidRDefault="006025B8" w:rsidP="006025B8">
      <w:pPr>
        <w:jc w:val="both"/>
        <w:rPr>
          <w:rFonts w:ascii="Times New Roman" w:hAnsi="Times New Roman" w:cs="Times New Roman"/>
          <w:sz w:val="24"/>
          <w:szCs w:val="24"/>
        </w:rPr>
      </w:pPr>
      <w:r w:rsidRPr="006025B8">
        <w:rPr>
          <w:rFonts w:ascii="Times New Roman" w:hAnsi="Times New Roman" w:cs="Times New Roman"/>
          <w:i/>
          <w:sz w:val="24"/>
          <w:szCs w:val="24"/>
        </w:rPr>
        <w:t>“</w:t>
      </w:r>
      <w:r w:rsidR="00974905" w:rsidRPr="00974905">
        <w:rPr>
          <w:rFonts w:ascii="Times New Roman" w:hAnsi="Times New Roman" w:cs="Times New Roman"/>
          <w:i/>
          <w:sz w:val="24"/>
          <w:szCs w:val="24"/>
        </w:rPr>
        <w:t>Los peruanos tenemos una renovada oportunidad para elegir mejor a nuestros representantes en un contexto crítico. Al menos, esto es, en un sentido utópico e ideal, pero la costumbre nos inclina a pensar que aquellos con la maña política y los recursos financieros necesarios, van a seguir copando nuestras instituciones públicas en desmedro de su real vocación de servicio. Cuando mucho, podemos esperar que se genere una consciencia que privilegie lo crítico al elegir autoridades</w:t>
      </w:r>
      <w:r w:rsidR="00974905">
        <w:rPr>
          <w:rFonts w:ascii="Times New Roman" w:hAnsi="Times New Roman" w:cs="Times New Roman"/>
          <w:sz w:val="24"/>
          <w:szCs w:val="24"/>
        </w:rPr>
        <w:t>.</w:t>
      </w:r>
      <w:r w:rsidR="00EB5A30" w:rsidRPr="006025B8">
        <w:rPr>
          <w:rFonts w:ascii="Times New Roman" w:hAnsi="Times New Roman" w:cs="Times New Roman"/>
          <w:i/>
          <w:sz w:val="24"/>
          <w:szCs w:val="24"/>
        </w:rPr>
        <w:t>”</w:t>
      </w:r>
    </w:p>
    <w:p w:rsidR="00E0296A" w:rsidRPr="00E0296A" w:rsidRDefault="00E0296A" w:rsidP="006025B8">
      <w:pPr>
        <w:jc w:val="both"/>
        <w:rPr>
          <w:rFonts w:ascii="Times New Roman" w:hAnsi="Times New Roman" w:cs="Times New Roman"/>
          <w:sz w:val="24"/>
          <w:szCs w:val="24"/>
        </w:rPr>
      </w:pPr>
      <w:r>
        <w:rPr>
          <w:rFonts w:ascii="Times New Roman" w:hAnsi="Times New Roman" w:cs="Times New Roman"/>
          <w:sz w:val="24"/>
          <w:szCs w:val="24"/>
        </w:rPr>
        <w:t>Luego de las tribulaciones del cierre del congreso, hemos ido conociendo detalles de las condiciones y bases que supondrán las nuevas elecciones de un efímero congreso. Debemos preguntarnos, no solo para esta, sino para todas las elecciones siguientes: ¿Vamos a permitir que se sostengan las viejas usanzas de nuestro actuar social y político?</w:t>
      </w:r>
      <w:r w:rsidR="00B179CB">
        <w:rPr>
          <w:rFonts w:ascii="Times New Roman" w:hAnsi="Times New Roman" w:cs="Times New Roman"/>
          <w:sz w:val="24"/>
          <w:szCs w:val="24"/>
        </w:rPr>
        <w:t xml:space="preserve"> Debemos estar atentos a quién le estamos otorgando no sólo el timón de nuestro país, sino también facultades como la inmunidad parlamentaria.</w:t>
      </w:r>
      <w:bookmarkStart w:id="0" w:name="_GoBack"/>
      <w:bookmarkEnd w:id="0"/>
    </w:p>
    <w:p w:rsidR="00C45198" w:rsidRDefault="00C45198" w:rsidP="006025B8">
      <w:pPr>
        <w:jc w:val="both"/>
        <w:rPr>
          <w:rFonts w:ascii="Times New Roman" w:hAnsi="Times New Roman" w:cs="Times New Roman"/>
          <w:sz w:val="24"/>
          <w:szCs w:val="24"/>
        </w:rPr>
      </w:pPr>
      <w:r>
        <w:rPr>
          <w:rFonts w:ascii="Times New Roman" w:hAnsi="Times New Roman" w:cs="Times New Roman"/>
          <w:sz w:val="24"/>
          <w:szCs w:val="24"/>
        </w:rPr>
        <w:t xml:space="preserve">Los peruanos tenemos una </w:t>
      </w:r>
      <w:r w:rsidR="00E0296A">
        <w:rPr>
          <w:rFonts w:ascii="Times New Roman" w:hAnsi="Times New Roman" w:cs="Times New Roman"/>
          <w:sz w:val="24"/>
          <w:szCs w:val="24"/>
        </w:rPr>
        <w:t xml:space="preserve">renovada </w:t>
      </w:r>
      <w:r>
        <w:rPr>
          <w:rFonts w:ascii="Times New Roman" w:hAnsi="Times New Roman" w:cs="Times New Roman"/>
          <w:sz w:val="24"/>
          <w:szCs w:val="24"/>
        </w:rPr>
        <w:t>oportunidad para elegir mejor a nuestros representantes</w:t>
      </w:r>
      <w:r w:rsidR="00E0296A">
        <w:rPr>
          <w:rFonts w:ascii="Times New Roman" w:hAnsi="Times New Roman" w:cs="Times New Roman"/>
          <w:sz w:val="24"/>
          <w:szCs w:val="24"/>
        </w:rPr>
        <w:t xml:space="preserve"> en un contexto crítico</w:t>
      </w:r>
      <w:r>
        <w:rPr>
          <w:rFonts w:ascii="Times New Roman" w:hAnsi="Times New Roman" w:cs="Times New Roman"/>
          <w:sz w:val="24"/>
          <w:szCs w:val="24"/>
        </w:rPr>
        <w:t xml:space="preserve">. Al menos, </w:t>
      </w:r>
      <w:r w:rsidR="00E0296A">
        <w:rPr>
          <w:rFonts w:ascii="Times New Roman" w:hAnsi="Times New Roman" w:cs="Times New Roman"/>
          <w:sz w:val="24"/>
          <w:szCs w:val="24"/>
        </w:rPr>
        <w:t>esto es, en un sentido utópico e ideal</w:t>
      </w:r>
      <w:r>
        <w:rPr>
          <w:rFonts w:ascii="Times New Roman" w:hAnsi="Times New Roman" w:cs="Times New Roman"/>
          <w:sz w:val="24"/>
          <w:szCs w:val="24"/>
        </w:rPr>
        <w:t>, pero la costumbre nos inclina a pensar que aquellos con la maña política y los recursos financieros necesarios, van a seguir copando nuestras instituciones públicas en desmedro de su real vocación de servicio. Cuando mucho, podemos esperar que se genere una consciencia que privilegie l</w:t>
      </w:r>
      <w:r w:rsidR="00E0296A">
        <w:rPr>
          <w:rFonts w:ascii="Times New Roman" w:hAnsi="Times New Roman" w:cs="Times New Roman"/>
          <w:sz w:val="24"/>
          <w:szCs w:val="24"/>
        </w:rPr>
        <w:t>o crítico al elegir autoridades.</w:t>
      </w:r>
    </w:p>
    <w:p w:rsidR="00C45198" w:rsidRDefault="00C45198" w:rsidP="006025B8">
      <w:pPr>
        <w:jc w:val="both"/>
        <w:rPr>
          <w:rFonts w:ascii="Times New Roman" w:hAnsi="Times New Roman" w:cs="Times New Roman"/>
          <w:sz w:val="24"/>
          <w:szCs w:val="24"/>
        </w:rPr>
      </w:pPr>
      <w:r>
        <w:rPr>
          <w:rFonts w:ascii="Times New Roman" w:hAnsi="Times New Roman" w:cs="Times New Roman"/>
          <w:sz w:val="24"/>
          <w:szCs w:val="24"/>
        </w:rPr>
        <w:t>Decir que debemos tener cuidado por quien votar, no hace justicia al problema, debido a que cualquier exhortación se ve desprestigiada sin siquiera someterla a reflexión</w:t>
      </w:r>
      <w:r w:rsidR="00FA4E96">
        <w:rPr>
          <w:rFonts w:ascii="Times New Roman" w:hAnsi="Times New Roman" w:cs="Times New Roman"/>
          <w:sz w:val="24"/>
          <w:szCs w:val="24"/>
        </w:rPr>
        <w:t xml:space="preserve"> propia y personal, es decir, yendo más allá de este o cualquier texto</w:t>
      </w:r>
      <w:r>
        <w:rPr>
          <w:rFonts w:ascii="Times New Roman" w:hAnsi="Times New Roman" w:cs="Times New Roman"/>
          <w:sz w:val="24"/>
          <w:szCs w:val="24"/>
        </w:rPr>
        <w:t xml:space="preserve">. A ello se suma que cambiar la mentalidad de todos los componentes de una sociedad es algo para lo que nos falta largamente el alcance. </w:t>
      </w:r>
      <w:r w:rsidR="00E0296A">
        <w:rPr>
          <w:rFonts w:ascii="Times New Roman" w:hAnsi="Times New Roman" w:cs="Times New Roman"/>
          <w:sz w:val="24"/>
          <w:szCs w:val="24"/>
        </w:rPr>
        <w:t xml:space="preserve">Es muy poco lo que podemos hacer por cambiar las profundas estructuras de nuestros modos de vida. </w:t>
      </w:r>
    </w:p>
    <w:p w:rsidR="00FA4E96" w:rsidRDefault="00C45198" w:rsidP="006025B8">
      <w:pPr>
        <w:jc w:val="both"/>
        <w:rPr>
          <w:rFonts w:ascii="Times New Roman" w:hAnsi="Times New Roman" w:cs="Times New Roman"/>
          <w:sz w:val="24"/>
          <w:szCs w:val="24"/>
        </w:rPr>
      </w:pPr>
      <w:r>
        <w:rPr>
          <w:rFonts w:ascii="Times New Roman" w:hAnsi="Times New Roman" w:cs="Times New Roman"/>
          <w:sz w:val="24"/>
          <w:szCs w:val="24"/>
        </w:rPr>
        <w:t>Por lo menos, puede bastar que algunas personas se permitan profundizar en la importancia de no</w:t>
      </w:r>
      <w:r w:rsidR="00FA4E96">
        <w:rPr>
          <w:rFonts w:ascii="Times New Roman" w:hAnsi="Times New Roman" w:cs="Times New Roman"/>
          <w:sz w:val="24"/>
          <w:szCs w:val="24"/>
        </w:rPr>
        <w:t xml:space="preserve"> legitimar la nefasta práctica de</w:t>
      </w:r>
      <w:r>
        <w:rPr>
          <w:rFonts w:ascii="Times New Roman" w:hAnsi="Times New Roman" w:cs="Times New Roman"/>
          <w:sz w:val="24"/>
          <w:szCs w:val="24"/>
        </w:rPr>
        <w:t xml:space="preserve"> cambiar el voto por favores, canastas, </w:t>
      </w:r>
      <w:proofErr w:type="spellStart"/>
      <w:r>
        <w:rPr>
          <w:rFonts w:ascii="Times New Roman" w:hAnsi="Times New Roman" w:cs="Times New Roman"/>
          <w:sz w:val="24"/>
          <w:szCs w:val="24"/>
        </w:rPr>
        <w:t>táperes</w:t>
      </w:r>
      <w:proofErr w:type="spellEnd"/>
      <w:r>
        <w:rPr>
          <w:rFonts w:ascii="Times New Roman" w:hAnsi="Times New Roman" w:cs="Times New Roman"/>
          <w:sz w:val="24"/>
          <w:szCs w:val="24"/>
        </w:rPr>
        <w:t xml:space="preserve"> o directamente dinero. El daño moral que implica la venta de la conciencia del voto supone una explosión de violencia a distintas instancias de la vida del país. En </w:t>
      </w:r>
      <w:r w:rsidR="00FA4E96">
        <w:rPr>
          <w:rFonts w:ascii="Times New Roman" w:hAnsi="Times New Roman" w:cs="Times New Roman"/>
          <w:sz w:val="24"/>
          <w:szCs w:val="24"/>
        </w:rPr>
        <w:t>estos casos</w:t>
      </w:r>
      <w:r>
        <w:rPr>
          <w:rFonts w:ascii="Times New Roman" w:hAnsi="Times New Roman" w:cs="Times New Roman"/>
          <w:sz w:val="24"/>
          <w:szCs w:val="24"/>
        </w:rPr>
        <w:t>, estaríamos guiándonos por la idea de que, en cada campaña, se nos va a favorecer a cambio de algo que parece no tener valor</w:t>
      </w:r>
      <w:r w:rsidR="00E0296A">
        <w:rPr>
          <w:rFonts w:ascii="Times New Roman" w:hAnsi="Times New Roman" w:cs="Times New Roman"/>
          <w:sz w:val="24"/>
          <w:szCs w:val="24"/>
        </w:rPr>
        <w:t>: nuestro derecho constitucional a la participación política</w:t>
      </w:r>
      <w:r>
        <w:rPr>
          <w:rFonts w:ascii="Times New Roman" w:hAnsi="Times New Roman" w:cs="Times New Roman"/>
          <w:sz w:val="24"/>
          <w:szCs w:val="24"/>
        </w:rPr>
        <w:t>. Incluso ser participante de una portátil, implica vender ese principio mismo que se ve rechazado: nos referimos a</w:t>
      </w:r>
      <w:r w:rsidR="00974905">
        <w:rPr>
          <w:rFonts w:ascii="Times New Roman" w:hAnsi="Times New Roman" w:cs="Times New Roman"/>
          <w:sz w:val="24"/>
          <w:szCs w:val="24"/>
        </w:rPr>
        <w:t xml:space="preserve"> la </w:t>
      </w:r>
      <w:r>
        <w:rPr>
          <w:rFonts w:ascii="Times New Roman" w:hAnsi="Times New Roman" w:cs="Times New Roman"/>
          <w:sz w:val="24"/>
          <w:szCs w:val="24"/>
        </w:rPr>
        <w:t>dignidad de un voto</w:t>
      </w:r>
      <w:r w:rsidR="00974905">
        <w:rPr>
          <w:rFonts w:ascii="Times New Roman" w:hAnsi="Times New Roman" w:cs="Times New Roman"/>
          <w:sz w:val="24"/>
          <w:szCs w:val="24"/>
        </w:rPr>
        <w:t xml:space="preserve"> en manos de un ciudadano</w:t>
      </w:r>
      <w:r>
        <w:rPr>
          <w:rFonts w:ascii="Times New Roman" w:hAnsi="Times New Roman" w:cs="Times New Roman"/>
          <w:sz w:val="24"/>
          <w:szCs w:val="24"/>
        </w:rPr>
        <w:t>.</w:t>
      </w:r>
    </w:p>
    <w:p w:rsidR="00C45198" w:rsidRDefault="00C45198" w:rsidP="006025B8">
      <w:pPr>
        <w:jc w:val="both"/>
        <w:rPr>
          <w:rFonts w:ascii="Times New Roman" w:hAnsi="Times New Roman" w:cs="Times New Roman"/>
          <w:sz w:val="24"/>
          <w:szCs w:val="24"/>
        </w:rPr>
      </w:pPr>
      <w:r>
        <w:rPr>
          <w:rFonts w:ascii="Times New Roman" w:hAnsi="Times New Roman" w:cs="Times New Roman"/>
          <w:sz w:val="24"/>
          <w:szCs w:val="24"/>
        </w:rPr>
        <w:t xml:space="preserve">Poco favor le hacemos a la historia de la opresión, en no reconocer la importancia que </w:t>
      </w:r>
      <w:r w:rsidR="00974905">
        <w:rPr>
          <w:rFonts w:ascii="Times New Roman" w:hAnsi="Times New Roman" w:cs="Times New Roman"/>
          <w:sz w:val="24"/>
          <w:szCs w:val="24"/>
        </w:rPr>
        <w:t xml:space="preserve">representa algo que hace unos siglos era parte de proclamas que conducían grandes </w:t>
      </w:r>
      <w:r w:rsidR="00974905">
        <w:rPr>
          <w:rFonts w:ascii="Times New Roman" w:hAnsi="Times New Roman" w:cs="Times New Roman"/>
          <w:sz w:val="24"/>
          <w:szCs w:val="24"/>
        </w:rPr>
        <w:lastRenderedPageBreak/>
        <w:t xml:space="preserve">revoluciones. </w:t>
      </w:r>
      <w:r>
        <w:rPr>
          <w:rFonts w:ascii="Times New Roman" w:hAnsi="Times New Roman" w:cs="Times New Roman"/>
          <w:sz w:val="24"/>
          <w:szCs w:val="24"/>
        </w:rPr>
        <w:t>La educación</w:t>
      </w:r>
      <w:r w:rsidR="00974905">
        <w:rPr>
          <w:rFonts w:ascii="Times New Roman" w:hAnsi="Times New Roman" w:cs="Times New Roman"/>
          <w:sz w:val="24"/>
          <w:szCs w:val="24"/>
        </w:rPr>
        <w:t xml:space="preserve"> que nos hace falta</w:t>
      </w:r>
      <w:r>
        <w:rPr>
          <w:rFonts w:ascii="Times New Roman" w:hAnsi="Times New Roman" w:cs="Times New Roman"/>
          <w:sz w:val="24"/>
          <w:szCs w:val="24"/>
        </w:rPr>
        <w:t xml:space="preserve"> no se limita a la erudición o </w:t>
      </w:r>
      <w:r w:rsidR="00FA4E96">
        <w:rPr>
          <w:rFonts w:ascii="Times New Roman" w:hAnsi="Times New Roman" w:cs="Times New Roman"/>
          <w:sz w:val="24"/>
          <w:szCs w:val="24"/>
        </w:rPr>
        <w:t xml:space="preserve">a </w:t>
      </w:r>
      <w:r>
        <w:rPr>
          <w:rFonts w:ascii="Times New Roman" w:hAnsi="Times New Roman" w:cs="Times New Roman"/>
          <w:sz w:val="24"/>
          <w:szCs w:val="24"/>
        </w:rPr>
        <w:t xml:space="preserve">lo técnico, </w:t>
      </w:r>
      <w:r w:rsidR="00974905">
        <w:rPr>
          <w:rFonts w:ascii="Times New Roman" w:hAnsi="Times New Roman" w:cs="Times New Roman"/>
          <w:sz w:val="24"/>
          <w:szCs w:val="24"/>
        </w:rPr>
        <w:t>la educación cívica como</w:t>
      </w:r>
      <w:r>
        <w:rPr>
          <w:rFonts w:ascii="Times New Roman" w:hAnsi="Times New Roman" w:cs="Times New Roman"/>
          <w:sz w:val="24"/>
          <w:szCs w:val="24"/>
        </w:rPr>
        <w:t xml:space="preserve"> un despliegue del pensamiento personal de cada peruano para reflejar una ética bien pensada y no que se limite a seguir la corriente</w:t>
      </w:r>
      <w:r w:rsidR="00974905">
        <w:rPr>
          <w:rFonts w:ascii="Times New Roman" w:hAnsi="Times New Roman" w:cs="Times New Roman"/>
          <w:sz w:val="24"/>
          <w:szCs w:val="24"/>
        </w:rPr>
        <w:t>, parece ser algo que se entrecruza con nuestra falta de respeto crónica a las instituciones</w:t>
      </w:r>
      <w:r>
        <w:rPr>
          <w:rFonts w:ascii="Times New Roman" w:hAnsi="Times New Roman" w:cs="Times New Roman"/>
          <w:sz w:val="24"/>
          <w:szCs w:val="24"/>
        </w:rPr>
        <w:t xml:space="preserve">. El valor de un voto es exponencialmente millones de veces superior a cualquier intercambio de favores temporales. </w:t>
      </w:r>
      <w:r w:rsidR="00974905">
        <w:rPr>
          <w:rFonts w:ascii="Times New Roman" w:hAnsi="Times New Roman" w:cs="Times New Roman"/>
          <w:sz w:val="24"/>
          <w:szCs w:val="24"/>
        </w:rPr>
        <w:t xml:space="preserve">Y eso lo debemos tener claro. </w:t>
      </w:r>
    </w:p>
    <w:p w:rsidR="00C45198" w:rsidRDefault="00C45198" w:rsidP="006025B8">
      <w:pPr>
        <w:jc w:val="both"/>
        <w:rPr>
          <w:rFonts w:ascii="Times New Roman" w:hAnsi="Times New Roman" w:cs="Times New Roman"/>
          <w:sz w:val="24"/>
          <w:szCs w:val="24"/>
        </w:rPr>
      </w:pPr>
      <w:r>
        <w:rPr>
          <w:rFonts w:ascii="Times New Roman" w:hAnsi="Times New Roman" w:cs="Times New Roman"/>
          <w:sz w:val="24"/>
          <w:szCs w:val="24"/>
        </w:rPr>
        <w:t xml:space="preserve">Precisamente esa práctica legitima una red de </w:t>
      </w:r>
      <w:proofErr w:type="spellStart"/>
      <w:r>
        <w:rPr>
          <w:rFonts w:ascii="Times New Roman" w:hAnsi="Times New Roman" w:cs="Times New Roman"/>
          <w:sz w:val="24"/>
          <w:szCs w:val="24"/>
        </w:rPr>
        <w:t>clientelaje</w:t>
      </w:r>
      <w:proofErr w:type="spellEnd"/>
      <w:r w:rsidR="00FA4E96">
        <w:rPr>
          <w:rFonts w:ascii="Times New Roman" w:hAnsi="Times New Roman" w:cs="Times New Roman"/>
          <w:sz w:val="24"/>
          <w:szCs w:val="24"/>
        </w:rPr>
        <w:t>,</w:t>
      </w:r>
      <w:r>
        <w:rPr>
          <w:rFonts w:ascii="Times New Roman" w:hAnsi="Times New Roman" w:cs="Times New Roman"/>
          <w:sz w:val="24"/>
          <w:szCs w:val="24"/>
        </w:rPr>
        <w:t xml:space="preserve"> en donde gracias al poder que se otorga al abuso de la</w:t>
      </w:r>
      <w:r w:rsidR="00FA4E96">
        <w:rPr>
          <w:rFonts w:ascii="Times New Roman" w:hAnsi="Times New Roman" w:cs="Times New Roman"/>
          <w:sz w:val="24"/>
          <w:szCs w:val="24"/>
        </w:rPr>
        <w:t>s</w:t>
      </w:r>
      <w:r>
        <w:rPr>
          <w:rFonts w:ascii="Times New Roman" w:hAnsi="Times New Roman" w:cs="Times New Roman"/>
          <w:sz w:val="24"/>
          <w:szCs w:val="24"/>
        </w:rPr>
        <w:t xml:space="preserve"> influencias, </w:t>
      </w:r>
      <w:r w:rsidR="00FA4E96">
        <w:rPr>
          <w:rFonts w:ascii="Times New Roman" w:hAnsi="Times New Roman" w:cs="Times New Roman"/>
          <w:sz w:val="24"/>
          <w:szCs w:val="24"/>
        </w:rPr>
        <w:t xml:space="preserve">tenemos entonces así una fuerte debilitación del concepto propio de institucionalidad. Aceptar un voto a cambio de un polo o elementos propagandísticos equivale a desvirtuar el valor que tiene la esencia de nuestra sociedad: la libertad. Que barato parece venderse la esencia de nuestra ciudadanía, acaso como síntoma de una sociedad con valores muy perturbados. </w:t>
      </w:r>
    </w:p>
    <w:p w:rsidR="00FA4E96" w:rsidRDefault="00FA4E96" w:rsidP="006025B8">
      <w:pPr>
        <w:jc w:val="both"/>
        <w:rPr>
          <w:rFonts w:ascii="Times New Roman" w:hAnsi="Times New Roman" w:cs="Times New Roman"/>
          <w:sz w:val="24"/>
          <w:szCs w:val="24"/>
        </w:rPr>
      </w:pPr>
      <w:r>
        <w:rPr>
          <w:rFonts w:ascii="Times New Roman" w:hAnsi="Times New Roman" w:cs="Times New Roman"/>
          <w:sz w:val="24"/>
          <w:szCs w:val="24"/>
        </w:rPr>
        <w:t>La informalidad, la educación saboteada y la ideologización determinada de cierta idiosincrasia mediocre tienen como resultado que, desde un principio, el ciudadano parece no estar consciente del poder que implica tener el privilegio y poder de tener participación directa en un sistema político. ¿Acaso les diera lo mismo también tener un tirano?</w:t>
      </w:r>
    </w:p>
    <w:p w:rsidR="00974905" w:rsidRDefault="00FA4E96" w:rsidP="006025B8">
      <w:pPr>
        <w:jc w:val="both"/>
        <w:rPr>
          <w:rFonts w:ascii="Times New Roman" w:hAnsi="Times New Roman" w:cs="Times New Roman"/>
          <w:sz w:val="24"/>
          <w:szCs w:val="24"/>
        </w:rPr>
      </w:pPr>
      <w:r>
        <w:rPr>
          <w:rFonts w:ascii="Times New Roman" w:hAnsi="Times New Roman" w:cs="Times New Roman"/>
          <w:sz w:val="24"/>
          <w:szCs w:val="24"/>
        </w:rPr>
        <w:t xml:space="preserve">Además, al aceptar vender nuestro voto por un </w:t>
      </w:r>
      <w:proofErr w:type="spellStart"/>
      <w:r>
        <w:rPr>
          <w:rFonts w:ascii="Times New Roman" w:hAnsi="Times New Roman" w:cs="Times New Roman"/>
          <w:sz w:val="24"/>
          <w:szCs w:val="24"/>
        </w:rPr>
        <w:t>táper</w:t>
      </w:r>
      <w:proofErr w:type="spellEnd"/>
      <w:r>
        <w:rPr>
          <w:rFonts w:ascii="Times New Roman" w:hAnsi="Times New Roman" w:cs="Times New Roman"/>
          <w:sz w:val="24"/>
          <w:szCs w:val="24"/>
        </w:rPr>
        <w:t xml:space="preserve"> o dos, estamos diciéndole a toda la nación peruana que no nos importa normalizar la corrupción y deslegitimar la institucionalidad. Nos quejamos tanto de nuestros gobernantes, pero olvidamos quién los puso ahí, así como que se ha enraizado la corrupción a lo largo de toda la cultura</w:t>
      </w:r>
      <w:r w:rsidR="00974905">
        <w:rPr>
          <w:rFonts w:ascii="Times New Roman" w:hAnsi="Times New Roman" w:cs="Times New Roman"/>
          <w:sz w:val="24"/>
          <w:szCs w:val="24"/>
        </w:rPr>
        <w:t>.</w:t>
      </w:r>
    </w:p>
    <w:p w:rsidR="00FA4E96" w:rsidRDefault="00974905" w:rsidP="006025B8">
      <w:pPr>
        <w:jc w:val="both"/>
        <w:rPr>
          <w:rFonts w:ascii="Times New Roman" w:hAnsi="Times New Roman" w:cs="Times New Roman"/>
          <w:sz w:val="24"/>
          <w:szCs w:val="24"/>
        </w:rPr>
      </w:pPr>
      <w:r>
        <w:rPr>
          <w:rFonts w:ascii="Times New Roman" w:hAnsi="Times New Roman" w:cs="Times New Roman"/>
          <w:sz w:val="24"/>
          <w:szCs w:val="24"/>
        </w:rPr>
        <w:t>Tendremos una oportunidad nuevamente de elegir a quienes nos gobiernan. Que no nos extrañe si las viejas usanzas se mantienen, pero luego no nos será legítimo quejarnos de haber caído en la misma situación. ¿Se puede siquiera imaginar un Perú sin corrupción?</w:t>
      </w:r>
    </w:p>
    <w:p w:rsidR="00C45198" w:rsidRPr="00EB5A30" w:rsidRDefault="00C45198" w:rsidP="006025B8">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C45198" w:rsidRPr="00EB5A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C774C"/>
    <w:rsid w:val="00136C6F"/>
    <w:rsid w:val="00152A69"/>
    <w:rsid w:val="002879B4"/>
    <w:rsid w:val="002F457F"/>
    <w:rsid w:val="00353F66"/>
    <w:rsid w:val="00492C1E"/>
    <w:rsid w:val="006025B8"/>
    <w:rsid w:val="006958DF"/>
    <w:rsid w:val="00733D15"/>
    <w:rsid w:val="00893ED0"/>
    <w:rsid w:val="008A4B46"/>
    <w:rsid w:val="0093307D"/>
    <w:rsid w:val="00974905"/>
    <w:rsid w:val="00A72818"/>
    <w:rsid w:val="00A807D8"/>
    <w:rsid w:val="00B179CB"/>
    <w:rsid w:val="00B33E33"/>
    <w:rsid w:val="00BC0351"/>
    <w:rsid w:val="00C37768"/>
    <w:rsid w:val="00C45198"/>
    <w:rsid w:val="00D25B8A"/>
    <w:rsid w:val="00E0296A"/>
    <w:rsid w:val="00E60487"/>
    <w:rsid w:val="00E648E1"/>
    <w:rsid w:val="00EA600B"/>
    <w:rsid w:val="00EB5A30"/>
    <w:rsid w:val="00F96044"/>
    <w:rsid w:val="00FA4E9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5DC5"/>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755</Words>
  <Characters>4157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2019-10-12T21:37:00Z</dcterms:created>
  <dcterms:modified xsi:type="dcterms:W3CDTF">2019-10-12T21:41:00Z</dcterms:modified>
</cp:coreProperties>
</file>