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669" w:rsidRDefault="00657669">
      <w:pPr>
        <w:rPr>
          <w:rFonts w:ascii="Helvetica" w:hAnsi="Helvetica"/>
          <w:color w:val="1C1E21"/>
          <w:sz w:val="21"/>
          <w:szCs w:val="21"/>
          <w:shd w:val="clear" w:color="auto" w:fill="FFFFFF"/>
        </w:rPr>
      </w:pPr>
    </w:p>
    <w:p w:rsidR="00657669" w:rsidRPr="00EB5A30" w:rsidRDefault="00657669" w:rsidP="00657669">
      <w:pPr>
        <w:rPr>
          <w:rFonts w:ascii="Times New Roman" w:hAnsi="Times New Roman" w:cs="Times New Roman"/>
          <w:b/>
          <w:sz w:val="24"/>
          <w:szCs w:val="24"/>
        </w:rPr>
      </w:pPr>
      <w:r w:rsidRPr="00EB5A30">
        <w:rPr>
          <w:rFonts w:ascii="Times New Roman" w:hAnsi="Times New Roman" w:cs="Times New Roman"/>
          <w:b/>
          <w:sz w:val="24"/>
          <w:szCs w:val="24"/>
        </w:rPr>
        <w:t>Soledad Escalante Beltrán</w:t>
      </w:r>
    </w:p>
    <w:p w:rsidR="00657669" w:rsidRPr="00EB5A30" w:rsidRDefault="00657669" w:rsidP="00657669">
      <w:pPr>
        <w:rPr>
          <w:rFonts w:ascii="Times New Roman" w:hAnsi="Times New Roman" w:cs="Times New Roman"/>
          <w:i/>
          <w:sz w:val="24"/>
          <w:szCs w:val="24"/>
        </w:rPr>
      </w:pPr>
      <w:r w:rsidRPr="00EB5A30">
        <w:rPr>
          <w:rFonts w:ascii="Times New Roman" w:hAnsi="Times New Roman" w:cs="Times New Roman"/>
          <w:i/>
          <w:sz w:val="24"/>
          <w:szCs w:val="24"/>
        </w:rPr>
        <w:t>Profesora Principal de Filosofía, Facultad de Filosofía, Educación y Ciencias</w:t>
      </w:r>
    </w:p>
    <w:p w:rsidR="00657669" w:rsidRPr="00EB5A30" w:rsidRDefault="00657669" w:rsidP="00657669">
      <w:pPr>
        <w:rPr>
          <w:rFonts w:ascii="Times New Roman" w:hAnsi="Times New Roman" w:cs="Times New Roman"/>
          <w:i/>
          <w:sz w:val="24"/>
          <w:szCs w:val="24"/>
        </w:rPr>
      </w:pPr>
      <w:r w:rsidRPr="00EB5A30">
        <w:rPr>
          <w:rFonts w:ascii="Times New Roman" w:hAnsi="Times New Roman" w:cs="Times New Roman"/>
          <w:i/>
          <w:sz w:val="24"/>
          <w:szCs w:val="24"/>
        </w:rPr>
        <w:t>Humanas de la Universidad Antonio Ruiz de Montoya</w:t>
      </w:r>
    </w:p>
    <w:p w:rsidR="00657669" w:rsidRPr="00EB5A30" w:rsidRDefault="00657669" w:rsidP="00657669">
      <w:pPr>
        <w:rPr>
          <w:rFonts w:ascii="Times New Roman" w:hAnsi="Times New Roman" w:cs="Times New Roman"/>
          <w:sz w:val="24"/>
          <w:szCs w:val="24"/>
        </w:rPr>
      </w:pPr>
    </w:p>
    <w:p w:rsidR="00657669" w:rsidRPr="00EB5A30" w:rsidRDefault="00DC5073" w:rsidP="00657669">
      <w:pPr>
        <w:jc w:val="center"/>
        <w:rPr>
          <w:rFonts w:ascii="Times New Roman" w:hAnsi="Times New Roman" w:cs="Times New Roman"/>
          <w:b/>
          <w:sz w:val="24"/>
          <w:szCs w:val="24"/>
          <w:u w:val="single"/>
        </w:rPr>
      </w:pPr>
      <w:r>
        <w:rPr>
          <w:rFonts w:ascii="Times New Roman" w:hAnsi="Times New Roman" w:cs="Times New Roman"/>
          <w:b/>
          <w:sz w:val="24"/>
          <w:szCs w:val="24"/>
          <w:u w:val="single"/>
        </w:rPr>
        <w:t>Un Congreso Enemigo</w:t>
      </w:r>
    </w:p>
    <w:p w:rsidR="00657669" w:rsidRPr="00EB5A30" w:rsidRDefault="00657669" w:rsidP="00657669">
      <w:pPr>
        <w:rPr>
          <w:rFonts w:ascii="Times New Roman" w:hAnsi="Times New Roman" w:cs="Times New Roman"/>
          <w:sz w:val="24"/>
          <w:szCs w:val="24"/>
        </w:rPr>
      </w:pPr>
    </w:p>
    <w:p w:rsidR="00657669" w:rsidRDefault="00657669" w:rsidP="00657669">
      <w:pPr>
        <w:rPr>
          <w:rFonts w:ascii="Times New Roman" w:hAnsi="Times New Roman" w:cs="Times New Roman"/>
          <w:i/>
          <w:sz w:val="24"/>
          <w:szCs w:val="24"/>
        </w:rPr>
      </w:pPr>
      <w:r>
        <w:rPr>
          <w:rFonts w:ascii="Times New Roman" w:hAnsi="Times New Roman" w:cs="Times New Roman"/>
          <w:i/>
          <w:sz w:val="24"/>
          <w:szCs w:val="24"/>
        </w:rPr>
        <w:t>“S</w:t>
      </w:r>
      <w:r w:rsidRPr="00EB5A30">
        <w:rPr>
          <w:rFonts w:ascii="Times New Roman" w:hAnsi="Times New Roman" w:cs="Times New Roman"/>
          <w:i/>
          <w:sz w:val="24"/>
          <w:szCs w:val="24"/>
        </w:rPr>
        <w:t>.”</w:t>
      </w:r>
    </w:p>
    <w:p w:rsidR="000F4498" w:rsidRPr="00EB5A30" w:rsidRDefault="000F4498" w:rsidP="00657669">
      <w:pPr>
        <w:rPr>
          <w:rFonts w:ascii="Times New Roman" w:hAnsi="Times New Roman" w:cs="Times New Roman"/>
          <w:i/>
          <w:sz w:val="24"/>
          <w:szCs w:val="24"/>
        </w:rPr>
      </w:pPr>
    </w:p>
    <w:p w:rsidR="00657669" w:rsidRDefault="000F4498" w:rsidP="00DC5073">
      <w:pPr>
        <w:jc w:val="both"/>
        <w:rPr>
          <w:rFonts w:ascii="Times New Roman" w:hAnsi="Times New Roman" w:cs="Times New Roman"/>
          <w:sz w:val="24"/>
          <w:szCs w:val="24"/>
        </w:rPr>
      </w:pPr>
      <w:r>
        <w:rPr>
          <w:rFonts w:ascii="Times New Roman" w:hAnsi="Times New Roman" w:cs="Times New Roman"/>
          <w:sz w:val="24"/>
          <w:szCs w:val="24"/>
        </w:rPr>
        <w:t xml:space="preserve">Esta semana puede ser clave para el desarrollo del drama nacional que protagonizan nuestras instituciones. </w:t>
      </w:r>
      <w:r w:rsidR="00DC5073">
        <w:rPr>
          <w:rFonts w:ascii="Times New Roman" w:hAnsi="Times New Roman" w:cs="Times New Roman"/>
          <w:sz w:val="24"/>
          <w:szCs w:val="24"/>
        </w:rPr>
        <w:t xml:space="preserve">No podemos ser tibios ni nos puede temblar la mano para erradicar la corrupción mafiosa en que se han convertido algunos partidos políticos. El que tenemos, es un congreso enemigo en su gran mayoría. </w:t>
      </w:r>
    </w:p>
    <w:p w:rsidR="00DC5073" w:rsidRDefault="00DC5073" w:rsidP="00DC5073">
      <w:pPr>
        <w:jc w:val="both"/>
        <w:rPr>
          <w:rFonts w:ascii="Times New Roman" w:hAnsi="Times New Roman" w:cs="Times New Roman"/>
          <w:sz w:val="24"/>
          <w:szCs w:val="24"/>
        </w:rPr>
      </w:pPr>
      <w:r>
        <w:rPr>
          <w:rFonts w:ascii="Times New Roman" w:hAnsi="Times New Roman" w:cs="Times New Roman"/>
          <w:sz w:val="24"/>
          <w:szCs w:val="24"/>
        </w:rPr>
        <w:t xml:space="preserve">Es notable y positivo que gran porción de la opinión pública peruana ha comprendido por fin que la corrupción es el enemigo público principal del país, y que la debilidad de nuestras instituciones es precisamente su fortaleza. </w:t>
      </w:r>
    </w:p>
    <w:p w:rsidR="00DC5073" w:rsidRDefault="00DC5073" w:rsidP="00DC5073">
      <w:pPr>
        <w:jc w:val="both"/>
        <w:rPr>
          <w:rFonts w:ascii="Times New Roman" w:hAnsi="Times New Roman" w:cs="Times New Roman"/>
          <w:sz w:val="24"/>
          <w:szCs w:val="24"/>
        </w:rPr>
      </w:pPr>
      <w:r>
        <w:rPr>
          <w:rFonts w:ascii="Times New Roman" w:hAnsi="Times New Roman" w:cs="Times New Roman"/>
          <w:sz w:val="24"/>
          <w:szCs w:val="24"/>
        </w:rPr>
        <w:t>Todo aquel, hombre o mujer, de “primera o segunda clase” que impida, bloquee o entorpezca las investigaciones, que fomente la confusión o que la obstaculice desde la función pública es automáticamente un cómplice beneficiario de modo directo</w:t>
      </w:r>
      <w:r w:rsidR="002170EC">
        <w:rPr>
          <w:rFonts w:ascii="Times New Roman" w:hAnsi="Times New Roman" w:cs="Times New Roman"/>
          <w:sz w:val="24"/>
          <w:szCs w:val="24"/>
        </w:rPr>
        <w:t xml:space="preserve"> y se estima, en consecuencia, que es un enemigo rotundo del Perú.</w:t>
      </w:r>
    </w:p>
    <w:p w:rsidR="002170EC" w:rsidRDefault="002170EC" w:rsidP="00DC5073">
      <w:pPr>
        <w:jc w:val="both"/>
        <w:rPr>
          <w:rFonts w:ascii="Times New Roman" w:hAnsi="Times New Roman" w:cs="Times New Roman"/>
          <w:sz w:val="24"/>
          <w:szCs w:val="24"/>
        </w:rPr>
      </w:pPr>
      <w:r>
        <w:rPr>
          <w:rFonts w:ascii="Times New Roman" w:hAnsi="Times New Roman" w:cs="Times New Roman"/>
          <w:sz w:val="24"/>
          <w:szCs w:val="24"/>
        </w:rPr>
        <w:t>No es la primera vez que se busca asaltar el Estado de tal suerte; la historia reciente nos ofrece un nombre y apellido: En mayo del 97, Fujimori y sus tentáculos del SIN (hasta hoy vigente como demuestran Vicente Silva Checa y Luz Salgado) buscaron liquidar el TC para cercenar toda posible fiscalización o regulación de sus turbias operaciones. Algo que debemos entender es que éstas épocas no han sido del todo superadas. Hace casi dos décadas, Fujimori le ordenaba a Salgado que denuncie por infracción constitucional a los miembros del TC; hoy, más de 20 años después, repetimos la historia.</w:t>
      </w:r>
    </w:p>
    <w:p w:rsidR="002170EC" w:rsidRDefault="002170EC" w:rsidP="00DC5073">
      <w:pPr>
        <w:jc w:val="both"/>
        <w:rPr>
          <w:rFonts w:ascii="Times New Roman" w:hAnsi="Times New Roman" w:cs="Times New Roman"/>
          <w:sz w:val="24"/>
          <w:szCs w:val="24"/>
        </w:rPr>
      </w:pPr>
      <w:r>
        <w:rPr>
          <w:rFonts w:ascii="Times New Roman" w:hAnsi="Times New Roman" w:cs="Times New Roman"/>
          <w:sz w:val="24"/>
          <w:szCs w:val="24"/>
        </w:rPr>
        <w:t xml:space="preserve">Lo visto este lunes temprano en el congreso, es un atropello, es una burla y es escandaloso. El congreso enemigo, que ha perdido absolutamente la legitimidad, la confianza y el honor, se ve compuesto por </w:t>
      </w:r>
      <w:proofErr w:type="spellStart"/>
      <w:r>
        <w:rPr>
          <w:rFonts w:ascii="Times New Roman" w:hAnsi="Times New Roman" w:cs="Times New Roman"/>
          <w:sz w:val="24"/>
          <w:szCs w:val="24"/>
        </w:rPr>
        <w:t>semi-prontuariados</w:t>
      </w:r>
      <w:proofErr w:type="spellEnd"/>
      <w:r>
        <w:rPr>
          <w:rFonts w:ascii="Times New Roman" w:hAnsi="Times New Roman" w:cs="Times New Roman"/>
          <w:sz w:val="24"/>
          <w:szCs w:val="24"/>
        </w:rPr>
        <w:t xml:space="preserve">, de actitudes </w:t>
      </w:r>
      <w:proofErr w:type="spellStart"/>
      <w:r>
        <w:rPr>
          <w:rFonts w:ascii="Times New Roman" w:hAnsi="Times New Roman" w:cs="Times New Roman"/>
          <w:sz w:val="24"/>
          <w:szCs w:val="24"/>
        </w:rPr>
        <w:t>matonezcas</w:t>
      </w:r>
      <w:proofErr w:type="spellEnd"/>
      <w:r>
        <w:rPr>
          <w:rFonts w:ascii="Times New Roman" w:hAnsi="Times New Roman" w:cs="Times New Roman"/>
          <w:sz w:val="24"/>
          <w:szCs w:val="24"/>
        </w:rPr>
        <w:t xml:space="preserve"> y metidas de </w:t>
      </w:r>
      <w:proofErr w:type="spellStart"/>
      <w:r>
        <w:rPr>
          <w:rFonts w:ascii="Times New Roman" w:hAnsi="Times New Roman" w:cs="Times New Roman"/>
          <w:sz w:val="24"/>
          <w:szCs w:val="24"/>
        </w:rPr>
        <w:t>cabe</w:t>
      </w:r>
      <w:proofErr w:type="spellEnd"/>
      <w:r>
        <w:rPr>
          <w:rFonts w:ascii="Times New Roman" w:hAnsi="Times New Roman" w:cs="Times New Roman"/>
          <w:sz w:val="24"/>
          <w:szCs w:val="24"/>
        </w:rPr>
        <w:t xml:space="preserve"> por debajo de la mesa de modo sistemático. Su estrategia sigue siendo lanzar tierra en los ojos. </w:t>
      </w:r>
      <w:r w:rsidR="008D2205">
        <w:rPr>
          <w:rFonts w:ascii="Times New Roman" w:hAnsi="Times New Roman" w:cs="Times New Roman"/>
          <w:sz w:val="24"/>
          <w:szCs w:val="24"/>
        </w:rPr>
        <w:t xml:space="preserve">Los congresistas de </w:t>
      </w:r>
      <w:proofErr w:type="spellStart"/>
      <w:r w:rsidR="008D2205">
        <w:rPr>
          <w:rFonts w:ascii="Times New Roman" w:hAnsi="Times New Roman" w:cs="Times New Roman"/>
          <w:sz w:val="24"/>
          <w:szCs w:val="24"/>
        </w:rPr>
        <w:t>Keiko</w:t>
      </w:r>
      <w:proofErr w:type="spellEnd"/>
      <w:r w:rsidR="008D2205">
        <w:rPr>
          <w:rFonts w:ascii="Times New Roman" w:hAnsi="Times New Roman" w:cs="Times New Roman"/>
          <w:sz w:val="24"/>
          <w:szCs w:val="24"/>
        </w:rPr>
        <w:t xml:space="preserve"> y Alan dominan a través del carpetazo, de su comando de </w:t>
      </w:r>
      <w:proofErr w:type="spellStart"/>
      <w:r w:rsidR="008D2205">
        <w:rPr>
          <w:rFonts w:ascii="Times New Roman" w:hAnsi="Times New Roman" w:cs="Times New Roman"/>
          <w:sz w:val="24"/>
          <w:szCs w:val="24"/>
        </w:rPr>
        <w:t>fujitrolls</w:t>
      </w:r>
      <w:proofErr w:type="spellEnd"/>
      <w:r w:rsidR="008D2205">
        <w:rPr>
          <w:rFonts w:ascii="Times New Roman" w:hAnsi="Times New Roman" w:cs="Times New Roman"/>
          <w:sz w:val="24"/>
          <w:szCs w:val="24"/>
        </w:rPr>
        <w:t xml:space="preserve"> pagados por nuestros impuestos y por una coyuntural portátil que a veces le juega en contra. </w:t>
      </w:r>
    </w:p>
    <w:p w:rsidR="008D2205" w:rsidRDefault="008D2205" w:rsidP="00DC5073">
      <w:pPr>
        <w:jc w:val="both"/>
        <w:rPr>
          <w:rFonts w:ascii="Times New Roman" w:hAnsi="Times New Roman" w:cs="Times New Roman"/>
          <w:sz w:val="24"/>
          <w:szCs w:val="24"/>
        </w:rPr>
      </w:pPr>
      <w:r>
        <w:rPr>
          <w:rFonts w:ascii="Times New Roman" w:hAnsi="Times New Roman" w:cs="Times New Roman"/>
          <w:sz w:val="24"/>
          <w:szCs w:val="24"/>
        </w:rPr>
        <w:t xml:space="preserve">El congreso decidió </w:t>
      </w:r>
      <w:proofErr w:type="spellStart"/>
      <w:r>
        <w:rPr>
          <w:rFonts w:ascii="Times New Roman" w:hAnsi="Times New Roman" w:cs="Times New Roman"/>
          <w:sz w:val="24"/>
          <w:szCs w:val="24"/>
        </w:rPr>
        <w:t>igrnorar</w:t>
      </w:r>
      <w:proofErr w:type="spellEnd"/>
      <w:r>
        <w:rPr>
          <w:rFonts w:ascii="Times New Roman" w:hAnsi="Times New Roman" w:cs="Times New Roman"/>
          <w:sz w:val="24"/>
          <w:szCs w:val="24"/>
        </w:rPr>
        <w:t xml:space="preserve"> – ilegalmente – a los ministros que plantearían la cuestión de confianza. El asunto va mucho más </w:t>
      </w:r>
      <w:proofErr w:type="spellStart"/>
      <w:r>
        <w:rPr>
          <w:rFonts w:ascii="Times New Roman" w:hAnsi="Times New Roman" w:cs="Times New Roman"/>
          <w:sz w:val="24"/>
          <w:szCs w:val="24"/>
        </w:rPr>
        <w:t>alla</w:t>
      </w:r>
      <w:proofErr w:type="spellEnd"/>
      <w:r>
        <w:rPr>
          <w:rFonts w:ascii="Times New Roman" w:hAnsi="Times New Roman" w:cs="Times New Roman"/>
          <w:sz w:val="24"/>
          <w:szCs w:val="24"/>
        </w:rPr>
        <w:t xml:space="preserve">, puesto que, con este congreso enemigo, ya nos vemos envueltos en una cuestión de desconfianza, y esa institución no es negociable. Copado nuestro TC, y el </w:t>
      </w:r>
      <w:proofErr w:type="spellStart"/>
      <w:r>
        <w:rPr>
          <w:rFonts w:ascii="Times New Roman" w:hAnsi="Times New Roman" w:cs="Times New Roman"/>
          <w:sz w:val="24"/>
          <w:szCs w:val="24"/>
        </w:rPr>
        <w:t>fuji</w:t>
      </w:r>
      <w:proofErr w:type="spellEnd"/>
      <w:r>
        <w:rPr>
          <w:rFonts w:ascii="Times New Roman" w:hAnsi="Times New Roman" w:cs="Times New Roman"/>
          <w:sz w:val="24"/>
          <w:szCs w:val="24"/>
        </w:rPr>
        <w:t xml:space="preserve">-aprismo habrá secuestrado nuestras instituciones clave, convirtiendo al presidente en un rehén. </w:t>
      </w:r>
    </w:p>
    <w:p w:rsidR="008D2205" w:rsidRDefault="008D2205" w:rsidP="00DC507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El interés intenso por no dar a conocer los </w:t>
      </w:r>
      <w:proofErr w:type="spellStart"/>
      <w:r>
        <w:rPr>
          <w:rFonts w:ascii="Times New Roman" w:hAnsi="Times New Roman" w:cs="Times New Roman"/>
          <w:sz w:val="24"/>
          <w:szCs w:val="24"/>
        </w:rPr>
        <w:t>Codinomes</w:t>
      </w:r>
      <w:proofErr w:type="spellEnd"/>
      <w:r>
        <w:rPr>
          <w:rFonts w:ascii="Times New Roman" w:hAnsi="Times New Roman" w:cs="Times New Roman"/>
          <w:sz w:val="24"/>
          <w:szCs w:val="24"/>
        </w:rPr>
        <w:t xml:space="preserve">, desde este miércoles, devela por sí misma una culpabilidad tácita que mueve la voluntad sin mostrar su contenido. Hay juicios que no requieren leyes, los del sentido común. Es grave, en ese sentido, que se hable incluso de vacar a un presidente incómodo. </w:t>
      </w:r>
    </w:p>
    <w:p w:rsidR="008D2205" w:rsidRDefault="008D2205" w:rsidP="00DC5073">
      <w:pPr>
        <w:jc w:val="both"/>
        <w:rPr>
          <w:rFonts w:ascii="Times New Roman" w:hAnsi="Times New Roman" w:cs="Times New Roman"/>
          <w:sz w:val="24"/>
          <w:szCs w:val="24"/>
        </w:rPr>
      </w:pPr>
    </w:p>
    <w:p w:rsidR="002170EC" w:rsidRPr="00EB5A30" w:rsidRDefault="002170EC" w:rsidP="00DC5073">
      <w:pPr>
        <w:jc w:val="both"/>
        <w:rPr>
          <w:rFonts w:ascii="Times New Roman" w:hAnsi="Times New Roman" w:cs="Times New Roman"/>
          <w:b/>
          <w:sz w:val="24"/>
          <w:szCs w:val="24"/>
        </w:rPr>
      </w:pPr>
    </w:p>
    <w:p w:rsidR="00657669" w:rsidRDefault="00657669" w:rsidP="00DC5073">
      <w:pPr>
        <w:jc w:val="both"/>
        <w:rPr>
          <w:rFonts w:ascii="Helvetica" w:hAnsi="Helvetica"/>
          <w:color w:val="1C1E21"/>
          <w:sz w:val="21"/>
          <w:szCs w:val="21"/>
          <w:shd w:val="clear" w:color="auto" w:fill="FFFFFF"/>
        </w:rPr>
      </w:pPr>
    </w:p>
    <w:p w:rsidR="001866E7" w:rsidRDefault="00657669">
      <w:pPr>
        <w:rPr>
          <w:rStyle w:val="textexposedshow"/>
          <w:rFonts w:ascii="Helvetica" w:hAnsi="Helvetica"/>
          <w:color w:val="1C1E21"/>
          <w:sz w:val="21"/>
          <w:szCs w:val="21"/>
          <w:shd w:val="clear" w:color="auto" w:fill="FFFFFF"/>
        </w:rPr>
      </w:pPr>
      <w:r>
        <w:rPr>
          <w:rFonts w:ascii="Helvetica" w:hAnsi="Helvetica"/>
          <w:color w:val="1C1E21"/>
          <w:sz w:val="21"/>
          <w:szCs w:val="21"/>
          <w:shd w:val="clear" w:color="auto" w:fill="FFFFFF"/>
        </w:rPr>
        <w:br/>
      </w:r>
      <w:bookmarkStart w:id="0" w:name="_GoBack"/>
      <w:bookmarkEnd w:id="0"/>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La mafia gobierna desde ayer. El Congreso mafioso que iba a ser cerrado, que pudo disolverse de modo constitucional y a la luz del día, ha tomado por asalto el poder. Con el Tribunal Constitucional en la mano, el Poder Judicial anuente, el Ministerio Público amenazado, el Congreso hecho madriguera, el Ejecutivo catatónico y los medios de comunicación domados por el susto y afinados por la CONFIEP, el golpe estaría consumado.</w:t>
      </w:r>
    </w:p>
    <w:p w:rsidR="00DC5073" w:rsidRDefault="00DC5073">
      <w:pPr>
        <w:rPr>
          <w:rStyle w:val="textexposedshow"/>
          <w:rFonts w:ascii="Helvetica" w:hAnsi="Helvetica"/>
          <w:color w:val="1C1E21"/>
          <w:sz w:val="21"/>
          <w:szCs w:val="21"/>
          <w:shd w:val="clear" w:color="auto" w:fill="FFFFFF"/>
        </w:rPr>
      </w:pPr>
      <w:r>
        <w:rPr>
          <w:rStyle w:val="textexposedshow"/>
          <w:rFonts w:ascii="Helvetica" w:hAnsi="Helvetica"/>
          <w:color w:val="1C1E21"/>
          <w:sz w:val="21"/>
          <w:szCs w:val="21"/>
          <w:shd w:val="clear" w:color="auto" w:fill="FFFFFF"/>
        </w:rPr>
        <w:t>Una vergüenza absoluta, se siguen pasando por encima de sus propias normas</w:t>
      </w:r>
    </w:p>
    <w:p w:rsidR="002170EC" w:rsidRDefault="002170EC">
      <w:pPr>
        <w:rPr>
          <w:rStyle w:val="textexposedshow"/>
          <w:rFonts w:ascii="Helvetica" w:hAnsi="Helvetica"/>
          <w:color w:val="1C1E21"/>
          <w:sz w:val="21"/>
          <w:szCs w:val="21"/>
          <w:shd w:val="clear" w:color="auto" w:fill="FFFFFF"/>
        </w:rPr>
      </w:pPr>
      <w:proofErr w:type="spellStart"/>
      <w:r>
        <w:rPr>
          <w:rStyle w:val="textexposedshow"/>
          <w:rFonts w:ascii="Helvetica" w:hAnsi="Helvetica"/>
          <w:color w:val="1C1E21"/>
          <w:sz w:val="21"/>
          <w:szCs w:val="21"/>
          <w:shd w:val="clear" w:color="auto" w:fill="FFFFFF"/>
        </w:rPr>
        <w:t>Salio</w:t>
      </w:r>
      <w:proofErr w:type="spellEnd"/>
      <w:r>
        <w:rPr>
          <w:rStyle w:val="textexposedshow"/>
          <w:rFonts w:ascii="Helvetica" w:hAnsi="Helvetica"/>
          <w:color w:val="1C1E21"/>
          <w:sz w:val="21"/>
          <w:szCs w:val="21"/>
          <w:shd w:val="clear" w:color="auto" w:fill="FFFFFF"/>
        </w:rPr>
        <w:t xml:space="preserve"> la portátil</w:t>
      </w:r>
    </w:p>
    <w:p w:rsidR="008D2205" w:rsidRDefault="008D2205">
      <w:pPr>
        <w:rPr>
          <w:rStyle w:val="textexposedshow"/>
          <w:rFonts w:ascii="Helvetica" w:hAnsi="Helvetica"/>
          <w:color w:val="1C1E21"/>
          <w:sz w:val="21"/>
          <w:szCs w:val="21"/>
          <w:shd w:val="clear" w:color="auto" w:fill="FFFFFF"/>
        </w:rPr>
      </w:pPr>
      <w:r>
        <w:rPr>
          <w:rStyle w:val="textexposedshow"/>
          <w:rFonts w:ascii="Helvetica" w:hAnsi="Helvetica"/>
          <w:color w:val="1C1E21"/>
          <w:sz w:val="21"/>
          <w:szCs w:val="21"/>
          <w:shd w:val="clear" w:color="auto" w:fill="FFFFFF"/>
        </w:rPr>
        <w:t xml:space="preserve">Alguien ha votado por foronda, la </w:t>
      </w:r>
      <w:proofErr w:type="spellStart"/>
      <w:r>
        <w:rPr>
          <w:rStyle w:val="textexposedshow"/>
          <w:rFonts w:ascii="Helvetica" w:hAnsi="Helvetica"/>
          <w:color w:val="1C1E21"/>
          <w:sz w:val="21"/>
          <w:szCs w:val="21"/>
          <w:shd w:val="clear" w:color="auto" w:fill="FFFFFF"/>
        </w:rPr>
        <w:t>reptm</w:t>
      </w:r>
      <w:proofErr w:type="spellEnd"/>
    </w:p>
    <w:p w:rsidR="002170EC" w:rsidRDefault="002170EC"/>
    <w:sectPr w:rsidR="002170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69"/>
    <w:rsid w:val="000F4498"/>
    <w:rsid w:val="001866E7"/>
    <w:rsid w:val="002170EC"/>
    <w:rsid w:val="00657669"/>
    <w:rsid w:val="008D2205"/>
    <w:rsid w:val="00DC507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8375"/>
  <w15:chartTrackingRefBased/>
  <w15:docId w15:val="{81D9BFA9-7B65-43B6-96F1-2F63BE071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66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exposedshow">
    <w:name w:val="text_exposed_show"/>
    <w:basedOn w:val="Fuentedeprrafopredeter"/>
    <w:rsid w:val="00657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2</Pages>
  <Words>529</Words>
  <Characters>2915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2019-09-30T10:09:00Z</dcterms:created>
  <dcterms:modified xsi:type="dcterms:W3CDTF">2019-09-30T18:56:00Z</dcterms:modified>
</cp:coreProperties>
</file>