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CA" w:rsidRDefault="00104284">
      <w:pPr>
        <w:spacing w:after="1288"/>
      </w:pPr>
      <w:r>
        <w:rPr>
          <w:rFonts w:ascii="Arial" w:eastAsia="Arial" w:hAnsi="Arial" w:cs="Arial"/>
          <w:sz w:val="21"/>
        </w:rPr>
        <w:t xml:space="preserve"> </w:t>
      </w:r>
    </w:p>
    <w:p w:rsidR="000223CA" w:rsidRDefault="00104284">
      <w:pPr>
        <w:spacing w:after="0"/>
        <w:ind w:right="2"/>
        <w:jc w:val="center"/>
      </w:pPr>
      <w:r>
        <w:rPr>
          <w:rFonts w:ascii="Arial" w:eastAsia="Arial" w:hAnsi="Arial" w:cs="Arial"/>
          <w:b/>
          <w:sz w:val="26"/>
          <w:u w:val="single" w:color="000000"/>
        </w:rPr>
        <w:t>DECLARACIÓN JURADA</w:t>
      </w:r>
      <w:r>
        <w:rPr>
          <w:rFonts w:ascii="Arial" w:eastAsia="Arial" w:hAnsi="Arial" w:cs="Arial"/>
          <w:b/>
          <w:sz w:val="26"/>
        </w:rPr>
        <w:t xml:space="preserve"> </w:t>
      </w:r>
    </w:p>
    <w:p w:rsidR="000223CA" w:rsidRDefault="00104284">
      <w:pPr>
        <w:spacing w:after="0"/>
        <w:ind w:right="243"/>
        <w:jc w:val="center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0223CA" w:rsidRDefault="00104284">
      <w:pPr>
        <w:spacing w:after="0"/>
        <w:ind w:right="243"/>
        <w:jc w:val="center"/>
      </w:pPr>
      <w:r>
        <w:rPr>
          <w:rFonts w:ascii="Arial" w:eastAsia="Arial" w:hAnsi="Arial" w:cs="Arial"/>
          <w:b/>
          <w:sz w:val="23"/>
        </w:rPr>
        <w:t xml:space="preserve"> </w:t>
      </w:r>
    </w:p>
    <w:p w:rsidR="000223CA" w:rsidRDefault="00104284">
      <w:pPr>
        <w:spacing w:after="0" w:line="240" w:lineRule="auto"/>
        <w:ind w:right="185"/>
      </w:pPr>
      <w:r>
        <w:rPr>
          <w:rFonts w:ascii="Arial" w:eastAsia="Arial" w:hAnsi="Arial" w:cs="Arial"/>
          <w:b/>
          <w:sz w:val="23"/>
          <w:u w:val="single" w:color="000000"/>
        </w:rPr>
        <w:t>De no encontrarse inmerso en ninguno de los supuestos establecidos en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rFonts w:ascii="Arial" w:eastAsia="Arial" w:hAnsi="Arial" w:cs="Arial"/>
          <w:b/>
          <w:sz w:val="23"/>
          <w:u w:val="single" w:color="000000"/>
        </w:rPr>
        <w:t>la ley 29988 y en el Decreto de Urgencia N°019-2019</w:t>
      </w:r>
      <w:r>
        <w:rPr>
          <w:rFonts w:ascii="Arial" w:eastAsia="Arial" w:hAnsi="Arial" w:cs="Arial"/>
          <w:b/>
          <w:sz w:val="23"/>
        </w:rPr>
        <w:t xml:space="preserve">: </w:t>
      </w:r>
    </w:p>
    <w:p w:rsidR="000223CA" w:rsidRDefault="00104284">
      <w:pPr>
        <w:spacing w:after="0"/>
        <w:ind w:left="1330"/>
      </w:pPr>
      <w:r>
        <w:rPr>
          <w:rFonts w:ascii="Arial" w:eastAsia="Arial" w:hAnsi="Arial" w:cs="Arial"/>
          <w:sz w:val="23"/>
        </w:rPr>
        <w:t xml:space="preserve"> </w:t>
      </w:r>
    </w:p>
    <w:p w:rsidR="000223CA" w:rsidRDefault="00104284">
      <w:pPr>
        <w:spacing w:after="2" w:line="245" w:lineRule="auto"/>
        <w:ind w:left="1325" w:right="286" w:hanging="10"/>
        <w:jc w:val="both"/>
      </w:pPr>
      <w:r>
        <w:rPr>
          <w:rFonts w:ascii="Arial" w:eastAsia="Arial" w:hAnsi="Arial" w:cs="Arial"/>
          <w:sz w:val="23"/>
          <w:u w:val="single" w:color="000000"/>
        </w:rPr>
        <w:t>Ley que establece medidas extraordinarias para el personal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  <w:u w:val="single" w:color="000000"/>
        </w:rPr>
        <w:t>Docente y administrativo de instituciones educativas públicas y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  <w:u w:val="single" w:color="000000"/>
        </w:rPr>
        <w:t>privadas, implicado en delitos de terrorismo, apología del</w:t>
      </w:r>
      <w:r>
        <w:rPr>
          <w:rFonts w:ascii="Arial" w:eastAsia="Arial" w:hAnsi="Arial" w:cs="Arial"/>
          <w:sz w:val="23"/>
        </w:rPr>
        <w:t xml:space="preserve"> </w:t>
      </w:r>
    </w:p>
    <w:p w:rsidR="000223CA" w:rsidRDefault="00104284">
      <w:pPr>
        <w:spacing w:after="2" w:line="245" w:lineRule="auto"/>
        <w:ind w:left="1325" w:right="286" w:hanging="10"/>
        <w:jc w:val="both"/>
      </w:pPr>
      <w:r>
        <w:rPr>
          <w:rFonts w:ascii="Arial" w:eastAsia="Arial" w:hAnsi="Arial" w:cs="Arial"/>
          <w:sz w:val="23"/>
          <w:u w:val="single" w:color="000000"/>
        </w:rPr>
        <w:t>Terrorismo, delitos de violación de la libertad sexual y delitos de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  <w:u w:val="single" w:color="000000"/>
        </w:rPr>
        <w:t>tráfico ilícito de drogas; crea el registro de personas condenad</w:t>
      </w:r>
      <w:r>
        <w:rPr>
          <w:rFonts w:ascii="Arial" w:eastAsia="Arial" w:hAnsi="Arial" w:cs="Arial"/>
          <w:sz w:val="23"/>
          <w:u w:val="single" w:color="000000"/>
        </w:rPr>
        <w:t>as o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  <w:u w:val="single" w:color="000000"/>
        </w:rPr>
        <w:t>procesadas por delito de terrorismo, apología del terrorismo, delitos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  <w:u w:val="single" w:color="000000"/>
        </w:rPr>
        <w:t>de violación de la libertad sexual y tráfico ilícito de drogas y modifica</w:t>
      </w:r>
      <w:r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  <w:u w:val="single" w:color="000000"/>
        </w:rPr>
        <w:t>los artículos 36 y 38 del código penal</w:t>
      </w:r>
      <w:r>
        <w:rPr>
          <w:rFonts w:ascii="Arial" w:eastAsia="Arial" w:hAnsi="Arial" w:cs="Arial"/>
          <w:sz w:val="23"/>
        </w:rPr>
        <w:t>.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0223CA" w:rsidRDefault="00104284">
      <w:pPr>
        <w:spacing w:after="115"/>
        <w:ind w:left="48"/>
        <w:jc w:val="center"/>
      </w:pPr>
      <w:r>
        <w:rPr>
          <w:b/>
          <w:sz w:val="23"/>
        </w:rPr>
        <w:t xml:space="preserve"> </w:t>
      </w:r>
    </w:p>
    <w:p w:rsidR="000223CA" w:rsidRDefault="00104284">
      <w:pPr>
        <w:spacing w:after="115"/>
      </w:pPr>
      <w:r>
        <w:rPr>
          <w:sz w:val="23"/>
        </w:rPr>
        <w:t xml:space="preserve"> </w:t>
      </w:r>
    </w:p>
    <w:p w:rsidR="000223CA" w:rsidRDefault="00104284">
      <w:pPr>
        <w:spacing w:after="1" w:line="360" w:lineRule="auto"/>
        <w:ind w:left="-5" w:right="-14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1263396</wp:posOffset>
            </wp:positionH>
            <wp:positionV relativeFrom="page">
              <wp:posOffset>390144</wp:posOffset>
            </wp:positionV>
            <wp:extent cx="1089660" cy="481584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Yo, GARCIA ALCALA </w:t>
      </w:r>
      <w:proofErr w:type="gramStart"/>
      <w:r>
        <w:rPr>
          <w:sz w:val="23"/>
        </w:rPr>
        <w:t>FERNANDO,  identificado</w:t>
      </w:r>
      <w:proofErr w:type="gramEnd"/>
      <w:r>
        <w:rPr>
          <w:sz w:val="23"/>
        </w:rPr>
        <w:t>(a) con D.N.I. / C.E</w:t>
      </w:r>
      <w:r>
        <w:rPr>
          <w:sz w:val="23"/>
        </w:rPr>
        <w:t xml:space="preserve">. Nº 44700179, y con domicilio legal  en CALLE ATAHUALPA 650, LIMA-LIMA.  </w:t>
      </w:r>
    </w:p>
    <w:p w:rsidR="000223CA" w:rsidRDefault="00104284">
      <w:pPr>
        <w:spacing w:after="115"/>
      </w:pPr>
      <w:r>
        <w:rPr>
          <w:sz w:val="23"/>
        </w:rPr>
        <w:t xml:space="preserve"> </w:t>
      </w:r>
    </w:p>
    <w:p w:rsidR="000223CA" w:rsidRDefault="00104284">
      <w:pPr>
        <w:spacing w:after="115"/>
      </w:pPr>
      <w:r>
        <w:rPr>
          <w:b/>
          <w:sz w:val="23"/>
        </w:rPr>
        <w:t>DECLARO BAJO JURAMENTO</w:t>
      </w:r>
      <w:r>
        <w:rPr>
          <w:sz w:val="23"/>
        </w:rPr>
        <w:t xml:space="preserve"> lo siguiente:  </w:t>
      </w:r>
    </w:p>
    <w:p w:rsidR="000223CA" w:rsidRDefault="00104284">
      <w:pPr>
        <w:spacing w:after="1" w:line="360" w:lineRule="auto"/>
        <w:ind w:left="-5" w:right="-14" w:hanging="10"/>
        <w:jc w:val="both"/>
      </w:pPr>
      <w:r>
        <w:rPr>
          <w:sz w:val="23"/>
        </w:rPr>
        <w:t>No haber sido condenado, sentenciado o estar procesado judicialmente por los delitos de terrorismo, apología del terrorismo, violación de la</w:t>
      </w:r>
      <w:r>
        <w:rPr>
          <w:sz w:val="23"/>
        </w:rPr>
        <w:t xml:space="preserve"> libertad sexual y tráfico ilícito de drogas.  Este documento expresa la verdad, por lo que me someto a las responsabilidades a que hubiere lugar en caso de consignar información falsa, por lo que suscribo el presente documento en honor a la verdad. </w:t>
      </w:r>
      <w:r>
        <w:rPr>
          <w:rFonts w:ascii="Arial" w:eastAsia="Arial" w:hAnsi="Arial" w:cs="Arial"/>
          <w:sz w:val="23"/>
        </w:rPr>
        <w:t xml:space="preserve"> </w:t>
      </w:r>
    </w:p>
    <w:p w:rsidR="000223CA" w:rsidRDefault="00104284">
      <w:pPr>
        <w:spacing w:after="115"/>
      </w:pPr>
      <w:r>
        <w:rPr>
          <w:sz w:val="23"/>
        </w:rPr>
        <w:t xml:space="preserve"> </w:t>
      </w:r>
      <w:r>
        <w:rPr>
          <w:sz w:val="23"/>
        </w:rPr>
        <w:t xml:space="preserve"> </w:t>
      </w:r>
    </w:p>
    <w:p w:rsidR="000223CA" w:rsidRDefault="00104284">
      <w:pPr>
        <w:spacing w:after="1"/>
        <w:ind w:left="4193" w:right="-14" w:hanging="10"/>
        <w:jc w:val="both"/>
      </w:pPr>
      <w:r>
        <w:rPr>
          <w:noProof/>
          <w:sz w:val="23"/>
        </w:rPr>
        <w:drawing>
          <wp:anchor distT="0" distB="0" distL="114300" distR="114300" simplePos="0" relativeHeight="251659264" behindDoc="1" locked="0" layoutInCell="1" allowOverlap="1" wp14:anchorId="10EAA2DA" wp14:editId="14763E85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133600" cy="925830"/>
            <wp:effectExtent l="0" t="0" r="0" b="7620"/>
            <wp:wrapTight wrapText="bothSides">
              <wp:wrapPolygon edited="0">
                <wp:start x="0" y="0"/>
                <wp:lineTo x="0" y="21333"/>
                <wp:lineTo x="21407" y="21333"/>
                <wp:lineTo x="2140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3"/>
        </w:rPr>
        <w:t xml:space="preserve">Pueblo Libre, </w:t>
      </w:r>
      <w:r w:rsidRPr="00104284">
        <w:rPr>
          <w:sz w:val="23"/>
          <w:u w:val="single"/>
        </w:rPr>
        <w:t>__5</w:t>
      </w:r>
      <w:r>
        <w:rPr>
          <w:sz w:val="23"/>
        </w:rPr>
        <w:t>___ de ____</w:t>
      </w:r>
      <w:r w:rsidRPr="00104284">
        <w:rPr>
          <w:sz w:val="23"/>
          <w:u w:val="single"/>
        </w:rPr>
        <w:t>abril</w:t>
      </w:r>
      <w:r>
        <w:rPr>
          <w:sz w:val="23"/>
        </w:rPr>
        <w:t>______ del 2021</w:t>
      </w:r>
      <w:r>
        <w:rPr>
          <w:rFonts w:ascii="Arial" w:eastAsia="Arial" w:hAnsi="Arial" w:cs="Arial"/>
          <w:sz w:val="23"/>
        </w:rPr>
        <w:t xml:space="preserve"> </w:t>
      </w:r>
    </w:p>
    <w:p w:rsidR="000223CA" w:rsidRDefault="00104284">
      <w:pPr>
        <w:spacing w:after="0"/>
        <w:ind w:left="48"/>
        <w:jc w:val="center"/>
      </w:pPr>
      <w:r>
        <w:rPr>
          <w:sz w:val="23"/>
        </w:rPr>
        <w:t xml:space="preserve"> </w:t>
      </w:r>
    </w:p>
    <w:p w:rsidR="000223CA" w:rsidRDefault="00104284">
      <w:pPr>
        <w:spacing w:after="0"/>
        <w:ind w:left="48"/>
        <w:jc w:val="center"/>
      </w:pPr>
      <w:r>
        <w:rPr>
          <w:sz w:val="23"/>
        </w:rPr>
        <w:t xml:space="preserve"> </w:t>
      </w:r>
      <w:r>
        <w:rPr>
          <w:sz w:val="23"/>
        </w:rPr>
        <w:t xml:space="preserve"> </w:t>
      </w:r>
    </w:p>
    <w:p w:rsidR="000223CA" w:rsidRDefault="00104284">
      <w:pPr>
        <w:spacing w:after="0"/>
        <w:ind w:left="48"/>
        <w:jc w:val="center"/>
      </w:pPr>
      <w:r>
        <w:rPr>
          <w:sz w:val="23"/>
        </w:rPr>
        <w:t xml:space="preserve"> </w:t>
      </w:r>
    </w:p>
    <w:p w:rsidR="000223CA" w:rsidRDefault="00104284" w:rsidP="00104284">
      <w:pPr>
        <w:spacing w:after="0"/>
        <w:ind w:left="48"/>
        <w:jc w:val="center"/>
      </w:pPr>
      <w:r>
        <w:rPr>
          <w:sz w:val="23"/>
        </w:rPr>
        <w:t xml:space="preserve"> </w:t>
      </w:r>
      <w:r>
        <w:rPr>
          <w:sz w:val="23"/>
        </w:rPr>
        <w:t>…………………………………..………..…..…………</w:t>
      </w:r>
      <w:r>
        <w:rPr>
          <w:rFonts w:ascii="Arial" w:eastAsia="Arial" w:hAnsi="Arial" w:cs="Arial"/>
          <w:sz w:val="23"/>
        </w:rPr>
        <w:t xml:space="preserve"> </w:t>
      </w:r>
      <w:r>
        <w:rPr>
          <w:sz w:val="23"/>
        </w:rPr>
        <w:t xml:space="preserve">FIRMA </w:t>
      </w:r>
    </w:p>
    <w:p w:rsidR="000223CA" w:rsidRDefault="00104284">
      <w:pPr>
        <w:spacing w:after="0"/>
        <w:ind w:left="59"/>
        <w:jc w:val="center"/>
      </w:pPr>
      <w:r>
        <w:rPr>
          <w:rFonts w:ascii="Arial" w:eastAsia="Arial" w:hAnsi="Arial" w:cs="Arial"/>
          <w:sz w:val="23"/>
        </w:rPr>
        <w:t xml:space="preserve"> </w:t>
      </w:r>
      <w:bookmarkStart w:id="0" w:name="_GoBack"/>
      <w:bookmarkEnd w:id="0"/>
    </w:p>
    <w:p w:rsidR="000223CA" w:rsidRDefault="00104284">
      <w:pPr>
        <w:pStyle w:val="Ttulo1"/>
        <w:ind w:right="4"/>
      </w:pPr>
      <w:r>
        <w:t>D.N.I. / C.E. N° 44700179</w:t>
      </w:r>
      <w:r>
        <w:rPr>
          <w:rFonts w:ascii="Arial" w:eastAsia="Arial" w:hAnsi="Arial" w:cs="Arial"/>
        </w:rPr>
        <w:t xml:space="preserve"> </w:t>
      </w:r>
    </w:p>
    <w:sectPr w:rsidR="000223CA">
      <w:pgSz w:w="12240" w:h="15840"/>
      <w:pgMar w:top="1440" w:right="1823" w:bottom="1440" w:left="21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CA"/>
    <w:rsid w:val="000223CA"/>
    <w:rsid w:val="0010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50140"/>
  <w15:docId w15:val="{A553E1C5-BBD7-4834-B991-AD5380C9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"/>
      <w:ind w:left="10" w:hanging="10"/>
      <w:jc w:val="center"/>
      <w:outlineLvl w:val="0"/>
    </w:pPr>
    <w:rPr>
      <w:rFonts w:ascii="Calibri" w:eastAsia="Calibri" w:hAnsi="Calibri" w:cs="Calibri"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DJ de la ley 29988 y DU 019-Docentes 2021-1</dc:title>
  <dc:subject/>
  <dc:creator>fphilipps</dc:creator>
  <cp:keywords/>
  <cp:lastModifiedBy>Usuario de Windows</cp:lastModifiedBy>
  <cp:revision>2</cp:revision>
  <dcterms:created xsi:type="dcterms:W3CDTF">2021-04-05T15:22:00Z</dcterms:created>
  <dcterms:modified xsi:type="dcterms:W3CDTF">2021-04-05T15:22:00Z</dcterms:modified>
</cp:coreProperties>
</file>