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AED30" w14:textId="77777777" w:rsidR="00A74983" w:rsidRPr="00F655CB" w:rsidRDefault="00A74983" w:rsidP="00A74983">
      <w:pPr>
        <w:tabs>
          <w:tab w:val="left" w:pos="2325"/>
          <w:tab w:val="center" w:pos="4680"/>
        </w:tabs>
        <w:spacing w:line="360" w:lineRule="auto"/>
        <w:jc w:val="center"/>
        <w:rPr>
          <w:rFonts w:ascii="Times New Roman" w:hAnsi="Times New Roman" w:cs="Times New Roman"/>
          <w:b/>
          <w:sz w:val="24"/>
          <w:szCs w:val="24"/>
        </w:rPr>
      </w:pPr>
      <w:r w:rsidRPr="00F655CB">
        <w:rPr>
          <w:rFonts w:ascii="Times New Roman" w:hAnsi="Times New Roman" w:cs="Times New Roman"/>
          <w:b/>
          <w:sz w:val="24"/>
          <w:szCs w:val="24"/>
        </w:rPr>
        <w:t>ENSAYO FINAL</w:t>
      </w:r>
    </w:p>
    <w:p w14:paraId="453A11FE" w14:textId="77777777" w:rsidR="00A74983" w:rsidRDefault="00A74983" w:rsidP="00A74983">
      <w:pPr>
        <w:spacing w:line="360" w:lineRule="auto"/>
        <w:jc w:val="center"/>
        <w:rPr>
          <w:rFonts w:ascii="Times New Roman" w:hAnsi="Times New Roman" w:cs="Times New Roman"/>
          <w:b/>
          <w:sz w:val="24"/>
          <w:szCs w:val="24"/>
        </w:rPr>
      </w:pPr>
      <w:r w:rsidRPr="00F655CB">
        <w:rPr>
          <w:rFonts w:ascii="Times New Roman" w:hAnsi="Times New Roman" w:cs="Times New Roman"/>
          <w:b/>
          <w:sz w:val="24"/>
          <w:szCs w:val="24"/>
        </w:rPr>
        <w:t>La necesidad de una teología de la liberación para profundizar el pensamiento crítico en América Latina</w:t>
      </w:r>
    </w:p>
    <w:p w14:paraId="21656C45" w14:textId="761F864C" w:rsidR="00CB5797" w:rsidRPr="00A74983" w:rsidRDefault="00A74983" w:rsidP="00A74983">
      <w:pPr>
        <w:tabs>
          <w:tab w:val="left" w:pos="2325"/>
          <w:tab w:val="center" w:pos="4680"/>
        </w:tabs>
        <w:spacing w:line="360" w:lineRule="auto"/>
        <w:jc w:val="right"/>
        <w:rPr>
          <w:rFonts w:ascii="Times New Roman" w:hAnsi="Times New Roman" w:cs="Times New Roman"/>
          <w:b/>
          <w:sz w:val="24"/>
          <w:szCs w:val="24"/>
        </w:rPr>
      </w:pPr>
      <w:r w:rsidRPr="00F655CB">
        <w:rPr>
          <w:rFonts w:ascii="Times New Roman" w:hAnsi="Times New Roman" w:cs="Times New Roman"/>
          <w:b/>
          <w:sz w:val="24"/>
          <w:szCs w:val="24"/>
        </w:rPr>
        <w:t>Juan Miguel Iglesias</w:t>
      </w:r>
    </w:p>
    <w:p w14:paraId="4AF75E5E" w14:textId="07A26B53" w:rsidR="00CB5797" w:rsidRPr="00917339" w:rsidRDefault="00917339" w:rsidP="00F655CB">
      <w:pPr>
        <w:spacing w:line="360" w:lineRule="auto"/>
        <w:jc w:val="both"/>
        <w:rPr>
          <w:rFonts w:ascii="Times New Roman" w:hAnsi="Times New Roman" w:cs="Times New Roman"/>
          <w:b/>
          <w:bCs/>
          <w:sz w:val="24"/>
          <w:szCs w:val="24"/>
        </w:rPr>
      </w:pPr>
      <w:r w:rsidRPr="00917339">
        <w:rPr>
          <w:rFonts w:ascii="Times New Roman" w:hAnsi="Times New Roman" w:cs="Times New Roman"/>
          <w:b/>
          <w:bCs/>
          <w:sz w:val="24"/>
          <w:szCs w:val="24"/>
        </w:rPr>
        <w:t>Introducción a un mundo injusto</w:t>
      </w:r>
    </w:p>
    <w:p w14:paraId="4AA497E5" w14:textId="77777777" w:rsidR="00934FCA" w:rsidRPr="0045538C" w:rsidRDefault="00934FCA" w:rsidP="00934FCA">
      <w:pPr>
        <w:spacing w:line="360" w:lineRule="auto"/>
        <w:jc w:val="both"/>
        <w:rPr>
          <w:rFonts w:ascii="Times New Roman" w:hAnsi="Times New Roman" w:cs="Times New Roman"/>
          <w:sz w:val="24"/>
          <w:szCs w:val="24"/>
        </w:rPr>
      </w:pPr>
      <w:r w:rsidRPr="0045538C">
        <w:rPr>
          <w:rFonts w:ascii="Times New Roman" w:hAnsi="Times New Roman" w:cs="Times New Roman"/>
          <w:sz w:val="24"/>
          <w:szCs w:val="24"/>
        </w:rPr>
        <w:t xml:space="preserve">La injusticia es un problema histórico y global, pero la situación en América Latina es distinta. Lamentablemente, el panorama en este subcontinente no ve luces esperanzadoras, todo lo contrario, parece ser que no existe solución. Propuestas no han faltado desde todos los campos del saber, pero eran tan minúsculas que han sido aplastadas sin que se les haya prestado suficiente atención. Desde el campo de las humanidades, Vicente </w:t>
      </w:r>
      <w:proofErr w:type="spellStart"/>
      <w:r w:rsidRPr="0045538C">
        <w:rPr>
          <w:rFonts w:ascii="Times New Roman" w:hAnsi="Times New Roman" w:cs="Times New Roman"/>
          <w:sz w:val="24"/>
          <w:szCs w:val="24"/>
        </w:rPr>
        <w:t>Santuc</w:t>
      </w:r>
      <w:proofErr w:type="spellEnd"/>
      <w:r w:rsidRPr="0045538C">
        <w:rPr>
          <w:rFonts w:ascii="Times New Roman" w:hAnsi="Times New Roman" w:cs="Times New Roman"/>
          <w:sz w:val="24"/>
          <w:szCs w:val="24"/>
        </w:rPr>
        <w:t xml:space="preserve"> ha insistido en la importancia del filosofar para desarrollar un pensamiento crítico (2005), pero ¿cómo se va a dar este dentro de un espacio lleno de injusticias y poca o nula libertad?, ¿cómo podemos hacer surgir el pensamiento crítico si no se cumplen las condiciones para construirlo? </w:t>
      </w:r>
    </w:p>
    <w:p w14:paraId="2763FA1E" w14:textId="77777777" w:rsidR="00934FCA" w:rsidRPr="0045538C" w:rsidRDefault="00934FCA" w:rsidP="00934FCA">
      <w:pPr>
        <w:spacing w:line="360" w:lineRule="auto"/>
        <w:jc w:val="both"/>
        <w:rPr>
          <w:rFonts w:ascii="Times New Roman" w:hAnsi="Times New Roman" w:cs="Times New Roman"/>
          <w:sz w:val="24"/>
          <w:szCs w:val="24"/>
        </w:rPr>
      </w:pPr>
    </w:p>
    <w:p w14:paraId="417F2724" w14:textId="77777777" w:rsidR="00934FCA" w:rsidRPr="0045538C" w:rsidRDefault="00934FCA" w:rsidP="00934FCA">
      <w:pPr>
        <w:spacing w:line="360" w:lineRule="auto"/>
        <w:jc w:val="both"/>
        <w:rPr>
          <w:rFonts w:ascii="Times New Roman" w:hAnsi="Times New Roman" w:cs="Times New Roman"/>
          <w:sz w:val="24"/>
          <w:szCs w:val="24"/>
        </w:rPr>
      </w:pPr>
      <w:r w:rsidRPr="0045538C">
        <w:rPr>
          <w:rFonts w:ascii="Times New Roman" w:hAnsi="Times New Roman" w:cs="Times New Roman"/>
          <w:sz w:val="24"/>
          <w:szCs w:val="24"/>
        </w:rPr>
        <w:t xml:space="preserve">En 1975, treinta años antes de que la propuesta de </w:t>
      </w:r>
      <w:proofErr w:type="spellStart"/>
      <w:r w:rsidRPr="0045538C">
        <w:rPr>
          <w:rFonts w:ascii="Times New Roman" w:hAnsi="Times New Roman" w:cs="Times New Roman"/>
          <w:sz w:val="24"/>
          <w:szCs w:val="24"/>
        </w:rPr>
        <w:t>Santuc</w:t>
      </w:r>
      <w:proofErr w:type="spellEnd"/>
      <w:r w:rsidRPr="0045538C">
        <w:rPr>
          <w:rFonts w:ascii="Times New Roman" w:hAnsi="Times New Roman" w:cs="Times New Roman"/>
          <w:sz w:val="24"/>
          <w:szCs w:val="24"/>
        </w:rPr>
        <w:t xml:space="preserve"> apareciera, el teólogo peruano Gustavo Gutiérrez ideó una posibilidad para lograrlo. La «teología de la liberación» significaba un nuevo punto de encuentro para la relación (muy controversial) entre la religión y la filosofía. Esta nació por las incontables injusticias que se dan en América Latina y la ausencia de una Iglesia que predica mas no actúa; no obstante, tiene el mismo objetivo que lo que plantea </w:t>
      </w:r>
      <w:proofErr w:type="spellStart"/>
      <w:r w:rsidRPr="0045538C">
        <w:rPr>
          <w:rFonts w:ascii="Times New Roman" w:hAnsi="Times New Roman" w:cs="Times New Roman"/>
          <w:sz w:val="24"/>
          <w:szCs w:val="24"/>
        </w:rPr>
        <w:t>Santuc</w:t>
      </w:r>
      <w:proofErr w:type="spellEnd"/>
      <w:r w:rsidRPr="0045538C">
        <w:rPr>
          <w:rFonts w:ascii="Times New Roman" w:hAnsi="Times New Roman" w:cs="Times New Roman"/>
          <w:sz w:val="24"/>
          <w:szCs w:val="24"/>
        </w:rPr>
        <w:t xml:space="preserve">: una sociedad más humana. </w:t>
      </w:r>
    </w:p>
    <w:p w14:paraId="6274DD9B" w14:textId="0B3E2692" w:rsidR="00934FCA" w:rsidRDefault="00934FCA" w:rsidP="00F655CB">
      <w:pPr>
        <w:spacing w:line="360" w:lineRule="auto"/>
        <w:jc w:val="both"/>
        <w:rPr>
          <w:rFonts w:ascii="Times New Roman" w:hAnsi="Times New Roman" w:cs="Times New Roman"/>
          <w:sz w:val="24"/>
          <w:szCs w:val="24"/>
        </w:rPr>
      </w:pPr>
    </w:p>
    <w:p w14:paraId="4C669819" w14:textId="77777777" w:rsidR="00EF6B34" w:rsidRPr="0045538C" w:rsidRDefault="00EF6B34" w:rsidP="00EF6B34">
      <w:pPr>
        <w:spacing w:line="360" w:lineRule="auto"/>
        <w:jc w:val="both"/>
        <w:rPr>
          <w:rFonts w:ascii="Times New Roman" w:hAnsi="Times New Roman" w:cs="Times New Roman"/>
          <w:sz w:val="24"/>
          <w:szCs w:val="24"/>
        </w:rPr>
      </w:pPr>
      <w:r w:rsidRPr="0045538C">
        <w:rPr>
          <w:rFonts w:ascii="Times New Roman" w:hAnsi="Times New Roman" w:cs="Times New Roman"/>
          <w:sz w:val="24"/>
          <w:szCs w:val="24"/>
        </w:rPr>
        <w:t xml:space="preserve">Centrándonos en las ideas de Gutiérrez y </w:t>
      </w:r>
      <w:proofErr w:type="spellStart"/>
      <w:r w:rsidRPr="0045538C">
        <w:rPr>
          <w:rFonts w:ascii="Times New Roman" w:hAnsi="Times New Roman" w:cs="Times New Roman"/>
          <w:sz w:val="24"/>
          <w:szCs w:val="24"/>
        </w:rPr>
        <w:t>Santuc</w:t>
      </w:r>
      <w:proofErr w:type="spellEnd"/>
      <w:r w:rsidRPr="0045538C">
        <w:rPr>
          <w:rFonts w:ascii="Times New Roman" w:hAnsi="Times New Roman" w:cs="Times New Roman"/>
          <w:sz w:val="24"/>
          <w:szCs w:val="24"/>
        </w:rPr>
        <w:t xml:space="preserve">, primero se hará un breve repaso a la historia del pensamiento en América Latina a partir del texto de </w:t>
      </w:r>
      <w:proofErr w:type="spellStart"/>
      <w:r w:rsidRPr="0045538C">
        <w:rPr>
          <w:rFonts w:ascii="Times New Roman" w:hAnsi="Times New Roman" w:cs="Times New Roman"/>
          <w:sz w:val="24"/>
          <w:szCs w:val="24"/>
        </w:rPr>
        <w:t>Dussel</w:t>
      </w:r>
      <w:proofErr w:type="spellEnd"/>
      <w:r w:rsidRPr="0045538C">
        <w:rPr>
          <w:rFonts w:ascii="Times New Roman" w:hAnsi="Times New Roman" w:cs="Times New Roman"/>
          <w:sz w:val="24"/>
          <w:szCs w:val="24"/>
        </w:rPr>
        <w:t xml:space="preserve"> y Valle-Orellana (2018). Esta será la contextualización para introducir al problema que movió a Gustavo Gutiérrez a escribir la </w:t>
      </w:r>
      <w:r w:rsidRPr="0045538C">
        <w:rPr>
          <w:rFonts w:ascii="Times New Roman" w:hAnsi="Times New Roman" w:cs="Times New Roman"/>
          <w:i/>
          <w:sz w:val="24"/>
          <w:szCs w:val="24"/>
        </w:rPr>
        <w:t>Teología de la liberación</w:t>
      </w:r>
      <w:r w:rsidRPr="0045538C">
        <w:rPr>
          <w:rFonts w:ascii="Times New Roman" w:hAnsi="Times New Roman" w:cs="Times New Roman"/>
          <w:sz w:val="24"/>
          <w:szCs w:val="24"/>
        </w:rPr>
        <w:t xml:space="preserve"> (1975): las injusticias del tercer mundo. Dentro de este problema encontraremos a un ente que está ausente, cuando debería ser el primero en asistir a las víctimas que, a pesar de todo, la glorifican: la Iglesia. El papel de esta institución, hoy en día, es casi nulo y debe ser reprochado por ello. Así, dentro de la propuesta de Gutiérrez, este actor asumirá un rol mucho más activo y, ciertamente, más adecuado para lo que profesa su fe.</w:t>
      </w:r>
    </w:p>
    <w:p w14:paraId="16E5DF3C" w14:textId="77777777" w:rsidR="00EF6B34" w:rsidRPr="0045538C" w:rsidRDefault="00EF6B34" w:rsidP="00EF6B34">
      <w:pPr>
        <w:spacing w:line="360" w:lineRule="auto"/>
        <w:jc w:val="both"/>
        <w:rPr>
          <w:rFonts w:ascii="Times New Roman" w:hAnsi="Times New Roman" w:cs="Times New Roman"/>
          <w:sz w:val="24"/>
          <w:szCs w:val="24"/>
        </w:rPr>
      </w:pPr>
    </w:p>
    <w:p w14:paraId="3E20D34A" w14:textId="6C463F2C" w:rsidR="00EF6B34" w:rsidRPr="0045538C" w:rsidRDefault="00EF6B34" w:rsidP="00EF6B34">
      <w:pPr>
        <w:spacing w:line="360" w:lineRule="auto"/>
        <w:jc w:val="both"/>
        <w:rPr>
          <w:rFonts w:ascii="Times New Roman" w:hAnsi="Times New Roman" w:cs="Times New Roman"/>
          <w:sz w:val="24"/>
          <w:szCs w:val="24"/>
        </w:rPr>
      </w:pPr>
      <w:r w:rsidRPr="0045538C">
        <w:rPr>
          <w:rFonts w:ascii="Times New Roman" w:hAnsi="Times New Roman" w:cs="Times New Roman"/>
          <w:sz w:val="24"/>
          <w:szCs w:val="24"/>
        </w:rPr>
        <w:t xml:space="preserve">Posterior a esa introducción que comparte una perspectiva histórica y la opinión del autor de este texto, se debe definir los conceptos claves para el análisis: «pensamiento crítico» </w:t>
      </w:r>
      <w:r w:rsidRPr="0045538C">
        <w:rPr>
          <w:rFonts w:ascii="Times New Roman" w:hAnsi="Times New Roman" w:cs="Times New Roman"/>
          <w:sz w:val="24"/>
          <w:szCs w:val="24"/>
        </w:rPr>
        <w:lastRenderedPageBreak/>
        <w:t xml:space="preserve">según Vicente </w:t>
      </w:r>
      <w:proofErr w:type="spellStart"/>
      <w:r w:rsidRPr="0045538C">
        <w:rPr>
          <w:rFonts w:ascii="Times New Roman" w:hAnsi="Times New Roman" w:cs="Times New Roman"/>
          <w:sz w:val="24"/>
          <w:szCs w:val="24"/>
        </w:rPr>
        <w:t>Santuc</w:t>
      </w:r>
      <w:proofErr w:type="spellEnd"/>
      <w:r w:rsidRPr="0045538C">
        <w:rPr>
          <w:rFonts w:ascii="Times New Roman" w:hAnsi="Times New Roman" w:cs="Times New Roman"/>
          <w:sz w:val="24"/>
          <w:szCs w:val="24"/>
        </w:rPr>
        <w:t xml:space="preserve"> (2005) y «teología de la liberación» según Gutiérrez (1975). Aparte, se va a establecer y destacar la importancia de una «reflexión crítica» dentro de ambas propuestas para lograr sus objetivos. </w:t>
      </w:r>
    </w:p>
    <w:p w14:paraId="5DF277F7" w14:textId="77777777" w:rsidR="00EF6B34" w:rsidRPr="0045538C" w:rsidRDefault="00EF6B34" w:rsidP="00EF6B34">
      <w:pPr>
        <w:spacing w:line="360" w:lineRule="auto"/>
        <w:jc w:val="both"/>
        <w:rPr>
          <w:rFonts w:ascii="Times New Roman" w:hAnsi="Times New Roman" w:cs="Times New Roman"/>
          <w:sz w:val="24"/>
          <w:szCs w:val="24"/>
        </w:rPr>
      </w:pPr>
    </w:p>
    <w:p w14:paraId="0C5686F1" w14:textId="77777777" w:rsidR="00EF6B34" w:rsidRPr="0045538C" w:rsidRDefault="00EF6B34" w:rsidP="00EF6B34">
      <w:pPr>
        <w:spacing w:line="360" w:lineRule="auto"/>
        <w:jc w:val="both"/>
        <w:rPr>
          <w:rFonts w:ascii="Times New Roman" w:hAnsi="Times New Roman" w:cs="Times New Roman"/>
          <w:sz w:val="24"/>
          <w:szCs w:val="24"/>
        </w:rPr>
      </w:pPr>
      <w:r w:rsidRPr="0045538C">
        <w:rPr>
          <w:rFonts w:ascii="Times New Roman" w:hAnsi="Times New Roman" w:cs="Times New Roman"/>
          <w:sz w:val="24"/>
          <w:szCs w:val="24"/>
        </w:rPr>
        <w:t xml:space="preserve">En un tercer momento veremos la relación interdependiente entre ambos conceptos claves y cómo se pueden llegar a incluir dentro de este espacio tan desafortunado para la reflexión como es América Latina. Para ello se propondrá un proceso de tres pasos: uno de los primeros pasos para lograrlo ya fue expuesto en la antigua Grecia cuando Platón, en boca de Sócrates, dijo: “el filósofo no sabe nada, pero es consciente de su no saber”. El tomar conciencia de que no somos ‘sabios’ sería nuestra meta inicial. La siguiente, a partir del libro de Gutiérrez, es el «sentir»: sentir las injusticias, sentir el sufrimiento del otro, sentir el llamado de auxilio de los que necesitan ayuda; para lo cual uno debe «saber-sentir» como manifiesta </w:t>
      </w:r>
      <w:proofErr w:type="spellStart"/>
      <w:r w:rsidRPr="0045538C">
        <w:rPr>
          <w:rFonts w:ascii="Times New Roman" w:hAnsi="Times New Roman" w:cs="Times New Roman"/>
          <w:sz w:val="24"/>
          <w:szCs w:val="24"/>
        </w:rPr>
        <w:t>Santuc</w:t>
      </w:r>
      <w:proofErr w:type="spellEnd"/>
      <w:r w:rsidRPr="0045538C">
        <w:rPr>
          <w:rFonts w:ascii="Times New Roman" w:hAnsi="Times New Roman" w:cs="Times New Roman"/>
          <w:sz w:val="24"/>
          <w:szCs w:val="24"/>
        </w:rPr>
        <w:t xml:space="preserve">, ya que no se trata simplemente de ser consciente que el otro sufre, sino de sufrir con él y en él. Todo ello nos llevaría a formular una reflexión verdaderamente crítica, exactamente como la que buscan ambos filósofos. Finalmente, al llevar a cabo este difícil proceso, uno será capaz de darse cuenta que ambas propuestas no solo se </w:t>
      </w:r>
      <w:proofErr w:type="gramStart"/>
      <w:r w:rsidRPr="0045538C">
        <w:rPr>
          <w:rFonts w:ascii="Times New Roman" w:hAnsi="Times New Roman" w:cs="Times New Roman"/>
          <w:sz w:val="24"/>
          <w:szCs w:val="24"/>
        </w:rPr>
        <w:t>complementan</w:t>
      </w:r>
      <w:proofErr w:type="gramEnd"/>
      <w:r w:rsidRPr="0045538C">
        <w:rPr>
          <w:rFonts w:ascii="Times New Roman" w:hAnsi="Times New Roman" w:cs="Times New Roman"/>
          <w:sz w:val="24"/>
          <w:szCs w:val="24"/>
        </w:rPr>
        <w:t xml:space="preserve"> sino que, en el fondo, se tratan de lo mismo: liberarnos. </w:t>
      </w:r>
    </w:p>
    <w:p w14:paraId="6A5A6E80" w14:textId="77777777" w:rsidR="00EF6B34" w:rsidRPr="00F655CB" w:rsidRDefault="00EF6B34" w:rsidP="00F655CB">
      <w:pPr>
        <w:spacing w:line="360" w:lineRule="auto"/>
        <w:jc w:val="both"/>
        <w:rPr>
          <w:rFonts w:ascii="Times New Roman" w:hAnsi="Times New Roman" w:cs="Times New Roman"/>
          <w:sz w:val="24"/>
          <w:szCs w:val="24"/>
        </w:rPr>
      </w:pPr>
    </w:p>
    <w:p w14:paraId="0EEC2B0C" w14:textId="07A24B5D" w:rsidR="00CB5797" w:rsidRPr="002D5D79" w:rsidRDefault="00EF0385" w:rsidP="00F655CB">
      <w:pPr>
        <w:spacing w:line="360" w:lineRule="auto"/>
        <w:jc w:val="both"/>
        <w:rPr>
          <w:rFonts w:ascii="Times New Roman" w:hAnsi="Times New Roman" w:cs="Times New Roman"/>
          <w:b/>
          <w:bCs/>
          <w:sz w:val="24"/>
          <w:szCs w:val="24"/>
        </w:rPr>
      </w:pPr>
      <w:r w:rsidRPr="002D5D79">
        <w:rPr>
          <w:rFonts w:ascii="Times New Roman" w:hAnsi="Times New Roman" w:cs="Times New Roman"/>
          <w:b/>
          <w:bCs/>
          <w:sz w:val="24"/>
          <w:szCs w:val="24"/>
        </w:rPr>
        <w:t>Dentro de un</w:t>
      </w:r>
      <w:r w:rsidR="007B2095">
        <w:rPr>
          <w:rFonts w:ascii="Times New Roman" w:hAnsi="Times New Roman" w:cs="Times New Roman"/>
          <w:b/>
          <w:bCs/>
          <w:sz w:val="24"/>
          <w:szCs w:val="24"/>
        </w:rPr>
        <w:t xml:space="preserve">a </w:t>
      </w:r>
      <w:r w:rsidRPr="002D5D79">
        <w:rPr>
          <w:rFonts w:ascii="Times New Roman" w:hAnsi="Times New Roman" w:cs="Times New Roman"/>
          <w:b/>
          <w:bCs/>
          <w:sz w:val="24"/>
          <w:szCs w:val="24"/>
        </w:rPr>
        <w:t>colonia</w:t>
      </w:r>
      <w:r w:rsidR="007B2095">
        <w:rPr>
          <w:rFonts w:ascii="Times New Roman" w:hAnsi="Times New Roman" w:cs="Times New Roman"/>
          <w:b/>
          <w:bCs/>
          <w:sz w:val="24"/>
          <w:szCs w:val="24"/>
        </w:rPr>
        <w:t xml:space="preserve"> en el siglo XXI</w:t>
      </w:r>
    </w:p>
    <w:p w14:paraId="702535DB" w14:textId="59A5615F" w:rsidR="00351D8E" w:rsidRDefault="00822E30" w:rsidP="00F655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en un inicio mencionamos, </w:t>
      </w:r>
      <w:r w:rsidR="00351D8E">
        <w:rPr>
          <w:rFonts w:ascii="Times New Roman" w:hAnsi="Times New Roman" w:cs="Times New Roman"/>
          <w:sz w:val="24"/>
          <w:szCs w:val="24"/>
        </w:rPr>
        <w:t>la historia latinoamericana no parece haber sido muy cercana al pensamiento crítico</w:t>
      </w:r>
      <w:r w:rsidR="00953E95">
        <w:rPr>
          <w:rFonts w:ascii="Times New Roman" w:hAnsi="Times New Roman" w:cs="Times New Roman"/>
          <w:sz w:val="24"/>
          <w:szCs w:val="24"/>
        </w:rPr>
        <w:t>.</w:t>
      </w:r>
      <w:r w:rsidR="00351D8E">
        <w:rPr>
          <w:rFonts w:ascii="Times New Roman" w:hAnsi="Times New Roman" w:cs="Times New Roman"/>
          <w:sz w:val="24"/>
          <w:szCs w:val="24"/>
        </w:rPr>
        <w:t xml:space="preserve"> </w:t>
      </w:r>
      <w:r w:rsidR="00900F60">
        <w:rPr>
          <w:rFonts w:ascii="Times New Roman" w:hAnsi="Times New Roman" w:cs="Times New Roman"/>
          <w:sz w:val="24"/>
          <w:szCs w:val="24"/>
        </w:rPr>
        <w:t xml:space="preserve">Salazar Bondy manifestaba que “no hay una filosofía auténtica [en América Latina]” (como se cita en Dussel, 2018, p. 168), </w:t>
      </w:r>
      <w:r w:rsidR="00351D8E">
        <w:rPr>
          <w:rFonts w:ascii="Times New Roman" w:hAnsi="Times New Roman" w:cs="Times New Roman"/>
          <w:sz w:val="24"/>
          <w:szCs w:val="24"/>
        </w:rPr>
        <w:t>¿o puede</w:t>
      </w:r>
      <w:r w:rsidR="00953E95">
        <w:rPr>
          <w:rFonts w:ascii="Times New Roman" w:hAnsi="Times New Roman" w:cs="Times New Roman"/>
          <w:sz w:val="24"/>
          <w:szCs w:val="24"/>
        </w:rPr>
        <w:t xml:space="preserve"> ser</w:t>
      </w:r>
      <w:r w:rsidR="00351D8E">
        <w:rPr>
          <w:rFonts w:ascii="Times New Roman" w:hAnsi="Times New Roman" w:cs="Times New Roman"/>
          <w:sz w:val="24"/>
          <w:szCs w:val="24"/>
        </w:rPr>
        <w:t xml:space="preserve"> que sí?</w:t>
      </w:r>
      <w:r w:rsidR="00900F60">
        <w:rPr>
          <w:rFonts w:ascii="Times New Roman" w:hAnsi="Times New Roman" w:cs="Times New Roman"/>
          <w:sz w:val="24"/>
          <w:szCs w:val="24"/>
        </w:rPr>
        <w:t xml:space="preserve"> Leopoldo Zea </w:t>
      </w:r>
      <w:r w:rsidR="00953E95">
        <w:rPr>
          <w:rFonts w:ascii="Times New Roman" w:hAnsi="Times New Roman" w:cs="Times New Roman"/>
          <w:sz w:val="24"/>
          <w:szCs w:val="24"/>
        </w:rPr>
        <w:t xml:space="preserve">le respondió, insistiendo </w:t>
      </w:r>
      <w:r w:rsidR="00900F60">
        <w:rPr>
          <w:rFonts w:ascii="Times New Roman" w:hAnsi="Times New Roman" w:cs="Times New Roman"/>
          <w:sz w:val="24"/>
          <w:szCs w:val="24"/>
        </w:rPr>
        <w:t xml:space="preserve">que “cómo no va a haber filosofía. La filosofía es universal y se dio en América Latina” (ibidem, p. 169). A partir de </w:t>
      </w:r>
      <w:r w:rsidR="00953E95">
        <w:rPr>
          <w:rFonts w:ascii="Times New Roman" w:hAnsi="Times New Roman" w:cs="Times New Roman"/>
          <w:sz w:val="24"/>
          <w:szCs w:val="24"/>
        </w:rPr>
        <w:t>ambas opiniones</w:t>
      </w:r>
      <w:r w:rsidR="00900F60">
        <w:rPr>
          <w:rFonts w:ascii="Times New Roman" w:hAnsi="Times New Roman" w:cs="Times New Roman"/>
          <w:sz w:val="24"/>
          <w:szCs w:val="24"/>
        </w:rPr>
        <w:t>,</w:t>
      </w:r>
      <w:r w:rsidR="00351D8E">
        <w:rPr>
          <w:rFonts w:ascii="Times New Roman" w:hAnsi="Times New Roman" w:cs="Times New Roman"/>
          <w:sz w:val="24"/>
          <w:szCs w:val="24"/>
        </w:rPr>
        <w:t xml:space="preserve"> Enrique Dussel, uno de los más grandes filósofos latinoamericanos de la actualidad, comenta el cómo la falta de pensadores en América Latina no es el problema, sino el cómo se les lee. Para Dussel, hasta “Kant, un Hegel o un Heidegger latinoamericano” (2018, p. </w:t>
      </w:r>
      <w:r w:rsidR="000700DA">
        <w:rPr>
          <w:rFonts w:ascii="Times New Roman" w:hAnsi="Times New Roman" w:cs="Times New Roman"/>
          <w:sz w:val="24"/>
          <w:szCs w:val="24"/>
        </w:rPr>
        <w:t>165) no serían tomados en cuenta porque pertenecen a un territorio subordinado, en otras palabras, porque provienen del tercer mundo</w:t>
      </w:r>
      <w:r w:rsidR="00EF0385">
        <w:rPr>
          <w:rFonts w:ascii="Times New Roman" w:hAnsi="Times New Roman" w:cs="Times New Roman"/>
          <w:sz w:val="24"/>
          <w:szCs w:val="24"/>
        </w:rPr>
        <w:t>, de la periferia, de una colonia europea.</w:t>
      </w:r>
    </w:p>
    <w:p w14:paraId="66E0F683" w14:textId="5F5DDBC0" w:rsidR="00EF0385" w:rsidRDefault="00EF0385" w:rsidP="00F655CB">
      <w:pPr>
        <w:spacing w:line="360" w:lineRule="auto"/>
        <w:jc w:val="both"/>
        <w:rPr>
          <w:rFonts w:ascii="Times New Roman" w:hAnsi="Times New Roman" w:cs="Times New Roman"/>
          <w:sz w:val="24"/>
          <w:szCs w:val="24"/>
        </w:rPr>
      </w:pPr>
    </w:p>
    <w:p w14:paraId="2EC43EA0" w14:textId="77C8391D" w:rsidR="00EF0385" w:rsidRDefault="002D5D79" w:rsidP="00F655CB">
      <w:pPr>
        <w:spacing w:line="360" w:lineRule="auto"/>
        <w:jc w:val="both"/>
        <w:rPr>
          <w:rFonts w:ascii="Times New Roman" w:hAnsi="Times New Roman" w:cs="Times New Roman"/>
          <w:sz w:val="24"/>
          <w:szCs w:val="24"/>
        </w:rPr>
      </w:pPr>
      <w:r>
        <w:rPr>
          <w:rFonts w:ascii="Times New Roman" w:hAnsi="Times New Roman" w:cs="Times New Roman"/>
          <w:sz w:val="24"/>
          <w:szCs w:val="24"/>
        </w:rPr>
        <w:t>Dentro de esta colonia europea</w:t>
      </w:r>
      <w:r w:rsidR="001727CA">
        <w:rPr>
          <w:rFonts w:ascii="Times New Roman" w:hAnsi="Times New Roman" w:cs="Times New Roman"/>
          <w:sz w:val="24"/>
          <w:szCs w:val="24"/>
        </w:rPr>
        <w:t xml:space="preserve"> llena de opresión, despojo y demás injusticias (Gutiérrez, 1975)</w:t>
      </w:r>
      <w:r w:rsidR="006A564D">
        <w:rPr>
          <w:rFonts w:ascii="Times New Roman" w:hAnsi="Times New Roman" w:cs="Times New Roman"/>
          <w:sz w:val="24"/>
          <w:szCs w:val="24"/>
        </w:rPr>
        <w:t>,</w:t>
      </w:r>
      <w:r>
        <w:rPr>
          <w:rFonts w:ascii="Times New Roman" w:hAnsi="Times New Roman" w:cs="Times New Roman"/>
          <w:sz w:val="24"/>
          <w:szCs w:val="24"/>
        </w:rPr>
        <w:t xml:space="preserve"> que nosotros conocemos como Latinoamérica, </w:t>
      </w:r>
      <w:r w:rsidR="00B15DD6">
        <w:rPr>
          <w:rFonts w:ascii="Times New Roman" w:hAnsi="Times New Roman" w:cs="Times New Roman"/>
          <w:sz w:val="24"/>
          <w:szCs w:val="24"/>
        </w:rPr>
        <w:t>“la fe cristiana y la iglesia son puestas radicalmente en cuestión” (Gutiérrez, 1975, p. 18)</w:t>
      </w:r>
      <w:r w:rsidR="00642113">
        <w:rPr>
          <w:rFonts w:ascii="Times New Roman" w:hAnsi="Times New Roman" w:cs="Times New Roman"/>
          <w:sz w:val="24"/>
          <w:szCs w:val="24"/>
        </w:rPr>
        <w:t xml:space="preserve">, puesto que, por más que se les </w:t>
      </w:r>
      <w:r w:rsidR="00642113">
        <w:rPr>
          <w:rFonts w:ascii="Times New Roman" w:hAnsi="Times New Roman" w:cs="Times New Roman"/>
          <w:sz w:val="24"/>
          <w:szCs w:val="24"/>
        </w:rPr>
        <w:lastRenderedPageBreak/>
        <w:t xml:space="preserve">ruega para que se manifiesten, no colaboran </w:t>
      </w:r>
      <w:r w:rsidR="004625AF">
        <w:rPr>
          <w:rFonts w:ascii="Times New Roman" w:hAnsi="Times New Roman" w:cs="Times New Roman"/>
          <w:sz w:val="24"/>
          <w:szCs w:val="24"/>
        </w:rPr>
        <w:t>por</w:t>
      </w:r>
      <w:r w:rsidR="00642113">
        <w:rPr>
          <w:rFonts w:ascii="Times New Roman" w:hAnsi="Times New Roman" w:cs="Times New Roman"/>
          <w:sz w:val="24"/>
          <w:szCs w:val="24"/>
        </w:rPr>
        <w:t xml:space="preserve"> la causa de sus creyentes. En la antigüedad, la Iglesia, siempre atenta, se involucraba en los problemas de su comunidad y procuraba solucionarlos junto a ella. </w:t>
      </w:r>
      <w:r w:rsidR="00A4587F">
        <w:rPr>
          <w:rFonts w:ascii="Times New Roman" w:hAnsi="Times New Roman" w:cs="Times New Roman"/>
          <w:sz w:val="24"/>
          <w:szCs w:val="24"/>
        </w:rPr>
        <w:t xml:space="preserve">De esta ausencia es que </w:t>
      </w:r>
      <w:r w:rsidR="001727CA">
        <w:rPr>
          <w:rFonts w:ascii="Times New Roman" w:hAnsi="Times New Roman" w:cs="Times New Roman"/>
          <w:sz w:val="24"/>
          <w:szCs w:val="24"/>
        </w:rPr>
        <w:t xml:space="preserve">surge la </w:t>
      </w:r>
      <w:r w:rsidR="001727CA" w:rsidRPr="001727CA">
        <w:rPr>
          <w:rFonts w:ascii="Times New Roman" w:hAnsi="Times New Roman" w:cs="Times New Roman"/>
          <w:sz w:val="24"/>
          <w:szCs w:val="24"/>
        </w:rPr>
        <w:t>«</w:t>
      </w:r>
      <w:r w:rsidR="001727CA">
        <w:rPr>
          <w:rFonts w:ascii="Times New Roman" w:hAnsi="Times New Roman" w:cs="Times New Roman"/>
          <w:sz w:val="24"/>
          <w:szCs w:val="24"/>
        </w:rPr>
        <w:t>teología de la liberación</w:t>
      </w:r>
      <w:r w:rsidR="001727CA" w:rsidRPr="001727CA">
        <w:rPr>
          <w:rFonts w:ascii="Times New Roman" w:hAnsi="Times New Roman" w:cs="Times New Roman"/>
          <w:sz w:val="24"/>
          <w:szCs w:val="24"/>
        </w:rPr>
        <w:t>»</w:t>
      </w:r>
      <w:r w:rsidR="001727CA">
        <w:rPr>
          <w:rFonts w:ascii="Times New Roman" w:hAnsi="Times New Roman" w:cs="Times New Roman"/>
          <w:sz w:val="24"/>
          <w:szCs w:val="24"/>
        </w:rPr>
        <w:t>: un camino para liberarnos</w:t>
      </w:r>
      <w:r w:rsidR="006A564D">
        <w:rPr>
          <w:rFonts w:ascii="Times New Roman" w:hAnsi="Times New Roman" w:cs="Times New Roman"/>
          <w:sz w:val="24"/>
          <w:szCs w:val="24"/>
        </w:rPr>
        <w:t xml:space="preserve"> de todo lo anterior</w:t>
      </w:r>
      <w:r w:rsidR="00E86151">
        <w:rPr>
          <w:rFonts w:ascii="Times New Roman" w:hAnsi="Times New Roman" w:cs="Times New Roman"/>
          <w:sz w:val="24"/>
          <w:szCs w:val="24"/>
        </w:rPr>
        <w:t xml:space="preserve"> a partir de la cristiandad</w:t>
      </w:r>
      <w:r w:rsidR="001727CA">
        <w:rPr>
          <w:rFonts w:ascii="Times New Roman" w:hAnsi="Times New Roman" w:cs="Times New Roman"/>
          <w:sz w:val="24"/>
          <w:szCs w:val="24"/>
        </w:rPr>
        <w:t xml:space="preserve">. </w:t>
      </w:r>
      <w:r w:rsidR="0089424D">
        <w:rPr>
          <w:rFonts w:ascii="Times New Roman" w:hAnsi="Times New Roman" w:cs="Times New Roman"/>
          <w:sz w:val="24"/>
          <w:szCs w:val="24"/>
        </w:rPr>
        <w:t>El teólogo peruano Gustavo Gutiérrez</w:t>
      </w:r>
      <w:r w:rsidR="008B7605">
        <w:rPr>
          <w:rFonts w:ascii="Times New Roman" w:hAnsi="Times New Roman" w:cs="Times New Roman"/>
          <w:sz w:val="24"/>
          <w:szCs w:val="24"/>
        </w:rPr>
        <w:t xml:space="preserve">, convencido de </w:t>
      </w:r>
      <w:r w:rsidR="00A002F9">
        <w:rPr>
          <w:rFonts w:ascii="Times New Roman" w:hAnsi="Times New Roman" w:cs="Times New Roman"/>
          <w:sz w:val="24"/>
          <w:szCs w:val="24"/>
        </w:rPr>
        <w:t xml:space="preserve">que hay </w:t>
      </w:r>
      <w:r w:rsidR="00970E49">
        <w:rPr>
          <w:rFonts w:ascii="Times New Roman" w:hAnsi="Times New Roman" w:cs="Times New Roman"/>
          <w:sz w:val="24"/>
          <w:szCs w:val="24"/>
        </w:rPr>
        <w:t xml:space="preserve">una población abandonada por el supuesto ‘desarrollo’ tercermundista, propone que primero asumamos un compromiso de servicio, y posteriormente </w:t>
      </w:r>
      <w:r w:rsidR="00E2178C">
        <w:rPr>
          <w:rFonts w:ascii="Times New Roman" w:hAnsi="Times New Roman" w:cs="Times New Roman"/>
          <w:sz w:val="24"/>
          <w:szCs w:val="24"/>
        </w:rPr>
        <w:t xml:space="preserve">hagamos ‘teología’ (Gutiérrez, 1975). Deconstruyendo este proceso entendemos que la teología de la liberación es un llamado a que </w:t>
      </w:r>
      <w:r w:rsidR="00903E97">
        <w:rPr>
          <w:rFonts w:ascii="Times New Roman" w:hAnsi="Times New Roman" w:cs="Times New Roman"/>
          <w:sz w:val="24"/>
          <w:szCs w:val="24"/>
        </w:rPr>
        <w:t xml:space="preserve">prioricemos el actuar (contra las injusticias) </w:t>
      </w:r>
      <w:r w:rsidR="00E2178C">
        <w:rPr>
          <w:rFonts w:ascii="Times New Roman" w:hAnsi="Times New Roman" w:cs="Times New Roman"/>
          <w:sz w:val="24"/>
          <w:szCs w:val="24"/>
        </w:rPr>
        <w:t xml:space="preserve">y luego hagamos una reflexión crítica </w:t>
      </w:r>
      <w:r w:rsidR="00903E97">
        <w:rPr>
          <w:rFonts w:ascii="Times New Roman" w:hAnsi="Times New Roman" w:cs="Times New Roman"/>
          <w:sz w:val="24"/>
          <w:szCs w:val="24"/>
        </w:rPr>
        <w:t xml:space="preserve">sobre ello. </w:t>
      </w:r>
    </w:p>
    <w:p w14:paraId="081E5F7F" w14:textId="57441873" w:rsidR="00D73FC4" w:rsidRDefault="00D73FC4" w:rsidP="00F655CB">
      <w:pPr>
        <w:spacing w:line="360" w:lineRule="auto"/>
        <w:jc w:val="both"/>
        <w:rPr>
          <w:rFonts w:ascii="Times New Roman" w:hAnsi="Times New Roman" w:cs="Times New Roman"/>
          <w:sz w:val="24"/>
          <w:szCs w:val="24"/>
        </w:rPr>
      </w:pPr>
    </w:p>
    <w:p w14:paraId="76B59F54" w14:textId="6417D91B" w:rsidR="00067FAB" w:rsidRPr="0045538C" w:rsidRDefault="00A4587F" w:rsidP="00F655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Atendiendo al ejemplo que brinda Gutiérrez sobre el pensamiento marxista, el cual está enfocado en la </w:t>
      </w:r>
      <w:r>
        <w:rPr>
          <w:rFonts w:ascii="Times New Roman" w:hAnsi="Times New Roman" w:cs="Times New Roman"/>
          <w:i/>
          <w:iCs/>
          <w:sz w:val="24"/>
          <w:szCs w:val="24"/>
        </w:rPr>
        <w:t>praxis</w:t>
      </w:r>
      <w:r>
        <w:rPr>
          <w:rFonts w:ascii="Times New Roman" w:hAnsi="Times New Roman" w:cs="Times New Roman"/>
          <w:sz w:val="24"/>
          <w:szCs w:val="24"/>
        </w:rPr>
        <w:t xml:space="preserve">, podemos reconocer que a toda reflexión le precede una acción, ya sea buena o mala. </w:t>
      </w:r>
      <w:r w:rsidR="00522F09">
        <w:rPr>
          <w:rFonts w:ascii="Times New Roman" w:hAnsi="Times New Roman" w:cs="Times New Roman"/>
          <w:sz w:val="24"/>
          <w:szCs w:val="24"/>
        </w:rPr>
        <w:t xml:space="preserve">La crítica es un instrumento para reflexionar sobre la realidad, que constantemente se sigue construyendo y analizando desde distintos campos del saber. </w:t>
      </w:r>
      <w:r w:rsidR="001C107F">
        <w:rPr>
          <w:rFonts w:ascii="Times New Roman" w:hAnsi="Times New Roman" w:cs="Times New Roman"/>
          <w:sz w:val="24"/>
          <w:szCs w:val="24"/>
        </w:rPr>
        <w:t xml:space="preserve"> Vicente </w:t>
      </w:r>
      <w:proofErr w:type="spellStart"/>
      <w:r w:rsidR="001C107F">
        <w:rPr>
          <w:rFonts w:ascii="Times New Roman" w:hAnsi="Times New Roman" w:cs="Times New Roman"/>
          <w:sz w:val="24"/>
          <w:szCs w:val="24"/>
        </w:rPr>
        <w:t>Santuc</w:t>
      </w:r>
      <w:proofErr w:type="spellEnd"/>
      <w:r w:rsidR="001C107F">
        <w:rPr>
          <w:rFonts w:ascii="Times New Roman" w:hAnsi="Times New Roman" w:cs="Times New Roman"/>
          <w:sz w:val="24"/>
          <w:szCs w:val="24"/>
        </w:rPr>
        <w:t xml:space="preserve"> no fue ajeno al poder de la crítica y la reflexión, por ello en </w:t>
      </w:r>
      <w:r w:rsidR="001C107F">
        <w:rPr>
          <w:rFonts w:ascii="Times New Roman" w:hAnsi="Times New Roman" w:cs="Times New Roman"/>
          <w:i/>
          <w:iCs/>
          <w:sz w:val="24"/>
          <w:szCs w:val="24"/>
        </w:rPr>
        <w:t xml:space="preserve">El topo en su laberinto </w:t>
      </w:r>
      <w:r w:rsidR="001C107F">
        <w:rPr>
          <w:rFonts w:ascii="Times New Roman" w:hAnsi="Times New Roman" w:cs="Times New Roman"/>
          <w:sz w:val="24"/>
          <w:szCs w:val="24"/>
        </w:rPr>
        <w:t>proyectó la posibilidad de un filosofar en la América Latina de hoy</w:t>
      </w:r>
      <w:r w:rsidR="0021330F">
        <w:rPr>
          <w:rFonts w:ascii="Times New Roman" w:hAnsi="Times New Roman" w:cs="Times New Roman"/>
          <w:sz w:val="24"/>
          <w:szCs w:val="24"/>
        </w:rPr>
        <w:t xml:space="preserve"> que estuviera basado en el concepto del </w:t>
      </w:r>
      <w:r w:rsidR="0021330F" w:rsidRPr="0045538C">
        <w:rPr>
          <w:rFonts w:ascii="Times New Roman" w:hAnsi="Times New Roman" w:cs="Times New Roman"/>
          <w:sz w:val="24"/>
          <w:szCs w:val="24"/>
        </w:rPr>
        <w:t>«pensamiento crítico».</w:t>
      </w:r>
      <w:r w:rsidR="00B15354">
        <w:rPr>
          <w:rFonts w:ascii="Times New Roman" w:hAnsi="Times New Roman" w:cs="Times New Roman"/>
          <w:sz w:val="24"/>
          <w:szCs w:val="24"/>
        </w:rPr>
        <w:t xml:space="preserve"> </w:t>
      </w:r>
      <w:r w:rsidR="00825872">
        <w:rPr>
          <w:rFonts w:ascii="Times New Roman" w:hAnsi="Times New Roman" w:cs="Times New Roman"/>
          <w:sz w:val="24"/>
          <w:szCs w:val="24"/>
        </w:rPr>
        <w:t xml:space="preserve">Para darnos una idea de lo que </w:t>
      </w:r>
      <w:proofErr w:type="gramStart"/>
      <w:r w:rsidR="00825872">
        <w:rPr>
          <w:rFonts w:ascii="Times New Roman" w:hAnsi="Times New Roman" w:cs="Times New Roman"/>
          <w:sz w:val="24"/>
          <w:szCs w:val="24"/>
        </w:rPr>
        <w:t>este trata</w:t>
      </w:r>
      <w:proofErr w:type="gramEnd"/>
      <w:r w:rsidR="00825872">
        <w:rPr>
          <w:rFonts w:ascii="Times New Roman" w:hAnsi="Times New Roman" w:cs="Times New Roman"/>
          <w:sz w:val="24"/>
          <w:szCs w:val="24"/>
        </w:rPr>
        <w:t>, u</w:t>
      </w:r>
      <w:r w:rsidR="00067FAB">
        <w:rPr>
          <w:rFonts w:ascii="Times New Roman" w:hAnsi="Times New Roman" w:cs="Times New Roman"/>
          <w:sz w:val="24"/>
          <w:szCs w:val="24"/>
        </w:rPr>
        <w:t xml:space="preserve">na encuesta </w:t>
      </w:r>
      <w:r w:rsidR="00067FAB" w:rsidRPr="0045538C">
        <w:rPr>
          <w:rFonts w:ascii="Times New Roman" w:hAnsi="Times New Roman" w:cs="Times New Roman"/>
          <w:sz w:val="24"/>
          <w:szCs w:val="24"/>
        </w:rPr>
        <w:t>hecha a importantes académicos de la región presenta distintos puntos de vista sobre lo que consideran es el «pensamiento crítico», cómo lo perciben en el espacio en el que viven, cuál es su futuro en América Latina y qué temas deberían ser priorizados para llevarlo a cabo.</w:t>
      </w:r>
    </w:p>
    <w:p w14:paraId="71276BFE" w14:textId="1066DE3F" w:rsidR="003600F2" w:rsidRPr="0045538C" w:rsidRDefault="003600F2" w:rsidP="00F655CB">
      <w:pPr>
        <w:spacing w:line="360" w:lineRule="auto"/>
        <w:jc w:val="both"/>
        <w:rPr>
          <w:rFonts w:ascii="Times New Roman" w:hAnsi="Times New Roman" w:cs="Times New Roman"/>
          <w:sz w:val="24"/>
          <w:szCs w:val="24"/>
        </w:rPr>
      </w:pPr>
    </w:p>
    <w:p w14:paraId="2633F28E" w14:textId="23C13CC3" w:rsidR="007316AA" w:rsidRDefault="007316AA" w:rsidP="00F655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Edelberto</w:t>
      </w:r>
      <w:proofErr w:type="spellEnd"/>
      <w:r>
        <w:rPr>
          <w:rFonts w:ascii="Times New Roman" w:hAnsi="Times New Roman" w:cs="Times New Roman"/>
          <w:sz w:val="24"/>
          <w:szCs w:val="24"/>
        </w:rPr>
        <w:t xml:space="preserve"> Torres-Rivas, Doctor en Desarrollo por la Universidad de Essex en Inglaterra, entiende por el mismo concepto “los momentos de la conciencia social latinoamericana que respaldan una voluntad de cambio social, (…) abriendo posibilidades para una superación de las relaciones de explotación y subalternidad existentes” (Torres-Rivas et al., 2009, p. 20); mientras que, el sociólogo argentino </w:t>
      </w:r>
      <w:r w:rsidR="003600F2">
        <w:rPr>
          <w:rFonts w:ascii="Times New Roman" w:hAnsi="Times New Roman" w:cs="Times New Roman"/>
          <w:sz w:val="24"/>
          <w:szCs w:val="24"/>
        </w:rPr>
        <w:t>Carlos Altamirano</w:t>
      </w:r>
      <w:r>
        <w:rPr>
          <w:rFonts w:ascii="Times New Roman" w:hAnsi="Times New Roman" w:cs="Times New Roman"/>
          <w:sz w:val="24"/>
          <w:szCs w:val="24"/>
        </w:rPr>
        <w:t xml:space="preserve"> </w:t>
      </w:r>
      <w:r w:rsidR="00825872">
        <w:rPr>
          <w:rFonts w:ascii="Times New Roman" w:hAnsi="Times New Roman" w:cs="Times New Roman"/>
          <w:sz w:val="24"/>
          <w:szCs w:val="24"/>
        </w:rPr>
        <w:t>expresa que lo opuesto al pensamiento crítico podría ser considerado el “conformismo, cínico o resignado, y la ideología</w:t>
      </w:r>
      <w:r w:rsidR="003600F2">
        <w:rPr>
          <w:rFonts w:ascii="Times New Roman" w:hAnsi="Times New Roman" w:cs="Times New Roman"/>
          <w:sz w:val="24"/>
          <w:szCs w:val="24"/>
        </w:rPr>
        <w:t xml:space="preserve"> </w:t>
      </w:r>
      <w:r w:rsidR="00825872">
        <w:rPr>
          <w:rFonts w:ascii="Times New Roman" w:hAnsi="Times New Roman" w:cs="Times New Roman"/>
          <w:sz w:val="24"/>
          <w:szCs w:val="24"/>
        </w:rPr>
        <w:t>que emana de los poderosos y de sus dependencia</w:t>
      </w:r>
      <w:r w:rsidR="00515A6B">
        <w:rPr>
          <w:rFonts w:ascii="Times New Roman" w:hAnsi="Times New Roman" w:cs="Times New Roman"/>
          <w:sz w:val="24"/>
          <w:szCs w:val="24"/>
        </w:rPr>
        <w:t>s</w:t>
      </w:r>
      <w:r w:rsidR="00825872">
        <w:rPr>
          <w:rFonts w:ascii="Times New Roman" w:hAnsi="Times New Roman" w:cs="Times New Roman"/>
          <w:sz w:val="24"/>
          <w:szCs w:val="24"/>
        </w:rPr>
        <w:t xml:space="preserve">” </w:t>
      </w:r>
      <w:r w:rsidR="003600F2">
        <w:rPr>
          <w:rFonts w:ascii="Times New Roman" w:hAnsi="Times New Roman" w:cs="Times New Roman"/>
          <w:sz w:val="24"/>
          <w:szCs w:val="24"/>
        </w:rPr>
        <w:t>(</w:t>
      </w:r>
      <w:r w:rsidR="00515A6B">
        <w:rPr>
          <w:rFonts w:ascii="Times New Roman" w:hAnsi="Times New Roman" w:cs="Times New Roman"/>
          <w:sz w:val="24"/>
          <w:szCs w:val="24"/>
        </w:rPr>
        <w:t xml:space="preserve">Altamirano et al., </w:t>
      </w:r>
      <w:r w:rsidR="003600F2">
        <w:rPr>
          <w:rFonts w:ascii="Times New Roman" w:hAnsi="Times New Roman" w:cs="Times New Roman"/>
          <w:sz w:val="24"/>
          <w:szCs w:val="24"/>
        </w:rPr>
        <w:t>2009</w:t>
      </w:r>
      <w:r w:rsidR="00515A6B">
        <w:rPr>
          <w:rFonts w:ascii="Times New Roman" w:hAnsi="Times New Roman" w:cs="Times New Roman"/>
          <w:sz w:val="24"/>
          <w:szCs w:val="24"/>
        </w:rPr>
        <w:t>, p. 14)</w:t>
      </w:r>
      <w:r>
        <w:rPr>
          <w:rFonts w:ascii="Times New Roman" w:hAnsi="Times New Roman" w:cs="Times New Roman"/>
          <w:sz w:val="24"/>
          <w:szCs w:val="24"/>
        </w:rPr>
        <w:t xml:space="preserve">. Por su parte, </w:t>
      </w:r>
      <w:proofErr w:type="spellStart"/>
      <w:r>
        <w:rPr>
          <w:rFonts w:ascii="Times New Roman" w:hAnsi="Times New Roman" w:cs="Times New Roman"/>
          <w:sz w:val="24"/>
          <w:szCs w:val="24"/>
        </w:rPr>
        <w:t>Santuc</w:t>
      </w:r>
      <w:proofErr w:type="spellEnd"/>
      <w:r>
        <w:rPr>
          <w:rFonts w:ascii="Times New Roman" w:hAnsi="Times New Roman" w:cs="Times New Roman"/>
          <w:sz w:val="24"/>
          <w:szCs w:val="24"/>
        </w:rPr>
        <w:t xml:space="preserve"> </w:t>
      </w:r>
      <w:r w:rsidR="00290F23">
        <w:rPr>
          <w:rFonts w:ascii="Times New Roman" w:hAnsi="Times New Roman" w:cs="Times New Roman"/>
          <w:sz w:val="24"/>
          <w:szCs w:val="24"/>
        </w:rPr>
        <w:t xml:space="preserve">profundiza en el proceso para </w:t>
      </w:r>
      <w:r w:rsidR="00B855A7">
        <w:rPr>
          <w:rFonts w:ascii="Times New Roman" w:hAnsi="Times New Roman" w:cs="Times New Roman"/>
          <w:sz w:val="24"/>
          <w:szCs w:val="24"/>
        </w:rPr>
        <w:t xml:space="preserve">construir y llevar a cabo el pensamiento crítico, el cual se resume en tres pasos: </w:t>
      </w:r>
      <w:r w:rsidR="00B04B22" w:rsidRPr="00B04B22">
        <w:rPr>
          <w:rFonts w:ascii="Times New Roman" w:hAnsi="Times New Roman" w:cs="Times New Roman"/>
          <w:sz w:val="24"/>
          <w:szCs w:val="24"/>
        </w:rPr>
        <w:t xml:space="preserve">«saber-sentir», «saber-hacer» y «saber-vivir»; o, en otras palabras, respectivamente, dejarse sorprender o impactar por el mundo y la cruda realidad, porque luego nos veremos en una obligación moral de </w:t>
      </w:r>
      <w:r w:rsidR="00B04B22" w:rsidRPr="00B04B22">
        <w:rPr>
          <w:rFonts w:ascii="Times New Roman" w:hAnsi="Times New Roman" w:cs="Times New Roman"/>
          <w:sz w:val="24"/>
          <w:szCs w:val="24"/>
        </w:rPr>
        <w:lastRenderedPageBreak/>
        <w:t xml:space="preserve">encontrar una respuesta (a la cual solo se puede llegar a través del filosofar) que termina con aquellas injusticias, y aquella respuesta eficaz deberá ser puesta en práctica a lo largo de la historia. </w:t>
      </w:r>
      <w:r w:rsidR="00B855A7">
        <w:rPr>
          <w:rFonts w:ascii="Times New Roman" w:hAnsi="Times New Roman" w:cs="Times New Roman"/>
          <w:sz w:val="24"/>
          <w:szCs w:val="24"/>
        </w:rPr>
        <w:t xml:space="preserve"> </w:t>
      </w:r>
    </w:p>
    <w:p w14:paraId="7DFE12A4" w14:textId="7CFC0A91" w:rsidR="00B04B22" w:rsidRDefault="00B04B22" w:rsidP="00F655CB">
      <w:pPr>
        <w:spacing w:line="360" w:lineRule="auto"/>
        <w:jc w:val="both"/>
        <w:rPr>
          <w:rFonts w:ascii="Times New Roman" w:hAnsi="Times New Roman" w:cs="Times New Roman"/>
          <w:sz w:val="24"/>
          <w:szCs w:val="24"/>
        </w:rPr>
      </w:pPr>
    </w:p>
    <w:p w14:paraId="6C2E5E73" w14:textId="5A37320C" w:rsidR="00917339" w:rsidRPr="00917339" w:rsidRDefault="00D749A3" w:rsidP="00F655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917339" w:rsidRPr="00917339">
        <w:rPr>
          <w:rFonts w:ascii="Times New Roman" w:hAnsi="Times New Roman" w:cs="Times New Roman"/>
          <w:b/>
          <w:bCs/>
          <w:sz w:val="24"/>
          <w:szCs w:val="24"/>
        </w:rPr>
        <w:t>Sentir</w:t>
      </w:r>
      <w:r>
        <w:rPr>
          <w:rFonts w:ascii="Times New Roman" w:hAnsi="Times New Roman" w:cs="Times New Roman"/>
          <w:b/>
          <w:bCs/>
          <w:sz w:val="24"/>
          <w:szCs w:val="24"/>
        </w:rPr>
        <w:t>’</w:t>
      </w:r>
      <w:r w:rsidR="00917339" w:rsidRPr="00917339">
        <w:rPr>
          <w:rFonts w:ascii="Times New Roman" w:hAnsi="Times New Roman" w:cs="Times New Roman"/>
          <w:b/>
          <w:bCs/>
          <w:sz w:val="24"/>
          <w:szCs w:val="24"/>
        </w:rPr>
        <w:t xml:space="preserve"> </w:t>
      </w:r>
      <w:r w:rsidR="008934F7">
        <w:rPr>
          <w:rFonts w:ascii="Times New Roman" w:hAnsi="Times New Roman" w:cs="Times New Roman"/>
          <w:b/>
          <w:bCs/>
          <w:sz w:val="24"/>
          <w:szCs w:val="24"/>
        </w:rPr>
        <w:t>para</w:t>
      </w:r>
      <w:r w:rsidR="00917339" w:rsidRPr="00917339">
        <w:rPr>
          <w:rFonts w:ascii="Times New Roman" w:hAnsi="Times New Roman" w:cs="Times New Roman"/>
          <w:b/>
          <w:bCs/>
          <w:sz w:val="24"/>
          <w:szCs w:val="24"/>
        </w:rPr>
        <w:t xml:space="preserve"> ser libres</w:t>
      </w:r>
    </w:p>
    <w:p w14:paraId="252961DD" w14:textId="3A4A5A8D" w:rsidR="00B04B22" w:rsidRDefault="00B04B22" w:rsidP="00B04B22">
      <w:pPr>
        <w:spacing w:line="360" w:lineRule="auto"/>
        <w:jc w:val="both"/>
        <w:rPr>
          <w:rFonts w:ascii="Times New Roman" w:hAnsi="Times New Roman" w:cs="Times New Roman"/>
          <w:sz w:val="24"/>
          <w:szCs w:val="24"/>
        </w:rPr>
      </w:pPr>
      <w:r>
        <w:rPr>
          <w:rFonts w:ascii="Times New Roman" w:hAnsi="Times New Roman" w:cs="Times New Roman"/>
          <w:sz w:val="24"/>
          <w:szCs w:val="24"/>
        </w:rPr>
        <w:t>Una vez definidos ambos conceptos principales, podemos analizar su punto en común en el cual se complementan mutuamente:</w:t>
      </w:r>
      <w:r w:rsidR="00515A6B">
        <w:rPr>
          <w:rFonts w:ascii="Times New Roman" w:hAnsi="Times New Roman" w:cs="Times New Roman"/>
          <w:sz w:val="24"/>
          <w:szCs w:val="24"/>
        </w:rPr>
        <w:t xml:space="preserve"> </w:t>
      </w:r>
      <w:r>
        <w:rPr>
          <w:rFonts w:ascii="Times New Roman" w:hAnsi="Times New Roman" w:cs="Times New Roman"/>
          <w:sz w:val="24"/>
          <w:szCs w:val="24"/>
        </w:rPr>
        <w:t xml:space="preserve">el sentir. Los filósofos de la Grecia clásica </w:t>
      </w:r>
      <w:r w:rsidRPr="00B04B22">
        <w:rPr>
          <w:rFonts w:ascii="Times New Roman" w:hAnsi="Times New Roman" w:cs="Times New Roman"/>
          <w:sz w:val="24"/>
          <w:szCs w:val="24"/>
        </w:rPr>
        <w:t>fueron de los primeros en sentir lo que había alrededor de ellos, se quedaron asombrados frente a tanto orden en el universo y terminaron preguntándose por su sentido, naciendo la filosofía en el mundo.</w:t>
      </w:r>
      <w:r>
        <w:rPr>
          <w:rFonts w:ascii="Times New Roman" w:hAnsi="Times New Roman" w:cs="Times New Roman"/>
          <w:sz w:val="24"/>
          <w:szCs w:val="24"/>
        </w:rPr>
        <w:t xml:space="preserve"> </w:t>
      </w:r>
      <w:r w:rsidR="00CA6632">
        <w:rPr>
          <w:rFonts w:ascii="Times New Roman" w:hAnsi="Times New Roman" w:cs="Times New Roman"/>
          <w:sz w:val="24"/>
          <w:szCs w:val="24"/>
        </w:rPr>
        <w:t xml:space="preserve">Más allá de cuánto haya cambiado el contexto, nosotros, los latinoamericanos, debemos partir de ese mismo origen para </w:t>
      </w:r>
      <w:r w:rsidR="00C61766">
        <w:rPr>
          <w:rFonts w:ascii="Times New Roman" w:hAnsi="Times New Roman" w:cs="Times New Roman"/>
          <w:sz w:val="24"/>
          <w:szCs w:val="24"/>
        </w:rPr>
        <w:t>poder</w:t>
      </w:r>
      <w:r w:rsidR="00CA6632">
        <w:rPr>
          <w:rFonts w:ascii="Times New Roman" w:hAnsi="Times New Roman" w:cs="Times New Roman"/>
          <w:sz w:val="24"/>
          <w:szCs w:val="24"/>
        </w:rPr>
        <w:t xml:space="preserve"> cultivar </w:t>
      </w:r>
      <w:r w:rsidR="00C61766">
        <w:rPr>
          <w:rFonts w:ascii="Times New Roman" w:hAnsi="Times New Roman" w:cs="Times New Roman"/>
          <w:sz w:val="24"/>
          <w:szCs w:val="24"/>
        </w:rPr>
        <w:t xml:space="preserve">libremente </w:t>
      </w:r>
      <w:r w:rsidR="00CA6632">
        <w:rPr>
          <w:rFonts w:ascii="Times New Roman" w:hAnsi="Times New Roman" w:cs="Times New Roman"/>
          <w:sz w:val="24"/>
          <w:szCs w:val="24"/>
        </w:rPr>
        <w:t xml:space="preserve">una filosofía auténticamente latinoamericana que se diferencie del “pensamiento único” (Miró et al., 2009, p. 23) </w:t>
      </w:r>
      <w:r w:rsidR="00C61766">
        <w:rPr>
          <w:rFonts w:ascii="Times New Roman" w:hAnsi="Times New Roman" w:cs="Times New Roman"/>
          <w:sz w:val="24"/>
          <w:szCs w:val="24"/>
        </w:rPr>
        <w:t>caracterizado por ser “eurocéntrico”,</w:t>
      </w:r>
      <w:r w:rsidR="00CA6632">
        <w:rPr>
          <w:rFonts w:ascii="Times New Roman" w:hAnsi="Times New Roman" w:cs="Times New Roman"/>
          <w:sz w:val="24"/>
          <w:szCs w:val="24"/>
        </w:rPr>
        <w:t xml:space="preserve"> </w:t>
      </w:r>
      <w:r w:rsidR="00C61766">
        <w:rPr>
          <w:rFonts w:ascii="Times New Roman" w:hAnsi="Times New Roman" w:cs="Times New Roman"/>
          <w:sz w:val="24"/>
          <w:szCs w:val="24"/>
        </w:rPr>
        <w:t xml:space="preserve">como lo menciona Enrique Dussel (2018), y por opacar a los grandes filósofos que existen y han existido en nuestro subcontinente. </w:t>
      </w:r>
    </w:p>
    <w:p w14:paraId="60E960C5" w14:textId="77777777" w:rsidR="00B04B22" w:rsidRDefault="00B04B22" w:rsidP="00B04B22">
      <w:pPr>
        <w:spacing w:line="360" w:lineRule="auto"/>
        <w:jc w:val="both"/>
        <w:rPr>
          <w:rFonts w:ascii="Times New Roman" w:hAnsi="Times New Roman" w:cs="Times New Roman"/>
          <w:sz w:val="24"/>
          <w:szCs w:val="24"/>
        </w:rPr>
      </w:pPr>
    </w:p>
    <w:p w14:paraId="4A30535E" w14:textId="156FACF4" w:rsidR="00B04B22" w:rsidRPr="00B04B22" w:rsidRDefault="00B04B22" w:rsidP="00B04B22">
      <w:pPr>
        <w:spacing w:line="360" w:lineRule="auto"/>
        <w:jc w:val="both"/>
        <w:rPr>
          <w:rFonts w:ascii="Times New Roman" w:hAnsi="Times New Roman" w:cs="Times New Roman"/>
          <w:sz w:val="24"/>
          <w:szCs w:val="24"/>
        </w:rPr>
      </w:pPr>
      <w:r w:rsidRPr="00B04B22">
        <w:rPr>
          <w:rFonts w:ascii="Times New Roman" w:hAnsi="Times New Roman" w:cs="Times New Roman"/>
          <w:sz w:val="24"/>
          <w:szCs w:val="24"/>
        </w:rPr>
        <w:t>Si nos dejamos perseguir e incomodar por ese sentir, nos veremos en la obligación moral de encontrar una respuesta que termin</w:t>
      </w:r>
      <w:r w:rsidR="00C61766">
        <w:rPr>
          <w:rFonts w:ascii="Times New Roman" w:hAnsi="Times New Roman" w:cs="Times New Roman"/>
          <w:sz w:val="24"/>
          <w:szCs w:val="24"/>
        </w:rPr>
        <w:t>e</w:t>
      </w:r>
      <w:r w:rsidRPr="00B04B22">
        <w:rPr>
          <w:rFonts w:ascii="Times New Roman" w:hAnsi="Times New Roman" w:cs="Times New Roman"/>
          <w:sz w:val="24"/>
          <w:szCs w:val="24"/>
        </w:rPr>
        <w:t xml:space="preserve"> con aquellas injusticias, a la </w:t>
      </w:r>
      <w:r w:rsidR="00C61766">
        <w:rPr>
          <w:rFonts w:ascii="Times New Roman" w:hAnsi="Times New Roman" w:cs="Times New Roman"/>
          <w:sz w:val="24"/>
          <w:szCs w:val="24"/>
        </w:rPr>
        <w:t>que</w:t>
      </w:r>
      <w:r w:rsidRPr="00B04B22">
        <w:rPr>
          <w:rFonts w:ascii="Times New Roman" w:hAnsi="Times New Roman" w:cs="Times New Roman"/>
          <w:sz w:val="24"/>
          <w:szCs w:val="24"/>
        </w:rPr>
        <w:t xml:space="preserve"> solo se puede llegar a través del </w:t>
      </w:r>
      <w:r w:rsidR="00C61766">
        <w:rPr>
          <w:rFonts w:ascii="Times New Roman" w:hAnsi="Times New Roman" w:cs="Times New Roman"/>
          <w:sz w:val="24"/>
          <w:szCs w:val="24"/>
        </w:rPr>
        <w:t xml:space="preserve">acto del </w:t>
      </w:r>
      <w:r w:rsidRPr="00B04B22">
        <w:rPr>
          <w:rFonts w:ascii="Times New Roman" w:hAnsi="Times New Roman" w:cs="Times New Roman"/>
          <w:sz w:val="24"/>
          <w:szCs w:val="24"/>
        </w:rPr>
        <w:t xml:space="preserve">filosofar. Entonces, del filosofar tendrá que emerger una conclusión que pueda efectiva y eficazmente contribuir a terminar con las injusticias; es decir, de lo ‘teórico’ tendremos que rescatar una solución ‘práctica’ para un problema real. </w:t>
      </w:r>
      <w:r w:rsidR="00C61766">
        <w:rPr>
          <w:rFonts w:ascii="Times New Roman" w:hAnsi="Times New Roman" w:cs="Times New Roman"/>
          <w:sz w:val="24"/>
          <w:szCs w:val="24"/>
        </w:rPr>
        <w:t xml:space="preserve">Gutiérrez </w:t>
      </w:r>
      <w:r w:rsidR="00091002">
        <w:rPr>
          <w:rFonts w:ascii="Times New Roman" w:hAnsi="Times New Roman" w:cs="Times New Roman"/>
          <w:sz w:val="24"/>
          <w:szCs w:val="24"/>
        </w:rPr>
        <w:t>se nos adelantó en el camino a la respuesta,</w:t>
      </w:r>
      <w:r w:rsidR="005E211A">
        <w:rPr>
          <w:rFonts w:ascii="Times New Roman" w:hAnsi="Times New Roman" w:cs="Times New Roman"/>
          <w:sz w:val="24"/>
          <w:szCs w:val="24"/>
        </w:rPr>
        <w:t xml:space="preserve"> puesto que</w:t>
      </w:r>
      <w:r w:rsidR="00091002">
        <w:rPr>
          <w:rFonts w:ascii="Times New Roman" w:hAnsi="Times New Roman" w:cs="Times New Roman"/>
          <w:sz w:val="24"/>
          <w:szCs w:val="24"/>
        </w:rPr>
        <w:t xml:space="preserve"> su enfoque, que parte de las Sagradas Escrituras, </w:t>
      </w:r>
      <w:r w:rsidR="005E211A">
        <w:rPr>
          <w:rFonts w:ascii="Times New Roman" w:hAnsi="Times New Roman" w:cs="Times New Roman"/>
          <w:sz w:val="24"/>
          <w:szCs w:val="24"/>
        </w:rPr>
        <w:t xml:space="preserve">es consciente, como se manifiesta igualmente en la Biblia, que el hombre no puede tener libertad para sí solo, porque esta únicamente se encuentra en la relación con los demás (Gutiérrez, 1975). Si el hecho que yo sea libre depende del ‘otro’, </w:t>
      </w:r>
      <w:r w:rsidR="00EA2970">
        <w:rPr>
          <w:rFonts w:ascii="Times New Roman" w:hAnsi="Times New Roman" w:cs="Times New Roman"/>
          <w:sz w:val="24"/>
          <w:szCs w:val="24"/>
        </w:rPr>
        <w:t xml:space="preserve">entonces </w:t>
      </w:r>
      <w:r w:rsidR="005E211A">
        <w:rPr>
          <w:rFonts w:ascii="Times New Roman" w:hAnsi="Times New Roman" w:cs="Times New Roman"/>
          <w:sz w:val="24"/>
          <w:szCs w:val="24"/>
        </w:rPr>
        <w:t xml:space="preserve">se tiene que establecer un vínculo fuerte con este, en orden para alcanzar a serlo verdaderamente. </w:t>
      </w:r>
    </w:p>
    <w:p w14:paraId="5568CAD0" w14:textId="4CAE9262" w:rsidR="003600F2" w:rsidRDefault="003600F2" w:rsidP="00091002">
      <w:pPr>
        <w:spacing w:line="360" w:lineRule="auto"/>
        <w:rPr>
          <w:rFonts w:ascii="Times New Roman" w:hAnsi="Times New Roman" w:cs="Times New Roman"/>
          <w:sz w:val="24"/>
          <w:szCs w:val="24"/>
        </w:rPr>
      </w:pPr>
    </w:p>
    <w:p w14:paraId="5126798A" w14:textId="11283E76" w:rsidR="00091002" w:rsidRDefault="00917339" w:rsidP="00954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punto vamos a rescatar el </w:t>
      </w:r>
      <w:r w:rsidR="00D749A3">
        <w:rPr>
          <w:rFonts w:ascii="Times New Roman" w:hAnsi="Times New Roman" w:cs="Times New Roman"/>
          <w:sz w:val="24"/>
          <w:szCs w:val="24"/>
        </w:rPr>
        <w:t>‘</w:t>
      </w:r>
      <w:r>
        <w:rPr>
          <w:rFonts w:ascii="Times New Roman" w:hAnsi="Times New Roman" w:cs="Times New Roman"/>
          <w:sz w:val="24"/>
          <w:szCs w:val="24"/>
        </w:rPr>
        <w:t>saber-sentir</w:t>
      </w:r>
      <w:r w:rsidR="00D749A3">
        <w:rPr>
          <w:rFonts w:ascii="Times New Roman" w:hAnsi="Times New Roman" w:cs="Times New Roman"/>
          <w:sz w:val="24"/>
          <w:szCs w:val="24"/>
        </w:rPr>
        <w:t>’</w:t>
      </w:r>
      <w:r>
        <w:rPr>
          <w:rFonts w:ascii="Times New Roman" w:hAnsi="Times New Roman" w:cs="Times New Roman"/>
          <w:sz w:val="24"/>
          <w:szCs w:val="24"/>
        </w:rPr>
        <w:t xml:space="preserve"> </w:t>
      </w:r>
      <w:r w:rsidR="00D749A3">
        <w:rPr>
          <w:rFonts w:ascii="Times New Roman" w:hAnsi="Times New Roman" w:cs="Times New Roman"/>
          <w:sz w:val="24"/>
          <w:szCs w:val="24"/>
        </w:rPr>
        <w:t>propuesto por</w:t>
      </w:r>
      <w:r>
        <w:rPr>
          <w:rFonts w:ascii="Times New Roman" w:hAnsi="Times New Roman" w:cs="Times New Roman"/>
          <w:sz w:val="24"/>
          <w:szCs w:val="24"/>
        </w:rPr>
        <w:t xml:space="preserve"> </w:t>
      </w:r>
      <w:proofErr w:type="spellStart"/>
      <w:r>
        <w:rPr>
          <w:rFonts w:ascii="Times New Roman" w:hAnsi="Times New Roman" w:cs="Times New Roman"/>
          <w:sz w:val="24"/>
          <w:szCs w:val="24"/>
        </w:rPr>
        <w:t>Santuc</w:t>
      </w:r>
      <w:proofErr w:type="spellEnd"/>
      <w:r>
        <w:rPr>
          <w:rFonts w:ascii="Times New Roman" w:hAnsi="Times New Roman" w:cs="Times New Roman"/>
          <w:sz w:val="24"/>
          <w:szCs w:val="24"/>
        </w:rPr>
        <w:t xml:space="preserve"> </w:t>
      </w:r>
      <w:r w:rsidR="00D749A3">
        <w:rPr>
          <w:rFonts w:ascii="Times New Roman" w:hAnsi="Times New Roman" w:cs="Times New Roman"/>
          <w:sz w:val="24"/>
          <w:szCs w:val="24"/>
        </w:rPr>
        <w:t xml:space="preserve">para </w:t>
      </w:r>
      <w:r>
        <w:rPr>
          <w:rFonts w:ascii="Times New Roman" w:hAnsi="Times New Roman" w:cs="Times New Roman"/>
          <w:sz w:val="24"/>
          <w:szCs w:val="24"/>
        </w:rPr>
        <w:t>enlazarlo con</w:t>
      </w:r>
      <w:r w:rsidR="00D749A3">
        <w:rPr>
          <w:rFonts w:ascii="Times New Roman" w:hAnsi="Times New Roman" w:cs="Times New Roman"/>
          <w:sz w:val="24"/>
          <w:szCs w:val="24"/>
        </w:rPr>
        <w:t xml:space="preserve"> la noción de ‘libertad’ que nos presenta Gutiérrez. </w:t>
      </w:r>
      <w:r w:rsidR="00954854">
        <w:rPr>
          <w:rFonts w:ascii="Times New Roman" w:hAnsi="Times New Roman" w:cs="Times New Roman"/>
          <w:sz w:val="24"/>
          <w:szCs w:val="24"/>
        </w:rPr>
        <w:t xml:space="preserve">Las injusticias que se dan en nuestro territorio suceden todos los días, pero ¿acaso sentimos el dolor de los que las sufren? Hay que saber-sentir, lo que implica no solo tener conocimiento que hay otros sufriendo, más bien se trata de sufrir con el otro y en el otro. La figura de Jesús es uno de los mejores ejemplos para entender hasta qué consecuencias uno que ciertamente sufre con y en el </w:t>
      </w:r>
      <w:r w:rsidR="00954854">
        <w:rPr>
          <w:rFonts w:ascii="Times New Roman" w:hAnsi="Times New Roman" w:cs="Times New Roman"/>
          <w:sz w:val="24"/>
          <w:szCs w:val="24"/>
        </w:rPr>
        <w:lastRenderedPageBreak/>
        <w:t>otro puede llegar.</w:t>
      </w:r>
      <w:r w:rsidR="006B3145">
        <w:rPr>
          <w:rFonts w:ascii="Times New Roman" w:hAnsi="Times New Roman" w:cs="Times New Roman"/>
          <w:sz w:val="24"/>
          <w:szCs w:val="24"/>
        </w:rPr>
        <w:t xml:space="preserve"> Allí también encontramos la libertad que tantos han ansiado a lo largo de la historia: en entregar todo por un bien común que es siempre mayor a cualquier bien individual.</w:t>
      </w:r>
    </w:p>
    <w:p w14:paraId="5979BB3E" w14:textId="1F060745" w:rsidR="00D749A3" w:rsidRDefault="00D749A3" w:rsidP="00091002">
      <w:pPr>
        <w:spacing w:line="360" w:lineRule="auto"/>
        <w:rPr>
          <w:rFonts w:ascii="Times New Roman" w:hAnsi="Times New Roman" w:cs="Times New Roman"/>
          <w:sz w:val="24"/>
          <w:szCs w:val="24"/>
        </w:rPr>
      </w:pPr>
    </w:p>
    <w:p w14:paraId="455196E4" w14:textId="6CC9A06E" w:rsidR="005F1910" w:rsidRPr="005F1910" w:rsidRDefault="005F1910" w:rsidP="00091002">
      <w:pPr>
        <w:spacing w:line="360" w:lineRule="auto"/>
        <w:rPr>
          <w:rFonts w:ascii="Times New Roman" w:hAnsi="Times New Roman" w:cs="Times New Roman"/>
          <w:b/>
          <w:bCs/>
          <w:i/>
          <w:iCs/>
          <w:sz w:val="24"/>
          <w:szCs w:val="24"/>
        </w:rPr>
      </w:pPr>
      <w:r>
        <w:rPr>
          <w:rFonts w:ascii="Times New Roman" w:hAnsi="Times New Roman" w:cs="Times New Roman"/>
          <w:b/>
          <w:bCs/>
          <w:sz w:val="24"/>
          <w:szCs w:val="24"/>
        </w:rPr>
        <w:t>Poner en práctica la ‘libertad’</w:t>
      </w:r>
      <w:r w:rsidR="00F91371">
        <w:rPr>
          <w:rFonts w:ascii="Times New Roman" w:hAnsi="Times New Roman" w:cs="Times New Roman"/>
          <w:b/>
          <w:bCs/>
          <w:sz w:val="24"/>
          <w:szCs w:val="24"/>
        </w:rPr>
        <w:t xml:space="preserve"> y ser realmente libres</w:t>
      </w:r>
    </w:p>
    <w:p w14:paraId="4C04FCC0" w14:textId="5BAA36BB" w:rsidR="003164A9" w:rsidRDefault="006B3145" w:rsidP="005F19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Comprender cómo saber-sentir es solo el paso inicial. </w:t>
      </w:r>
      <w:r w:rsidR="003164A9">
        <w:rPr>
          <w:rFonts w:ascii="Times New Roman" w:hAnsi="Times New Roman" w:cs="Times New Roman"/>
          <w:sz w:val="24"/>
          <w:szCs w:val="24"/>
        </w:rPr>
        <w:t xml:space="preserve">Todo </w:t>
      </w:r>
      <w:r w:rsidR="005C42A9">
        <w:rPr>
          <w:rFonts w:ascii="Times New Roman" w:hAnsi="Times New Roman" w:cs="Times New Roman"/>
          <w:sz w:val="24"/>
          <w:szCs w:val="24"/>
        </w:rPr>
        <w:t xml:space="preserve">lo expuesto </w:t>
      </w:r>
      <w:r w:rsidR="003164A9">
        <w:rPr>
          <w:rFonts w:ascii="Times New Roman" w:hAnsi="Times New Roman" w:cs="Times New Roman"/>
          <w:sz w:val="24"/>
          <w:szCs w:val="24"/>
        </w:rPr>
        <w:t xml:space="preserve">será parte de una nueva </w:t>
      </w:r>
      <w:r w:rsidR="003164A9">
        <w:rPr>
          <w:rFonts w:ascii="Times New Roman" w:hAnsi="Times New Roman" w:cs="Times New Roman"/>
          <w:i/>
          <w:iCs/>
          <w:sz w:val="24"/>
          <w:szCs w:val="24"/>
        </w:rPr>
        <w:t>praxis</w:t>
      </w:r>
      <w:r w:rsidR="003164A9">
        <w:rPr>
          <w:rFonts w:ascii="Times New Roman" w:hAnsi="Times New Roman" w:cs="Times New Roman"/>
          <w:sz w:val="24"/>
          <w:szCs w:val="24"/>
        </w:rPr>
        <w:t xml:space="preserve"> que debemos empezar a acostumbrar en América Latina</w:t>
      </w:r>
      <w:r w:rsidR="005C42A9">
        <w:rPr>
          <w:rFonts w:ascii="Times New Roman" w:hAnsi="Times New Roman" w:cs="Times New Roman"/>
          <w:sz w:val="24"/>
          <w:szCs w:val="24"/>
        </w:rPr>
        <w:t xml:space="preserve"> y</w:t>
      </w:r>
      <w:r w:rsidR="003164A9">
        <w:rPr>
          <w:rFonts w:ascii="Times New Roman" w:hAnsi="Times New Roman" w:cs="Times New Roman"/>
          <w:sz w:val="24"/>
          <w:szCs w:val="24"/>
        </w:rPr>
        <w:t xml:space="preserve"> que enfrentará directamente el malestar impregnado en nuestra sociedad aún colonial (de pensamiento). Por más que ello suene desafiante</w:t>
      </w:r>
      <w:r w:rsidR="005F1910">
        <w:rPr>
          <w:rFonts w:ascii="Times New Roman" w:hAnsi="Times New Roman" w:cs="Times New Roman"/>
          <w:sz w:val="24"/>
          <w:szCs w:val="24"/>
        </w:rPr>
        <w:t>,</w:t>
      </w:r>
      <w:r w:rsidR="003164A9">
        <w:rPr>
          <w:rFonts w:ascii="Times New Roman" w:hAnsi="Times New Roman" w:cs="Times New Roman"/>
          <w:sz w:val="24"/>
          <w:szCs w:val="24"/>
        </w:rPr>
        <w:t xml:space="preserve"> revelador</w:t>
      </w:r>
      <w:r w:rsidR="005F1910">
        <w:rPr>
          <w:rFonts w:ascii="Times New Roman" w:hAnsi="Times New Roman" w:cs="Times New Roman"/>
          <w:sz w:val="24"/>
          <w:szCs w:val="24"/>
        </w:rPr>
        <w:t xml:space="preserve"> y, a primera vista, imposible</w:t>
      </w:r>
      <w:r w:rsidR="003164A9">
        <w:rPr>
          <w:rFonts w:ascii="Times New Roman" w:hAnsi="Times New Roman" w:cs="Times New Roman"/>
          <w:sz w:val="24"/>
          <w:szCs w:val="24"/>
        </w:rPr>
        <w:t>, sigue siendo parte de</w:t>
      </w:r>
      <w:r w:rsidR="005F1910">
        <w:rPr>
          <w:rFonts w:ascii="Times New Roman" w:hAnsi="Times New Roman" w:cs="Times New Roman"/>
          <w:sz w:val="24"/>
          <w:szCs w:val="24"/>
        </w:rPr>
        <w:t>l proceso previamente mencionado para pensar críticamente, debido a que constituye su tercer y último paso: saber-vivir. Dejemos de vivir injustamente al dejar vivir a otros injustamente</w:t>
      </w:r>
      <w:r w:rsidR="005C42A9">
        <w:rPr>
          <w:rFonts w:ascii="Times New Roman" w:hAnsi="Times New Roman" w:cs="Times New Roman"/>
          <w:sz w:val="24"/>
          <w:szCs w:val="24"/>
        </w:rPr>
        <w:t>, seamos consciente de que la razón por la que otros viven oprimidos es porque nosotros no hacemos absolutamente nada por ellos o siquiera por ponernos en su lugar</w:t>
      </w:r>
      <w:r w:rsidR="005F1910">
        <w:rPr>
          <w:rFonts w:ascii="Times New Roman" w:hAnsi="Times New Roman" w:cs="Times New Roman"/>
          <w:sz w:val="24"/>
          <w:szCs w:val="24"/>
        </w:rPr>
        <w:t xml:space="preserve">: ese debería ser nuestro propósito para llegar a una sociedad más humana y, por lo tanto, realmente libre. </w:t>
      </w:r>
    </w:p>
    <w:p w14:paraId="2C028F02" w14:textId="7AD8E4C6" w:rsidR="0045538C" w:rsidRDefault="0045538C" w:rsidP="005F1910">
      <w:pPr>
        <w:spacing w:line="360" w:lineRule="auto"/>
        <w:jc w:val="both"/>
        <w:rPr>
          <w:rFonts w:ascii="Times New Roman" w:hAnsi="Times New Roman" w:cs="Times New Roman"/>
          <w:b/>
          <w:color w:val="FF0000"/>
          <w:sz w:val="24"/>
          <w:lang w:val="es-ES"/>
        </w:rPr>
      </w:pPr>
      <w:r>
        <w:rPr>
          <w:rFonts w:ascii="Times New Roman" w:hAnsi="Times New Roman" w:cs="Times New Roman"/>
          <w:b/>
          <w:color w:val="FF0000"/>
          <w:sz w:val="24"/>
          <w:lang w:val="es-ES"/>
        </w:rPr>
        <w:t>(</w:t>
      </w:r>
      <w:proofErr w:type="gramStart"/>
      <w:r>
        <w:rPr>
          <w:rFonts w:ascii="Times New Roman" w:hAnsi="Times New Roman" w:cs="Times New Roman"/>
          <w:b/>
          <w:color w:val="FF0000"/>
          <w:sz w:val="24"/>
          <w:lang w:val="es-ES"/>
        </w:rPr>
        <w:t>Excelente trabajo, muy bien logrado!</w:t>
      </w:r>
      <w:proofErr w:type="gramEnd"/>
      <w:r>
        <w:rPr>
          <w:rFonts w:ascii="Times New Roman" w:hAnsi="Times New Roman" w:cs="Times New Roman"/>
          <w:b/>
          <w:color w:val="FF0000"/>
          <w:sz w:val="24"/>
          <w:lang w:val="es-ES"/>
        </w:rPr>
        <w:t>)</w:t>
      </w:r>
    </w:p>
    <w:p w14:paraId="6DCD7005" w14:textId="6F59D60F" w:rsidR="0045538C" w:rsidRPr="003164A9" w:rsidRDefault="0045538C" w:rsidP="005F1910">
      <w:pPr>
        <w:spacing w:line="360" w:lineRule="auto"/>
        <w:jc w:val="both"/>
        <w:rPr>
          <w:rFonts w:ascii="Times New Roman" w:hAnsi="Times New Roman" w:cs="Times New Roman"/>
          <w:sz w:val="24"/>
          <w:szCs w:val="24"/>
        </w:rPr>
      </w:pPr>
      <w:r>
        <w:rPr>
          <w:rFonts w:ascii="Times New Roman" w:hAnsi="Times New Roman" w:cs="Times New Roman"/>
          <w:b/>
          <w:color w:val="FF0000"/>
          <w:sz w:val="24"/>
          <w:lang w:val="es-ES"/>
        </w:rPr>
        <w:t>Puntos: 10/10</w:t>
      </w:r>
      <w:bookmarkStart w:id="0" w:name="_GoBack"/>
      <w:bookmarkEnd w:id="0"/>
    </w:p>
    <w:p w14:paraId="1F4B18E0" w14:textId="77777777" w:rsidR="005F1910" w:rsidRDefault="005F1910" w:rsidP="00F655CB">
      <w:pPr>
        <w:spacing w:line="360" w:lineRule="auto"/>
        <w:jc w:val="both"/>
        <w:rPr>
          <w:rFonts w:ascii="Times New Roman" w:hAnsi="Times New Roman" w:cs="Times New Roman"/>
          <w:sz w:val="24"/>
          <w:szCs w:val="24"/>
        </w:rPr>
      </w:pPr>
    </w:p>
    <w:p w14:paraId="24DB2ED4" w14:textId="543B0EE9" w:rsidR="00AC4D8D" w:rsidRPr="00AC4D8D" w:rsidRDefault="00AC4D8D" w:rsidP="00AC4D8D">
      <w:pPr>
        <w:spacing w:line="360" w:lineRule="auto"/>
        <w:jc w:val="both"/>
        <w:rPr>
          <w:rFonts w:ascii="Times New Roman" w:hAnsi="Times New Roman" w:cs="Times New Roman"/>
          <w:b/>
          <w:bCs/>
          <w:sz w:val="24"/>
          <w:szCs w:val="24"/>
        </w:rPr>
      </w:pPr>
      <w:r w:rsidRPr="00AC4D8D">
        <w:rPr>
          <w:rFonts w:ascii="Times New Roman" w:hAnsi="Times New Roman" w:cs="Times New Roman"/>
          <w:b/>
          <w:bCs/>
          <w:sz w:val="24"/>
          <w:szCs w:val="24"/>
        </w:rPr>
        <w:t>Bibliografía:</w:t>
      </w:r>
    </w:p>
    <w:p w14:paraId="0CC0812C" w14:textId="77777777" w:rsidR="00AC4D8D" w:rsidRPr="0045538C" w:rsidRDefault="00AC4D8D" w:rsidP="00AC4D8D">
      <w:pPr>
        <w:spacing w:line="360" w:lineRule="auto"/>
        <w:ind w:left="709" w:hanging="709"/>
        <w:jc w:val="both"/>
        <w:rPr>
          <w:rFonts w:ascii="Times New Roman" w:hAnsi="Times New Roman" w:cs="Times New Roman"/>
          <w:bCs/>
          <w:sz w:val="24"/>
          <w:szCs w:val="24"/>
        </w:rPr>
      </w:pPr>
      <w:r w:rsidRPr="0045538C">
        <w:rPr>
          <w:rFonts w:ascii="Times New Roman" w:hAnsi="Times New Roman" w:cs="Times New Roman"/>
          <w:bCs/>
          <w:sz w:val="24"/>
          <w:szCs w:val="24"/>
        </w:rPr>
        <w:t xml:space="preserve">Altamirano, C., de Sousa, B., Torres-Rivas, E., &amp; Miró, C. A. (2009). Encuesta sobre el pensamiento crítico en América Latina. </w:t>
      </w:r>
      <w:r w:rsidRPr="0045538C">
        <w:rPr>
          <w:rFonts w:ascii="Times New Roman" w:hAnsi="Times New Roman" w:cs="Times New Roman"/>
          <w:bCs/>
          <w:i/>
          <w:sz w:val="24"/>
          <w:szCs w:val="24"/>
        </w:rPr>
        <w:t>Crítica y Emancipación</w:t>
      </w:r>
      <w:r w:rsidRPr="0045538C">
        <w:rPr>
          <w:rFonts w:ascii="Times New Roman" w:hAnsi="Times New Roman" w:cs="Times New Roman"/>
          <w:bCs/>
          <w:sz w:val="24"/>
          <w:szCs w:val="24"/>
        </w:rPr>
        <w:t xml:space="preserve">, </w:t>
      </w:r>
      <w:r w:rsidRPr="0045538C">
        <w:rPr>
          <w:rFonts w:ascii="Times New Roman" w:hAnsi="Times New Roman" w:cs="Times New Roman"/>
          <w:bCs/>
          <w:i/>
          <w:sz w:val="24"/>
          <w:szCs w:val="24"/>
        </w:rPr>
        <w:t>1</w:t>
      </w:r>
      <w:r w:rsidRPr="0045538C">
        <w:rPr>
          <w:rFonts w:ascii="Times New Roman" w:hAnsi="Times New Roman" w:cs="Times New Roman"/>
          <w:bCs/>
          <w:sz w:val="24"/>
          <w:szCs w:val="24"/>
        </w:rPr>
        <w:t>(2), 9-24.</w:t>
      </w:r>
    </w:p>
    <w:p w14:paraId="66D75C29" w14:textId="77777777" w:rsidR="00AC4D8D" w:rsidRPr="0045538C" w:rsidRDefault="00AC4D8D" w:rsidP="00AC4D8D">
      <w:pPr>
        <w:spacing w:line="360" w:lineRule="auto"/>
        <w:ind w:left="709" w:hanging="709"/>
        <w:jc w:val="both"/>
        <w:rPr>
          <w:rFonts w:ascii="Times New Roman" w:hAnsi="Times New Roman" w:cs="Times New Roman"/>
          <w:bCs/>
          <w:sz w:val="24"/>
          <w:szCs w:val="24"/>
        </w:rPr>
      </w:pPr>
      <w:proofErr w:type="spellStart"/>
      <w:r w:rsidRPr="0045538C">
        <w:rPr>
          <w:rFonts w:ascii="Times New Roman" w:hAnsi="Times New Roman" w:cs="Times New Roman"/>
          <w:bCs/>
          <w:sz w:val="24"/>
          <w:szCs w:val="24"/>
        </w:rPr>
        <w:t>Dussel</w:t>
      </w:r>
      <w:proofErr w:type="spellEnd"/>
      <w:r w:rsidRPr="0045538C">
        <w:rPr>
          <w:rFonts w:ascii="Times New Roman" w:hAnsi="Times New Roman" w:cs="Times New Roman"/>
          <w:bCs/>
          <w:sz w:val="24"/>
          <w:szCs w:val="24"/>
        </w:rPr>
        <w:t xml:space="preserve">, E., &amp; Valle-Orellana, D. Crítica desde América Latina: filosofía, política y modernidad. </w:t>
      </w:r>
      <w:r w:rsidRPr="0045538C">
        <w:rPr>
          <w:rFonts w:ascii="Times New Roman" w:hAnsi="Times New Roman" w:cs="Times New Roman"/>
          <w:bCs/>
          <w:i/>
          <w:sz w:val="24"/>
          <w:szCs w:val="24"/>
        </w:rPr>
        <w:t>Pléyade, 2018, N°21, junio, pp. 163-181</w:t>
      </w:r>
      <w:r w:rsidRPr="0045538C">
        <w:rPr>
          <w:rFonts w:ascii="Times New Roman" w:hAnsi="Times New Roman" w:cs="Times New Roman"/>
          <w:bCs/>
          <w:sz w:val="24"/>
          <w:szCs w:val="24"/>
        </w:rPr>
        <w:t>.</w:t>
      </w:r>
    </w:p>
    <w:p w14:paraId="43E0AFC8" w14:textId="77777777" w:rsidR="00AC4D8D" w:rsidRPr="0045538C" w:rsidRDefault="00AC4D8D" w:rsidP="00AC4D8D">
      <w:pPr>
        <w:spacing w:line="360" w:lineRule="auto"/>
        <w:ind w:left="709" w:hanging="709"/>
        <w:jc w:val="both"/>
        <w:rPr>
          <w:rFonts w:ascii="Times New Roman" w:hAnsi="Times New Roman" w:cs="Times New Roman"/>
          <w:bCs/>
          <w:sz w:val="24"/>
          <w:szCs w:val="24"/>
        </w:rPr>
      </w:pPr>
      <w:r w:rsidRPr="0045538C">
        <w:rPr>
          <w:rFonts w:ascii="Times New Roman" w:hAnsi="Times New Roman" w:cs="Times New Roman"/>
          <w:bCs/>
          <w:sz w:val="24"/>
          <w:szCs w:val="24"/>
        </w:rPr>
        <w:t xml:space="preserve">Gutiérrez, G. (1975). </w:t>
      </w:r>
      <w:r w:rsidRPr="0045538C">
        <w:rPr>
          <w:rFonts w:ascii="Times New Roman" w:hAnsi="Times New Roman" w:cs="Times New Roman"/>
          <w:bCs/>
          <w:i/>
          <w:sz w:val="24"/>
          <w:szCs w:val="24"/>
        </w:rPr>
        <w:t>Teología de la liberación</w:t>
      </w:r>
      <w:r w:rsidRPr="0045538C">
        <w:rPr>
          <w:rFonts w:ascii="Times New Roman" w:hAnsi="Times New Roman" w:cs="Times New Roman"/>
          <w:bCs/>
          <w:sz w:val="24"/>
          <w:szCs w:val="24"/>
        </w:rPr>
        <w:t xml:space="preserve">. Sígueme, Salamanca. </w:t>
      </w:r>
    </w:p>
    <w:p w14:paraId="4C95E75E" w14:textId="77777777" w:rsidR="00AC4D8D" w:rsidRPr="00AC4D8D" w:rsidRDefault="00AC4D8D" w:rsidP="00AC4D8D">
      <w:pPr>
        <w:spacing w:line="360" w:lineRule="auto"/>
        <w:ind w:left="709" w:hanging="709"/>
        <w:jc w:val="both"/>
        <w:rPr>
          <w:rFonts w:ascii="Times New Roman" w:hAnsi="Times New Roman" w:cs="Times New Roman"/>
          <w:bCs/>
          <w:sz w:val="24"/>
          <w:szCs w:val="24"/>
          <w:lang w:val="en"/>
        </w:rPr>
      </w:pPr>
      <w:proofErr w:type="spellStart"/>
      <w:r w:rsidRPr="0045538C">
        <w:rPr>
          <w:rFonts w:ascii="Times New Roman" w:hAnsi="Times New Roman" w:cs="Times New Roman"/>
          <w:bCs/>
          <w:sz w:val="24"/>
          <w:szCs w:val="24"/>
        </w:rPr>
        <w:t>Santuc</w:t>
      </w:r>
      <w:proofErr w:type="spellEnd"/>
      <w:r w:rsidRPr="0045538C">
        <w:rPr>
          <w:rFonts w:ascii="Times New Roman" w:hAnsi="Times New Roman" w:cs="Times New Roman"/>
          <w:bCs/>
          <w:sz w:val="24"/>
          <w:szCs w:val="24"/>
        </w:rPr>
        <w:t xml:space="preserve">, V. (2005). </w:t>
      </w:r>
      <w:r w:rsidRPr="0045538C">
        <w:rPr>
          <w:rFonts w:ascii="Times New Roman" w:hAnsi="Times New Roman" w:cs="Times New Roman"/>
          <w:bCs/>
          <w:i/>
          <w:sz w:val="24"/>
          <w:szCs w:val="24"/>
        </w:rPr>
        <w:t>El topo en su laberinto. Introducción a un filosofar posible hoy.</w:t>
      </w:r>
      <w:r w:rsidRPr="0045538C">
        <w:rPr>
          <w:rFonts w:ascii="Times New Roman" w:hAnsi="Times New Roman" w:cs="Times New Roman"/>
          <w:bCs/>
          <w:sz w:val="24"/>
          <w:szCs w:val="24"/>
        </w:rPr>
        <w:t xml:space="preserve"> </w:t>
      </w:r>
      <w:r w:rsidRPr="00AC4D8D">
        <w:rPr>
          <w:rFonts w:ascii="Times New Roman" w:hAnsi="Times New Roman" w:cs="Times New Roman"/>
          <w:bCs/>
          <w:sz w:val="24"/>
          <w:szCs w:val="24"/>
          <w:lang w:val="en"/>
        </w:rPr>
        <w:t>Lima: UARM.</w:t>
      </w:r>
    </w:p>
    <w:p w14:paraId="7A408153" w14:textId="77777777" w:rsidR="00AC4D8D" w:rsidRDefault="00AC4D8D" w:rsidP="00AC4D8D">
      <w:pPr>
        <w:spacing w:line="360" w:lineRule="auto"/>
        <w:jc w:val="both"/>
        <w:rPr>
          <w:rFonts w:ascii="Times New Roman" w:hAnsi="Times New Roman" w:cs="Times New Roman"/>
          <w:sz w:val="24"/>
          <w:szCs w:val="24"/>
        </w:rPr>
      </w:pPr>
    </w:p>
    <w:sectPr w:rsidR="00AC4D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B5952"/>
    <w:multiLevelType w:val="multilevel"/>
    <w:tmpl w:val="E748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B1242"/>
    <w:multiLevelType w:val="multilevel"/>
    <w:tmpl w:val="5616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B0"/>
    <w:rsid w:val="00067FAB"/>
    <w:rsid w:val="000700DA"/>
    <w:rsid w:val="00091002"/>
    <w:rsid w:val="000D7691"/>
    <w:rsid w:val="00130505"/>
    <w:rsid w:val="00132D57"/>
    <w:rsid w:val="001727CA"/>
    <w:rsid w:val="001C107F"/>
    <w:rsid w:val="0021330F"/>
    <w:rsid w:val="00290F23"/>
    <w:rsid w:val="002D5D79"/>
    <w:rsid w:val="003164A9"/>
    <w:rsid w:val="00351D8E"/>
    <w:rsid w:val="003600F2"/>
    <w:rsid w:val="00434BB6"/>
    <w:rsid w:val="0043564F"/>
    <w:rsid w:val="0045538C"/>
    <w:rsid w:val="004625AF"/>
    <w:rsid w:val="00515A6B"/>
    <w:rsid w:val="00522F09"/>
    <w:rsid w:val="005415B0"/>
    <w:rsid w:val="005C42A9"/>
    <w:rsid w:val="005E211A"/>
    <w:rsid w:val="005F1910"/>
    <w:rsid w:val="00642113"/>
    <w:rsid w:val="006A564D"/>
    <w:rsid w:val="006B3145"/>
    <w:rsid w:val="00710C4A"/>
    <w:rsid w:val="007316AA"/>
    <w:rsid w:val="007B2095"/>
    <w:rsid w:val="00822E30"/>
    <w:rsid w:val="00825872"/>
    <w:rsid w:val="008934F7"/>
    <w:rsid w:val="0089424D"/>
    <w:rsid w:val="008B7605"/>
    <w:rsid w:val="00900F60"/>
    <w:rsid w:val="00903E97"/>
    <w:rsid w:val="00917339"/>
    <w:rsid w:val="00934FCA"/>
    <w:rsid w:val="00953E95"/>
    <w:rsid w:val="00954854"/>
    <w:rsid w:val="00970E49"/>
    <w:rsid w:val="00A002F9"/>
    <w:rsid w:val="00A4587F"/>
    <w:rsid w:val="00A74983"/>
    <w:rsid w:val="00A861C7"/>
    <w:rsid w:val="00AC4D8D"/>
    <w:rsid w:val="00B04B22"/>
    <w:rsid w:val="00B15354"/>
    <w:rsid w:val="00B15DD6"/>
    <w:rsid w:val="00B53E81"/>
    <w:rsid w:val="00B855A7"/>
    <w:rsid w:val="00C45E51"/>
    <w:rsid w:val="00C61766"/>
    <w:rsid w:val="00CA6632"/>
    <w:rsid w:val="00CB5797"/>
    <w:rsid w:val="00D23E18"/>
    <w:rsid w:val="00D73FC4"/>
    <w:rsid w:val="00D749A3"/>
    <w:rsid w:val="00DA7FC4"/>
    <w:rsid w:val="00E2178C"/>
    <w:rsid w:val="00E65F56"/>
    <w:rsid w:val="00E86151"/>
    <w:rsid w:val="00EA2970"/>
    <w:rsid w:val="00EF0385"/>
    <w:rsid w:val="00EF6B34"/>
    <w:rsid w:val="00F32FC9"/>
    <w:rsid w:val="00F5167D"/>
    <w:rsid w:val="00F655CB"/>
    <w:rsid w:val="00F91371"/>
    <w:rsid w:val="00FE33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7E28"/>
  <w15:chartTrackingRefBased/>
  <w15:docId w15:val="{72C2A405-3B98-49FF-AB61-136270F7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797"/>
    <w:pPr>
      <w:spacing w:after="0" w:line="276" w:lineRule="auto"/>
    </w:pPr>
    <w:rPr>
      <w:rFonts w:ascii="Arial" w:eastAsia="Arial" w:hAnsi="Arial" w:cs="Arial"/>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4716">
      <w:bodyDiv w:val="1"/>
      <w:marLeft w:val="0"/>
      <w:marRight w:val="0"/>
      <w:marTop w:val="0"/>
      <w:marBottom w:val="0"/>
      <w:divBdr>
        <w:top w:val="none" w:sz="0" w:space="0" w:color="auto"/>
        <w:left w:val="none" w:sz="0" w:space="0" w:color="auto"/>
        <w:bottom w:val="none" w:sz="0" w:space="0" w:color="auto"/>
        <w:right w:val="none" w:sz="0" w:space="0" w:color="auto"/>
      </w:divBdr>
    </w:div>
    <w:div w:id="452409018">
      <w:bodyDiv w:val="1"/>
      <w:marLeft w:val="0"/>
      <w:marRight w:val="0"/>
      <w:marTop w:val="0"/>
      <w:marBottom w:val="0"/>
      <w:divBdr>
        <w:top w:val="none" w:sz="0" w:space="0" w:color="auto"/>
        <w:left w:val="none" w:sz="0" w:space="0" w:color="auto"/>
        <w:bottom w:val="none" w:sz="0" w:space="0" w:color="auto"/>
        <w:right w:val="none" w:sz="0" w:space="0" w:color="auto"/>
      </w:divBdr>
    </w:div>
    <w:div w:id="636225222">
      <w:bodyDiv w:val="1"/>
      <w:marLeft w:val="0"/>
      <w:marRight w:val="0"/>
      <w:marTop w:val="0"/>
      <w:marBottom w:val="0"/>
      <w:divBdr>
        <w:top w:val="none" w:sz="0" w:space="0" w:color="auto"/>
        <w:left w:val="none" w:sz="0" w:space="0" w:color="auto"/>
        <w:bottom w:val="none" w:sz="0" w:space="0" w:color="auto"/>
        <w:right w:val="none" w:sz="0" w:space="0" w:color="auto"/>
      </w:divBdr>
    </w:div>
    <w:div w:id="203168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5</Pages>
  <Words>1786</Words>
  <Characters>9825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Iglesias Pardo Figueroa</dc:creator>
  <cp:keywords/>
  <dc:description/>
  <cp:lastModifiedBy>Usuario de Windows</cp:lastModifiedBy>
  <cp:revision>47</cp:revision>
  <dcterms:created xsi:type="dcterms:W3CDTF">2021-07-11T02:11:00Z</dcterms:created>
  <dcterms:modified xsi:type="dcterms:W3CDTF">2021-07-12T04:34:00Z</dcterms:modified>
</cp:coreProperties>
</file>