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7A9E8"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2935EC0C" wp14:editId="14AD6460">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E1686" w14:textId="77777777" w:rsidR="00BD171D" w:rsidRPr="00A17B72" w:rsidRDefault="00BD171D" w:rsidP="00A17B72">
      <w:pPr>
        <w:tabs>
          <w:tab w:val="left" w:pos="3345"/>
        </w:tabs>
        <w:jc w:val="right"/>
        <w:rPr>
          <w:b/>
        </w:rPr>
      </w:pPr>
      <w:r w:rsidRPr="00A17B72">
        <w:rPr>
          <w:b/>
        </w:rPr>
        <w:t>Pensamiento Crítico 2021</w:t>
      </w:r>
    </w:p>
    <w:p w14:paraId="6CA30C70" w14:textId="77777777" w:rsidR="00BD171D" w:rsidRDefault="00BD171D" w:rsidP="00A17B72">
      <w:pPr>
        <w:tabs>
          <w:tab w:val="left" w:pos="3345"/>
        </w:tabs>
        <w:jc w:val="right"/>
      </w:pPr>
      <w:r>
        <w:t>Grupo de César Escajadillo y Fernando García</w:t>
      </w:r>
    </w:p>
    <w:p w14:paraId="462104F8" w14:textId="77777777" w:rsidR="00A17B72" w:rsidRDefault="00A17B72" w:rsidP="00A17B72">
      <w:pPr>
        <w:tabs>
          <w:tab w:val="left" w:pos="3345"/>
        </w:tabs>
        <w:jc w:val="right"/>
      </w:pPr>
      <w:r>
        <w:t>Viernes 21 de abril</w:t>
      </w:r>
    </w:p>
    <w:p w14:paraId="7BC887AA" w14:textId="77777777" w:rsidR="00A17B72" w:rsidRDefault="00A17B72" w:rsidP="00A17B72">
      <w:pPr>
        <w:tabs>
          <w:tab w:val="left" w:pos="3345"/>
        </w:tabs>
        <w:jc w:val="both"/>
        <w:rPr>
          <w:b/>
          <w:sz w:val="28"/>
          <w:u w:val="single"/>
        </w:rPr>
      </w:pPr>
    </w:p>
    <w:p w14:paraId="57098256"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22DA0791" w14:textId="77777777" w:rsidR="00BD171D" w:rsidRDefault="00BD171D" w:rsidP="00A17B72">
      <w:pPr>
        <w:tabs>
          <w:tab w:val="left" w:pos="3345"/>
        </w:tabs>
        <w:jc w:val="both"/>
      </w:pPr>
    </w:p>
    <w:p w14:paraId="216115DA" w14:textId="07BBA97E" w:rsidR="00BD171D" w:rsidRDefault="00BD171D" w:rsidP="00A17B72">
      <w:pPr>
        <w:tabs>
          <w:tab w:val="left" w:pos="3345"/>
        </w:tabs>
        <w:jc w:val="both"/>
      </w:pPr>
      <w:r>
        <w:t xml:space="preserve">Nombre: </w:t>
      </w:r>
      <w:r w:rsidR="00E16FB2">
        <w:t>Diana Cristina Huamali Asmat</w:t>
      </w:r>
    </w:p>
    <w:p w14:paraId="24900D4F" w14:textId="6923BB04" w:rsidR="00F66B3E" w:rsidRPr="00E16FB2" w:rsidRDefault="00F66B3E" w:rsidP="00A17B72">
      <w:pPr>
        <w:tabs>
          <w:tab w:val="left" w:pos="3345"/>
        </w:tabs>
        <w:jc w:val="both"/>
        <w:rPr>
          <w:rFonts w:ascii="Symbol" w:hAnsi="Symbol"/>
        </w:rPr>
      </w:pPr>
      <w:r>
        <w:t>Correo para regresar el control corregido:</w:t>
      </w:r>
      <w:r w:rsidR="00E16FB2">
        <w:t xml:space="preserve"> </w:t>
      </w:r>
      <w:r w:rsidR="00E16FB2" w:rsidRPr="008E148B">
        <w:t>a2010042</w:t>
      </w:r>
      <w:r w:rsidR="004518EF" w:rsidRPr="008E148B">
        <w:t>@uarm.pe</w:t>
      </w:r>
    </w:p>
    <w:p w14:paraId="455B639E" w14:textId="51BEA8E8" w:rsidR="00BD171D" w:rsidRDefault="00BD171D" w:rsidP="00A17B72">
      <w:pPr>
        <w:tabs>
          <w:tab w:val="left" w:pos="3345"/>
        </w:tabs>
        <w:jc w:val="both"/>
      </w:pPr>
      <w:r>
        <w:t>Nota de Control:</w:t>
      </w:r>
      <w:r w:rsidR="00A17B72">
        <w:t xml:space="preserve"> </w:t>
      </w:r>
      <w:r w:rsidR="005307CC">
        <w:t>13</w:t>
      </w:r>
      <w:bookmarkStart w:id="0" w:name="_GoBack"/>
      <w:bookmarkEnd w:id="0"/>
      <w:r w:rsidR="00A17B72">
        <w:t>/15</w:t>
      </w:r>
    </w:p>
    <w:p w14:paraId="5E098F05" w14:textId="77777777" w:rsidR="00BD171D" w:rsidRDefault="00BD171D" w:rsidP="00A17B72">
      <w:pPr>
        <w:tabs>
          <w:tab w:val="left" w:pos="3345"/>
        </w:tabs>
        <w:jc w:val="both"/>
      </w:pPr>
      <w:r>
        <w:t xml:space="preserve">Nota del informe: </w:t>
      </w:r>
      <w:r w:rsidR="00A17B72">
        <w:t>0/5</w:t>
      </w:r>
    </w:p>
    <w:p w14:paraId="2FC09EDD" w14:textId="77777777" w:rsidR="00BD171D" w:rsidRDefault="00BD171D" w:rsidP="00A17B72">
      <w:pPr>
        <w:pBdr>
          <w:bottom w:val="single" w:sz="12" w:space="1" w:color="auto"/>
        </w:pBdr>
        <w:tabs>
          <w:tab w:val="left" w:pos="3345"/>
        </w:tabs>
        <w:jc w:val="both"/>
      </w:pPr>
    </w:p>
    <w:p w14:paraId="1C665E0F" w14:textId="77777777" w:rsidR="00E16FB2" w:rsidRDefault="00E16FB2" w:rsidP="00A17B72">
      <w:pPr>
        <w:tabs>
          <w:tab w:val="left" w:pos="3345"/>
        </w:tabs>
        <w:jc w:val="both"/>
      </w:pPr>
    </w:p>
    <w:p w14:paraId="35158F0C" w14:textId="4E7F84C5" w:rsidR="00024800" w:rsidRPr="003E3211" w:rsidRDefault="00024800" w:rsidP="003E3211">
      <w:pPr>
        <w:pStyle w:val="Prrafodelista"/>
        <w:numPr>
          <w:ilvl w:val="0"/>
          <w:numId w:val="1"/>
        </w:numPr>
        <w:tabs>
          <w:tab w:val="left" w:pos="3345"/>
        </w:tabs>
        <w:spacing w:line="360" w:lineRule="auto"/>
        <w:jc w:val="both"/>
        <w:rPr>
          <w:rFonts w:ascii="Times New Roman" w:hAnsi="Times New Roman" w:cs="Times New Roman"/>
          <w:b/>
          <w:bCs/>
          <w:sz w:val="24"/>
          <w:szCs w:val="24"/>
        </w:rPr>
      </w:pPr>
      <w:r w:rsidRPr="003E3211">
        <w:rPr>
          <w:rFonts w:ascii="Times New Roman" w:hAnsi="Times New Roman" w:cs="Times New Roman"/>
          <w:b/>
          <w:bCs/>
          <w:sz w:val="24"/>
          <w:szCs w:val="24"/>
        </w:rPr>
        <w:t>¿Qué idea de persuasión defiende Gorgias y qué idea de retórica defiende Sócrates?</w:t>
      </w:r>
    </w:p>
    <w:p w14:paraId="0460E485" w14:textId="77777777" w:rsidR="00ED6C9F" w:rsidRPr="003E3211" w:rsidRDefault="00ED6C9F" w:rsidP="003E3211">
      <w:pPr>
        <w:pStyle w:val="Prrafodelista"/>
        <w:tabs>
          <w:tab w:val="left" w:pos="3345"/>
        </w:tabs>
        <w:spacing w:line="360" w:lineRule="auto"/>
        <w:jc w:val="both"/>
        <w:rPr>
          <w:rFonts w:ascii="Times New Roman" w:hAnsi="Times New Roman" w:cs="Times New Roman"/>
          <w:sz w:val="24"/>
          <w:szCs w:val="24"/>
        </w:rPr>
      </w:pPr>
    </w:p>
    <w:p w14:paraId="5D1A2A5C" w14:textId="656E6A84" w:rsidR="00202AAC" w:rsidRPr="003E3211" w:rsidRDefault="009156DE" w:rsidP="003E3211">
      <w:pPr>
        <w:pStyle w:val="Prrafodelista"/>
        <w:tabs>
          <w:tab w:val="left" w:pos="3345"/>
        </w:tabs>
        <w:spacing w:line="360" w:lineRule="auto"/>
        <w:jc w:val="both"/>
        <w:rPr>
          <w:rFonts w:ascii="Times New Roman" w:hAnsi="Times New Roman" w:cs="Times New Roman"/>
          <w:sz w:val="24"/>
          <w:szCs w:val="24"/>
        </w:rPr>
      </w:pPr>
      <w:r w:rsidRPr="003E3211">
        <w:rPr>
          <w:rFonts w:ascii="Times New Roman" w:hAnsi="Times New Roman" w:cs="Times New Roman"/>
          <w:sz w:val="24"/>
          <w:szCs w:val="24"/>
        </w:rPr>
        <w:t xml:space="preserve">Para Gorgias la persuasión </w:t>
      </w:r>
      <w:r w:rsidR="004B35FE" w:rsidRPr="003E3211">
        <w:rPr>
          <w:rFonts w:ascii="Times New Roman" w:hAnsi="Times New Roman" w:cs="Times New Roman"/>
          <w:sz w:val="24"/>
          <w:szCs w:val="24"/>
        </w:rPr>
        <w:t xml:space="preserve">no necesariamente </w:t>
      </w:r>
      <w:r w:rsidR="00D43E16" w:rsidRPr="003E3211">
        <w:rPr>
          <w:rFonts w:ascii="Times New Roman" w:hAnsi="Times New Roman" w:cs="Times New Roman"/>
          <w:sz w:val="24"/>
          <w:szCs w:val="24"/>
        </w:rPr>
        <w:t xml:space="preserve">tiene que ver con lo </w:t>
      </w:r>
      <w:r w:rsidR="004B35FE" w:rsidRPr="003E3211">
        <w:rPr>
          <w:rFonts w:ascii="Times New Roman" w:hAnsi="Times New Roman" w:cs="Times New Roman"/>
          <w:sz w:val="24"/>
          <w:szCs w:val="24"/>
        </w:rPr>
        <w:t>verdadero</w:t>
      </w:r>
      <w:r w:rsidR="00D43E16" w:rsidRPr="003E3211">
        <w:rPr>
          <w:rFonts w:ascii="Times New Roman" w:hAnsi="Times New Roman" w:cs="Times New Roman"/>
          <w:sz w:val="24"/>
          <w:szCs w:val="24"/>
        </w:rPr>
        <w:t>, sino con un discurso que convenza a la población</w:t>
      </w:r>
      <w:r w:rsidR="00202AAC" w:rsidRPr="003E3211">
        <w:rPr>
          <w:rFonts w:ascii="Times New Roman" w:hAnsi="Times New Roman" w:cs="Times New Roman"/>
          <w:sz w:val="24"/>
          <w:szCs w:val="24"/>
        </w:rPr>
        <w:t>, para ello no es necesario conocer profundamente del tema, solo se necesita saber convencer. Por otro lado, para Sócrates la retórica es distinta al diálogo y considera que es necesario conocer la diferencia entre lo justo y lo injusto, optando por lo justo. Aunque Gorgias acepta la idea de Sócrates, no considera como indispensable este último aporte.</w:t>
      </w:r>
      <w:r w:rsidR="005307CC" w:rsidRPr="005307CC">
        <w:rPr>
          <w:color w:val="FF0000"/>
        </w:rPr>
        <w:t xml:space="preserve"> </w:t>
      </w:r>
      <w:r w:rsidR="005307CC">
        <w:rPr>
          <w:color w:val="FF0000"/>
        </w:rPr>
        <w:t>(</w:t>
      </w:r>
      <w:r w:rsidR="005307CC">
        <w:rPr>
          <w:color w:val="FF0000"/>
        </w:rPr>
        <w:t>Bien</w:t>
      </w:r>
      <w:r w:rsidR="005307CC">
        <w:rPr>
          <w:color w:val="FF0000"/>
        </w:rPr>
        <w:t>)</w:t>
      </w:r>
    </w:p>
    <w:p w14:paraId="652045AF" w14:textId="77777777" w:rsidR="00753063" w:rsidRPr="003E3211" w:rsidRDefault="00753063" w:rsidP="003E3211">
      <w:pPr>
        <w:pStyle w:val="Prrafodelista"/>
        <w:tabs>
          <w:tab w:val="left" w:pos="3345"/>
        </w:tabs>
        <w:spacing w:line="360" w:lineRule="auto"/>
        <w:jc w:val="both"/>
        <w:rPr>
          <w:rFonts w:ascii="Times New Roman" w:hAnsi="Times New Roman" w:cs="Times New Roman"/>
          <w:sz w:val="24"/>
          <w:szCs w:val="24"/>
        </w:rPr>
      </w:pPr>
    </w:p>
    <w:p w14:paraId="7226DAAE" w14:textId="2238ACE5" w:rsidR="00637E38" w:rsidRDefault="00202AAC" w:rsidP="005307CC">
      <w:pPr>
        <w:pStyle w:val="Prrafodelista"/>
        <w:tabs>
          <w:tab w:val="left" w:pos="3345"/>
        </w:tabs>
        <w:spacing w:line="360" w:lineRule="auto"/>
        <w:jc w:val="both"/>
        <w:rPr>
          <w:color w:val="FF0000"/>
        </w:rPr>
      </w:pPr>
      <w:r w:rsidRPr="003E3211">
        <w:rPr>
          <w:rFonts w:ascii="Times New Roman" w:hAnsi="Times New Roman" w:cs="Times New Roman"/>
          <w:sz w:val="24"/>
          <w:szCs w:val="24"/>
        </w:rPr>
        <w:t>Ahora bien, creo que en la actualidad y a lo largo de los años muchos se han inclinado por la idea de Gorgias, buscando sacar provecho de las situaciones. Pienso, por ejemplo, en las figuras políticas que hemos tenido (lamentablemente elegidos por nosotros). Nos hemos dejado convencer o no, pero tal vez si un gran número de personas, por los discursos de aquellos oradores que proponían el oro y el morro pero que en el momento de obtener el poder hacían y deshacían como querían, no pensando en el bien del pueblo.</w:t>
      </w:r>
      <w:r w:rsidR="00753063" w:rsidRPr="003E3211">
        <w:rPr>
          <w:rFonts w:ascii="Times New Roman" w:hAnsi="Times New Roman" w:cs="Times New Roman"/>
          <w:sz w:val="24"/>
          <w:szCs w:val="24"/>
        </w:rPr>
        <w:t xml:space="preserve"> Para muchos políticos (por no decir la mayoría) se trata de convencer para ganar la aceptación de la població</w:t>
      </w:r>
      <w:r w:rsidR="001F65F4" w:rsidRPr="003E3211">
        <w:rPr>
          <w:rFonts w:ascii="Times New Roman" w:hAnsi="Times New Roman" w:cs="Times New Roman"/>
          <w:sz w:val="24"/>
          <w:szCs w:val="24"/>
        </w:rPr>
        <w:t>n</w:t>
      </w:r>
      <w:r w:rsidR="00753063" w:rsidRPr="003E3211">
        <w:rPr>
          <w:rFonts w:ascii="Times New Roman" w:hAnsi="Times New Roman" w:cs="Times New Roman"/>
          <w:sz w:val="24"/>
          <w:szCs w:val="24"/>
        </w:rPr>
        <w:t xml:space="preserve"> </w:t>
      </w:r>
      <w:r w:rsidR="00753063" w:rsidRPr="003E3211">
        <w:rPr>
          <w:rFonts w:ascii="Times New Roman" w:hAnsi="Times New Roman" w:cs="Times New Roman"/>
          <w:sz w:val="24"/>
          <w:szCs w:val="24"/>
        </w:rPr>
        <w:lastRenderedPageBreak/>
        <w:t>proclaman</w:t>
      </w:r>
      <w:r w:rsidR="001F65F4" w:rsidRPr="003E3211">
        <w:rPr>
          <w:rFonts w:ascii="Times New Roman" w:hAnsi="Times New Roman" w:cs="Times New Roman"/>
          <w:sz w:val="24"/>
          <w:szCs w:val="24"/>
        </w:rPr>
        <w:t>do</w:t>
      </w:r>
      <w:r w:rsidR="00753063" w:rsidRPr="003E3211">
        <w:rPr>
          <w:rFonts w:ascii="Times New Roman" w:hAnsi="Times New Roman" w:cs="Times New Roman"/>
          <w:sz w:val="24"/>
          <w:szCs w:val="24"/>
        </w:rPr>
        <w:t xml:space="preserve"> discursos que ni ellos mismos creen</w:t>
      </w:r>
      <w:r w:rsidR="00D90828" w:rsidRPr="003E3211">
        <w:rPr>
          <w:rFonts w:ascii="Times New Roman" w:hAnsi="Times New Roman" w:cs="Times New Roman"/>
          <w:sz w:val="24"/>
          <w:szCs w:val="24"/>
        </w:rPr>
        <w:t>. Ojalá en unos años existan más personas al estilo de Sócrates</w:t>
      </w:r>
      <w:r w:rsidR="001F65F4" w:rsidRPr="003E3211">
        <w:rPr>
          <w:rFonts w:ascii="Times New Roman" w:hAnsi="Times New Roman" w:cs="Times New Roman"/>
          <w:sz w:val="24"/>
          <w:szCs w:val="24"/>
        </w:rPr>
        <w:t>.</w:t>
      </w:r>
      <w:r w:rsidR="005307CC">
        <w:rPr>
          <w:rFonts w:ascii="Times New Roman" w:hAnsi="Times New Roman" w:cs="Times New Roman"/>
          <w:sz w:val="24"/>
          <w:szCs w:val="24"/>
        </w:rPr>
        <w:t xml:space="preserve"> </w:t>
      </w:r>
      <w:r w:rsidR="005307CC">
        <w:rPr>
          <w:color w:val="FF0000"/>
        </w:rPr>
        <w:t>(</w:t>
      </w:r>
      <w:r w:rsidR="005307CC">
        <w:rPr>
          <w:color w:val="FF0000"/>
        </w:rPr>
        <w:t>No sería un mal proyecto imitarlo un poco cada uno</w:t>
      </w:r>
      <w:r w:rsidR="005307CC" w:rsidRPr="005307CC">
        <w:rPr>
          <w:color w:val="FF0000"/>
        </w:rPr>
        <w:t>)</w:t>
      </w:r>
    </w:p>
    <w:p w14:paraId="734D98CB" w14:textId="639AF150" w:rsidR="005307CC" w:rsidRPr="005307CC" w:rsidRDefault="005307CC" w:rsidP="005307CC">
      <w:pPr>
        <w:pStyle w:val="Prrafodelista"/>
        <w:tabs>
          <w:tab w:val="left" w:pos="3345"/>
        </w:tabs>
        <w:spacing w:line="360" w:lineRule="auto"/>
        <w:jc w:val="both"/>
        <w:rPr>
          <w:color w:val="FF0000"/>
        </w:rPr>
      </w:pPr>
      <w:r>
        <w:rPr>
          <w:color w:val="FF0000"/>
        </w:rPr>
        <w:t>Puntos: 4</w:t>
      </w:r>
    </w:p>
    <w:p w14:paraId="6DF8C49C" w14:textId="77777777" w:rsidR="009A5D73" w:rsidRPr="009A5D73" w:rsidRDefault="009A5D73" w:rsidP="009A5D73">
      <w:pPr>
        <w:pStyle w:val="Prrafodelista"/>
        <w:tabs>
          <w:tab w:val="left" w:pos="3345"/>
        </w:tabs>
        <w:spacing w:line="360" w:lineRule="auto"/>
        <w:jc w:val="both"/>
        <w:rPr>
          <w:rFonts w:ascii="Times New Roman" w:hAnsi="Times New Roman" w:cs="Times New Roman"/>
          <w:sz w:val="24"/>
          <w:szCs w:val="24"/>
        </w:rPr>
      </w:pPr>
    </w:p>
    <w:p w14:paraId="00511768" w14:textId="77777777" w:rsidR="006C3C73" w:rsidRPr="003E3211" w:rsidRDefault="006C3C73" w:rsidP="003E3211">
      <w:pPr>
        <w:pStyle w:val="Prrafodelista"/>
        <w:numPr>
          <w:ilvl w:val="0"/>
          <w:numId w:val="1"/>
        </w:numPr>
        <w:tabs>
          <w:tab w:val="left" w:pos="3345"/>
        </w:tabs>
        <w:spacing w:line="360" w:lineRule="auto"/>
        <w:jc w:val="both"/>
        <w:rPr>
          <w:rFonts w:ascii="Times New Roman" w:hAnsi="Times New Roman" w:cs="Times New Roman"/>
          <w:b/>
          <w:bCs/>
          <w:sz w:val="24"/>
          <w:szCs w:val="24"/>
        </w:rPr>
      </w:pPr>
      <w:r w:rsidRPr="003E3211">
        <w:rPr>
          <w:rFonts w:ascii="Times New Roman" w:hAnsi="Times New Roman" w:cs="Times New Roman"/>
          <w:b/>
          <w:bCs/>
          <w:sz w:val="24"/>
          <w:szCs w:val="24"/>
        </w:rPr>
        <w:t>¿El curso de pensamiento crítico es teórico o práctico? ¿En qué sentido el pensar es un "acto"? Fundamente la respuesta.</w:t>
      </w:r>
    </w:p>
    <w:p w14:paraId="41FB9ABE" w14:textId="77777777" w:rsidR="006C3C73" w:rsidRPr="003E3211" w:rsidRDefault="006C3C73" w:rsidP="003E3211">
      <w:pPr>
        <w:pStyle w:val="Prrafodelista"/>
        <w:tabs>
          <w:tab w:val="left" w:pos="3345"/>
        </w:tabs>
        <w:spacing w:line="360" w:lineRule="auto"/>
        <w:jc w:val="both"/>
        <w:rPr>
          <w:rFonts w:ascii="Times New Roman" w:hAnsi="Times New Roman" w:cs="Times New Roman"/>
          <w:b/>
          <w:bCs/>
          <w:sz w:val="24"/>
          <w:szCs w:val="24"/>
        </w:rPr>
      </w:pPr>
    </w:p>
    <w:p w14:paraId="1BB54CB5" w14:textId="2D1C8B6F" w:rsidR="00E843EC" w:rsidRPr="003E3211" w:rsidRDefault="006C3C73" w:rsidP="003E3211">
      <w:pPr>
        <w:pStyle w:val="Prrafodelista"/>
        <w:tabs>
          <w:tab w:val="left" w:pos="3345"/>
        </w:tabs>
        <w:spacing w:line="360" w:lineRule="auto"/>
        <w:jc w:val="both"/>
        <w:rPr>
          <w:rFonts w:ascii="Times New Roman" w:hAnsi="Times New Roman" w:cs="Times New Roman"/>
          <w:sz w:val="24"/>
          <w:szCs w:val="24"/>
        </w:rPr>
      </w:pPr>
      <w:r w:rsidRPr="003E3211">
        <w:rPr>
          <w:rFonts w:ascii="Times New Roman" w:hAnsi="Times New Roman" w:cs="Times New Roman"/>
          <w:sz w:val="24"/>
          <w:szCs w:val="24"/>
        </w:rPr>
        <w:t>Tiene de ambos, pero es más práctico. El pensar es un acto porque parte de la reflexión, no se queda en una memorización de la teoría, no es un acto pasivo en donde s</w:t>
      </w:r>
      <w:r w:rsidR="005307CC">
        <w:rPr>
          <w:color w:val="FF0000"/>
        </w:rPr>
        <w:t>(</w:t>
      </w:r>
      <w:proofErr w:type="spellStart"/>
      <w:r w:rsidR="005307CC">
        <w:rPr>
          <w:color w:val="FF0000"/>
        </w:rPr>
        <w:t>ó</w:t>
      </w:r>
      <w:proofErr w:type="spellEnd"/>
      <w:r w:rsidR="005307CC">
        <w:rPr>
          <w:color w:val="FF0000"/>
        </w:rPr>
        <w:t>)</w:t>
      </w:r>
      <w:proofErr w:type="spellStart"/>
      <w:r w:rsidRPr="003E3211">
        <w:rPr>
          <w:rFonts w:ascii="Times New Roman" w:hAnsi="Times New Roman" w:cs="Times New Roman"/>
          <w:sz w:val="24"/>
          <w:szCs w:val="24"/>
        </w:rPr>
        <w:t>olo</w:t>
      </w:r>
      <w:proofErr w:type="spellEnd"/>
      <w:r w:rsidRPr="003E3211">
        <w:rPr>
          <w:rFonts w:ascii="Times New Roman" w:hAnsi="Times New Roman" w:cs="Times New Roman"/>
          <w:sz w:val="24"/>
          <w:szCs w:val="24"/>
        </w:rPr>
        <w:t xml:space="preserve"> se </w:t>
      </w:r>
      <w:proofErr w:type="spellStart"/>
      <w:r w:rsidRPr="003E3211">
        <w:rPr>
          <w:rFonts w:ascii="Times New Roman" w:hAnsi="Times New Roman" w:cs="Times New Roman"/>
          <w:sz w:val="24"/>
          <w:szCs w:val="24"/>
        </w:rPr>
        <w:t>recepciona</w:t>
      </w:r>
      <w:proofErr w:type="spellEnd"/>
      <w:r w:rsidRPr="003E3211">
        <w:rPr>
          <w:rFonts w:ascii="Times New Roman" w:hAnsi="Times New Roman" w:cs="Times New Roman"/>
          <w:sz w:val="24"/>
          <w:szCs w:val="24"/>
        </w:rPr>
        <w:t xml:space="preserve"> </w:t>
      </w:r>
      <w:proofErr w:type="gramStart"/>
      <w:r w:rsidRPr="003E3211">
        <w:rPr>
          <w:rFonts w:ascii="Times New Roman" w:hAnsi="Times New Roman" w:cs="Times New Roman"/>
          <w:sz w:val="24"/>
          <w:szCs w:val="24"/>
        </w:rPr>
        <w:t>información</w:t>
      </w:r>
      <w:proofErr w:type="gramEnd"/>
      <w:r w:rsidRPr="003E3211">
        <w:rPr>
          <w:rFonts w:ascii="Times New Roman" w:hAnsi="Times New Roman" w:cs="Times New Roman"/>
          <w:sz w:val="24"/>
          <w:szCs w:val="24"/>
        </w:rPr>
        <w:t xml:space="preserve"> sino que </w:t>
      </w:r>
      <w:r w:rsidR="005370C8" w:rsidRPr="003E3211">
        <w:rPr>
          <w:rFonts w:ascii="Times New Roman" w:hAnsi="Times New Roman" w:cs="Times New Roman"/>
          <w:sz w:val="24"/>
          <w:szCs w:val="24"/>
        </w:rPr>
        <w:t xml:space="preserve">se basa en un pensamiento autónomo que es capaz de cuestionar </w:t>
      </w:r>
      <w:r w:rsidRPr="003E3211">
        <w:rPr>
          <w:rFonts w:ascii="Times New Roman" w:hAnsi="Times New Roman" w:cs="Times New Roman"/>
          <w:sz w:val="24"/>
          <w:szCs w:val="24"/>
        </w:rPr>
        <w:t>incluso las propias creencia</w:t>
      </w:r>
      <w:r w:rsidR="005370C8" w:rsidRPr="003E3211">
        <w:rPr>
          <w:rFonts w:ascii="Times New Roman" w:hAnsi="Times New Roman" w:cs="Times New Roman"/>
          <w:sz w:val="24"/>
          <w:szCs w:val="24"/>
        </w:rPr>
        <w:t>s</w:t>
      </w:r>
      <w:r w:rsidRPr="003E3211">
        <w:rPr>
          <w:rFonts w:ascii="Times New Roman" w:hAnsi="Times New Roman" w:cs="Times New Roman"/>
          <w:sz w:val="24"/>
          <w:szCs w:val="24"/>
        </w:rPr>
        <w:t>.</w:t>
      </w:r>
      <w:r w:rsidR="005C185B" w:rsidRPr="003E3211">
        <w:rPr>
          <w:rFonts w:ascii="Times New Roman" w:hAnsi="Times New Roman" w:cs="Times New Roman"/>
          <w:sz w:val="24"/>
          <w:szCs w:val="24"/>
        </w:rPr>
        <w:t xml:space="preserve"> </w:t>
      </w:r>
      <w:r w:rsidRPr="003E3211">
        <w:rPr>
          <w:rFonts w:ascii="Times New Roman" w:hAnsi="Times New Roman" w:cs="Times New Roman"/>
          <w:sz w:val="24"/>
          <w:szCs w:val="24"/>
        </w:rPr>
        <w:t>Hacer esto no es sencillo, porque es salir de la zona de confort en donde uno se siente seguro</w:t>
      </w:r>
      <w:r w:rsidR="00E42E7D" w:rsidRPr="003E3211">
        <w:rPr>
          <w:rFonts w:ascii="Times New Roman" w:hAnsi="Times New Roman" w:cs="Times New Roman"/>
          <w:sz w:val="24"/>
          <w:szCs w:val="24"/>
        </w:rPr>
        <w:t>, es salir de la “caverna” una y otra vez</w:t>
      </w:r>
      <w:r w:rsidR="00E843EC" w:rsidRPr="003E3211">
        <w:rPr>
          <w:rFonts w:ascii="Times New Roman" w:hAnsi="Times New Roman" w:cs="Times New Roman"/>
          <w:sz w:val="24"/>
          <w:szCs w:val="24"/>
        </w:rPr>
        <w:t>:</w:t>
      </w:r>
    </w:p>
    <w:p w14:paraId="2DE2A957" w14:textId="6B873D5A" w:rsidR="00481AA2" w:rsidRPr="003E3211" w:rsidRDefault="00E843EC" w:rsidP="003E3211">
      <w:pPr>
        <w:spacing w:line="360" w:lineRule="auto"/>
        <w:ind w:left="1416"/>
        <w:jc w:val="both"/>
        <w:rPr>
          <w:rFonts w:ascii="Times New Roman" w:hAnsi="Times New Roman" w:cs="Times New Roman"/>
          <w:sz w:val="24"/>
          <w:szCs w:val="24"/>
        </w:rPr>
      </w:pPr>
      <w:r w:rsidRPr="003E3211">
        <w:rPr>
          <w:rFonts w:ascii="Times New Roman" w:hAnsi="Times New Roman" w:cs="Times New Roman"/>
          <w:sz w:val="24"/>
          <w:szCs w:val="24"/>
        </w:rPr>
        <w:t>¿no es la vida misma –esta vida mis-ma de todos los días– algo que sucede siempre</w:t>
      </w:r>
      <w:r w:rsidR="00481AA2" w:rsidRPr="003E3211">
        <w:rPr>
          <w:rFonts w:ascii="Times New Roman" w:hAnsi="Times New Roman" w:cs="Times New Roman"/>
          <w:sz w:val="24"/>
          <w:szCs w:val="24"/>
        </w:rPr>
        <w:t xml:space="preserve"> </w:t>
      </w:r>
      <w:r w:rsidRPr="003E3211">
        <w:rPr>
          <w:rFonts w:ascii="Times New Roman" w:hAnsi="Times New Roman" w:cs="Times New Roman"/>
          <w:sz w:val="24"/>
          <w:szCs w:val="24"/>
        </w:rPr>
        <w:t>en el interior de alguna caverna? O dicho a la inversa: creer que podemos salir de la caverna ¿no nos conduce siempre a una caverna mayor?</w:t>
      </w:r>
      <w:r w:rsidR="00481AA2" w:rsidRPr="003E3211">
        <w:rPr>
          <w:rFonts w:ascii="Times New Roman" w:hAnsi="Times New Roman" w:cs="Times New Roman"/>
          <w:sz w:val="24"/>
          <w:szCs w:val="24"/>
        </w:rPr>
        <w:t xml:space="preserve"> (Sztajnszrajber, 2012, p.47)</w:t>
      </w:r>
    </w:p>
    <w:p w14:paraId="6E19FEAE" w14:textId="3B1DF1A6" w:rsidR="00D55462" w:rsidRDefault="00481AA2" w:rsidP="00D55462">
      <w:pPr>
        <w:spacing w:line="360" w:lineRule="auto"/>
        <w:ind w:left="708"/>
        <w:jc w:val="both"/>
        <w:rPr>
          <w:rFonts w:ascii="Times New Roman" w:hAnsi="Times New Roman" w:cs="Times New Roman"/>
          <w:sz w:val="24"/>
          <w:szCs w:val="24"/>
        </w:rPr>
      </w:pPr>
      <w:r w:rsidRPr="003E3211">
        <w:rPr>
          <w:rFonts w:ascii="Times New Roman" w:hAnsi="Times New Roman" w:cs="Times New Roman"/>
          <w:sz w:val="24"/>
          <w:szCs w:val="24"/>
        </w:rPr>
        <w:t>Según el autor</w:t>
      </w:r>
      <w:r w:rsidR="0023525B" w:rsidRPr="003E3211">
        <w:rPr>
          <w:rFonts w:ascii="Times New Roman" w:hAnsi="Times New Roman" w:cs="Times New Roman"/>
          <w:sz w:val="24"/>
          <w:szCs w:val="24"/>
        </w:rPr>
        <w:t xml:space="preserve">, </w:t>
      </w:r>
      <w:r w:rsidR="006502D3" w:rsidRPr="003E3211">
        <w:rPr>
          <w:rFonts w:ascii="Times New Roman" w:hAnsi="Times New Roman" w:cs="Times New Roman"/>
          <w:sz w:val="24"/>
          <w:szCs w:val="24"/>
        </w:rPr>
        <w:t xml:space="preserve">estamos continuamente dentro de una caverna, </w:t>
      </w:r>
      <w:r w:rsidRPr="003E3211">
        <w:rPr>
          <w:rFonts w:ascii="Times New Roman" w:hAnsi="Times New Roman" w:cs="Times New Roman"/>
          <w:sz w:val="24"/>
          <w:szCs w:val="24"/>
        </w:rPr>
        <w:t>cuando creemos lograr un conocimiento inmediatamente nos vemos envueltos en un cuestionamiento mayor</w:t>
      </w:r>
      <w:r w:rsidR="0023525B" w:rsidRPr="003E3211">
        <w:rPr>
          <w:rFonts w:ascii="Times New Roman" w:hAnsi="Times New Roman" w:cs="Times New Roman"/>
          <w:sz w:val="24"/>
          <w:szCs w:val="24"/>
        </w:rPr>
        <w:t>, este pensar como acto es una búsqueda inalcanzable por conocer</w:t>
      </w:r>
      <w:r w:rsidRPr="003E3211">
        <w:rPr>
          <w:rFonts w:ascii="Times New Roman" w:hAnsi="Times New Roman" w:cs="Times New Roman"/>
          <w:sz w:val="24"/>
          <w:szCs w:val="24"/>
        </w:rPr>
        <w:t xml:space="preserve"> y que bueno pues,</w:t>
      </w:r>
      <w:r w:rsidR="00E42E7D" w:rsidRPr="003E3211">
        <w:rPr>
          <w:rFonts w:ascii="Times New Roman" w:hAnsi="Times New Roman" w:cs="Times New Roman"/>
          <w:sz w:val="24"/>
          <w:szCs w:val="24"/>
        </w:rPr>
        <w:t xml:space="preserve"> si tuviéramos certeza </w:t>
      </w:r>
      <w:r w:rsidR="00D55462">
        <w:rPr>
          <w:rFonts w:ascii="Times New Roman" w:hAnsi="Times New Roman" w:cs="Times New Roman"/>
          <w:sz w:val="24"/>
          <w:szCs w:val="24"/>
        </w:rPr>
        <w:t xml:space="preserve">total de lo </w:t>
      </w:r>
      <w:r w:rsidR="00B36C83" w:rsidRPr="003E3211">
        <w:rPr>
          <w:rFonts w:ascii="Times New Roman" w:hAnsi="Times New Roman" w:cs="Times New Roman"/>
          <w:sz w:val="24"/>
          <w:szCs w:val="24"/>
        </w:rPr>
        <w:t xml:space="preserve">que nos rodea </w:t>
      </w:r>
      <w:r w:rsidR="00E42E7D" w:rsidRPr="003E3211">
        <w:rPr>
          <w:rFonts w:ascii="Times New Roman" w:hAnsi="Times New Roman" w:cs="Times New Roman"/>
          <w:sz w:val="24"/>
          <w:szCs w:val="24"/>
        </w:rPr>
        <w:t xml:space="preserve">no tendría sentido el seguir </w:t>
      </w:r>
      <w:r w:rsidR="0023525B" w:rsidRPr="003E3211">
        <w:rPr>
          <w:rFonts w:ascii="Times New Roman" w:hAnsi="Times New Roman" w:cs="Times New Roman"/>
          <w:sz w:val="24"/>
          <w:szCs w:val="24"/>
        </w:rPr>
        <w:t>rumiando las ideas</w:t>
      </w:r>
      <w:r w:rsidR="00D417C2" w:rsidRPr="003E3211">
        <w:rPr>
          <w:rFonts w:ascii="Times New Roman" w:hAnsi="Times New Roman" w:cs="Times New Roman"/>
          <w:sz w:val="24"/>
          <w:szCs w:val="24"/>
        </w:rPr>
        <w:t xml:space="preserve">, </w:t>
      </w:r>
      <w:r w:rsidR="001A306C" w:rsidRPr="003E3211">
        <w:rPr>
          <w:rFonts w:ascii="Times New Roman" w:hAnsi="Times New Roman" w:cs="Times New Roman"/>
          <w:sz w:val="24"/>
          <w:szCs w:val="24"/>
        </w:rPr>
        <w:t>dejando como se diría popularmente “mucho pan por rebanar”</w:t>
      </w:r>
      <w:r w:rsidR="005C185B" w:rsidRPr="003E3211">
        <w:rPr>
          <w:rFonts w:ascii="Times New Roman" w:hAnsi="Times New Roman" w:cs="Times New Roman"/>
          <w:sz w:val="24"/>
          <w:szCs w:val="24"/>
        </w:rPr>
        <w:t xml:space="preserve">. </w:t>
      </w:r>
      <w:r w:rsidR="009E765B">
        <w:rPr>
          <w:rFonts w:ascii="Times New Roman" w:hAnsi="Times New Roman" w:cs="Times New Roman"/>
          <w:sz w:val="24"/>
          <w:szCs w:val="24"/>
        </w:rPr>
        <w:t xml:space="preserve">Este acto de pensar, que implica a toda la persona, ayuda también </w:t>
      </w:r>
      <w:r w:rsidR="00FC6E4E">
        <w:rPr>
          <w:rFonts w:ascii="Times New Roman" w:hAnsi="Times New Roman" w:cs="Times New Roman"/>
          <w:sz w:val="24"/>
          <w:szCs w:val="24"/>
        </w:rPr>
        <w:t>a que el</w:t>
      </w:r>
      <w:r w:rsidR="009E765B">
        <w:rPr>
          <w:rFonts w:ascii="Times New Roman" w:hAnsi="Times New Roman" w:cs="Times New Roman"/>
          <w:sz w:val="24"/>
          <w:szCs w:val="24"/>
        </w:rPr>
        <w:t xml:space="preserve"> diálogo con otros se dé de manera respetuosa</w:t>
      </w:r>
      <w:r w:rsidR="00D55462">
        <w:rPr>
          <w:rFonts w:ascii="Times New Roman" w:hAnsi="Times New Roman" w:cs="Times New Roman"/>
          <w:sz w:val="24"/>
          <w:szCs w:val="24"/>
        </w:rPr>
        <w:t xml:space="preserve"> y </w:t>
      </w:r>
      <w:r w:rsidR="009C1AB8">
        <w:rPr>
          <w:rFonts w:ascii="Times New Roman" w:hAnsi="Times New Roman" w:cs="Times New Roman"/>
          <w:sz w:val="24"/>
          <w:szCs w:val="24"/>
        </w:rPr>
        <w:t>mediante una</w:t>
      </w:r>
      <w:r w:rsidR="00D55462">
        <w:rPr>
          <w:rFonts w:ascii="Times New Roman" w:hAnsi="Times New Roman" w:cs="Times New Roman"/>
          <w:sz w:val="24"/>
          <w:szCs w:val="24"/>
        </w:rPr>
        <w:t xml:space="preserve"> escucha activa, no para responder y atacar sino para continuar reflexionando</w:t>
      </w:r>
      <w:r w:rsidR="009C1AB8">
        <w:rPr>
          <w:rFonts w:ascii="Times New Roman" w:hAnsi="Times New Roman" w:cs="Times New Roman"/>
          <w:sz w:val="24"/>
          <w:szCs w:val="24"/>
        </w:rPr>
        <w:t xml:space="preserve"> sobre el tema que se esté abordando en ese momento.</w:t>
      </w:r>
      <w:r w:rsidR="009E765B">
        <w:rPr>
          <w:rFonts w:ascii="Times New Roman" w:hAnsi="Times New Roman" w:cs="Times New Roman"/>
          <w:sz w:val="24"/>
          <w:szCs w:val="24"/>
        </w:rPr>
        <w:t xml:space="preserve"> </w:t>
      </w:r>
    </w:p>
    <w:p w14:paraId="06CC3C5C" w14:textId="5C3BC5A1" w:rsidR="005307CC" w:rsidRDefault="005307CC" w:rsidP="00D55462">
      <w:pPr>
        <w:spacing w:line="360" w:lineRule="auto"/>
        <w:ind w:left="708"/>
        <w:jc w:val="both"/>
        <w:rPr>
          <w:color w:val="FF0000"/>
        </w:rPr>
      </w:pPr>
      <w:r>
        <w:rPr>
          <w:color w:val="FF0000"/>
        </w:rPr>
        <w:t>(</w:t>
      </w:r>
      <w:r>
        <w:rPr>
          <w:color w:val="FF0000"/>
        </w:rPr>
        <w:t>Bien</w:t>
      </w:r>
      <w:r>
        <w:rPr>
          <w:color w:val="FF0000"/>
        </w:rPr>
        <w:t>)</w:t>
      </w:r>
    </w:p>
    <w:p w14:paraId="7C198DA6" w14:textId="3EAF6C82" w:rsidR="005307CC" w:rsidRDefault="005307CC" w:rsidP="00D55462">
      <w:pPr>
        <w:spacing w:line="360" w:lineRule="auto"/>
        <w:ind w:left="708"/>
        <w:jc w:val="both"/>
        <w:rPr>
          <w:rFonts w:ascii="Times New Roman" w:hAnsi="Times New Roman" w:cs="Times New Roman"/>
          <w:sz w:val="24"/>
          <w:szCs w:val="24"/>
        </w:rPr>
      </w:pPr>
      <w:r>
        <w:rPr>
          <w:color w:val="FF0000"/>
        </w:rPr>
        <w:t>Puntos: 4</w:t>
      </w:r>
    </w:p>
    <w:p w14:paraId="1F8814C2" w14:textId="1F05C3B2" w:rsidR="006502D3" w:rsidRPr="00E835B8" w:rsidRDefault="006C3C73" w:rsidP="00E835B8">
      <w:pPr>
        <w:spacing w:line="360" w:lineRule="auto"/>
        <w:ind w:left="708"/>
        <w:jc w:val="both"/>
        <w:rPr>
          <w:rFonts w:ascii="Times New Roman" w:hAnsi="Times New Roman" w:cs="Times New Roman"/>
          <w:b/>
          <w:bCs/>
          <w:sz w:val="24"/>
          <w:szCs w:val="24"/>
        </w:rPr>
      </w:pPr>
      <w:r w:rsidRPr="003E3211">
        <w:rPr>
          <w:rFonts w:ascii="Times New Roman" w:hAnsi="Times New Roman" w:cs="Times New Roman"/>
          <w:sz w:val="24"/>
          <w:szCs w:val="24"/>
        </w:rPr>
        <w:t xml:space="preserve"> </w:t>
      </w:r>
      <w:r w:rsidR="00927A1F" w:rsidRPr="003E3211">
        <w:rPr>
          <w:rFonts w:ascii="Times New Roman" w:hAnsi="Times New Roman" w:cs="Times New Roman"/>
          <w:b/>
          <w:bCs/>
          <w:sz w:val="24"/>
          <w:szCs w:val="24"/>
        </w:rPr>
        <w:t>¿Qué relación se puede establecer entre el pensamiento crítico y el actuar político/social en nuestro contexto actual?</w:t>
      </w:r>
    </w:p>
    <w:p w14:paraId="7C44E3DD" w14:textId="5224DBD8" w:rsidR="00247627" w:rsidRPr="003E3211" w:rsidRDefault="00727BFE" w:rsidP="003E3211">
      <w:pPr>
        <w:pStyle w:val="Prrafodelista"/>
        <w:tabs>
          <w:tab w:val="left" w:pos="3345"/>
        </w:tabs>
        <w:spacing w:line="360" w:lineRule="auto"/>
        <w:jc w:val="both"/>
        <w:rPr>
          <w:rFonts w:ascii="Times New Roman" w:hAnsi="Times New Roman" w:cs="Times New Roman"/>
          <w:sz w:val="24"/>
          <w:szCs w:val="24"/>
        </w:rPr>
      </w:pPr>
      <w:r w:rsidRPr="003E3211">
        <w:rPr>
          <w:rFonts w:ascii="Times New Roman" w:hAnsi="Times New Roman" w:cs="Times New Roman"/>
          <w:sz w:val="24"/>
          <w:szCs w:val="24"/>
        </w:rPr>
        <w:lastRenderedPageBreak/>
        <w:t xml:space="preserve">A poco tiempo de elegir a nuestro próximo presidente o presidenta, es básico conocer </w:t>
      </w:r>
      <w:proofErr w:type="spellStart"/>
      <w:r w:rsidRPr="003E3211">
        <w:rPr>
          <w:rFonts w:ascii="Times New Roman" w:hAnsi="Times New Roman" w:cs="Times New Roman"/>
          <w:sz w:val="24"/>
          <w:szCs w:val="24"/>
        </w:rPr>
        <w:t xml:space="preserve">el </w:t>
      </w:r>
      <w:proofErr w:type="gramStart"/>
      <w:r w:rsidRPr="003E3211">
        <w:rPr>
          <w:rFonts w:ascii="Times New Roman" w:hAnsi="Times New Roman" w:cs="Times New Roman"/>
          <w:sz w:val="24"/>
          <w:szCs w:val="24"/>
        </w:rPr>
        <w:t>porque</w:t>
      </w:r>
      <w:proofErr w:type="spellEnd"/>
      <w:r w:rsidR="005307CC">
        <w:rPr>
          <w:color w:val="FF0000"/>
        </w:rPr>
        <w:t>(</w:t>
      </w:r>
      <w:proofErr w:type="gramEnd"/>
      <w:r w:rsidR="005307CC">
        <w:rPr>
          <w:color w:val="FF0000"/>
        </w:rPr>
        <w:t>por qué</w:t>
      </w:r>
      <w:r w:rsidR="005307CC">
        <w:rPr>
          <w:color w:val="FF0000"/>
        </w:rPr>
        <w:t>)</w:t>
      </w:r>
      <w:r w:rsidRPr="003E3211">
        <w:rPr>
          <w:rFonts w:ascii="Times New Roman" w:hAnsi="Times New Roman" w:cs="Times New Roman"/>
          <w:sz w:val="24"/>
          <w:szCs w:val="24"/>
        </w:rPr>
        <w:t xml:space="preserve"> deseo votar por uno o por otro, no haciéndolo porque la mayoría lo dice sino porque de manera </w:t>
      </w:r>
      <w:r w:rsidR="00247627" w:rsidRPr="003E3211">
        <w:rPr>
          <w:rFonts w:ascii="Times New Roman" w:hAnsi="Times New Roman" w:cs="Times New Roman"/>
          <w:sz w:val="24"/>
          <w:szCs w:val="24"/>
        </w:rPr>
        <w:t>autónoma</w:t>
      </w:r>
      <w:r w:rsidRPr="003E3211">
        <w:rPr>
          <w:rFonts w:ascii="Times New Roman" w:hAnsi="Times New Roman" w:cs="Times New Roman"/>
          <w:sz w:val="24"/>
          <w:szCs w:val="24"/>
        </w:rPr>
        <w:t xml:space="preserve"> creo que debo votar por tal o cual partido</w:t>
      </w:r>
      <w:r w:rsidR="006502D3" w:rsidRPr="003E3211">
        <w:rPr>
          <w:rFonts w:ascii="Times New Roman" w:hAnsi="Times New Roman" w:cs="Times New Roman"/>
          <w:sz w:val="24"/>
          <w:szCs w:val="24"/>
        </w:rPr>
        <w:t xml:space="preserve">, ya que considero tener razones que justifican mi decisión. </w:t>
      </w:r>
    </w:p>
    <w:p w14:paraId="1CD0FBDE" w14:textId="77777777" w:rsidR="00247627" w:rsidRPr="003E3211" w:rsidRDefault="00247627" w:rsidP="003E3211">
      <w:pPr>
        <w:pStyle w:val="Prrafodelista"/>
        <w:tabs>
          <w:tab w:val="left" w:pos="3345"/>
        </w:tabs>
        <w:spacing w:line="360" w:lineRule="auto"/>
        <w:jc w:val="both"/>
        <w:rPr>
          <w:rFonts w:ascii="Times New Roman" w:hAnsi="Times New Roman" w:cs="Times New Roman"/>
          <w:sz w:val="24"/>
          <w:szCs w:val="24"/>
        </w:rPr>
      </w:pPr>
    </w:p>
    <w:p w14:paraId="19FE3046" w14:textId="6B12DF48" w:rsidR="006502D3" w:rsidRDefault="006502D3" w:rsidP="003E3211">
      <w:pPr>
        <w:pStyle w:val="Prrafodelista"/>
        <w:tabs>
          <w:tab w:val="left" w:pos="3345"/>
        </w:tabs>
        <w:spacing w:line="360" w:lineRule="auto"/>
        <w:jc w:val="both"/>
        <w:rPr>
          <w:rFonts w:ascii="Times New Roman" w:hAnsi="Times New Roman" w:cs="Times New Roman"/>
          <w:sz w:val="24"/>
          <w:szCs w:val="24"/>
        </w:rPr>
      </w:pPr>
      <w:r w:rsidRPr="003E3211">
        <w:rPr>
          <w:rFonts w:ascii="Times New Roman" w:hAnsi="Times New Roman" w:cs="Times New Roman"/>
          <w:sz w:val="24"/>
          <w:szCs w:val="24"/>
        </w:rPr>
        <w:t xml:space="preserve">En este sentido, es importante tener claro que el pensamiento crítico busca conocer no para </w:t>
      </w:r>
      <w:r w:rsidR="001D6D58" w:rsidRPr="003E3211">
        <w:rPr>
          <w:rFonts w:ascii="Times New Roman" w:hAnsi="Times New Roman" w:cs="Times New Roman"/>
          <w:sz w:val="24"/>
          <w:szCs w:val="24"/>
        </w:rPr>
        <w:t>imponer,</w:t>
      </w:r>
      <w:r w:rsidRPr="003E3211">
        <w:rPr>
          <w:rFonts w:ascii="Times New Roman" w:hAnsi="Times New Roman" w:cs="Times New Roman"/>
          <w:sz w:val="24"/>
          <w:szCs w:val="24"/>
        </w:rPr>
        <w:t xml:space="preserve"> sino </w:t>
      </w:r>
      <w:r w:rsidR="004D50B4" w:rsidRPr="003E3211">
        <w:rPr>
          <w:rFonts w:ascii="Times New Roman" w:hAnsi="Times New Roman" w:cs="Times New Roman"/>
          <w:sz w:val="24"/>
          <w:szCs w:val="24"/>
        </w:rPr>
        <w:t>que en la medida que va ahondando en un pensamiento es capaz de acoger la postura del otro que piensa distinto</w:t>
      </w:r>
      <w:r w:rsidR="00247627" w:rsidRPr="003E3211">
        <w:rPr>
          <w:rFonts w:ascii="Times New Roman" w:hAnsi="Times New Roman" w:cs="Times New Roman"/>
          <w:sz w:val="24"/>
          <w:szCs w:val="24"/>
        </w:rPr>
        <w:t xml:space="preserve"> y se deja cuestionar pues considera que su opción no es la única fiable y verdadera</w:t>
      </w:r>
      <w:r w:rsidR="004D50B4" w:rsidRPr="003E3211">
        <w:rPr>
          <w:rFonts w:ascii="Times New Roman" w:hAnsi="Times New Roman" w:cs="Times New Roman"/>
          <w:sz w:val="24"/>
          <w:szCs w:val="24"/>
        </w:rPr>
        <w:t>.</w:t>
      </w:r>
      <w:r w:rsidRPr="003E3211">
        <w:rPr>
          <w:rFonts w:ascii="Times New Roman" w:hAnsi="Times New Roman" w:cs="Times New Roman"/>
          <w:sz w:val="24"/>
          <w:szCs w:val="24"/>
        </w:rPr>
        <w:t xml:space="preserve"> </w:t>
      </w:r>
      <w:r w:rsidR="004D50B4" w:rsidRPr="003E3211">
        <w:rPr>
          <w:rFonts w:ascii="Times New Roman" w:hAnsi="Times New Roman" w:cs="Times New Roman"/>
          <w:sz w:val="24"/>
          <w:szCs w:val="24"/>
        </w:rPr>
        <w:t>L</w:t>
      </w:r>
      <w:r w:rsidRPr="003E3211">
        <w:rPr>
          <w:rFonts w:ascii="Times New Roman" w:hAnsi="Times New Roman" w:cs="Times New Roman"/>
          <w:sz w:val="24"/>
          <w:szCs w:val="24"/>
        </w:rPr>
        <w:t xml:space="preserve">amentablemente, no veo en redes este anhelo sino por el contrario es común ver comentarios que atacan al </w:t>
      </w:r>
      <w:r w:rsidR="00247627" w:rsidRPr="003E3211">
        <w:rPr>
          <w:rFonts w:ascii="Times New Roman" w:hAnsi="Times New Roman" w:cs="Times New Roman"/>
          <w:sz w:val="24"/>
          <w:szCs w:val="24"/>
        </w:rPr>
        <w:t>partido contrario o a los que abiertamente indican que prefieren no votar por ninguno de los dos candidatos</w:t>
      </w:r>
      <w:r w:rsidR="004D50B4" w:rsidRPr="003E3211">
        <w:rPr>
          <w:rFonts w:ascii="Times New Roman" w:hAnsi="Times New Roman" w:cs="Times New Roman"/>
          <w:sz w:val="24"/>
          <w:szCs w:val="24"/>
        </w:rPr>
        <w:t xml:space="preserve">. </w:t>
      </w:r>
      <w:r w:rsidR="00247627" w:rsidRPr="003E3211">
        <w:rPr>
          <w:rFonts w:ascii="Times New Roman" w:hAnsi="Times New Roman" w:cs="Times New Roman"/>
          <w:sz w:val="24"/>
          <w:szCs w:val="24"/>
        </w:rPr>
        <w:t>A</w:t>
      </w:r>
      <w:r w:rsidR="004D50B4" w:rsidRPr="003E3211">
        <w:rPr>
          <w:rFonts w:ascii="Times New Roman" w:hAnsi="Times New Roman" w:cs="Times New Roman"/>
          <w:sz w:val="24"/>
          <w:szCs w:val="24"/>
        </w:rPr>
        <w:t xml:space="preserve"> la fecha la población está bastante sensibles (o al menos es lo que percibo) </w:t>
      </w:r>
      <w:r w:rsidR="00247627" w:rsidRPr="003E3211">
        <w:rPr>
          <w:rFonts w:ascii="Times New Roman" w:hAnsi="Times New Roman" w:cs="Times New Roman"/>
          <w:sz w:val="24"/>
          <w:szCs w:val="24"/>
        </w:rPr>
        <w:t xml:space="preserve">y </w:t>
      </w:r>
      <w:r w:rsidR="004D50B4" w:rsidRPr="003E3211">
        <w:rPr>
          <w:rFonts w:ascii="Times New Roman" w:hAnsi="Times New Roman" w:cs="Times New Roman"/>
          <w:sz w:val="24"/>
          <w:szCs w:val="24"/>
        </w:rPr>
        <w:t>ante esta situación más de una vez las emociones han dominado dejando el diálogo a un lado.</w:t>
      </w:r>
      <w:r w:rsidR="00247627" w:rsidRPr="003E3211">
        <w:rPr>
          <w:rFonts w:ascii="Times New Roman" w:hAnsi="Times New Roman" w:cs="Times New Roman"/>
          <w:sz w:val="24"/>
          <w:szCs w:val="24"/>
        </w:rPr>
        <w:t xml:space="preserve"> </w:t>
      </w:r>
      <w:r w:rsidR="006947C5" w:rsidRPr="003E3211">
        <w:rPr>
          <w:rFonts w:ascii="Times New Roman" w:hAnsi="Times New Roman" w:cs="Times New Roman"/>
          <w:sz w:val="24"/>
          <w:szCs w:val="24"/>
        </w:rPr>
        <w:t xml:space="preserve">Espero que </w:t>
      </w:r>
      <w:r w:rsidR="00E835B8">
        <w:rPr>
          <w:rFonts w:ascii="Times New Roman" w:hAnsi="Times New Roman" w:cs="Times New Roman"/>
          <w:sz w:val="24"/>
          <w:szCs w:val="24"/>
        </w:rPr>
        <w:t xml:space="preserve">mientras </w:t>
      </w:r>
      <w:r w:rsidR="006947C5" w:rsidRPr="003E3211">
        <w:rPr>
          <w:rFonts w:ascii="Times New Roman" w:hAnsi="Times New Roman" w:cs="Times New Roman"/>
          <w:sz w:val="24"/>
          <w:szCs w:val="24"/>
        </w:rPr>
        <w:t>vayan avanzando los días, el panorama frente a lo que pasará con nuestro país sea más claro, pues la incertidumbre</w:t>
      </w:r>
      <w:r w:rsidR="006331FB" w:rsidRPr="003E3211">
        <w:rPr>
          <w:rFonts w:ascii="Times New Roman" w:hAnsi="Times New Roman" w:cs="Times New Roman"/>
          <w:sz w:val="24"/>
          <w:szCs w:val="24"/>
        </w:rPr>
        <w:t xml:space="preserve"> sumada a la pandemia</w:t>
      </w:r>
      <w:r w:rsidR="006947C5" w:rsidRPr="003E3211">
        <w:rPr>
          <w:rFonts w:ascii="Times New Roman" w:hAnsi="Times New Roman" w:cs="Times New Roman"/>
          <w:sz w:val="24"/>
          <w:szCs w:val="24"/>
        </w:rPr>
        <w:t xml:space="preserve"> genera pesar. </w:t>
      </w:r>
    </w:p>
    <w:p w14:paraId="4E0CC9FC" w14:textId="65E336D6" w:rsidR="005307CC" w:rsidRDefault="005307CC" w:rsidP="003E3211">
      <w:pPr>
        <w:pStyle w:val="Prrafodelista"/>
        <w:tabs>
          <w:tab w:val="left" w:pos="3345"/>
        </w:tabs>
        <w:spacing w:line="360" w:lineRule="auto"/>
        <w:jc w:val="both"/>
        <w:rPr>
          <w:color w:val="FF0000"/>
        </w:rPr>
      </w:pPr>
      <w:r>
        <w:rPr>
          <w:color w:val="FF0000"/>
        </w:rPr>
        <w:t>(</w:t>
      </w:r>
      <w:r>
        <w:rPr>
          <w:color w:val="FF0000"/>
        </w:rPr>
        <w:t>Muy buena respuesta</w:t>
      </w:r>
      <w:proofErr w:type="gramStart"/>
      <w:r>
        <w:rPr>
          <w:color w:val="FF0000"/>
        </w:rPr>
        <w:t xml:space="preserve">. </w:t>
      </w:r>
      <w:proofErr w:type="gramEnd"/>
      <w:r>
        <w:rPr>
          <w:color w:val="FF0000"/>
        </w:rPr>
        <w:t>Estoy de acuerdo en ese punto en que todos están más sensibles, especialmente, quizás, por estar encerrados por 1 año</w:t>
      </w:r>
      <w:proofErr w:type="gramStart"/>
      <w:r>
        <w:rPr>
          <w:color w:val="FF0000"/>
        </w:rPr>
        <w:t xml:space="preserve">. </w:t>
      </w:r>
      <w:proofErr w:type="gramEnd"/>
      <w:r>
        <w:rPr>
          <w:color w:val="FF0000"/>
        </w:rPr>
        <w:t>Esto es peligroso porque genera fragmentación cuando más hace falta unidad (con distancia!) Precisamente por todo lo que mencionas en tu respuesta, yo estoy seguro que nos va a tocar estar vigilantes en adelante, salga quien salga, y poner en práctica la crítica</w:t>
      </w:r>
      <w:r>
        <w:rPr>
          <w:color w:val="FF0000"/>
        </w:rPr>
        <w:t>)</w:t>
      </w:r>
    </w:p>
    <w:p w14:paraId="58BBA155" w14:textId="08B42D23" w:rsidR="005307CC" w:rsidRPr="003E3211" w:rsidRDefault="005307CC" w:rsidP="003E3211">
      <w:pPr>
        <w:pStyle w:val="Prrafodelista"/>
        <w:tabs>
          <w:tab w:val="left" w:pos="3345"/>
        </w:tabs>
        <w:spacing w:line="360" w:lineRule="auto"/>
        <w:jc w:val="both"/>
        <w:rPr>
          <w:rFonts w:ascii="Times New Roman" w:hAnsi="Times New Roman" w:cs="Times New Roman"/>
          <w:sz w:val="24"/>
          <w:szCs w:val="24"/>
        </w:rPr>
      </w:pPr>
      <w:r>
        <w:rPr>
          <w:color w:val="FF0000"/>
        </w:rPr>
        <w:t>Puntos: 5</w:t>
      </w:r>
    </w:p>
    <w:p w14:paraId="0EFCC4F8" w14:textId="51850100" w:rsidR="006C3C73" w:rsidRDefault="006C3C73" w:rsidP="006C3C73">
      <w:pPr>
        <w:pStyle w:val="Prrafodelista"/>
        <w:tabs>
          <w:tab w:val="left" w:pos="3345"/>
        </w:tabs>
        <w:jc w:val="both"/>
      </w:pPr>
    </w:p>
    <w:p w14:paraId="23D9A1CF" w14:textId="6F213D9D"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6945B1CF" w14:textId="31C3431E"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2AF2A579" w14:textId="39C2E90D"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05736640" w14:textId="511DD1D7"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0007FB0D" w14:textId="4D36E24F"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4D94E091" w14:textId="6378096B"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0F0E398C" w14:textId="77777777"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57379172" w14:textId="09D3A4CC"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1765EC8B" w14:textId="3C306072"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26F0C7FD" w14:textId="7FB4235B" w:rsidR="00202AAC" w:rsidRDefault="00202AAC" w:rsidP="00ED6C9F">
      <w:pPr>
        <w:pStyle w:val="Prrafodelista"/>
        <w:tabs>
          <w:tab w:val="left" w:pos="3345"/>
        </w:tabs>
        <w:spacing w:line="360" w:lineRule="auto"/>
        <w:jc w:val="both"/>
        <w:rPr>
          <w:rFonts w:ascii="Times New Roman" w:hAnsi="Times New Roman" w:cs="Times New Roman"/>
          <w:sz w:val="24"/>
          <w:szCs w:val="24"/>
        </w:rPr>
      </w:pPr>
    </w:p>
    <w:p w14:paraId="3CBD44AF" w14:textId="4400B355"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69ECA1D6" w14:textId="36098667"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2675FA55" w14:textId="17114B59"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0D845F37" w14:textId="2A457834"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462137B6" w14:textId="03630C46"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09DA9407" w14:textId="216D85AB"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01ADC2A6" w14:textId="0210FF66"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61229C29" w14:textId="07CDB2E6"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7954E3DD" w14:textId="48B68BF9"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1E249E82" w14:textId="7DE1ACE7"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55B3054A" w14:textId="4FDECCF6" w:rsidR="00C27C74" w:rsidRDefault="00C27C74" w:rsidP="00ED6C9F">
      <w:pPr>
        <w:pStyle w:val="Prrafodelista"/>
        <w:tabs>
          <w:tab w:val="left" w:pos="3345"/>
        </w:tabs>
        <w:spacing w:line="360" w:lineRule="auto"/>
        <w:jc w:val="both"/>
        <w:rPr>
          <w:rFonts w:ascii="Times New Roman" w:hAnsi="Times New Roman" w:cs="Times New Roman"/>
          <w:sz w:val="24"/>
          <w:szCs w:val="24"/>
        </w:rPr>
      </w:pPr>
    </w:p>
    <w:p w14:paraId="24244E35" w14:textId="1FD91961" w:rsidR="00727BFE" w:rsidRPr="008E3873" w:rsidRDefault="00727BFE" w:rsidP="008E3873">
      <w:pPr>
        <w:tabs>
          <w:tab w:val="left" w:pos="3345"/>
        </w:tabs>
        <w:spacing w:line="360" w:lineRule="auto"/>
        <w:jc w:val="both"/>
        <w:rPr>
          <w:rFonts w:ascii="Times New Roman" w:hAnsi="Times New Roman" w:cs="Times New Roman"/>
          <w:sz w:val="24"/>
          <w:szCs w:val="24"/>
        </w:rPr>
      </w:pPr>
    </w:p>
    <w:p w14:paraId="08247EBD" w14:textId="4E62A3A3" w:rsidR="00727BFE" w:rsidRPr="00854C58" w:rsidRDefault="00727BFE" w:rsidP="00C27C74">
      <w:pPr>
        <w:pStyle w:val="Prrafodelista"/>
        <w:tabs>
          <w:tab w:val="left" w:pos="3345"/>
        </w:tabs>
        <w:spacing w:line="360" w:lineRule="auto"/>
        <w:jc w:val="center"/>
        <w:rPr>
          <w:rFonts w:ascii="Times New Roman" w:hAnsi="Times New Roman" w:cs="Times New Roman"/>
          <w:b/>
          <w:bCs/>
          <w:sz w:val="24"/>
          <w:szCs w:val="24"/>
        </w:rPr>
      </w:pPr>
      <w:r w:rsidRPr="00854C58">
        <w:rPr>
          <w:rFonts w:ascii="Times New Roman" w:hAnsi="Times New Roman" w:cs="Times New Roman"/>
          <w:b/>
          <w:bCs/>
          <w:sz w:val="24"/>
          <w:szCs w:val="24"/>
        </w:rPr>
        <w:t>Referencia</w:t>
      </w:r>
    </w:p>
    <w:p w14:paraId="4BF4AF8E" w14:textId="71DD93CC" w:rsidR="0067279F" w:rsidRPr="00854C58" w:rsidRDefault="0067279F" w:rsidP="000F73A9">
      <w:pPr>
        <w:pStyle w:val="Default"/>
        <w:ind w:left="709" w:hanging="709"/>
        <w:jc w:val="both"/>
        <w:rPr>
          <w:rFonts w:ascii="Times New Roman" w:hAnsi="Times New Roman" w:cs="Times New Roman"/>
        </w:rPr>
      </w:pPr>
      <w:proofErr w:type="spellStart"/>
      <w:r w:rsidRPr="00854C58">
        <w:rPr>
          <w:rFonts w:ascii="Times New Roman" w:hAnsi="Times New Roman" w:cs="Times New Roman"/>
        </w:rPr>
        <w:t>Sztajnszrajber</w:t>
      </w:r>
      <w:proofErr w:type="spellEnd"/>
      <w:r w:rsidRPr="00854C58">
        <w:rPr>
          <w:rFonts w:ascii="Times New Roman" w:hAnsi="Times New Roman" w:cs="Times New Roman"/>
        </w:rPr>
        <w:t xml:space="preserve">, D. (2012). </w:t>
      </w:r>
      <w:r w:rsidRPr="00854C58">
        <w:rPr>
          <w:rFonts w:ascii="Times New Roman" w:hAnsi="Times New Roman" w:cs="Times New Roman"/>
          <w:i/>
          <w:iCs/>
        </w:rPr>
        <w:t>Para animarse a leer Platón</w:t>
      </w:r>
      <w:r w:rsidR="000F73A9" w:rsidRPr="00854C58">
        <w:rPr>
          <w:rFonts w:ascii="Times New Roman" w:hAnsi="Times New Roman" w:cs="Times New Roman"/>
          <w:i/>
          <w:iCs/>
        </w:rPr>
        <w:t xml:space="preserve"> </w:t>
      </w:r>
      <w:r w:rsidR="000F73A9" w:rsidRPr="00854C58">
        <w:rPr>
          <w:rFonts w:ascii="Times New Roman" w:hAnsi="Times New Roman" w:cs="Times New Roman"/>
        </w:rPr>
        <w:t>(</w:t>
      </w:r>
      <w:r w:rsidR="004A44AA" w:rsidRPr="00854C58">
        <w:rPr>
          <w:rFonts w:ascii="Times New Roman" w:hAnsi="Times New Roman" w:cs="Times New Roman"/>
        </w:rPr>
        <w:t>1</w:t>
      </w:r>
      <w:r w:rsidR="000F73A9" w:rsidRPr="00854C58">
        <w:rPr>
          <w:rFonts w:ascii="Times New Roman" w:hAnsi="Times New Roman" w:cs="Times New Roman"/>
        </w:rPr>
        <w:t>.a ed.).</w:t>
      </w:r>
      <w:r w:rsidR="000C5C9C" w:rsidRPr="00854C58">
        <w:rPr>
          <w:rFonts w:ascii="Times New Roman" w:hAnsi="Times New Roman" w:cs="Times New Roman"/>
        </w:rPr>
        <w:t xml:space="preserve"> </w:t>
      </w:r>
      <w:r w:rsidRPr="00854C58">
        <w:rPr>
          <w:rFonts w:ascii="Times New Roman" w:hAnsi="Times New Roman" w:cs="Times New Roman"/>
        </w:rPr>
        <w:t>Buenos Aires, Argentina: Editorial Universitaria de Buenos Aires. </w:t>
      </w:r>
    </w:p>
    <w:p w14:paraId="2A595C30" w14:textId="4132545C"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2DB2CBB" w14:textId="6D4FDD92"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BF40980" w14:textId="4C1D36DC"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17CE7B14" w14:textId="675469FB"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C72B979" w14:textId="48421107"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9940A9E" w14:textId="2F681768"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756B99D" w14:textId="651B84CA"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6BC22188" w14:textId="118D4AAE"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7476BAD1" w14:textId="09E9DA51"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6B690899" w14:textId="377BD81C"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51E6DD6" w14:textId="1B685F0B"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0E12FA99" w14:textId="09246BA5"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554244EC" w14:textId="6A5B0379"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0A12ED2" w14:textId="028DFD6B"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1C3F9E28" w14:textId="4FA3256C"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0DF7641" w14:textId="57C8632B"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3D91545E" w14:textId="0B5E7BA2"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2B9B564" w14:textId="6970985D"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1F921C3A" w14:textId="43519AE3"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CAFCAB0" w14:textId="6EFF7BB4"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5A39AA51" w14:textId="7147BE10"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68536771" w14:textId="62B44F29"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3A4DD46D" w14:textId="56DB2F17"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31AA68DD" w14:textId="7185A226"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EAA9107" w14:textId="608A91E2"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3F0B6ADC" w14:textId="340F5902"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4BD66875" w14:textId="7B723C53" w:rsidR="00727BFE" w:rsidRDefault="00727BFE" w:rsidP="00ED6C9F">
      <w:pPr>
        <w:pStyle w:val="Prrafodelista"/>
        <w:tabs>
          <w:tab w:val="left" w:pos="3345"/>
        </w:tabs>
        <w:spacing w:line="360" w:lineRule="auto"/>
        <w:jc w:val="both"/>
        <w:rPr>
          <w:rFonts w:ascii="Times New Roman" w:hAnsi="Times New Roman" w:cs="Times New Roman"/>
          <w:sz w:val="24"/>
          <w:szCs w:val="24"/>
        </w:rPr>
      </w:pPr>
    </w:p>
    <w:p w14:paraId="272DCAFA" w14:textId="40400108" w:rsidR="00137512" w:rsidRPr="009C70F5" w:rsidRDefault="00137512" w:rsidP="0052044B">
      <w:pPr>
        <w:tabs>
          <w:tab w:val="left" w:pos="5385"/>
        </w:tabs>
      </w:pPr>
    </w:p>
    <w:sectPr w:rsidR="00137512" w:rsidRPr="009C7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850470"/>
    <w:multiLevelType w:val="hybridMultilevel"/>
    <w:tmpl w:val="FADC6B7C"/>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C5C9C"/>
    <w:rsid w:val="000F73A9"/>
    <w:rsid w:val="00137512"/>
    <w:rsid w:val="001427BE"/>
    <w:rsid w:val="00142FBC"/>
    <w:rsid w:val="0014436A"/>
    <w:rsid w:val="00195C89"/>
    <w:rsid w:val="001A306C"/>
    <w:rsid w:val="001D6D58"/>
    <w:rsid w:val="001F65F4"/>
    <w:rsid w:val="00202AAC"/>
    <w:rsid w:val="0023525B"/>
    <w:rsid w:val="00247627"/>
    <w:rsid w:val="002957CA"/>
    <w:rsid w:val="00325EE2"/>
    <w:rsid w:val="003E1858"/>
    <w:rsid w:val="003E3211"/>
    <w:rsid w:val="003E738A"/>
    <w:rsid w:val="004518EF"/>
    <w:rsid w:val="004627F9"/>
    <w:rsid w:val="00462B0B"/>
    <w:rsid w:val="00475E02"/>
    <w:rsid w:val="00481AA2"/>
    <w:rsid w:val="004A44AA"/>
    <w:rsid w:val="004B35FE"/>
    <w:rsid w:val="004C19B7"/>
    <w:rsid w:val="004D50B4"/>
    <w:rsid w:val="004F0201"/>
    <w:rsid w:val="004F5772"/>
    <w:rsid w:val="0052044B"/>
    <w:rsid w:val="005307CC"/>
    <w:rsid w:val="005370C8"/>
    <w:rsid w:val="005401B5"/>
    <w:rsid w:val="005C185B"/>
    <w:rsid w:val="005E6C6F"/>
    <w:rsid w:val="006331FB"/>
    <w:rsid w:val="00637E38"/>
    <w:rsid w:val="006502D3"/>
    <w:rsid w:val="0067279F"/>
    <w:rsid w:val="006947C5"/>
    <w:rsid w:val="006C3C73"/>
    <w:rsid w:val="00727BFE"/>
    <w:rsid w:val="00753063"/>
    <w:rsid w:val="00854C58"/>
    <w:rsid w:val="00896C41"/>
    <w:rsid w:val="008E148B"/>
    <w:rsid w:val="008E3873"/>
    <w:rsid w:val="0091052C"/>
    <w:rsid w:val="009156DE"/>
    <w:rsid w:val="00927A1F"/>
    <w:rsid w:val="00933C6F"/>
    <w:rsid w:val="009A5D73"/>
    <w:rsid w:val="009C1AB8"/>
    <w:rsid w:val="009C70F5"/>
    <w:rsid w:val="009E765B"/>
    <w:rsid w:val="00A17B72"/>
    <w:rsid w:val="00A631C0"/>
    <w:rsid w:val="00B05815"/>
    <w:rsid w:val="00B36C83"/>
    <w:rsid w:val="00B80081"/>
    <w:rsid w:val="00BC09D7"/>
    <w:rsid w:val="00BD171D"/>
    <w:rsid w:val="00C11718"/>
    <w:rsid w:val="00C27C74"/>
    <w:rsid w:val="00CF436B"/>
    <w:rsid w:val="00CF532D"/>
    <w:rsid w:val="00D168D8"/>
    <w:rsid w:val="00D30761"/>
    <w:rsid w:val="00D417C2"/>
    <w:rsid w:val="00D43E16"/>
    <w:rsid w:val="00D55462"/>
    <w:rsid w:val="00D63731"/>
    <w:rsid w:val="00D80EFE"/>
    <w:rsid w:val="00D90828"/>
    <w:rsid w:val="00DC50D8"/>
    <w:rsid w:val="00DD2BDC"/>
    <w:rsid w:val="00E16FB2"/>
    <w:rsid w:val="00E42E7D"/>
    <w:rsid w:val="00E835B8"/>
    <w:rsid w:val="00E843EC"/>
    <w:rsid w:val="00E93462"/>
    <w:rsid w:val="00ED6C9F"/>
    <w:rsid w:val="00F44158"/>
    <w:rsid w:val="00F56785"/>
    <w:rsid w:val="00F66B3E"/>
    <w:rsid w:val="00FC189B"/>
    <w:rsid w:val="00FC6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CBF"/>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styleId="nfasis">
    <w:name w:val="Emphasis"/>
    <w:basedOn w:val="Fuentedeprrafopredeter"/>
    <w:uiPriority w:val="20"/>
    <w:qFormat/>
    <w:rsid w:val="00E843EC"/>
    <w:rPr>
      <w:i/>
      <w:iCs/>
    </w:rPr>
  </w:style>
  <w:style w:type="paragraph" w:styleId="NormalWeb">
    <w:name w:val="Normal (Web)"/>
    <w:basedOn w:val="Normal"/>
    <w:uiPriority w:val="99"/>
    <w:semiHidden/>
    <w:unhideWhenUsed/>
    <w:rsid w:val="0067279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customStyle="1" w:styleId="Default">
    <w:name w:val="Default"/>
    <w:rsid w:val="000F73A9"/>
    <w:pPr>
      <w:autoSpaceDE w:val="0"/>
      <w:autoSpaceDN w:val="0"/>
      <w:adjustRightInd w:val="0"/>
      <w:spacing w:after="0" w:line="240" w:lineRule="auto"/>
    </w:pPr>
    <w:rPr>
      <w:rFonts w:ascii="Calibri" w:hAnsi="Calibri" w:cs="Calibri"/>
      <w:color w:val="000000"/>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2.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773</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21</cp:revision>
  <dcterms:created xsi:type="dcterms:W3CDTF">2021-04-30T07:18:00Z</dcterms:created>
  <dcterms:modified xsi:type="dcterms:W3CDTF">2021-05-01T21:03:00Z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