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39801"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1C7B2D85" wp14:editId="3C8E00B6">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B27F2" w14:textId="77777777" w:rsidR="00BD171D" w:rsidRPr="00A17B72" w:rsidRDefault="00BD171D" w:rsidP="00A17B72">
      <w:pPr>
        <w:tabs>
          <w:tab w:val="left" w:pos="3345"/>
        </w:tabs>
        <w:jc w:val="right"/>
        <w:rPr>
          <w:b/>
        </w:rPr>
      </w:pPr>
      <w:r w:rsidRPr="00A17B72">
        <w:rPr>
          <w:b/>
        </w:rPr>
        <w:t>Pensamiento Crítico 2021</w:t>
      </w:r>
    </w:p>
    <w:p w14:paraId="2F8830A1" w14:textId="77777777" w:rsidR="00BD171D" w:rsidRDefault="00BD171D" w:rsidP="00A17B72">
      <w:pPr>
        <w:tabs>
          <w:tab w:val="left" w:pos="3345"/>
        </w:tabs>
        <w:jc w:val="right"/>
      </w:pPr>
      <w:r>
        <w:t>Grupo de César Escajadillo y Fernando García</w:t>
      </w:r>
    </w:p>
    <w:p w14:paraId="16BE4F6F" w14:textId="77777777" w:rsidR="00A17B72" w:rsidRDefault="00A17B72" w:rsidP="00A17B72">
      <w:pPr>
        <w:tabs>
          <w:tab w:val="left" w:pos="3345"/>
        </w:tabs>
        <w:jc w:val="right"/>
      </w:pPr>
      <w:r>
        <w:t>Viernes 21 de abril</w:t>
      </w:r>
    </w:p>
    <w:p w14:paraId="1DFA0F9F" w14:textId="77777777" w:rsidR="00A17B72" w:rsidRDefault="00A17B72" w:rsidP="00A17B72">
      <w:pPr>
        <w:tabs>
          <w:tab w:val="left" w:pos="3345"/>
        </w:tabs>
        <w:jc w:val="both"/>
        <w:rPr>
          <w:b/>
          <w:sz w:val="28"/>
          <w:u w:val="single"/>
        </w:rPr>
      </w:pPr>
    </w:p>
    <w:p w14:paraId="1D360661"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3C9F72E2" w14:textId="77777777" w:rsidR="00BD171D" w:rsidRDefault="00BD171D" w:rsidP="00A17B72">
      <w:pPr>
        <w:tabs>
          <w:tab w:val="left" w:pos="3345"/>
        </w:tabs>
        <w:jc w:val="both"/>
      </w:pPr>
    </w:p>
    <w:p w14:paraId="4C07120E" w14:textId="07F202C4" w:rsidR="00BD171D" w:rsidRDefault="00BD171D" w:rsidP="00A17B72">
      <w:pPr>
        <w:tabs>
          <w:tab w:val="left" w:pos="3345"/>
        </w:tabs>
        <w:jc w:val="both"/>
      </w:pPr>
      <w:r>
        <w:t xml:space="preserve">Nombre: </w:t>
      </w:r>
      <w:r w:rsidR="009A2B82">
        <w:t>Shirley Alcántara Valencia</w:t>
      </w:r>
    </w:p>
    <w:p w14:paraId="464C87A4" w14:textId="7146B119" w:rsidR="00F66B3E" w:rsidRDefault="00F66B3E" w:rsidP="00A17B72">
      <w:pPr>
        <w:tabs>
          <w:tab w:val="left" w:pos="3345"/>
        </w:tabs>
        <w:jc w:val="both"/>
      </w:pPr>
      <w:r>
        <w:t>Correo para regresar el control corregido:</w:t>
      </w:r>
      <w:r w:rsidR="009A2B82">
        <w:t xml:space="preserve"> a1910024</w:t>
      </w:r>
      <w:r w:rsidR="009A2B82" w:rsidRPr="009A2B82">
        <w:t>@uarm.pe</w:t>
      </w:r>
    </w:p>
    <w:p w14:paraId="00FC6F48" w14:textId="2ABA71ED" w:rsidR="00BD171D" w:rsidRDefault="00BD171D" w:rsidP="00A17B72">
      <w:pPr>
        <w:tabs>
          <w:tab w:val="left" w:pos="3345"/>
        </w:tabs>
        <w:jc w:val="both"/>
      </w:pPr>
      <w:r>
        <w:t>Nota de Control:</w:t>
      </w:r>
      <w:r w:rsidR="0098282F">
        <w:t xml:space="preserve"> 11</w:t>
      </w:r>
      <w:bookmarkStart w:id="0" w:name="_GoBack"/>
      <w:bookmarkEnd w:id="0"/>
      <w:r w:rsidR="00A17B72">
        <w:t>/15</w:t>
      </w:r>
    </w:p>
    <w:p w14:paraId="6F45C251" w14:textId="28BC9DBE" w:rsidR="00BD171D" w:rsidRDefault="00BD171D" w:rsidP="00A17B72">
      <w:pPr>
        <w:tabs>
          <w:tab w:val="left" w:pos="3345"/>
        </w:tabs>
        <w:jc w:val="both"/>
      </w:pPr>
      <w:r>
        <w:t xml:space="preserve">Nota del informe: </w:t>
      </w:r>
      <w:r w:rsidR="0098282F">
        <w:t>2</w:t>
      </w:r>
      <w:r w:rsidR="00A17B72">
        <w:t>/5</w:t>
      </w:r>
    </w:p>
    <w:p w14:paraId="623CA139" w14:textId="77777777" w:rsidR="00BD171D" w:rsidRDefault="00BD171D" w:rsidP="00A17B72">
      <w:pPr>
        <w:pBdr>
          <w:bottom w:val="single" w:sz="12" w:space="1" w:color="auto"/>
        </w:pBdr>
        <w:tabs>
          <w:tab w:val="left" w:pos="3345"/>
        </w:tabs>
        <w:jc w:val="both"/>
      </w:pPr>
    </w:p>
    <w:p w14:paraId="4B020091" w14:textId="77777777" w:rsidR="00BD171D" w:rsidRDefault="00BD171D" w:rsidP="00A17B72">
      <w:pPr>
        <w:tabs>
          <w:tab w:val="left" w:pos="3345"/>
        </w:tabs>
        <w:jc w:val="both"/>
      </w:pPr>
    </w:p>
    <w:p w14:paraId="26DC93FE" w14:textId="77777777" w:rsidR="00CF436B" w:rsidRDefault="00CF436B" w:rsidP="00A17B72">
      <w:pPr>
        <w:tabs>
          <w:tab w:val="left" w:pos="3345"/>
        </w:tabs>
        <w:jc w:val="both"/>
      </w:pPr>
    </w:p>
    <w:p w14:paraId="77263E87" w14:textId="3C7FBBB5" w:rsidR="00BD171D" w:rsidRDefault="00BD171D" w:rsidP="00A17B72">
      <w:pPr>
        <w:tabs>
          <w:tab w:val="left" w:pos="3345"/>
        </w:tabs>
        <w:jc w:val="both"/>
      </w:pPr>
      <w:r>
        <w:t>Indicaciones:</w:t>
      </w:r>
      <w:r w:rsidR="009A2B82">
        <w:t xml:space="preserve"> </w:t>
      </w:r>
    </w:p>
    <w:p w14:paraId="1139B748" w14:textId="77777777" w:rsidR="00BD171D" w:rsidRDefault="00BD171D" w:rsidP="00A0337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14:paraId="6E3910E8"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1E4A86A0"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2C1B62CC"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31A9E834"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5E3DE04A" w14:textId="77777777"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14:paraId="06D26914" w14:textId="77777777" w:rsidR="00BD171D" w:rsidRDefault="00BD171D" w:rsidP="00A17B72">
      <w:pPr>
        <w:tabs>
          <w:tab w:val="left" w:pos="3345"/>
        </w:tabs>
        <w:jc w:val="both"/>
      </w:pPr>
    </w:p>
    <w:p w14:paraId="5115D0D9"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4CF9F198" w14:textId="0ACDFE26" w:rsidR="00CF436B" w:rsidRDefault="00CF436B" w:rsidP="00A17B72">
      <w:pPr>
        <w:tabs>
          <w:tab w:val="left" w:pos="3345"/>
        </w:tabs>
        <w:jc w:val="both"/>
      </w:pPr>
    </w:p>
    <w:p w14:paraId="1B9BA12B" w14:textId="3C82AC4A" w:rsidR="00D133B7" w:rsidRDefault="00D133B7" w:rsidP="00A17B72">
      <w:pPr>
        <w:tabs>
          <w:tab w:val="left" w:pos="3345"/>
        </w:tabs>
        <w:jc w:val="both"/>
      </w:pPr>
    </w:p>
    <w:p w14:paraId="7C18592A" w14:textId="4D2188A2" w:rsidR="00D133B7" w:rsidRDefault="00D133B7" w:rsidP="00A17B72">
      <w:pPr>
        <w:tabs>
          <w:tab w:val="left" w:pos="3345"/>
        </w:tabs>
        <w:jc w:val="both"/>
      </w:pPr>
    </w:p>
    <w:p w14:paraId="1A8389BE" w14:textId="77777777" w:rsidR="00D133B7" w:rsidRDefault="00D133B7" w:rsidP="00A17B72">
      <w:pPr>
        <w:tabs>
          <w:tab w:val="left" w:pos="3345"/>
        </w:tabs>
        <w:jc w:val="both"/>
      </w:pPr>
    </w:p>
    <w:p w14:paraId="2BB6291D" w14:textId="50222EDB" w:rsidR="00024800" w:rsidRDefault="00024800" w:rsidP="00A17B72">
      <w:pPr>
        <w:pStyle w:val="Prrafodelista"/>
        <w:numPr>
          <w:ilvl w:val="0"/>
          <w:numId w:val="1"/>
        </w:numPr>
        <w:tabs>
          <w:tab w:val="left" w:pos="3345"/>
        </w:tabs>
        <w:jc w:val="both"/>
      </w:pPr>
      <w:r>
        <w:lastRenderedPageBreak/>
        <w:t>¿Qué idea de persuasión defiende Gorgias y qué idea de retórica defiende Sócrates?</w:t>
      </w:r>
    </w:p>
    <w:p w14:paraId="4A6C5AF4" w14:textId="22328E7C" w:rsidR="00CA1101" w:rsidRDefault="00CA1101" w:rsidP="00CA1101">
      <w:pPr>
        <w:pStyle w:val="Prrafodelista"/>
        <w:tabs>
          <w:tab w:val="left" w:pos="3345"/>
        </w:tabs>
        <w:jc w:val="both"/>
      </w:pPr>
    </w:p>
    <w:p w14:paraId="0890DDED" w14:textId="68233630" w:rsidR="00D133B7" w:rsidRDefault="00D133B7" w:rsidP="00CA1101">
      <w:pPr>
        <w:pStyle w:val="Prrafodelista"/>
        <w:tabs>
          <w:tab w:val="left" w:pos="3345"/>
        </w:tabs>
        <w:jc w:val="both"/>
      </w:pPr>
      <w:r>
        <w:t>Para Gorgias</w:t>
      </w:r>
      <w:r w:rsidR="00981521">
        <w:t xml:space="preserve"> su idea de persuasión se centra básicamente en el poder del convencimiento que tiene el ser humano </w:t>
      </w:r>
      <w:r w:rsidR="005B7D71">
        <w:t xml:space="preserve">para </w:t>
      </w:r>
      <w:r w:rsidR="00981521">
        <w:t xml:space="preserve">expresar sus pensamientos o ideales mediante el discurso, el cual no necesariamente </w:t>
      </w:r>
      <w:r w:rsidR="005B7D71">
        <w:t>tiene que ser</w:t>
      </w:r>
      <w:r w:rsidR="00981521">
        <w:t xml:space="preserve"> verdadero o justo. Para esto, es necesario que el discurso sea realizado frente a una gran multitud de personas (especialmente los tribunales o cualquier otra asamblea), donde cuyo fin es persuadir, influir o imponer una idea de pensamiento especifico. Como bien lo he mencionado, un claro ejemplo del</w:t>
      </w:r>
      <w:r w:rsidR="005B7D71">
        <w:t xml:space="preserve"> ideal de Georgias se puede visibilizar en los hospitales, puesto que los doctores mediante su diagnostico nos brindan diversas posibilidades, las cuales no necesariamente son buenas noticias o soluciones inmediatas al problema en si (algún tipo de enfermedad o trauma).</w:t>
      </w:r>
    </w:p>
    <w:p w14:paraId="18DCE160" w14:textId="6CBED90B" w:rsidR="00981521" w:rsidRDefault="00981521" w:rsidP="00CA1101">
      <w:pPr>
        <w:pStyle w:val="Prrafodelista"/>
        <w:tabs>
          <w:tab w:val="left" w:pos="3345"/>
        </w:tabs>
        <w:jc w:val="both"/>
      </w:pPr>
    </w:p>
    <w:p w14:paraId="6A3C54BD" w14:textId="64D1C9A1" w:rsidR="00981521" w:rsidRDefault="00981521" w:rsidP="005B7D71">
      <w:pPr>
        <w:pStyle w:val="Prrafodelista"/>
        <w:tabs>
          <w:tab w:val="left" w:pos="3345"/>
        </w:tabs>
        <w:jc w:val="both"/>
      </w:pPr>
      <w:r>
        <w:t xml:space="preserve">En el caso contrario y bajo </w:t>
      </w:r>
      <w:r w:rsidR="005B7D71">
        <w:t>la idea de retorica de Sócrates, se entiende que en la retórica el conocimiento que tienen todos los seres humanos se usa para alimentar o complementar los distintos tipos de discursos que se pueden dar. Es decir, si para Gorgias la idea de persuasión es imponer un pensamiento, para Sócrates no se trata de imponer, sino de complementar los diferentes ideales para así poder llegar a un fin democrático y quizá igualatorio.</w:t>
      </w:r>
    </w:p>
    <w:p w14:paraId="5F310060" w14:textId="75E84960" w:rsidR="0098282F" w:rsidRDefault="0098282F" w:rsidP="005B7D71">
      <w:pPr>
        <w:pStyle w:val="Prrafodelista"/>
        <w:tabs>
          <w:tab w:val="left" w:pos="3345"/>
        </w:tabs>
        <w:jc w:val="both"/>
      </w:pPr>
    </w:p>
    <w:p w14:paraId="6B53D44B" w14:textId="4D4CC4AD" w:rsidR="0098282F" w:rsidRDefault="0098282F" w:rsidP="005B7D71">
      <w:pPr>
        <w:pStyle w:val="Prrafodelista"/>
        <w:tabs>
          <w:tab w:val="left" w:pos="3345"/>
        </w:tabs>
        <w:jc w:val="both"/>
        <w:rPr>
          <w:color w:val="FF0000"/>
        </w:rPr>
      </w:pPr>
      <w:r>
        <w:rPr>
          <w:color w:val="FF0000"/>
        </w:rPr>
        <w:t>(</w:t>
      </w:r>
      <w:r>
        <w:rPr>
          <w:color w:val="FF0000"/>
        </w:rPr>
        <w:t>Bien</w:t>
      </w:r>
      <w:r>
        <w:rPr>
          <w:color w:val="FF0000"/>
        </w:rPr>
        <w:t>)</w:t>
      </w:r>
    </w:p>
    <w:p w14:paraId="15221152" w14:textId="103079FF" w:rsidR="0098282F" w:rsidRDefault="0098282F" w:rsidP="005B7D71">
      <w:pPr>
        <w:pStyle w:val="Prrafodelista"/>
        <w:tabs>
          <w:tab w:val="left" w:pos="3345"/>
        </w:tabs>
        <w:jc w:val="both"/>
      </w:pPr>
      <w:r>
        <w:rPr>
          <w:color w:val="FF0000"/>
        </w:rPr>
        <w:t>Puntos: 4</w:t>
      </w:r>
    </w:p>
    <w:p w14:paraId="594ED7FD" w14:textId="77777777" w:rsidR="005B7D71" w:rsidRDefault="005B7D71" w:rsidP="005B7D71">
      <w:pPr>
        <w:pStyle w:val="Prrafodelista"/>
        <w:tabs>
          <w:tab w:val="left" w:pos="3345"/>
        </w:tabs>
        <w:jc w:val="both"/>
      </w:pPr>
    </w:p>
    <w:p w14:paraId="06540FA9" w14:textId="3B25694A" w:rsidR="00024800" w:rsidRDefault="00024800" w:rsidP="00A17B72">
      <w:pPr>
        <w:pStyle w:val="Prrafodelista"/>
        <w:numPr>
          <w:ilvl w:val="0"/>
          <w:numId w:val="1"/>
        </w:numPr>
        <w:tabs>
          <w:tab w:val="left" w:pos="3345"/>
        </w:tabs>
        <w:jc w:val="both"/>
      </w:pPr>
      <w:r>
        <w:t>¿Qué crítica realiza Aristóteles a Platón? ¿Está de acuerdo? ¿Porqué?</w:t>
      </w:r>
    </w:p>
    <w:p w14:paraId="254508FC" w14:textId="647681DD" w:rsidR="0058676B" w:rsidRDefault="0058676B" w:rsidP="0058676B">
      <w:pPr>
        <w:pStyle w:val="Prrafodelista"/>
        <w:tabs>
          <w:tab w:val="left" w:pos="3345"/>
        </w:tabs>
        <w:jc w:val="both"/>
      </w:pPr>
    </w:p>
    <w:p w14:paraId="0E7F7B91" w14:textId="7B4C153E" w:rsidR="00426CA5" w:rsidRDefault="0058676B" w:rsidP="0047780B">
      <w:pPr>
        <w:pStyle w:val="Prrafodelista"/>
        <w:tabs>
          <w:tab w:val="left" w:pos="3345"/>
        </w:tabs>
        <w:jc w:val="both"/>
      </w:pPr>
      <w:r>
        <w:t xml:space="preserve">Aristóteles hace cuatro críticas a la teoría de ideas de Platón, en </w:t>
      </w:r>
      <w:r w:rsidR="00426CA5">
        <w:t xml:space="preserve">donde la primera critica se centra en la idea de dos mundos que presenta </w:t>
      </w:r>
      <w:r w:rsidR="0098282F">
        <w:rPr>
          <w:color w:val="FF0000"/>
        </w:rPr>
        <w:t>(</w:t>
      </w:r>
      <w:r w:rsidR="0098282F">
        <w:rPr>
          <w:color w:val="FF0000"/>
        </w:rPr>
        <w:t>P</w:t>
      </w:r>
      <w:r w:rsidR="0098282F">
        <w:rPr>
          <w:color w:val="FF0000"/>
        </w:rPr>
        <w:t>)</w:t>
      </w:r>
      <w:r w:rsidR="00426CA5">
        <w:t xml:space="preserve">platón (el sensible y el comprendido), en donde efectivamente Aristóteles no está de acuerdo, ya que para él es totalmente innecesario explicar dos veces lo mismo, cuando se puede explicar de forma breve y concisa solo un mundo, ya que así también se evita la confusión y el entendimiento de la explicación. Se podría decir que </w:t>
      </w:r>
      <w:r w:rsidR="0047780B">
        <w:t>P</w:t>
      </w:r>
      <w:r w:rsidR="00426CA5">
        <w:t>latón era un ser mas pasivo, capaz de comprender y entender distintos sucesos a través de los dos mundos o caras que propone; por lado contrario Aristóteles era un ser más concreto, ya que el para el solo existe lo que vemos y sentimos.</w:t>
      </w:r>
      <w:r w:rsidR="0047780B">
        <w:t xml:space="preserve"> </w:t>
      </w:r>
    </w:p>
    <w:p w14:paraId="63F0E580" w14:textId="2BA1410F" w:rsidR="0047780B" w:rsidRDefault="0047780B" w:rsidP="0058676B">
      <w:pPr>
        <w:pStyle w:val="Prrafodelista"/>
        <w:tabs>
          <w:tab w:val="left" w:pos="3345"/>
        </w:tabs>
        <w:jc w:val="both"/>
      </w:pPr>
    </w:p>
    <w:p w14:paraId="6449A2F4" w14:textId="7B29A01E" w:rsidR="0047780B" w:rsidRDefault="0047780B" w:rsidP="0058676B">
      <w:pPr>
        <w:pStyle w:val="Prrafodelista"/>
        <w:tabs>
          <w:tab w:val="left" w:pos="3345"/>
        </w:tabs>
        <w:jc w:val="both"/>
      </w:pPr>
      <w:r>
        <w:t xml:space="preserve">La segunda critica se refiere a como </w:t>
      </w:r>
      <w:r w:rsidR="0098282F">
        <w:rPr>
          <w:color w:val="FF0000"/>
        </w:rPr>
        <w:t>(</w:t>
      </w:r>
      <w:r w:rsidR="0098282F">
        <w:rPr>
          <w:color w:val="FF0000"/>
        </w:rPr>
        <w:t>P</w:t>
      </w:r>
      <w:r w:rsidR="0098282F">
        <w:rPr>
          <w:color w:val="FF0000"/>
        </w:rPr>
        <w:t>)</w:t>
      </w:r>
      <w:r>
        <w:t>platón trata de explicarnos la relación que existe entre los dos mundos, en donde nos menciona que las cosas sensibles son una copia de un modelo, lo que para Aristóteles las expresiones como copia o modelo no son exactamente una verdadera explicación.</w:t>
      </w:r>
      <w:r w:rsidR="0098282F">
        <w:t xml:space="preserve"> </w:t>
      </w:r>
      <w:r w:rsidR="0098282F">
        <w:rPr>
          <w:color w:val="FF0000"/>
        </w:rPr>
        <w:t>(</w:t>
      </w:r>
      <w:r w:rsidR="0098282F">
        <w:rPr>
          <w:color w:val="FF0000"/>
        </w:rPr>
        <w:t>¿No sería, propiamente, parte del primer punto que señalas?</w:t>
      </w:r>
      <w:r w:rsidR="0098282F">
        <w:rPr>
          <w:color w:val="FF0000"/>
        </w:rPr>
        <w:t>)</w:t>
      </w:r>
    </w:p>
    <w:p w14:paraId="498FE60C" w14:textId="307923F1" w:rsidR="0047780B" w:rsidRDefault="0047780B" w:rsidP="0058676B">
      <w:pPr>
        <w:pStyle w:val="Prrafodelista"/>
        <w:tabs>
          <w:tab w:val="left" w:pos="3345"/>
        </w:tabs>
        <w:jc w:val="both"/>
      </w:pPr>
    </w:p>
    <w:p w14:paraId="32649644" w14:textId="42D864C7" w:rsidR="0047780B" w:rsidRDefault="0047780B" w:rsidP="0058676B">
      <w:pPr>
        <w:pStyle w:val="Prrafodelista"/>
        <w:tabs>
          <w:tab w:val="left" w:pos="3345"/>
        </w:tabs>
        <w:jc w:val="both"/>
      </w:pPr>
      <w:r>
        <w:t xml:space="preserve">En la tercera critica, </w:t>
      </w:r>
      <w:r w:rsidR="00677334">
        <w:t xml:space="preserve">no hay ninguna </w:t>
      </w:r>
      <w:r w:rsidR="0098282F">
        <w:rPr>
          <w:color w:val="FF0000"/>
        </w:rPr>
        <w:t>(</w:t>
      </w:r>
      <w:r w:rsidR="0098282F">
        <w:rPr>
          <w:color w:val="FF0000"/>
        </w:rPr>
        <w:t>¿causalidad</w:t>
      </w:r>
      <w:proofErr w:type="gramStart"/>
      <w:r w:rsidR="0098282F">
        <w:rPr>
          <w:color w:val="FF0000"/>
        </w:rPr>
        <w:t>?</w:t>
      </w:r>
      <w:r w:rsidR="0098282F">
        <w:rPr>
          <w:color w:val="FF0000"/>
        </w:rPr>
        <w:t>)</w:t>
      </w:r>
      <w:r w:rsidR="00677334">
        <w:t>casualidad</w:t>
      </w:r>
      <w:proofErr w:type="gramEnd"/>
      <w:r w:rsidR="00677334">
        <w:t xml:space="preserve"> en la relación clara de casualidades, es decir, </w:t>
      </w:r>
      <w:r>
        <w:t>no explica como</w:t>
      </w:r>
      <w:r w:rsidR="00677334">
        <w:t xml:space="preserve"> las ideas son causa de las cosas sensibles inmutables, no infiere que se dé una idea o se derive un objeto. </w:t>
      </w:r>
      <w:r w:rsidR="0098282F">
        <w:t xml:space="preserve"> </w:t>
      </w:r>
      <w:r w:rsidR="0098282F">
        <w:rPr>
          <w:color w:val="FF0000"/>
        </w:rPr>
        <w:t>(</w:t>
      </w:r>
      <w:r w:rsidR="0098282F">
        <w:rPr>
          <w:color w:val="FF0000"/>
        </w:rPr>
        <w:t>Esta idea no se entiende</w:t>
      </w:r>
      <w:r w:rsidR="0098282F">
        <w:rPr>
          <w:color w:val="FF0000"/>
        </w:rPr>
        <w:t>)</w:t>
      </w:r>
    </w:p>
    <w:p w14:paraId="757C2CCB" w14:textId="77777777" w:rsidR="00677334" w:rsidRDefault="00677334" w:rsidP="0058676B">
      <w:pPr>
        <w:pStyle w:val="Prrafodelista"/>
        <w:tabs>
          <w:tab w:val="left" w:pos="3345"/>
        </w:tabs>
        <w:jc w:val="both"/>
      </w:pPr>
    </w:p>
    <w:p w14:paraId="269AD17D" w14:textId="745C136B" w:rsidR="0047780B" w:rsidRDefault="0047780B" w:rsidP="0047780B">
      <w:pPr>
        <w:pStyle w:val="Prrafodelista"/>
        <w:tabs>
          <w:tab w:val="left" w:pos="3345"/>
        </w:tabs>
        <w:jc w:val="both"/>
      </w:pPr>
      <w:r>
        <w:t xml:space="preserve">Por otro lado, Platón no da una explicación racional, siempre utiliza las metáforas o el mito, por lo que Aristóteles no está de acuerdo, ya que, para él, el mito si es necesario, </w:t>
      </w:r>
      <w:r>
        <w:lastRenderedPageBreak/>
        <w:t>pero a pesar de ello este mito no es capaz de explicarlo todo porque es una superstición o creación intelectual, no es concreto</w:t>
      </w:r>
      <w:r w:rsidR="00677334">
        <w:t xml:space="preserve"> o real</w:t>
      </w:r>
      <w:r w:rsidR="0098282F">
        <w:t xml:space="preserve">. </w:t>
      </w:r>
      <w:r w:rsidR="0098282F">
        <w:rPr>
          <w:color w:val="FF0000"/>
        </w:rPr>
        <w:t>(</w:t>
      </w:r>
      <w:r w:rsidR="0098282F">
        <w:rPr>
          <w:color w:val="FF0000"/>
        </w:rPr>
        <w:t>Estas ideas son discutibles.</w:t>
      </w:r>
      <w:r w:rsidR="0098282F">
        <w:rPr>
          <w:color w:val="FF0000"/>
        </w:rPr>
        <w:t>)</w:t>
      </w:r>
    </w:p>
    <w:p w14:paraId="4733BB07" w14:textId="626E6305" w:rsidR="0047780B" w:rsidRDefault="0047780B" w:rsidP="0058676B">
      <w:pPr>
        <w:pStyle w:val="Prrafodelista"/>
        <w:tabs>
          <w:tab w:val="left" w:pos="3345"/>
        </w:tabs>
        <w:jc w:val="both"/>
      </w:pPr>
    </w:p>
    <w:p w14:paraId="66F630D6" w14:textId="25A1B7DF" w:rsidR="005B7D71" w:rsidRDefault="00677334" w:rsidP="00677334">
      <w:pPr>
        <w:pStyle w:val="Prrafodelista"/>
        <w:tabs>
          <w:tab w:val="left" w:pos="3345"/>
        </w:tabs>
        <w:jc w:val="both"/>
      </w:pPr>
      <w:r>
        <w:t xml:space="preserve">Para finalizar, la cuarta critica es el argumento del tercer hombre, en donde para </w:t>
      </w:r>
      <w:r w:rsidR="0098282F">
        <w:rPr>
          <w:color w:val="FF0000"/>
        </w:rPr>
        <w:t>(</w:t>
      </w:r>
      <w:r w:rsidR="0098282F">
        <w:rPr>
          <w:color w:val="FF0000"/>
        </w:rPr>
        <w:t>P</w:t>
      </w:r>
      <w:r w:rsidR="0098282F">
        <w:rPr>
          <w:color w:val="FF0000"/>
        </w:rPr>
        <w:t>)</w:t>
      </w:r>
      <w:r>
        <w:t>platón el parecido entre dos cosas se explica ya que ambas contribuyen a la misma idea, lo que para Aristóteles necesaria se precisa un tercero para explicar el parecido entre dos cosas, tal vez un cuarto y así sucesivamente; para el siempre será necesario de otro ser ya que todo es un continuo entendimiento más que una explicación.</w:t>
      </w:r>
    </w:p>
    <w:p w14:paraId="481799C9" w14:textId="4C73A190" w:rsidR="0098282F" w:rsidRDefault="0098282F" w:rsidP="00677334">
      <w:pPr>
        <w:pStyle w:val="Prrafodelista"/>
        <w:tabs>
          <w:tab w:val="left" w:pos="3345"/>
        </w:tabs>
        <w:jc w:val="both"/>
      </w:pPr>
    </w:p>
    <w:p w14:paraId="0B0A0096" w14:textId="443CE782" w:rsidR="0098282F" w:rsidRDefault="0098282F" w:rsidP="00677334">
      <w:pPr>
        <w:pStyle w:val="Prrafodelista"/>
        <w:tabs>
          <w:tab w:val="left" w:pos="3345"/>
        </w:tabs>
        <w:jc w:val="both"/>
        <w:rPr>
          <w:color w:val="FF0000"/>
        </w:rPr>
      </w:pPr>
      <w:r>
        <w:rPr>
          <w:color w:val="FF0000"/>
        </w:rPr>
        <w:t>(</w:t>
      </w:r>
      <w:r>
        <w:rPr>
          <w:color w:val="FF0000"/>
        </w:rPr>
        <w:t>Bien, hay elementos que dejas de lado, y otros que no desarrollas lo suficientemente claro. Buen esfuerzo.</w:t>
      </w:r>
      <w:r>
        <w:rPr>
          <w:color w:val="FF0000"/>
        </w:rPr>
        <w:t>)</w:t>
      </w:r>
    </w:p>
    <w:p w14:paraId="6F8A32F3" w14:textId="18F39AB5" w:rsidR="0098282F" w:rsidRDefault="0098282F" w:rsidP="00677334">
      <w:pPr>
        <w:pStyle w:val="Prrafodelista"/>
        <w:tabs>
          <w:tab w:val="left" w:pos="3345"/>
        </w:tabs>
        <w:jc w:val="both"/>
      </w:pPr>
      <w:r>
        <w:rPr>
          <w:color w:val="FF0000"/>
        </w:rPr>
        <w:t>Puntos: 3</w:t>
      </w:r>
    </w:p>
    <w:p w14:paraId="51AAFC8A" w14:textId="77777777" w:rsidR="00677334" w:rsidRDefault="00677334" w:rsidP="00677334">
      <w:pPr>
        <w:pStyle w:val="Prrafodelista"/>
        <w:tabs>
          <w:tab w:val="left" w:pos="3345"/>
        </w:tabs>
        <w:jc w:val="both"/>
      </w:pPr>
    </w:p>
    <w:p w14:paraId="18806B98" w14:textId="5CEB5572" w:rsidR="00024800" w:rsidRDefault="00024800" w:rsidP="00A17B72">
      <w:pPr>
        <w:pStyle w:val="Prrafodelista"/>
        <w:numPr>
          <w:ilvl w:val="0"/>
          <w:numId w:val="1"/>
        </w:numPr>
        <w:tabs>
          <w:tab w:val="left" w:pos="3345"/>
        </w:tabs>
        <w:jc w:val="both"/>
      </w:pPr>
      <w:r>
        <w:t>¿El curso de pensamiento crítico es teórico o práctico?</w:t>
      </w:r>
      <w:r w:rsidR="00C11718">
        <w:t xml:space="preserve"> ¿En qué sentido el pensar es un "acto"?</w:t>
      </w:r>
      <w:r w:rsidR="00142FBC">
        <w:t xml:space="preserve"> Fundamente la respuesta.</w:t>
      </w:r>
    </w:p>
    <w:p w14:paraId="4B39E2E9" w14:textId="4004F967" w:rsidR="009A2B82" w:rsidRDefault="009A2B82" w:rsidP="009A2B82">
      <w:pPr>
        <w:pStyle w:val="Prrafodelista"/>
        <w:tabs>
          <w:tab w:val="left" w:pos="3345"/>
        </w:tabs>
        <w:jc w:val="both"/>
      </w:pPr>
    </w:p>
    <w:p w14:paraId="30B0DC66" w14:textId="05BDEF42" w:rsidR="001A5EFB" w:rsidRDefault="001A5EFB" w:rsidP="009A2B82">
      <w:pPr>
        <w:pStyle w:val="Prrafodelista"/>
        <w:tabs>
          <w:tab w:val="left" w:pos="3345"/>
        </w:tabs>
        <w:jc w:val="both"/>
      </w:pPr>
      <w:r>
        <w:t xml:space="preserve">El </w:t>
      </w:r>
      <w:r w:rsidR="009A2B82">
        <w:t xml:space="preserve">pensamiento crítico </w:t>
      </w:r>
      <w:r>
        <w:t xml:space="preserve">es la capacidad que tiene el ser humano para investigar, analizar y comprobar toda la información que se nos da, por lo que este curso </w:t>
      </w:r>
      <w:r w:rsidR="009A2B82">
        <w:t xml:space="preserve">es teórico y práctico, ya que, a través de la lectura se estimula el lado teórico y este se conlleva a raíz de la investigación, el cual se relaciona con la practica cuando a </w:t>
      </w:r>
      <w:r>
        <w:t>través</w:t>
      </w:r>
      <w:r w:rsidR="009A2B82">
        <w:t xml:space="preserve"> </w:t>
      </w:r>
      <w:r>
        <w:t xml:space="preserve">de </w:t>
      </w:r>
      <w:r w:rsidR="009A2B82">
        <w:t>la información obtenida</w:t>
      </w:r>
      <w:r>
        <w:t xml:space="preserve"> uno se cuestiona o comparte su pensamiento con alguien más.</w:t>
      </w:r>
    </w:p>
    <w:p w14:paraId="62907996" w14:textId="5B955BB0" w:rsidR="001A5EFB" w:rsidRDefault="001A5EFB" w:rsidP="009A2B82">
      <w:pPr>
        <w:pStyle w:val="Prrafodelista"/>
        <w:tabs>
          <w:tab w:val="left" w:pos="3345"/>
        </w:tabs>
        <w:jc w:val="both"/>
      </w:pPr>
    </w:p>
    <w:p w14:paraId="0BEB53DF" w14:textId="2AF9D223" w:rsidR="001A5EFB" w:rsidRDefault="001A5EFB" w:rsidP="009A2B82">
      <w:pPr>
        <w:pStyle w:val="Prrafodelista"/>
        <w:tabs>
          <w:tab w:val="left" w:pos="3345"/>
        </w:tabs>
        <w:jc w:val="both"/>
      </w:pPr>
      <w:r>
        <w:t>El pensar si es un acto, ya que es un proceso de definir la identidad y descubrir conexiones casuales, y es una facultad del ser que funciona por medio de conceptos. Es decir, gracias a la razón existe proceso de pensar</w:t>
      </w:r>
      <w:r w:rsidR="0082688C">
        <w:t xml:space="preserve"> y todo acto de pensar</w:t>
      </w:r>
      <w:r>
        <w:t xml:space="preserve"> es un proceso de integración e identificación.</w:t>
      </w:r>
      <w:r w:rsidR="0082688C">
        <w:t xml:space="preserve"> El cual podemos comprobar mediante el análisis, comparación, generalización, interacción, etc.</w:t>
      </w:r>
    </w:p>
    <w:p w14:paraId="021B68F2" w14:textId="566518B3" w:rsidR="001A5EFB" w:rsidRDefault="001A5EFB" w:rsidP="009A2B82">
      <w:pPr>
        <w:pStyle w:val="Prrafodelista"/>
        <w:tabs>
          <w:tab w:val="left" w:pos="3345"/>
        </w:tabs>
        <w:jc w:val="both"/>
      </w:pPr>
    </w:p>
    <w:p w14:paraId="7F717319" w14:textId="5349A1CC" w:rsidR="001A5EFB" w:rsidRDefault="001A5EFB" w:rsidP="009A2B82">
      <w:pPr>
        <w:pStyle w:val="Prrafodelista"/>
        <w:tabs>
          <w:tab w:val="left" w:pos="3345"/>
        </w:tabs>
        <w:jc w:val="both"/>
      </w:pPr>
      <w:r>
        <w:t>Por otro lado, podríamos decir que efectivamente el pensar es un acto ya que estamos constantemente buscando la verdad, el cual se ve reflejado en nuestra vida cotidiana, ya que nos encontramos expuestos a distintos aprendizajes, lo que nos incita y nos lleva a querer saber mas sobre todo lo que leemos o lo poco que sabemos.</w:t>
      </w:r>
    </w:p>
    <w:p w14:paraId="7CF50BAE" w14:textId="5482C288" w:rsidR="009A2B82" w:rsidRDefault="009A2B82" w:rsidP="009A2B82">
      <w:pPr>
        <w:pStyle w:val="Prrafodelista"/>
        <w:tabs>
          <w:tab w:val="left" w:pos="3345"/>
        </w:tabs>
        <w:jc w:val="both"/>
      </w:pPr>
    </w:p>
    <w:p w14:paraId="376DBEC3" w14:textId="4B9E86BD" w:rsidR="0098282F" w:rsidRDefault="0098282F" w:rsidP="009A2B82">
      <w:pPr>
        <w:pStyle w:val="Prrafodelista"/>
        <w:tabs>
          <w:tab w:val="left" w:pos="3345"/>
        </w:tabs>
        <w:jc w:val="both"/>
        <w:rPr>
          <w:color w:val="FF0000"/>
        </w:rPr>
      </w:pPr>
      <w:r>
        <w:rPr>
          <w:color w:val="FF0000"/>
        </w:rPr>
        <w:t>(</w:t>
      </w:r>
      <w:r>
        <w:rPr>
          <w:color w:val="FF0000"/>
        </w:rPr>
        <w:t>Bien, buen trabajo</w:t>
      </w:r>
      <w:r>
        <w:rPr>
          <w:color w:val="FF0000"/>
        </w:rPr>
        <w:t>)</w:t>
      </w:r>
    </w:p>
    <w:p w14:paraId="1BA3DF39" w14:textId="0D735721" w:rsidR="0098282F" w:rsidRDefault="0098282F" w:rsidP="009A2B82">
      <w:pPr>
        <w:pStyle w:val="Prrafodelista"/>
        <w:tabs>
          <w:tab w:val="left" w:pos="3345"/>
        </w:tabs>
        <w:jc w:val="both"/>
      </w:pPr>
      <w:r>
        <w:rPr>
          <w:color w:val="FF0000"/>
        </w:rPr>
        <w:t>Puntos: 4</w:t>
      </w:r>
    </w:p>
    <w:p w14:paraId="11AC5D12" w14:textId="5FCE175B" w:rsidR="00024800" w:rsidRDefault="00024800" w:rsidP="009A2B82">
      <w:pPr>
        <w:pStyle w:val="Prrafodelista"/>
        <w:tabs>
          <w:tab w:val="left" w:pos="3345"/>
        </w:tabs>
        <w:jc w:val="both"/>
      </w:pPr>
    </w:p>
    <w:sectPr w:rsidR="000248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142FBC"/>
    <w:rsid w:val="00195C89"/>
    <w:rsid w:val="001A5EFB"/>
    <w:rsid w:val="003E1858"/>
    <w:rsid w:val="00426CA5"/>
    <w:rsid w:val="0047780B"/>
    <w:rsid w:val="004F5772"/>
    <w:rsid w:val="005401B5"/>
    <w:rsid w:val="0058676B"/>
    <w:rsid w:val="005B7D71"/>
    <w:rsid w:val="00677334"/>
    <w:rsid w:val="0082688C"/>
    <w:rsid w:val="00981521"/>
    <w:rsid w:val="0098282F"/>
    <w:rsid w:val="009A2B82"/>
    <w:rsid w:val="00A17B72"/>
    <w:rsid w:val="00B8279E"/>
    <w:rsid w:val="00BD171D"/>
    <w:rsid w:val="00C11718"/>
    <w:rsid w:val="00CA1101"/>
    <w:rsid w:val="00CF436B"/>
    <w:rsid w:val="00D133B7"/>
    <w:rsid w:val="00E93462"/>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029F"/>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A2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Ttulo2Car">
    <w:name w:val="Título 2 Car"/>
    <w:basedOn w:val="Fuentedeprrafopredeter"/>
    <w:link w:val="Ttulo2"/>
    <w:uiPriority w:val="9"/>
    <w:rsid w:val="009A2B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DB9473-F111-427A-9385-B5B52CF79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2021-04-29T23:46:00Z</dcterms:created>
  <dcterms:modified xsi:type="dcterms:W3CDTF">2021-05-01T21:26:00Z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