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DE7" w:rsidRPr="00D132A3" w:rsidRDefault="008264EE" w:rsidP="008264EE">
      <w:pPr>
        <w:jc w:val="center"/>
        <w:rPr>
          <w:rFonts w:ascii="Arial" w:hAnsi="Arial" w:cs="Arial"/>
          <w:b/>
          <w:sz w:val="24"/>
          <w:u w:val="single"/>
        </w:rPr>
      </w:pPr>
      <w:r w:rsidRPr="00D132A3">
        <w:rPr>
          <w:rFonts w:ascii="Arial" w:hAnsi="Arial" w:cs="Arial"/>
          <w:b/>
          <w:sz w:val="24"/>
          <w:u w:val="single"/>
        </w:rPr>
        <w:t>3ER CONTROL DE LECTURA</w:t>
      </w:r>
    </w:p>
    <w:p w:rsidR="008264EE" w:rsidRPr="00D132A3" w:rsidRDefault="008264EE" w:rsidP="008264E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D132A3">
        <w:rPr>
          <w:rFonts w:ascii="Arial" w:hAnsi="Arial" w:cs="Arial"/>
          <w:b/>
          <w:sz w:val="24"/>
        </w:rPr>
        <w:t xml:space="preserve">¿En </w:t>
      </w:r>
      <w:r w:rsidR="00782B54" w:rsidRPr="00D132A3">
        <w:rPr>
          <w:rFonts w:ascii="Arial" w:hAnsi="Arial" w:cs="Arial"/>
          <w:b/>
          <w:sz w:val="24"/>
        </w:rPr>
        <w:t>qué</w:t>
      </w:r>
      <w:r w:rsidRPr="00D132A3">
        <w:rPr>
          <w:rFonts w:ascii="Arial" w:hAnsi="Arial" w:cs="Arial"/>
          <w:b/>
          <w:sz w:val="24"/>
        </w:rPr>
        <w:t xml:space="preserve"> sentido se entiende a la ecología superficial?</w:t>
      </w:r>
    </w:p>
    <w:p w:rsidR="008B3901" w:rsidRPr="00D132A3" w:rsidRDefault="008B3901" w:rsidP="008B3901">
      <w:pPr>
        <w:pStyle w:val="Prrafodelista"/>
        <w:rPr>
          <w:rFonts w:ascii="Arial" w:hAnsi="Arial" w:cs="Arial"/>
          <w:sz w:val="24"/>
        </w:rPr>
      </w:pPr>
    </w:p>
    <w:p w:rsidR="00BE7786" w:rsidRPr="00D132A3" w:rsidRDefault="00BE7786" w:rsidP="008B3901">
      <w:pPr>
        <w:pStyle w:val="Prrafodelista"/>
        <w:jc w:val="both"/>
        <w:rPr>
          <w:rFonts w:ascii="Arial" w:hAnsi="Arial" w:cs="Arial"/>
          <w:sz w:val="24"/>
        </w:rPr>
      </w:pPr>
      <w:r w:rsidRPr="00D132A3">
        <w:rPr>
          <w:rFonts w:ascii="Arial" w:hAnsi="Arial" w:cs="Arial"/>
          <w:sz w:val="24"/>
        </w:rPr>
        <w:t xml:space="preserve">Según </w:t>
      </w:r>
      <w:proofErr w:type="spellStart"/>
      <w:r w:rsidRPr="00D132A3">
        <w:rPr>
          <w:rFonts w:ascii="Arial" w:hAnsi="Arial" w:cs="Arial"/>
          <w:sz w:val="24"/>
        </w:rPr>
        <w:t>Naees</w:t>
      </w:r>
      <w:proofErr w:type="spellEnd"/>
      <w:r w:rsidRPr="00D132A3">
        <w:rPr>
          <w:rFonts w:ascii="Arial" w:hAnsi="Arial" w:cs="Arial"/>
          <w:sz w:val="24"/>
        </w:rPr>
        <w:t xml:space="preserve">, denomina ecología superficial </w:t>
      </w:r>
      <w:r w:rsidR="008B3901" w:rsidRPr="00D132A3">
        <w:rPr>
          <w:rFonts w:ascii="Arial" w:hAnsi="Arial" w:cs="Arial"/>
          <w:sz w:val="24"/>
        </w:rPr>
        <w:t>a aquella ecología que no atiende al núcleo real del problema y si lo llega atender no pretende arreglarlo desde la base, sino más bien actúa de forma inmediata para combatir las consecuencias de una estructura y nunca atiende la estructura en sí misma, claros ejemplos son la contaminación ambiental y el agotamiento de recursos naturales.</w:t>
      </w:r>
    </w:p>
    <w:p w:rsidR="008B3901" w:rsidRPr="00D132A3" w:rsidRDefault="008B3901" w:rsidP="00BE7786">
      <w:pPr>
        <w:pStyle w:val="Prrafodelista"/>
        <w:rPr>
          <w:rFonts w:ascii="Arial" w:hAnsi="Arial" w:cs="Arial"/>
          <w:sz w:val="24"/>
        </w:rPr>
      </w:pPr>
    </w:p>
    <w:p w:rsidR="008264EE" w:rsidRPr="00D132A3" w:rsidRDefault="008B3901" w:rsidP="008264E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D132A3">
        <w:rPr>
          <w:rFonts w:ascii="Arial" w:hAnsi="Arial" w:cs="Arial"/>
          <w:b/>
          <w:sz w:val="24"/>
        </w:rPr>
        <w:t>¿Qué</w:t>
      </w:r>
      <w:r w:rsidR="00782B54" w:rsidRPr="00D132A3">
        <w:rPr>
          <w:rFonts w:ascii="Arial" w:hAnsi="Arial" w:cs="Arial"/>
          <w:b/>
          <w:sz w:val="24"/>
        </w:rPr>
        <w:t xml:space="preserve"> quiere decir que vivimos ordenados en un paradigma “antropocéntrico” y hacia dónde nos propone orientar </w:t>
      </w:r>
      <w:proofErr w:type="spellStart"/>
      <w:r w:rsidR="00782B54" w:rsidRPr="00D132A3">
        <w:rPr>
          <w:rFonts w:ascii="Arial" w:hAnsi="Arial" w:cs="Arial"/>
          <w:b/>
          <w:sz w:val="24"/>
        </w:rPr>
        <w:t>Naess</w:t>
      </w:r>
      <w:proofErr w:type="spellEnd"/>
      <w:r w:rsidR="00782B54" w:rsidRPr="00D132A3">
        <w:rPr>
          <w:rFonts w:ascii="Arial" w:hAnsi="Arial" w:cs="Arial"/>
          <w:b/>
          <w:sz w:val="24"/>
        </w:rPr>
        <w:t>?</w:t>
      </w:r>
    </w:p>
    <w:p w:rsidR="008B3901" w:rsidRPr="00D132A3" w:rsidRDefault="008B3901" w:rsidP="008B3901">
      <w:pPr>
        <w:pStyle w:val="Prrafodelista"/>
        <w:rPr>
          <w:rFonts w:ascii="Arial" w:hAnsi="Arial" w:cs="Arial"/>
          <w:b/>
          <w:sz w:val="24"/>
        </w:rPr>
      </w:pPr>
    </w:p>
    <w:p w:rsidR="00D50C4A" w:rsidRPr="00D132A3" w:rsidRDefault="008B3901" w:rsidP="00D132A3">
      <w:pPr>
        <w:pStyle w:val="Prrafodelista"/>
        <w:jc w:val="both"/>
        <w:rPr>
          <w:rFonts w:ascii="Arial" w:hAnsi="Arial" w:cs="Arial"/>
          <w:sz w:val="24"/>
        </w:rPr>
      </w:pPr>
      <w:r w:rsidRPr="00D132A3">
        <w:rPr>
          <w:rFonts w:ascii="Arial" w:hAnsi="Arial" w:cs="Arial"/>
          <w:sz w:val="24"/>
        </w:rPr>
        <w:t xml:space="preserve">Vivir ordenados en un paradigma antropocéntrico quiere decir que </w:t>
      </w:r>
      <w:r w:rsidR="009A54F3" w:rsidRPr="00D132A3">
        <w:rPr>
          <w:rFonts w:ascii="Arial" w:hAnsi="Arial" w:cs="Arial"/>
          <w:sz w:val="24"/>
        </w:rPr>
        <w:t>el hombre está en el centro de t</w:t>
      </w:r>
      <w:r w:rsidR="00D50C4A" w:rsidRPr="00D132A3">
        <w:rPr>
          <w:rFonts w:ascii="Arial" w:hAnsi="Arial" w:cs="Arial"/>
          <w:sz w:val="24"/>
        </w:rPr>
        <w:t xml:space="preserve">odo el universo, que supone que </w:t>
      </w:r>
      <w:r w:rsidR="009A54F3" w:rsidRPr="00D132A3">
        <w:rPr>
          <w:rFonts w:ascii="Arial" w:hAnsi="Arial" w:cs="Arial"/>
          <w:sz w:val="24"/>
        </w:rPr>
        <w:t>el</w:t>
      </w:r>
      <w:r w:rsidR="00D50C4A" w:rsidRPr="00D132A3">
        <w:rPr>
          <w:rFonts w:ascii="Arial" w:hAnsi="Arial" w:cs="Arial"/>
          <w:sz w:val="24"/>
        </w:rPr>
        <w:t xml:space="preserve"> ser humano es lo </w:t>
      </w:r>
      <w:r w:rsidR="009A54F3" w:rsidRPr="00D132A3">
        <w:rPr>
          <w:rFonts w:ascii="Arial" w:hAnsi="Arial" w:cs="Arial"/>
          <w:sz w:val="24"/>
        </w:rPr>
        <w:t>más importante y está por encima de las demás especies</w:t>
      </w:r>
      <w:r w:rsidR="00D50C4A" w:rsidRPr="00D132A3">
        <w:rPr>
          <w:rFonts w:ascii="Arial" w:hAnsi="Arial" w:cs="Arial"/>
          <w:sz w:val="24"/>
        </w:rPr>
        <w:t xml:space="preserve"> y que </w:t>
      </w:r>
      <w:r w:rsidR="009A54F3" w:rsidRPr="00D132A3">
        <w:rPr>
          <w:rFonts w:ascii="Arial" w:hAnsi="Arial" w:cs="Arial"/>
          <w:sz w:val="24"/>
        </w:rPr>
        <w:t xml:space="preserve">todo gira a su alrededor para satisfacer sus necesidades. Sin embargo, hoy en día ni siquiera el humanismo es lo más importante, pues </w:t>
      </w:r>
      <w:r w:rsidR="00D50C4A" w:rsidRPr="00D132A3">
        <w:rPr>
          <w:rFonts w:ascii="Arial" w:hAnsi="Arial" w:cs="Arial"/>
          <w:sz w:val="24"/>
        </w:rPr>
        <w:t xml:space="preserve">ahora la satisfacción del hombre es conseguir dinero y obtener mucho poder. </w:t>
      </w:r>
    </w:p>
    <w:p w:rsidR="008577A0" w:rsidRDefault="00D50C4A" w:rsidP="00D132A3">
      <w:pPr>
        <w:pStyle w:val="Prrafodelista"/>
        <w:jc w:val="both"/>
        <w:rPr>
          <w:rFonts w:ascii="Arial" w:hAnsi="Arial" w:cs="Arial"/>
          <w:sz w:val="24"/>
        </w:rPr>
      </w:pPr>
      <w:proofErr w:type="spellStart"/>
      <w:r w:rsidRPr="00D132A3">
        <w:rPr>
          <w:rFonts w:ascii="Arial" w:hAnsi="Arial" w:cs="Arial"/>
          <w:sz w:val="24"/>
        </w:rPr>
        <w:t>Naess</w:t>
      </w:r>
      <w:proofErr w:type="spellEnd"/>
      <w:r w:rsidRPr="00D132A3">
        <w:rPr>
          <w:rFonts w:ascii="Arial" w:hAnsi="Arial" w:cs="Arial"/>
          <w:sz w:val="24"/>
        </w:rPr>
        <w:t xml:space="preserve"> nos propone hacer un cambio estructural, pasar de ya no col</w:t>
      </w:r>
      <w:r w:rsidR="00D132A3" w:rsidRPr="00D132A3">
        <w:rPr>
          <w:rFonts w:ascii="Arial" w:hAnsi="Arial" w:cs="Arial"/>
          <w:sz w:val="24"/>
        </w:rPr>
        <w:t xml:space="preserve">ocar al ser humano en el centro y que todo gire en torno a él, </w:t>
      </w:r>
      <w:r w:rsidRPr="00D132A3">
        <w:rPr>
          <w:rFonts w:ascii="Arial" w:hAnsi="Arial" w:cs="Arial"/>
          <w:sz w:val="24"/>
        </w:rPr>
        <w:t>sino más bien</w:t>
      </w:r>
      <w:r w:rsidR="00D132A3" w:rsidRPr="00D132A3">
        <w:rPr>
          <w:rFonts w:ascii="Arial" w:hAnsi="Arial" w:cs="Arial"/>
          <w:sz w:val="24"/>
        </w:rPr>
        <w:t xml:space="preserve"> colocar</w:t>
      </w:r>
      <w:r w:rsidRPr="00D132A3">
        <w:rPr>
          <w:rFonts w:ascii="Arial" w:hAnsi="Arial" w:cs="Arial"/>
          <w:sz w:val="24"/>
        </w:rPr>
        <w:t xml:space="preserve"> a la vida natural</w:t>
      </w:r>
      <w:r w:rsidR="00782B54" w:rsidRPr="00D132A3">
        <w:rPr>
          <w:rFonts w:ascii="Arial" w:hAnsi="Arial" w:cs="Arial"/>
          <w:sz w:val="24"/>
        </w:rPr>
        <w:t xml:space="preserve">, entonces el </w:t>
      </w:r>
      <w:r w:rsidR="008577A0" w:rsidRPr="00D132A3">
        <w:rPr>
          <w:rFonts w:ascii="Arial" w:hAnsi="Arial" w:cs="Arial"/>
          <w:sz w:val="24"/>
        </w:rPr>
        <w:t xml:space="preserve">cambio sería pasar de un antropocentrismo </w:t>
      </w:r>
      <w:r w:rsidR="00782B54" w:rsidRPr="00D132A3">
        <w:rPr>
          <w:rFonts w:ascii="Arial" w:hAnsi="Arial" w:cs="Arial"/>
          <w:sz w:val="24"/>
        </w:rPr>
        <w:t>hacia un biocentr</w:t>
      </w:r>
      <w:r w:rsidRPr="00D132A3">
        <w:rPr>
          <w:rFonts w:ascii="Arial" w:hAnsi="Arial" w:cs="Arial"/>
          <w:sz w:val="24"/>
        </w:rPr>
        <w:t xml:space="preserve">ismo, ya que este implica a </w:t>
      </w:r>
      <w:r w:rsidR="00782B54" w:rsidRPr="00D132A3">
        <w:rPr>
          <w:rFonts w:ascii="Arial" w:hAnsi="Arial" w:cs="Arial"/>
          <w:sz w:val="24"/>
        </w:rPr>
        <w:t xml:space="preserve">la vida </w:t>
      </w:r>
      <w:r w:rsidRPr="00D132A3">
        <w:rPr>
          <w:rFonts w:ascii="Arial" w:hAnsi="Arial" w:cs="Arial"/>
          <w:sz w:val="24"/>
        </w:rPr>
        <w:t xml:space="preserve">misma </w:t>
      </w:r>
      <w:r w:rsidR="00782B54" w:rsidRPr="00D132A3">
        <w:rPr>
          <w:rFonts w:ascii="Arial" w:hAnsi="Arial" w:cs="Arial"/>
          <w:sz w:val="24"/>
        </w:rPr>
        <w:t xml:space="preserve">como </w:t>
      </w:r>
      <w:r w:rsidRPr="00D132A3">
        <w:rPr>
          <w:rFonts w:ascii="Arial" w:hAnsi="Arial" w:cs="Arial"/>
          <w:sz w:val="24"/>
        </w:rPr>
        <w:t>núcleo</w:t>
      </w:r>
      <w:r w:rsidR="00782B54" w:rsidRPr="00D132A3">
        <w:rPr>
          <w:rFonts w:ascii="Arial" w:hAnsi="Arial" w:cs="Arial"/>
          <w:sz w:val="24"/>
        </w:rPr>
        <w:t xml:space="preserve"> de supervivencia</w:t>
      </w:r>
      <w:r w:rsidRPr="00D132A3">
        <w:rPr>
          <w:rFonts w:ascii="Arial" w:hAnsi="Arial" w:cs="Arial"/>
          <w:sz w:val="24"/>
        </w:rPr>
        <w:t>, donde todos incluyendo desde la naturaleza</w:t>
      </w:r>
      <w:r w:rsidR="00D132A3" w:rsidRPr="00D132A3">
        <w:rPr>
          <w:rFonts w:ascii="Arial" w:hAnsi="Arial" w:cs="Arial"/>
          <w:sz w:val="24"/>
        </w:rPr>
        <w:t>, animales y</w:t>
      </w:r>
      <w:r w:rsidRPr="00D132A3">
        <w:rPr>
          <w:rFonts w:ascii="Arial" w:hAnsi="Arial" w:cs="Arial"/>
          <w:sz w:val="24"/>
        </w:rPr>
        <w:t xml:space="preserve"> hasta el mismo hombre </w:t>
      </w:r>
      <w:r w:rsidR="00D132A3" w:rsidRPr="00D132A3">
        <w:rPr>
          <w:rFonts w:ascii="Arial" w:hAnsi="Arial" w:cs="Arial"/>
          <w:sz w:val="24"/>
        </w:rPr>
        <w:t>tenemos la misma valoración.</w:t>
      </w:r>
    </w:p>
    <w:p w:rsidR="00D132A3" w:rsidRDefault="00D132A3" w:rsidP="00D132A3">
      <w:pPr>
        <w:pStyle w:val="Prrafodelista"/>
        <w:jc w:val="both"/>
        <w:rPr>
          <w:rFonts w:ascii="Arial" w:hAnsi="Arial" w:cs="Arial"/>
          <w:sz w:val="24"/>
        </w:rPr>
      </w:pPr>
    </w:p>
    <w:p w:rsidR="00D132A3" w:rsidRDefault="00D132A3" w:rsidP="00D132A3">
      <w:pPr>
        <w:pStyle w:val="Prrafodelista"/>
        <w:jc w:val="right"/>
        <w:rPr>
          <w:rFonts w:ascii="Arial" w:hAnsi="Arial" w:cs="Arial"/>
          <w:sz w:val="24"/>
        </w:rPr>
      </w:pPr>
    </w:p>
    <w:p w:rsidR="00D132A3" w:rsidRDefault="00D132A3" w:rsidP="00D132A3">
      <w:pPr>
        <w:pStyle w:val="Prrafodelista"/>
        <w:jc w:val="right"/>
        <w:rPr>
          <w:rFonts w:ascii="Arial" w:hAnsi="Arial" w:cs="Arial"/>
          <w:sz w:val="24"/>
        </w:rPr>
      </w:pPr>
    </w:p>
    <w:p w:rsidR="00D132A3" w:rsidRDefault="00D132A3" w:rsidP="00D132A3">
      <w:pPr>
        <w:pStyle w:val="Prrafodelista"/>
        <w:jc w:val="right"/>
        <w:rPr>
          <w:rFonts w:ascii="Arial" w:hAnsi="Arial" w:cs="Arial"/>
          <w:sz w:val="24"/>
        </w:rPr>
      </w:pPr>
    </w:p>
    <w:p w:rsidR="00D132A3" w:rsidRPr="00D132A3" w:rsidRDefault="00D132A3" w:rsidP="00D132A3">
      <w:pPr>
        <w:pStyle w:val="Prrafodelista"/>
        <w:jc w:val="right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Yinller</w:t>
      </w:r>
      <w:proofErr w:type="spellEnd"/>
      <w:r>
        <w:rPr>
          <w:rFonts w:ascii="Arial" w:hAnsi="Arial" w:cs="Arial"/>
          <w:sz w:val="24"/>
        </w:rPr>
        <w:t xml:space="preserve"> Esperanza Zambrano </w:t>
      </w:r>
      <w:proofErr w:type="spellStart"/>
      <w:r>
        <w:rPr>
          <w:rFonts w:ascii="Arial" w:hAnsi="Arial" w:cs="Arial"/>
          <w:sz w:val="24"/>
        </w:rPr>
        <w:t>Cordova</w:t>
      </w:r>
      <w:proofErr w:type="spellEnd"/>
    </w:p>
    <w:sectPr w:rsidR="00D132A3" w:rsidRPr="00D132A3" w:rsidSect="00AA5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62A22"/>
    <w:multiLevelType w:val="hybridMultilevel"/>
    <w:tmpl w:val="36ACED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80A26"/>
    <w:multiLevelType w:val="hybridMultilevel"/>
    <w:tmpl w:val="E4B8EC3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531007"/>
    <w:multiLevelType w:val="hybridMultilevel"/>
    <w:tmpl w:val="4552BD2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64EE"/>
    <w:rsid w:val="003F7544"/>
    <w:rsid w:val="00425620"/>
    <w:rsid w:val="00782B54"/>
    <w:rsid w:val="008264EE"/>
    <w:rsid w:val="008577A0"/>
    <w:rsid w:val="008B3901"/>
    <w:rsid w:val="009A54F3"/>
    <w:rsid w:val="00AA5DE7"/>
    <w:rsid w:val="00BE7786"/>
    <w:rsid w:val="00D132A3"/>
    <w:rsid w:val="00D50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D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64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B7DA4-9926-4859-831E-F110174F9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xavier</cp:lastModifiedBy>
  <cp:revision>1</cp:revision>
  <dcterms:created xsi:type="dcterms:W3CDTF">2021-12-04T19:20:00Z</dcterms:created>
  <dcterms:modified xsi:type="dcterms:W3CDTF">2021-12-04T22:38:00Z</dcterms:modified>
</cp:coreProperties>
</file>