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9D4F" w14:textId="0CCFF596" w:rsidR="00777BAF" w:rsidRPr="0026069E" w:rsidRDefault="0026069E" w:rsidP="0026069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69E">
        <w:rPr>
          <w:rFonts w:ascii="Times New Roman" w:hAnsi="Times New Roman" w:cs="Times New Roman"/>
          <w:b/>
          <w:bCs/>
          <w:sz w:val="24"/>
          <w:szCs w:val="24"/>
          <w:u w:val="single"/>
        </w:rPr>
        <w:t>3er Control de Lectura</w:t>
      </w:r>
    </w:p>
    <w:p w14:paraId="4A477506" w14:textId="32705C34" w:rsidR="0026069E" w:rsidRPr="0026069E" w:rsidRDefault="0026069E" w:rsidP="0026069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6069E">
        <w:rPr>
          <w:rFonts w:ascii="Times New Roman" w:hAnsi="Times New Roman" w:cs="Times New Roman"/>
          <w:sz w:val="24"/>
          <w:szCs w:val="24"/>
        </w:rPr>
        <w:t>Micaela Ivana Rodríguez Revilla</w:t>
      </w:r>
    </w:p>
    <w:p w14:paraId="1B8E0F29" w14:textId="210D430D" w:rsidR="0026069E" w:rsidRPr="0026069E" w:rsidRDefault="0026069E" w:rsidP="0026069E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6069E">
        <w:rPr>
          <w:rFonts w:ascii="Times New Roman" w:hAnsi="Times New Roman" w:cs="Times New Roman"/>
          <w:i/>
          <w:iCs/>
          <w:sz w:val="24"/>
          <w:szCs w:val="24"/>
        </w:rPr>
        <w:t>Universidad Antonio Ruiz de Montoya</w:t>
      </w:r>
    </w:p>
    <w:p w14:paraId="14D20F1C" w14:textId="544BEA41" w:rsidR="0026069E" w:rsidRDefault="0026069E" w:rsidP="00367C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¿Qué son la “posición original” y el “velo de la ignorancia”? ¿Para qué sirven?</w:t>
      </w:r>
    </w:p>
    <w:p w14:paraId="5DBE66FD" w14:textId="0D14297A" w:rsidR="00A21228" w:rsidRDefault="00EC3B93" w:rsidP="00367C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mencionó en clase, la </w:t>
      </w:r>
      <w:r w:rsidRPr="00E45D31">
        <w:rPr>
          <w:rFonts w:ascii="Times New Roman" w:hAnsi="Times New Roman" w:cs="Times New Roman"/>
          <w:i/>
          <w:iCs/>
          <w:sz w:val="24"/>
          <w:szCs w:val="24"/>
        </w:rPr>
        <w:t>“posición original”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E45D31">
        <w:rPr>
          <w:rFonts w:ascii="Times New Roman" w:hAnsi="Times New Roman" w:cs="Times New Roman"/>
          <w:i/>
          <w:iCs/>
          <w:sz w:val="24"/>
          <w:szCs w:val="24"/>
        </w:rPr>
        <w:t>“el velo de la ignorancia”</w:t>
      </w:r>
      <w:r>
        <w:rPr>
          <w:rFonts w:ascii="Times New Roman" w:hAnsi="Times New Roman" w:cs="Times New Roman"/>
          <w:sz w:val="24"/>
          <w:szCs w:val="24"/>
        </w:rPr>
        <w:t xml:space="preserve"> han sido propuestas por Rawls como mecanismos </w:t>
      </w:r>
      <w:r w:rsidR="00931215">
        <w:rPr>
          <w:rFonts w:ascii="Times New Roman" w:hAnsi="Times New Roman" w:cs="Times New Roman"/>
          <w:sz w:val="24"/>
          <w:szCs w:val="24"/>
        </w:rPr>
        <w:t>para lograr una justicia social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1215">
        <w:rPr>
          <w:rFonts w:ascii="Times New Roman" w:hAnsi="Times New Roman" w:cs="Times New Roman"/>
          <w:sz w:val="24"/>
          <w:szCs w:val="24"/>
        </w:rPr>
        <w:t xml:space="preserve">La </w:t>
      </w:r>
      <w:r w:rsidR="0004504C" w:rsidRPr="00E45D31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931215" w:rsidRPr="00E45D31">
        <w:rPr>
          <w:rFonts w:ascii="Times New Roman" w:hAnsi="Times New Roman" w:cs="Times New Roman"/>
          <w:i/>
          <w:iCs/>
          <w:sz w:val="24"/>
          <w:szCs w:val="24"/>
        </w:rPr>
        <w:t>posición original</w:t>
      </w:r>
      <w:r w:rsidR="0004504C" w:rsidRPr="00E45D31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31215">
        <w:rPr>
          <w:rFonts w:ascii="Times New Roman" w:hAnsi="Times New Roman" w:cs="Times New Roman"/>
          <w:sz w:val="24"/>
          <w:szCs w:val="24"/>
        </w:rPr>
        <w:t xml:space="preserve"> vendría a </w:t>
      </w:r>
      <w:r w:rsidR="00D71AD2">
        <w:rPr>
          <w:rFonts w:ascii="Times New Roman" w:hAnsi="Times New Roman" w:cs="Times New Roman"/>
          <w:sz w:val="24"/>
          <w:szCs w:val="24"/>
        </w:rPr>
        <w:t xml:space="preserve">situar a un individuo en un punto donde se le despojen todas sus características en la vida cotidiana. No se </w:t>
      </w:r>
      <w:r w:rsidR="00323419">
        <w:rPr>
          <w:rFonts w:ascii="Times New Roman" w:hAnsi="Times New Roman" w:cs="Times New Roman"/>
          <w:sz w:val="24"/>
          <w:szCs w:val="24"/>
        </w:rPr>
        <w:t>resaltaría</w:t>
      </w:r>
      <w:r w:rsidR="00D71AD2">
        <w:rPr>
          <w:rFonts w:ascii="Times New Roman" w:hAnsi="Times New Roman" w:cs="Times New Roman"/>
          <w:sz w:val="24"/>
          <w:szCs w:val="24"/>
        </w:rPr>
        <w:t xml:space="preserve"> raza, situación socioeconómica, </w:t>
      </w:r>
      <w:r w:rsidR="0002298D">
        <w:rPr>
          <w:rFonts w:ascii="Times New Roman" w:hAnsi="Times New Roman" w:cs="Times New Roman"/>
          <w:sz w:val="24"/>
          <w:szCs w:val="24"/>
        </w:rPr>
        <w:t xml:space="preserve">rasgos físicos, gustos, ocupación, etc. </w:t>
      </w:r>
      <w:r w:rsidR="00AC1732">
        <w:rPr>
          <w:rFonts w:ascii="Times New Roman" w:hAnsi="Times New Roman" w:cs="Times New Roman"/>
          <w:sz w:val="24"/>
          <w:szCs w:val="24"/>
        </w:rPr>
        <w:t>L</w:t>
      </w:r>
      <w:r w:rsidR="0002298D">
        <w:rPr>
          <w:rFonts w:ascii="Times New Roman" w:hAnsi="Times New Roman" w:cs="Times New Roman"/>
          <w:sz w:val="24"/>
          <w:szCs w:val="24"/>
        </w:rPr>
        <w:t>o que ocasionaría una visión de iguales entre todos</w:t>
      </w:r>
      <w:r w:rsidR="00AC1732">
        <w:rPr>
          <w:rFonts w:ascii="Times New Roman" w:hAnsi="Times New Roman" w:cs="Times New Roman"/>
          <w:sz w:val="24"/>
          <w:szCs w:val="24"/>
        </w:rPr>
        <w:t xml:space="preserve">, aquel panorama entendiéndose como el </w:t>
      </w:r>
      <w:r w:rsidR="0004504C" w:rsidRPr="00E45D31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AC1732" w:rsidRPr="00E45D31">
        <w:rPr>
          <w:rFonts w:ascii="Times New Roman" w:hAnsi="Times New Roman" w:cs="Times New Roman"/>
          <w:i/>
          <w:iCs/>
          <w:sz w:val="24"/>
          <w:szCs w:val="24"/>
        </w:rPr>
        <w:t>velo de la ignorancia”</w:t>
      </w:r>
      <w:r w:rsidR="008D368C" w:rsidRPr="00E45D3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23419" w:rsidRPr="00E45D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3419">
        <w:rPr>
          <w:rFonts w:ascii="Times New Roman" w:hAnsi="Times New Roman" w:cs="Times New Roman"/>
          <w:sz w:val="24"/>
          <w:szCs w:val="24"/>
        </w:rPr>
        <w:t xml:space="preserve">Gracias a este proceso, </w:t>
      </w:r>
      <w:r w:rsidR="00EF4E7A">
        <w:rPr>
          <w:rFonts w:ascii="Times New Roman" w:hAnsi="Times New Roman" w:cs="Times New Roman"/>
          <w:sz w:val="24"/>
          <w:szCs w:val="24"/>
        </w:rPr>
        <w:t>Rawls</w:t>
      </w:r>
      <w:r w:rsidR="00621741">
        <w:rPr>
          <w:rFonts w:ascii="Times New Roman" w:hAnsi="Times New Roman" w:cs="Times New Roman"/>
          <w:sz w:val="24"/>
          <w:szCs w:val="24"/>
        </w:rPr>
        <w:t xml:space="preserve"> creía que </w:t>
      </w:r>
      <w:r w:rsidR="00323419">
        <w:rPr>
          <w:rFonts w:ascii="Times New Roman" w:hAnsi="Times New Roman" w:cs="Times New Roman"/>
          <w:sz w:val="24"/>
          <w:szCs w:val="24"/>
        </w:rPr>
        <w:t>las personas lograría</w:t>
      </w:r>
      <w:r w:rsidR="00621741">
        <w:rPr>
          <w:rFonts w:ascii="Times New Roman" w:hAnsi="Times New Roman" w:cs="Times New Roman"/>
          <w:sz w:val="24"/>
          <w:szCs w:val="24"/>
        </w:rPr>
        <w:t>n</w:t>
      </w:r>
      <w:r w:rsidR="00323419">
        <w:rPr>
          <w:rFonts w:ascii="Times New Roman" w:hAnsi="Times New Roman" w:cs="Times New Roman"/>
          <w:sz w:val="24"/>
          <w:szCs w:val="24"/>
        </w:rPr>
        <w:t xml:space="preserve"> </w:t>
      </w:r>
      <w:r w:rsidR="00D30E70">
        <w:rPr>
          <w:rFonts w:ascii="Times New Roman" w:hAnsi="Times New Roman" w:cs="Times New Roman"/>
          <w:sz w:val="24"/>
          <w:szCs w:val="24"/>
        </w:rPr>
        <w:t xml:space="preserve">tomar decisiones justas y equitativas, ya que no se sabría </w:t>
      </w:r>
      <w:r w:rsidR="00C348E5">
        <w:rPr>
          <w:rFonts w:ascii="Times New Roman" w:hAnsi="Times New Roman" w:cs="Times New Roman"/>
          <w:sz w:val="24"/>
          <w:szCs w:val="24"/>
        </w:rPr>
        <w:t>qué le tocaría a cada uno al regresar al contexto real.</w:t>
      </w:r>
      <w:r w:rsidR="00F13E74">
        <w:rPr>
          <w:rFonts w:ascii="Times New Roman" w:hAnsi="Times New Roman" w:cs="Times New Roman"/>
          <w:sz w:val="24"/>
          <w:szCs w:val="24"/>
        </w:rPr>
        <w:t xml:space="preserve"> </w:t>
      </w:r>
      <w:r w:rsidR="00A66C8F">
        <w:rPr>
          <w:rFonts w:ascii="Times New Roman" w:hAnsi="Times New Roman" w:cs="Times New Roman"/>
          <w:sz w:val="24"/>
          <w:szCs w:val="24"/>
        </w:rPr>
        <w:t>En el texto “Justicia como Equidad”</w:t>
      </w:r>
      <w:r w:rsidR="00B85DF0">
        <w:rPr>
          <w:rFonts w:ascii="Times New Roman" w:hAnsi="Times New Roman" w:cs="Times New Roman"/>
          <w:sz w:val="24"/>
          <w:szCs w:val="24"/>
        </w:rPr>
        <w:t>,</w:t>
      </w:r>
      <w:r w:rsidR="00A66C8F">
        <w:rPr>
          <w:rFonts w:ascii="Times New Roman" w:hAnsi="Times New Roman" w:cs="Times New Roman"/>
          <w:sz w:val="24"/>
          <w:szCs w:val="24"/>
        </w:rPr>
        <w:t xml:space="preserve"> se menciona qué características </w:t>
      </w:r>
      <w:r w:rsidR="0019569C">
        <w:rPr>
          <w:rFonts w:ascii="Times New Roman" w:hAnsi="Times New Roman" w:cs="Times New Roman"/>
          <w:sz w:val="24"/>
          <w:szCs w:val="24"/>
        </w:rPr>
        <w:t>debe cumplir la moralidad en las personas, Rawls (</w:t>
      </w:r>
      <w:r w:rsidR="0000011E">
        <w:rPr>
          <w:rFonts w:ascii="Times New Roman" w:hAnsi="Times New Roman" w:cs="Times New Roman"/>
          <w:sz w:val="24"/>
          <w:szCs w:val="24"/>
        </w:rPr>
        <w:t>2003</w:t>
      </w:r>
      <w:r w:rsidR="0019569C">
        <w:rPr>
          <w:rFonts w:ascii="Times New Roman" w:hAnsi="Times New Roman" w:cs="Times New Roman"/>
          <w:sz w:val="24"/>
          <w:szCs w:val="24"/>
        </w:rPr>
        <w:t xml:space="preserve">), expresa que las personas deben limitar y </w:t>
      </w:r>
      <w:r w:rsidR="00A772A5">
        <w:rPr>
          <w:rFonts w:ascii="Times New Roman" w:hAnsi="Times New Roman" w:cs="Times New Roman"/>
          <w:sz w:val="24"/>
          <w:szCs w:val="24"/>
        </w:rPr>
        <w:t xml:space="preserve">restringir sus </w:t>
      </w:r>
      <w:r w:rsidR="00E45D31">
        <w:rPr>
          <w:rFonts w:ascii="Times New Roman" w:hAnsi="Times New Roman" w:cs="Times New Roman"/>
          <w:sz w:val="24"/>
          <w:szCs w:val="24"/>
        </w:rPr>
        <w:t>propios intereses</w:t>
      </w:r>
      <w:r w:rsidR="00A772A5">
        <w:rPr>
          <w:rFonts w:ascii="Times New Roman" w:hAnsi="Times New Roman" w:cs="Times New Roman"/>
          <w:sz w:val="24"/>
          <w:szCs w:val="24"/>
        </w:rPr>
        <w:t xml:space="preserve"> </w:t>
      </w:r>
      <w:r w:rsidR="007A5BCE">
        <w:rPr>
          <w:rFonts w:ascii="Times New Roman" w:hAnsi="Times New Roman" w:cs="Times New Roman"/>
          <w:sz w:val="24"/>
          <w:szCs w:val="24"/>
        </w:rPr>
        <w:t>en la moralidad</w:t>
      </w:r>
      <w:r w:rsidR="00A772A5">
        <w:rPr>
          <w:rFonts w:ascii="Times New Roman" w:hAnsi="Times New Roman" w:cs="Times New Roman"/>
          <w:sz w:val="24"/>
          <w:szCs w:val="24"/>
        </w:rPr>
        <w:t xml:space="preserve">, lo que podría interpretarse de ayuda para tomar decisiones en conjunto y para bien de todos. </w:t>
      </w:r>
    </w:p>
    <w:p w14:paraId="1B699D83" w14:textId="65D8DF5B" w:rsidR="0026069E" w:rsidRDefault="0026069E" w:rsidP="00367C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¿Es totalmente necesario el </w:t>
      </w:r>
      <w:r w:rsidRPr="0026069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proofErr w:type="gramStart"/>
      <w:r w:rsidRPr="0026069E">
        <w:rPr>
          <w:rFonts w:ascii="Times New Roman" w:hAnsi="Times New Roman" w:cs="Times New Roman"/>
          <w:i/>
          <w:iCs/>
          <w:sz w:val="24"/>
          <w:szCs w:val="24"/>
        </w:rPr>
        <w:t>fair</w:t>
      </w:r>
      <w:proofErr w:type="spellEnd"/>
      <w:r w:rsidRPr="002606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069E">
        <w:rPr>
          <w:rFonts w:ascii="Times New Roman" w:hAnsi="Times New Roman" w:cs="Times New Roman"/>
          <w:i/>
          <w:iCs/>
          <w:sz w:val="24"/>
          <w:szCs w:val="24"/>
        </w:rPr>
        <w:t>play</w:t>
      </w:r>
      <w:proofErr w:type="spellEnd"/>
      <w:proofErr w:type="gramEnd"/>
      <w:r w:rsidRPr="0026069E">
        <w:rPr>
          <w:rFonts w:ascii="Times New Roman" w:hAnsi="Times New Roman" w:cs="Times New Roman"/>
          <w:i/>
          <w:iCs/>
          <w:sz w:val="24"/>
          <w:szCs w:val="24"/>
        </w:rPr>
        <w:t>”?</w:t>
      </w:r>
      <w:r>
        <w:rPr>
          <w:rFonts w:ascii="Times New Roman" w:hAnsi="Times New Roman" w:cs="Times New Roman"/>
          <w:sz w:val="24"/>
          <w:szCs w:val="24"/>
        </w:rPr>
        <w:t xml:space="preserve"> ¿Cómo podemos pensar este pasaje en el c</w:t>
      </w:r>
      <w:r w:rsidR="00D51AE3">
        <w:rPr>
          <w:rFonts w:ascii="Times New Roman" w:hAnsi="Times New Roman" w:cs="Times New Roman"/>
          <w:sz w:val="24"/>
          <w:szCs w:val="24"/>
        </w:rPr>
        <w:t xml:space="preserve">aso </w:t>
      </w:r>
      <w:r>
        <w:rPr>
          <w:rFonts w:ascii="Times New Roman" w:hAnsi="Times New Roman" w:cs="Times New Roman"/>
          <w:sz w:val="24"/>
          <w:szCs w:val="24"/>
        </w:rPr>
        <w:t>peruano</w:t>
      </w:r>
      <w:r w:rsidR="00723205">
        <w:rPr>
          <w:rFonts w:ascii="Times New Roman" w:hAnsi="Times New Roman" w:cs="Times New Roman"/>
          <w:sz w:val="24"/>
          <w:szCs w:val="24"/>
        </w:rPr>
        <w:t>?</w:t>
      </w:r>
    </w:p>
    <w:p w14:paraId="6E22C782" w14:textId="6CDCD248" w:rsidR="00B64048" w:rsidRDefault="00723205" w:rsidP="00B85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limpio (</w:t>
      </w:r>
      <w:proofErr w:type="spellStart"/>
      <w:proofErr w:type="gramStart"/>
      <w:r w:rsidRPr="009F4CE7">
        <w:rPr>
          <w:rFonts w:ascii="Times New Roman" w:hAnsi="Times New Roman" w:cs="Times New Roman"/>
          <w:i/>
          <w:iCs/>
          <w:sz w:val="24"/>
          <w:szCs w:val="24"/>
        </w:rPr>
        <w:t>fair</w:t>
      </w:r>
      <w:proofErr w:type="spellEnd"/>
      <w:r w:rsidRPr="009F4C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4CE7">
        <w:rPr>
          <w:rFonts w:ascii="Times New Roman" w:hAnsi="Times New Roman" w:cs="Times New Roman"/>
          <w:i/>
          <w:iCs/>
          <w:sz w:val="24"/>
          <w:szCs w:val="24"/>
        </w:rPr>
        <w:t>play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A0ABD">
        <w:rPr>
          <w:rFonts w:ascii="Times New Roman" w:hAnsi="Times New Roman" w:cs="Times New Roman"/>
          <w:sz w:val="24"/>
          <w:szCs w:val="24"/>
        </w:rPr>
        <w:t xml:space="preserve"> es</w:t>
      </w:r>
      <w:r w:rsidR="00CA718B">
        <w:rPr>
          <w:rFonts w:ascii="Times New Roman" w:hAnsi="Times New Roman" w:cs="Times New Roman"/>
          <w:sz w:val="24"/>
          <w:szCs w:val="24"/>
        </w:rPr>
        <w:t xml:space="preserve"> saber aceptar los deberás al exigir o tener ciertos derechos. Es </w:t>
      </w:r>
      <w:r w:rsidR="002209B0">
        <w:rPr>
          <w:rFonts w:ascii="Times New Roman" w:hAnsi="Times New Roman" w:cs="Times New Roman"/>
          <w:sz w:val="24"/>
          <w:szCs w:val="24"/>
        </w:rPr>
        <w:t xml:space="preserve">ser </w:t>
      </w:r>
      <w:r w:rsidR="00FE72DC">
        <w:rPr>
          <w:rFonts w:ascii="Times New Roman" w:hAnsi="Times New Roman" w:cs="Times New Roman"/>
          <w:sz w:val="24"/>
          <w:szCs w:val="24"/>
        </w:rPr>
        <w:t>partícipe</w:t>
      </w:r>
      <w:r w:rsidR="002209B0">
        <w:rPr>
          <w:rFonts w:ascii="Times New Roman" w:hAnsi="Times New Roman" w:cs="Times New Roman"/>
          <w:sz w:val="24"/>
          <w:szCs w:val="24"/>
        </w:rPr>
        <w:t xml:space="preserve"> de la sociedad y no conformarnos con lo que tenemos sin preocuparnos por lo que </w:t>
      </w:r>
      <w:r w:rsidR="00FE72DC">
        <w:rPr>
          <w:rFonts w:ascii="Times New Roman" w:hAnsi="Times New Roman" w:cs="Times New Roman"/>
          <w:sz w:val="24"/>
          <w:szCs w:val="24"/>
        </w:rPr>
        <w:t>otros puedan</w:t>
      </w:r>
      <w:r w:rsidR="002209B0">
        <w:rPr>
          <w:rFonts w:ascii="Times New Roman" w:hAnsi="Times New Roman" w:cs="Times New Roman"/>
          <w:sz w:val="24"/>
          <w:szCs w:val="24"/>
        </w:rPr>
        <w:t xml:space="preserve"> padecer</w:t>
      </w:r>
      <w:r w:rsidR="00B054CB">
        <w:rPr>
          <w:rFonts w:ascii="Times New Roman" w:hAnsi="Times New Roman" w:cs="Times New Roman"/>
          <w:sz w:val="24"/>
          <w:szCs w:val="24"/>
        </w:rPr>
        <w:t>. Se desarrolla en un contexto en el que se busca equidad</w:t>
      </w:r>
      <w:r w:rsidR="004524AD">
        <w:rPr>
          <w:rFonts w:ascii="Times New Roman" w:hAnsi="Times New Roman" w:cs="Times New Roman"/>
          <w:sz w:val="24"/>
          <w:szCs w:val="24"/>
        </w:rPr>
        <w:t xml:space="preserve"> ante la toma de decisiones, que unos no se s</w:t>
      </w:r>
      <w:r w:rsidR="00832078">
        <w:rPr>
          <w:rFonts w:ascii="Times New Roman" w:hAnsi="Times New Roman" w:cs="Times New Roman"/>
          <w:sz w:val="24"/>
          <w:szCs w:val="24"/>
        </w:rPr>
        <w:t>ientan</w:t>
      </w:r>
      <w:r w:rsidR="004524AD">
        <w:rPr>
          <w:rFonts w:ascii="Times New Roman" w:hAnsi="Times New Roman" w:cs="Times New Roman"/>
          <w:sz w:val="24"/>
          <w:szCs w:val="24"/>
        </w:rPr>
        <w:t xml:space="preserve"> con autoridad sobre los demás y que otros no se sientan obligados a nada. Como menciona el autor</w:t>
      </w:r>
      <w:r w:rsidR="00832078">
        <w:rPr>
          <w:rFonts w:ascii="Times New Roman" w:hAnsi="Times New Roman" w:cs="Times New Roman"/>
          <w:sz w:val="24"/>
          <w:szCs w:val="24"/>
        </w:rPr>
        <w:t xml:space="preserve"> esto sería indispensable para la justicia</w:t>
      </w:r>
      <w:r w:rsidR="00FE72DC">
        <w:rPr>
          <w:rFonts w:ascii="Times New Roman" w:hAnsi="Times New Roman" w:cs="Times New Roman"/>
          <w:sz w:val="24"/>
          <w:szCs w:val="24"/>
        </w:rPr>
        <w:t xml:space="preserve">. </w:t>
      </w:r>
      <w:r w:rsidR="008D77C3">
        <w:rPr>
          <w:rFonts w:ascii="Times New Roman" w:hAnsi="Times New Roman" w:cs="Times New Roman"/>
          <w:sz w:val="24"/>
          <w:szCs w:val="24"/>
        </w:rPr>
        <w:t xml:space="preserve">Se señala así que, es parte de la moral de un individuo, </w:t>
      </w:r>
      <w:r w:rsidR="00183F6F">
        <w:rPr>
          <w:rFonts w:ascii="Times New Roman" w:hAnsi="Times New Roman" w:cs="Times New Roman"/>
          <w:sz w:val="24"/>
          <w:szCs w:val="24"/>
        </w:rPr>
        <w:t xml:space="preserve">es el “reconocimiento de las aspiraciones e intereses de los otros por realizarse mediante su actividad común” (Rawls, </w:t>
      </w:r>
      <w:r w:rsidR="0000011E">
        <w:rPr>
          <w:rFonts w:ascii="Times New Roman" w:hAnsi="Times New Roman" w:cs="Times New Roman"/>
          <w:sz w:val="24"/>
          <w:szCs w:val="24"/>
        </w:rPr>
        <w:t>2003</w:t>
      </w:r>
      <w:r w:rsidR="00183F6F">
        <w:rPr>
          <w:rFonts w:ascii="Times New Roman" w:hAnsi="Times New Roman" w:cs="Times New Roman"/>
          <w:sz w:val="24"/>
          <w:szCs w:val="24"/>
        </w:rPr>
        <w:t>, p. 147).</w:t>
      </w:r>
      <w:r w:rsidR="00B11CDC">
        <w:rPr>
          <w:rFonts w:ascii="Times New Roman" w:hAnsi="Times New Roman" w:cs="Times New Roman"/>
          <w:sz w:val="24"/>
          <w:szCs w:val="24"/>
        </w:rPr>
        <w:t xml:space="preserve"> Es saber que los demás tiene visiones y objetivos al igual que uno mismo.</w:t>
      </w:r>
      <w:r w:rsidR="00E70BA0">
        <w:rPr>
          <w:rFonts w:ascii="Times New Roman" w:hAnsi="Times New Roman" w:cs="Times New Roman"/>
          <w:sz w:val="24"/>
          <w:szCs w:val="24"/>
        </w:rPr>
        <w:t xml:space="preserve"> En ese caso, considero que sí es </w:t>
      </w:r>
      <w:r w:rsidR="00236BFD">
        <w:rPr>
          <w:rFonts w:ascii="Times New Roman" w:hAnsi="Times New Roman" w:cs="Times New Roman"/>
          <w:sz w:val="24"/>
          <w:szCs w:val="24"/>
        </w:rPr>
        <w:t>necesario</w:t>
      </w:r>
      <w:r w:rsidR="00E70BA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proofErr w:type="gramStart"/>
      <w:r w:rsidR="00E70BA0" w:rsidRPr="009F4CE7">
        <w:rPr>
          <w:rFonts w:ascii="Times New Roman" w:hAnsi="Times New Roman" w:cs="Times New Roman"/>
          <w:i/>
          <w:iCs/>
          <w:sz w:val="24"/>
          <w:szCs w:val="24"/>
        </w:rPr>
        <w:t>fair</w:t>
      </w:r>
      <w:proofErr w:type="spellEnd"/>
      <w:r w:rsidR="00E70BA0" w:rsidRPr="009F4C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70BA0" w:rsidRPr="009F4CE7">
        <w:rPr>
          <w:rFonts w:ascii="Times New Roman" w:hAnsi="Times New Roman" w:cs="Times New Roman"/>
          <w:i/>
          <w:iCs/>
          <w:sz w:val="24"/>
          <w:szCs w:val="24"/>
        </w:rPr>
        <w:t>play</w:t>
      </w:r>
      <w:proofErr w:type="spellEnd"/>
      <w:proofErr w:type="gramEnd"/>
      <w:r w:rsidR="00E70BA0">
        <w:rPr>
          <w:rFonts w:ascii="Times New Roman" w:hAnsi="Times New Roman" w:cs="Times New Roman"/>
          <w:sz w:val="24"/>
          <w:szCs w:val="24"/>
        </w:rPr>
        <w:t>, no debemos ser egoístas,</w:t>
      </w:r>
      <w:r w:rsidR="00236BFD">
        <w:rPr>
          <w:rFonts w:ascii="Times New Roman" w:hAnsi="Times New Roman" w:cs="Times New Roman"/>
          <w:sz w:val="24"/>
          <w:szCs w:val="24"/>
        </w:rPr>
        <w:t xml:space="preserve"> en el caso peruano, hemos podido notar que ha habido más interés por el dinero que por la población por parte de las autoridades</w:t>
      </w:r>
      <w:r w:rsidR="00B74491">
        <w:rPr>
          <w:rFonts w:ascii="Times New Roman" w:hAnsi="Times New Roman" w:cs="Times New Roman"/>
          <w:sz w:val="24"/>
          <w:szCs w:val="24"/>
        </w:rPr>
        <w:t xml:space="preserve"> y mismos ciudadanos. Creo que</w:t>
      </w:r>
      <w:r w:rsidR="00B85DF0">
        <w:rPr>
          <w:rFonts w:ascii="Times New Roman" w:hAnsi="Times New Roman" w:cs="Times New Roman"/>
          <w:sz w:val="24"/>
          <w:szCs w:val="24"/>
        </w:rPr>
        <w:t>,</w:t>
      </w:r>
      <w:r w:rsidR="00B74491">
        <w:rPr>
          <w:rFonts w:ascii="Times New Roman" w:hAnsi="Times New Roman" w:cs="Times New Roman"/>
          <w:sz w:val="24"/>
          <w:szCs w:val="24"/>
        </w:rPr>
        <w:t xml:space="preserve"> al pensar en el bien comú</w:t>
      </w:r>
      <w:r w:rsidR="0092131A">
        <w:rPr>
          <w:rFonts w:ascii="Times New Roman" w:hAnsi="Times New Roman" w:cs="Times New Roman"/>
          <w:sz w:val="24"/>
          <w:szCs w:val="24"/>
        </w:rPr>
        <w:t>n</w:t>
      </w:r>
      <w:r w:rsidR="00B74491">
        <w:rPr>
          <w:rFonts w:ascii="Times New Roman" w:hAnsi="Times New Roman" w:cs="Times New Roman"/>
          <w:sz w:val="24"/>
          <w:szCs w:val="24"/>
        </w:rPr>
        <w:t>, no habría tanta carencia en sectores como salud, educación y economía. No se buscarían responsables, pero sí soluciones</w:t>
      </w:r>
      <w:r w:rsidR="00CE5B3C">
        <w:rPr>
          <w:rFonts w:ascii="Times New Roman" w:hAnsi="Times New Roman" w:cs="Times New Roman"/>
          <w:sz w:val="24"/>
          <w:szCs w:val="24"/>
        </w:rPr>
        <w:t xml:space="preserve"> equitativas</w:t>
      </w:r>
      <w:r w:rsidR="00B74491">
        <w:rPr>
          <w:rFonts w:ascii="Times New Roman" w:hAnsi="Times New Roman" w:cs="Times New Roman"/>
          <w:sz w:val="24"/>
          <w:szCs w:val="24"/>
        </w:rPr>
        <w:t>.</w:t>
      </w:r>
    </w:p>
    <w:p w14:paraId="018E1B18" w14:textId="77777777" w:rsidR="009D2686" w:rsidRDefault="009D26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BC289E" w14:textId="3731837D" w:rsidR="00B64048" w:rsidRPr="00B64048" w:rsidRDefault="00B64048" w:rsidP="00367C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04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 bibliográficas</w:t>
      </w:r>
    </w:p>
    <w:p w14:paraId="65DE4D4B" w14:textId="79A3009C" w:rsidR="00B64048" w:rsidRPr="00723205" w:rsidRDefault="00B64048" w:rsidP="00D270FA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Rawls, J. (</w:t>
      </w:r>
      <w:r w:rsidR="0000011E"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E56326">
        <w:rPr>
          <w:rFonts w:ascii="Times New Roman" w:hAnsi="Times New Roman" w:cs="Times New Roman"/>
          <w:sz w:val="24"/>
          <w:szCs w:val="24"/>
        </w:rPr>
        <w:t>Justicia como equidad.</w:t>
      </w:r>
      <w:r w:rsidR="00461365">
        <w:rPr>
          <w:rFonts w:ascii="Times New Roman" w:hAnsi="Times New Roman" w:cs="Times New Roman"/>
          <w:sz w:val="24"/>
          <w:szCs w:val="24"/>
        </w:rPr>
        <w:t xml:space="preserve"> </w:t>
      </w:r>
      <w:r w:rsidR="00C7749B" w:rsidRPr="00E56326">
        <w:rPr>
          <w:rFonts w:ascii="Times New Roman" w:hAnsi="Times New Roman" w:cs="Times New Roman"/>
          <w:i/>
          <w:iCs/>
          <w:sz w:val="24"/>
          <w:szCs w:val="24"/>
        </w:rPr>
        <w:t xml:space="preserve">Revista Española de Control </w:t>
      </w:r>
      <w:r w:rsidR="00C7749B" w:rsidRPr="001A31D3">
        <w:rPr>
          <w:rFonts w:ascii="Times New Roman" w:hAnsi="Times New Roman" w:cs="Times New Roman"/>
          <w:i/>
          <w:iCs/>
          <w:sz w:val="24"/>
          <w:szCs w:val="24"/>
        </w:rPr>
        <w:t>Externo,</w:t>
      </w:r>
      <w:r w:rsidR="0000011E" w:rsidRPr="001A31D3">
        <w:rPr>
          <w:rFonts w:ascii="Times New Roman" w:hAnsi="Times New Roman" w:cs="Times New Roman"/>
          <w:i/>
          <w:iCs/>
          <w:sz w:val="24"/>
          <w:szCs w:val="24"/>
        </w:rPr>
        <w:t xml:space="preserve"> 5</w:t>
      </w:r>
      <w:r w:rsidR="0000011E">
        <w:rPr>
          <w:rFonts w:ascii="Times New Roman" w:hAnsi="Times New Roman" w:cs="Times New Roman"/>
          <w:sz w:val="24"/>
          <w:szCs w:val="24"/>
        </w:rPr>
        <w:t xml:space="preserve"> (13)</w:t>
      </w:r>
      <w:r w:rsidR="009C3873">
        <w:rPr>
          <w:rFonts w:ascii="Times New Roman" w:hAnsi="Times New Roman" w:cs="Times New Roman"/>
          <w:sz w:val="24"/>
          <w:szCs w:val="24"/>
        </w:rPr>
        <w:t>,</w:t>
      </w:r>
      <w:r w:rsidR="00C7749B">
        <w:rPr>
          <w:rFonts w:ascii="Times New Roman" w:hAnsi="Times New Roman" w:cs="Times New Roman"/>
          <w:sz w:val="24"/>
          <w:szCs w:val="24"/>
        </w:rPr>
        <w:t xml:space="preserve"> </w:t>
      </w:r>
      <w:r w:rsidR="00461365">
        <w:rPr>
          <w:rFonts w:ascii="Times New Roman" w:hAnsi="Times New Roman" w:cs="Times New Roman"/>
          <w:sz w:val="24"/>
          <w:szCs w:val="24"/>
        </w:rPr>
        <w:t xml:space="preserve">pp. </w:t>
      </w:r>
      <w:r w:rsidR="00C7749B">
        <w:rPr>
          <w:rFonts w:ascii="Times New Roman" w:hAnsi="Times New Roman" w:cs="Times New Roman"/>
          <w:sz w:val="24"/>
          <w:szCs w:val="24"/>
        </w:rPr>
        <w:t>129-158</w:t>
      </w:r>
      <w:r w:rsidR="009C3873">
        <w:rPr>
          <w:rFonts w:ascii="Times New Roman" w:hAnsi="Times New Roman" w:cs="Times New Roman"/>
          <w:sz w:val="24"/>
          <w:szCs w:val="24"/>
        </w:rPr>
        <w:t>.</w:t>
      </w:r>
    </w:p>
    <w:sectPr w:rsidR="00B64048" w:rsidRPr="0072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9E"/>
    <w:rsid w:val="0000011E"/>
    <w:rsid w:val="0000611B"/>
    <w:rsid w:val="0002298D"/>
    <w:rsid w:val="0004504C"/>
    <w:rsid w:val="000A0ABD"/>
    <w:rsid w:val="000A2E94"/>
    <w:rsid w:val="00183F6F"/>
    <w:rsid w:val="0019569C"/>
    <w:rsid w:val="001A31D3"/>
    <w:rsid w:val="002209B0"/>
    <w:rsid w:val="00236BFD"/>
    <w:rsid w:val="0026069E"/>
    <w:rsid w:val="00323419"/>
    <w:rsid w:val="00324946"/>
    <w:rsid w:val="00367C50"/>
    <w:rsid w:val="004524AD"/>
    <w:rsid w:val="00461365"/>
    <w:rsid w:val="0061307F"/>
    <w:rsid w:val="00621741"/>
    <w:rsid w:val="006448C8"/>
    <w:rsid w:val="00723205"/>
    <w:rsid w:val="00777BAF"/>
    <w:rsid w:val="007A5BCE"/>
    <w:rsid w:val="00832078"/>
    <w:rsid w:val="008D368C"/>
    <w:rsid w:val="008D77C3"/>
    <w:rsid w:val="0092131A"/>
    <w:rsid w:val="00931215"/>
    <w:rsid w:val="009C3873"/>
    <w:rsid w:val="009D2686"/>
    <w:rsid w:val="009F4CE7"/>
    <w:rsid w:val="00A21228"/>
    <w:rsid w:val="00A66C8F"/>
    <w:rsid w:val="00A772A5"/>
    <w:rsid w:val="00AC1732"/>
    <w:rsid w:val="00B054CB"/>
    <w:rsid w:val="00B11CDC"/>
    <w:rsid w:val="00B64048"/>
    <w:rsid w:val="00B74491"/>
    <w:rsid w:val="00B85DF0"/>
    <w:rsid w:val="00C348E5"/>
    <w:rsid w:val="00C7749B"/>
    <w:rsid w:val="00CA718B"/>
    <w:rsid w:val="00CE5B3C"/>
    <w:rsid w:val="00D270FA"/>
    <w:rsid w:val="00D30E70"/>
    <w:rsid w:val="00D51AE3"/>
    <w:rsid w:val="00D71AD2"/>
    <w:rsid w:val="00D86AB2"/>
    <w:rsid w:val="00E45D31"/>
    <w:rsid w:val="00E56326"/>
    <w:rsid w:val="00E70BA0"/>
    <w:rsid w:val="00EC3B93"/>
    <w:rsid w:val="00EF4E7A"/>
    <w:rsid w:val="00F13E74"/>
    <w:rsid w:val="00FB04B5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561D0"/>
  <w15:chartTrackingRefBased/>
  <w15:docId w15:val="{53D2805A-F2AF-497C-B94F-DA8B7521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6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Revilla</dc:creator>
  <cp:keywords/>
  <dc:description/>
  <cp:lastModifiedBy>Micaela Rodriguez Revilla</cp:lastModifiedBy>
  <cp:revision>55</cp:revision>
  <dcterms:created xsi:type="dcterms:W3CDTF">2021-11-16T18:07:00Z</dcterms:created>
  <dcterms:modified xsi:type="dcterms:W3CDTF">2021-11-17T00:26:00Z</dcterms:modified>
</cp:coreProperties>
</file>