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2FBB" w14:textId="4FE45CB3" w:rsidR="00EF4223" w:rsidRPr="00C21D19" w:rsidRDefault="00EF4223" w:rsidP="00C21D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1D19">
        <w:rPr>
          <w:rFonts w:ascii="Times New Roman" w:hAnsi="Times New Roman" w:cs="Times New Roman"/>
          <w:b/>
          <w:bCs/>
          <w:sz w:val="24"/>
          <w:szCs w:val="24"/>
          <w:lang w:val="es-MX"/>
        </w:rPr>
        <w:t>3er Control de Lectura</w:t>
      </w:r>
    </w:p>
    <w:p w14:paraId="09FDC594" w14:textId="0EDCF207" w:rsidR="00EF4223" w:rsidRPr="00C21D19" w:rsidRDefault="00EF4223" w:rsidP="00C21D19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21D19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C21D19">
        <w:rPr>
          <w:rFonts w:ascii="Times New Roman" w:hAnsi="Times New Roman" w:cs="Times New Roman"/>
          <w:sz w:val="24"/>
          <w:szCs w:val="24"/>
          <w:lang w:val="es-MX"/>
        </w:rPr>
        <w:t xml:space="preserve"> Katty Inga Timaná</w:t>
      </w:r>
    </w:p>
    <w:p w14:paraId="56E4A256" w14:textId="12767DDE" w:rsidR="00C21D19" w:rsidRPr="00C21D19" w:rsidRDefault="00EF4223" w:rsidP="00C21D19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21D19">
        <w:rPr>
          <w:rFonts w:ascii="Times New Roman" w:hAnsi="Times New Roman" w:cs="Times New Roman"/>
          <w:b/>
          <w:bCs/>
          <w:sz w:val="24"/>
          <w:szCs w:val="24"/>
          <w:lang w:val="es-MX"/>
        </w:rPr>
        <w:t>Profesor:</w:t>
      </w:r>
      <w:r w:rsidRPr="00C21D1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21D19">
        <w:rPr>
          <w:rFonts w:ascii="Times New Roman" w:hAnsi="Times New Roman" w:cs="Times New Roman"/>
          <w:sz w:val="24"/>
          <w:szCs w:val="24"/>
          <w:lang w:val="es-MX"/>
        </w:rPr>
        <w:t xml:space="preserve">Fernando </w:t>
      </w:r>
      <w:r w:rsidRPr="00C21D19">
        <w:rPr>
          <w:rFonts w:ascii="Times New Roman" w:hAnsi="Times New Roman" w:cs="Times New Roman"/>
          <w:sz w:val="24"/>
          <w:szCs w:val="24"/>
          <w:lang w:val="es-MX"/>
        </w:rPr>
        <w:t>García</w:t>
      </w:r>
      <w:r w:rsidRPr="00C21D1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21D19">
        <w:rPr>
          <w:rFonts w:ascii="Times New Roman" w:hAnsi="Times New Roman" w:cs="Times New Roman"/>
          <w:sz w:val="24"/>
          <w:szCs w:val="24"/>
          <w:lang w:val="es-MX"/>
        </w:rPr>
        <w:t>Alcala</w:t>
      </w:r>
      <w:proofErr w:type="spellEnd"/>
    </w:p>
    <w:p w14:paraId="1556458F" w14:textId="1C34ABB0" w:rsidR="00EF4223" w:rsidRDefault="00EF4223" w:rsidP="00C21D1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1D19">
        <w:rPr>
          <w:rFonts w:ascii="Times New Roman" w:eastAsia="Times New Roman" w:hAnsi="Times New Roman" w:cs="Times New Roman"/>
          <w:sz w:val="24"/>
          <w:szCs w:val="24"/>
          <w:lang w:eastAsia="es-PE"/>
        </w:rPr>
        <w:t>¿</w:t>
      </w:r>
      <w:r w:rsidR="00C21D19" w:rsidRPr="00C21D19">
        <w:rPr>
          <w:rFonts w:ascii="Times New Roman" w:eastAsia="Times New Roman" w:hAnsi="Times New Roman" w:cs="Times New Roman"/>
          <w:sz w:val="24"/>
          <w:szCs w:val="24"/>
          <w:lang w:eastAsia="es-PE"/>
        </w:rPr>
        <w:t>En que sentido se entiende la ecología superficial</w:t>
      </w:r>
      <w:r w:rsidRPr="00C21D19">
        <w:rPr>
          <w:rFonts w:ascii="Times New Roman" w:eastAsia="Times New Roman" w:hAnsi="Times New Roman" w:cs="Times New Roman"/>
          <w:sz w:val="24"/>
          <w:szCs w:val="24"/>
          <w:lang w:eastAsia="es-PE"/>
        </w:rPr>
        <w:t>?</w:t>
      </w:r>
    </w:p>
    <w:p w14:paraId="2BAB4EBD" w14:textId="65F86D4B" w:rsidR="00C21D19" w:rsidRDefault="00C21D19" w:rsidP="001F65EC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7B329D4" w14:textId="4C671F9F" w:rsidR="00C21D19" w:rsidRPr="00972903" w:rsidRDefault="00F10E7F" w:rsidP="00972903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ecología superficial 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objetivo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salud y la vida de los países desarrollados, 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tomando en cuenta entonces, las jerarquías sociales existentes donde los más perjudicados son los pueblos </w:t>
      </w:r>
      <w:r w:rsidR="003114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 sociedades 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>menos desarrollad</w:t>
      </w:r>
      <w:r w:rsidR="0031141D">
        <w:rPr>
          <w:rFonts w:ascii="Times New Roman" w:eastAsia="Times New Roman" w:hAnsi="Times New Roman" w:cs="Times New Roman"/>
          <w:sz w:val="24"/>
          <w:szCs w:val="24"/>
          <w:lang w:eastAsia="es-PE"/>
        </w:rPr>
        <w:t>a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>s. En ese sentido, esta ecología superficial no aborda las causas sociales ni culturales que</w:t>
      </w:r>
      <w:r w:rsidR="00AA6E09" w:rsidRP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relacionan con los problemas ambientales. 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Asimismo, este concepto </w:t>
      </w:r>
      <w:r w:rsidR="003114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también 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r w:rsidRP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 entiende como el interés por cambios apresurados y personales, si bien, una persona puede intentar mejorar de alguna manera su estilo de vida en busca de aminorar los problemas ambientales existentes, es complicado decir que son cambios reales, ya que </w:t>
      </w:r>
      <w:r w:rsidR="00AA6E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hay un cambio real por parte de, por ejemplo, las </w:t>
      </w:r>
      <w:r w:rsidR="0097290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políticas existentes. </w:t>
      </w:r>
    </w:p>
    <w:p w14:paraId="107CA91B" w14:textId="77777777" w:rsidR="00C21D19" w:rsidRPr="00C21D19" w:rsidRDefault="00C21D19" w:rsidP="001F65EC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24D13C1" w14:textId="66C778F3" w:rsidR="00C21D19" w:rsidRDefault="00C21D19" w:rsidP="001F65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1D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¿Qué quiere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decir </w:t>
      </w:r>
      <w:r w:rsidRPr="00C21D19">
        <w:rPr>
          <w:rFonts w:ascii="Times New Roman" w:eastAsia="Times New Roman" w:hAnsi="Times New Roman" w:cs="Times New Roman"/>
          <w:sz w:val="24"/>
          <w:szCs w:val="24"/>
          <w:lang w:eastAsia="es-PE"/>
        </w:rPr>
        <w:t>que vivimos ordenados en un paradigma “antropocéntrico” y hacía dónde nos propone orientar Naess?</w:t>
      </w:r>
    </w:p>
    <w:p w14:paraId="0DB169C7" w14:textId="77777777" w:rsidR="00F569E3" w:rsidRDefault="00F569E3" w:rsidP="001F65EC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E03D02E" w14:textId="6F873EAE" w:rsidR="00F04E5F" w:rsidRPr="00F04E5F" w:rsidRDefault="00C21D19" w:rsidP="00F04E5F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Quiere decir que </w:t>
      </w:r>
      <w:r w:rsid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hay una prevalencia en la</w:t>
      </w:r>
      <w:r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importancia </w:t>
      </w:r>
      <w:r w:rsid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del ser</w:t>
      </w:r>
      <w:r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humano sobre todas las demás cosas, </w:t>
      </w:r>
      <w:r w:rsidR="001F65EC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en ese sentido,</w:t>
      </w:r>
      <w:r w:rsid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ser humano es el centro de las cosas y</w:t>
      </w:r>
      <w:r w:rsidR="001F65EC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deja de lado la importancia de los demás seres </w:t>
      </w:r>
      <w:r w:rsid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vivos</w:t>
      </w:r>
      <w:r w:rsidR="001F65EC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. Este “antropocentrismo” ha venido generando un gran problema al ecosistema y con ello, a los seres vivos.  Debido a los problemas ambientales desatados por las diversas acciones humanas, quienes a lo largo de los años hemos venido dañando el planeta en busca de beneficios propios</w:t>
      </w:r>
      <w:r w:rsidR="007163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="001F65EC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Naess propone un nuevo paradigma </w:t>
      </w:r>
      <w:r w:rsidR="00F569E3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llamado “ecología</w:t>
      </w:r>
      <w:r w:rsidR="001F65EC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profunda”</w:t>
      </w:r>
      <w:r w:rsidR="007163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A través de este paradigma, propone </w:t>
      </w:r>
      <w:r w:rsidR="00F569E3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quitar ese “antropocentrismo” por un “biocentrismo”</w:t>
      </w:r>
      <w:r w:rsidR="007163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="00F569E3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>este buscará colocar a la vida natural como primero.</w:t>
      </w:r>
      <w:r w:rsidR="00F04E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9D759F"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 w:rsidR="00F04E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ecología profunda que propone Naess aborda las causas sociales y culturales que son responsables de los problemas ambientales. </w:t>
      </w:r>
      <w:r w:rsidR="00F569E3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Así, se intenta obtener </w:t>
      </w:r>
      <w:r w:rsid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</w:t>
      </w:r>
      <w:r w:rsidR="00F569E3" w:rsidRPr="00F10E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“relación intrínseca total” que pretende resaltar la importancia de la relación del hombre con el ambiente. </w:t>
      </w:r>
    </w:p>
    <w:sectPr w:rsidR="00F04E5F" w:rsidRPr="00F04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2E4B"/>
    <w:multiLevelType w:val="hybridMultilevel"/>
    <w:tmpl w:val="4BFEA48A"/>
    <w:lvl w:ilvl="0" w:tplc="EAB0E1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bCs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23"/>
    <w:rsid w:val="001F65EC"/>
    <w:rsid w:val="0031141D"/>
    <w:rsid w:val="007163BA"/>
    <w:rsid w:val="00972903"/>
    <w:rsid w:val="009D759F"/>
    <w:rsid w:val="00AA6E09"/>
    <w:rsid w:val="00C21D19"/>
    <w:rsid w:val="00EF4223"/>
    <w:rsid w:val="00F04E5F"/>
    <w:rsid w:val="00F10E7F"/>
    <w:rsid w:val="00F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09C7B"/>
  <w15:chartTrackingRefBased/>
  <w15:docId w15:val="{33352CFB-8F1C-451B-909A-2CAD951A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Milagros Inga Timana</dc:creator>
  <cp:keywords/>
  <dc:description/>
  <cp:lastModifiedBy>Katty Milagros Inga Timana</cp:lastModifiedBy>
  <cp:revision>5</cp:revision>
  <dcterms:created xsi:type="dcterms:W3CDTF">2021-11-17T22:09:00Z</dcterms:created>
  <dcterms:modified xsi:type="dcterms:W3CDTF">2021-11-17T23:22:00Z</dcterms:modified>
</cp:coreProperties>
</file>