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1207" w14:textId="1C77C8DD" w:rsidR="00D0667F" w:rsidRDefault="00F70E32" w:rsidP="00975E78">
      <w:pPr>
        <w:jc w:val="center"/>
        <w:rPr>
          <w:rFonts w:ascii="Tahoma" w:hAnsi="Tahoma" w:cs="Tahoma"/>
          <w:sz w:val="24"/>
          <w:szCs w:val="24"/>
        </w:rPr>
      </w:pPr>
      <w:r w:rsidRPr="009E2B40">
        <w:rPr>
          <w:rFonts w:ascii="Tahoma" w:hAnsi="Tahoma" w:cs="Tahoma"/>
          <w:sz w:val="24"/>
          <w:szCs w:val="24"/>
        </w:rPr>
        <w:t>3er control de lectura</w:t>
      </w:r>
    </w:p>
    <w:p w14:paraId="3FFB30F5" w14:textId="2291FD66" w:rsidR="00ED7A3E" w:rsidRDefault="00ED7A3E" w:rsidP="00ED7A3E">
      <w:pPr>
        <w:rPr>
          <w:rFonts w:ascii="Tahoma" w:hAnsi="Tahoma" w:cs="Tahoma"/>
          <w:sz w:val="24"/>
          <w:szCs w:val="24"/>
        </w:rPr>
      </w:pPr>
    </w:p>
    <w:p w14:paraId="55B2F617" w14:textId="11B92564" w:rsidR="00ED7A3E" w:rsidRDefault="00ED7A3E" w:rsidP="00ED7A3E">
      <w:pPr>
        <w:rPr>
          <w:rFonts w:ascii="Tahoma" w:hAnsi="Tahoma" w:cs="Tahoma"/>
          <w:sz w:val="24"/>
          <w:szCs w:val="24"/>
        </w:rPr>
      </w:pPr>
      <w:r>
        <w:rPr>
          <w:rFonts w:ascii="Tahoma" w:hAnsi="Tahoma" w:cs="Tahoma"/>
          <w:sz w:val="24"/>
          <w:szCs w:val="24"/>
        </w:rPr>
        <w:t>Tifany Cristell Escalante Huaytalla</w:t>
      </w:r>
    </w:p>
    <w:p w14:paraId="4E01967E" w14:textId="77777777" w:rsidR="00ED7A3E" w:rsidRPr="009E2B40" w:rsidRDefault="00ED7A3E" w:rsidP="00ED7A3E">
      <w:pPr>
        <w:rPr>
          <w:rFonts w:ascii="Tahoma" w:hAnsi="Tahoma" w:cs="Tahoma"/>
          <w:sz w:val="24"/>
          <w:szCs w:val="24"/>
        </w:rPr>
      </w:pPr>
    </w:p>
    <w:p w14:paraId="177DB72A" w14:textId="467E4FAD" w:rsidR="00975E78" w:rsidRPr="009E2B40" w:rsidRDefault="00975E78" w:rsidP="009E2B40">
      <w:pPr>
        <w:pStyle w:val="Prrafodelista"/>
        <w:numPr>
          <w:ilvl w:val="0"/>
          <w:numId w:val="1"/>
        </w:numPr>
        <w:jc w:val="both"/>
        <w:rPr>
          <w:rFonts w:ascii="Tahoma" w:hAnsi="Tahoma" w:cs="Tahoma"/>
          <w:sz w:val="24"/>
          <w:szCs w:val="24"/>
        </w:rPr>
      </w:pPr>
      <w:r w:rsidRPr="009E2B40">
        <w:rPr>
          <w:rFonts w:ascii="Tahoma" w:hAnsi="Tahoma" w:cs="Tahoma"/>
          <w:sz w:val="24"/>
          <w:szCs w:val="24"/>
        </w:rPr>
        <w:t xml:space="preserve">Que quiere decir que vivimos ordenados en un paradigma </w:t>
      </w:r>
      <w:r w:rsidRPr="009E2B40">
        <w:rPr>
          <w:rFonts w:ascii="Tahoma" w:hAnsi="Tahoma" w:cs="Tahoma"/>
          <w:sz w:val="24"/>
          <w:szCs w:val="24"/>
        </w:rPr>
        <w:t>antropocéntrico</w:t>
      </w:r>
      <w:r w:rsidRPr="009E2B40">
        <w:rPr>
          <w:rFonts w:ascii="Tahoma" w:hAnsi="Tahoma" w:cs="Tahoma"/>
          <w:sz w:val="24"/>
          <w:szCs w:val="24"/>
        </w:rPr>
        <w:t xml:space="preserve"> y hacia donde nos propone orientar </w:t>
      </w:r>
      <w:proofErr w:type="spellStart"/>
      <w:r w:rsidRPr="009E2B40">
        <w:rPr>
          <w:rFonts w:ascii="Tahoma" w:hAnsi="Tahoma" w:cs="Tahoma"/>
          <w:sz w:val="24"/>
          <w:szCs w:val="24"/>
        </w:rPr>
        <w:t>Naess</w:t>
      </w:r>
      <w:proofErr w:type="spellEnd"/>
    </w:p>
    <w:p w14:paraId="21BEE7D5" w14:textId="64105666" w:rsidR="00F70E32" w:rsidRDefault="00975E78" w:rsidP="009E2B40">
      <w:pPr>
        <w:jc w:val="both"/>
        <w:rPr>
          <w:rFonts w:ascii="Tahoma" w:hAnsi="Tahoma" w:cs="Tahoma"/>
          <w:sz w:val="24"/>
          <w:szCs w:val="24"/>
        </w:rPr>
      </w:pPr>
      <w:r w:rsidRPr="009E2B40">
        <w:rPr>
          <w:rFonts w:ascii="Tahoma" w:hAnsi="Tahoma" w:cs="Tahoma"/>
          <w:sz w:val="24"/>
          <w:szCs w:val="24"/>
        </w:rPr>
        <w:t>Con respecto al antropocentrismo, se define como que el humano está en el centro de todo</w:t>
      </w:r>
      <w:r w:rsidR="00AB61A2" w:rsidRPr="009E2B40">
        <w:rPr>
          <w:rFonts w:ascii="Tahoma" w:hAnsi="Tahoma" w:cs="Tahoma"/>
          <w:sz w:val="24"/>
          <w:szCs w:val="24"/>
        </w:rPr>
        <w:t xml:space="preserve"> y que es el eje principal, debido a que todo gira en torno a las necesidades económicas y sociales</w:t>
      </w:r>
      <w:r w:rsidRPr="009E2B40">
        <w:rPr>
          <w:rFonts w:ascii="Tahoma" w:hAnsi="Tahoma" w:cs="Tahoma"/>
          <w:sz w:val="24"/>
          <w:szCs w:val="24"/>
        </w:rPr>
        <w:t>, esto se debe a que los humanos por lo general, suele</w:t>
      </w:r>
      <w:r w:rsidR="00AB61A2" w:rsidRPr="009E2B40">
        <w:rPr>
          <w:rFonts w:ascii="Tahoma" w:hAnsi="Tahoma" w:cs="Tahoma"/>
          <w:sz w:val="24"/>
          <w:szCs w:val="24"/>
        </w:rPr>
        <w:t xml:space="preserve">n </w:t>
      </w:r>
      <w:r w:rsidRPr="009E2B40">
        <w:rPr>
          <w:rFonts w:ascii="Tahoma" w:hAnsi="Tahoma" w:cs="Tahoma"/>
          <w:sz w:val="24"/>
          <w:szCs w:val="24"/>
        </w:rPr>
        <w:t xml:space="preserve">destruir y contaminar la naturaleza para sus propios fines de lucro, </w:t>
      </w:r>
      <w:r w:rsidR="00AB61A2" w:rsidRPr="009E2B40">
        <w:rPr>
          <w:rFonts w:ascii="Tahoma" w:hAnsi="Tahoma" w:cs="Tahoma"/>
          <w:sz w:val="24"/>
          <w:szCs w:val="24"/>
        </w:rPr>
        <w:t>basándose</w:t>
      </w:r>
      <w:r w:rsidRPr="009E2B40">
        <w:rPr>
          <w:rFonts w:ascii="Tahoma" w:hAnsi="Tahoma" w:cs="Tahoma"/>
          <w:sz w:val="24"/>
          <w:szCs w:val="24"/>
        </w:rPr>
        <w:t xml:space="preserve"> en sus propias necesidades sin preocuparse de las consecuencias que esto puede traer a futuro</w:t>
      </w:r>
      <w:r w:rsidR="00AB61A2" w:rsidRPr="009E2B40">
        <w:rPr>
          <w:rFonts w:ascii="Tahoma" w:hAnsi="Tahoma" w:cs="Tahoma"/>
          <w:sz w:val="24"/>
          <w:szCs w:val="24"/>
        </w:rPr>
        <w:t>, tenemos por ejemplo, la explotación de minas, las grandes fábricas que arrojan sus desperdicios en el mar, el uso de fuertes insecticidas en las plantas</w:t>
      </w:r>
      <w:r w:rsidR="00EF724E" w:rsidRPr="009E2B40">
        <w:rPr>
          <w:rFonts w:ascii="Tahoma" w:hAnsi="Tahoma" w:cs="Tahoma"/>
          <w:sz w:val="24"/>
          <w:szCs w:val="24"/>
        </w:rPr>
        <w:t xml:space="preserve"> que es dañino para miles de animales y también para la tierra de sembrío</w:t>
      </w:r>
      <w:r w:rsidRPr="009E2B40">
        <w:rPr>
          <w:rFonts w:ascii="Tahoma" w:hAnsi="Tahoma" w:cs="Tahoma"/>
          <w:sz w:val="24"/>
          <w:szCs w:val="24"/>
        </w:rPr>
        <w:t>,</w:t>
      </w:r>
      <w:r w:rsidR="00EF724E" w:rsidRPr="009E2B40">
        <w:rPr>
          <w:rFonts w:ascii="Tahoma" w:hAnsi="Tahoma" w:cs="Tahoma"/>
          <w:sz w:val="24"/>
          <w:szCs w:val="24"/>
        </w:rPr>
        <w:t xml:space="preserve"> entre otras acciones, se puede ver que el humano siempre ve su propio bienestar y no piensa en la naturaleza y el gran daño que esto provoca.</w:t>
      </w:r>
      <w:r w:rsidRPr="009E2B40">
        <w:rPr>
          <w:rFonts w:ascii="Tahoma" w:hAnsi="Tahoma" w:cs="Tahoma"/>
          <w:sz w:val="24"/>
          <w:szCs w:val="24"/>
        </w:rPr>
        <w:t xml:space="preserve"> </w:t>
      </w:r>
      <w:r w:rsidR="00EF724E" w:rsidRPr="009E2B40">
        <w:rPr>
          <w:rFonts w:ascii="Tahoma" w:hAnsi="Tahoma" w:cs="Tahoma"/>
          <w:sz w:val="24"/>
          <w:szCs w:val="24"/>
        </w:rPr>
        <w:t>E</w:t>
      </w:r>
      <w:r w:rsidRPr="009E2B40">
        <w:rPr>
          <w:rFonts w:ascii="Tahoma" w:hAnsi="Tahoma" w:cs="Tahoma"/>
          <w:sz w:val="24"/>
          <w:szCs w:val="24"/>
        </w:rPr>
        <w:t xml:space="preserve">n este caso </w:t>
      </w:r>
      <w:proofErr w:type="spellStart"/>
      <w:r w:rsidRPr="009E2B40">
        <w:rPr>
          <w:rFonts w:ascii="Tahoma" w:hAnsi="Tahoma" w:cs="Tahoma"/>
          <w:sz w:val="24"/>
          <w:szCs w:val="24"/>
        </w:rPr>
        <w:t>Naess</w:t>
      </w:r>
      <w:proofErr w:type="spellEnd"/>
      <w:r w:rsidRPr="009E2B40">
        <w:rPr>
          <w:rFonts w:ascii="Tahoma" w:hAnsi="Tahoma" w:cs="Tahoma"/>
          <w:sz w:val="24"/>
          <w:szCs w:val="24"/>
        </w:rPr>
        <w:t xml:space="preserve"> propone el cambio hacia el </w:t>
      </w:r>
      <w:proofErr w:type="spellStart"/>
      <w:r w:rsidRPr="009E2B40">
        <w:rPr>
          <w:rFonts w:ascii="Tahoma" w:hAnsi="Tahoma" w:cs="Tahoma"/>
          <w:sz w:val="24"/>
          <w:szCs w:val="24"/>
        </w:rPr>
        <w:t>biocentrismo</w:t>
      </w:r>
      <w:proofErr w:type="spellEnd"/>
      <w:r w:rsidRPr="009E2B40">
        <w:rPr>
          <w:rFonts w:ascii="Tahoma" w:hAnsi="Tahoma" w:cs="Tahoma"/>
          <w:sz w:val="24"/>
          <w:szCs w:val="24"/>
        </w:rPr>
        <w:t>, colocar a la naturaleza como eje principal, con el fin de su preservación y cuidado</w:t>
      </w:r>
      <w:r w:rsidR="00EF724E" w:rsidRPr="009E2B40">
        <w:rPr>
          <w:rFonts w:ascii="Tahoma" w:hAnsi="Tahoma" w:cs="Tahoma"/>
          <w:sz w:val="24"/>
          <w:szCs w:val="24"/>
        </w:rPr>
        <w:t xml:space="preserve">, </w:t>
      </w:r>
      <w:r w:rsidR="009E2B40">
        <w:rPr>
          <w:rFonts w:ascii="Tahoma" w:hAnsi="Tahoma" w:cs="Tahoma"/>
          <w:sz w:val="24"/>
          <w:szCs w:val="24"/>
        </w:rPr>
        <w:t>anteponer a la naturaleza en sí como el tema principal.</w:t>
      </w:r>
    </w:p>
    <w:p w14:paraId="61CF6CF5" w14:textId="6BF3A728" w:rsidR="009E2B40" w:rsidRDefault="009E2B40" w:rsidP="009E2B40">
      <w:pPr>
        <w:jc w:val="both"/>
        <w:rPr>
          <w:rFonts w:ascii="Tahoma" w:hAnsi="Tahoma" w:cs="Tahoma"/>
          <w:sz w:val="24"/>
          <w:szCs w:val="24"/>
        </w:rPr>
      </w:pPr>
      <w:r>
        <w:rPr>
          <w:rFonts w:ascii="Tahoma" w:hAnsi="Tahoma" w:cs="Tahoma"/>
          <w:sz w:val="24"/>
          <w:szCs w:val="24"/>
        </w:rPr>
        <w:t xml:space="preserve">Esto da un giro, ya que el humano </w:t>
      </w:r>
      <w:r w:rsidR="00334A39">
        <w:rPr>
          <w:rFonts w:ascii="Tahoma" w:hAnsi="Tahoma" w:cs="Tahoma"/>
          <w:sz w:val="24"/>
          <w:szCs w:val="24"/>
        </w:rPr>
        <w:t xml:space="preserve">busca satisfacer sus necesidades, pero con esta idea del </w:t>
      </w:r>
      <w:proofErr w:type="spellStart"/>
      <w:r w:rsidR="00334A39">
        <w:rPr>
          <w:rFonts w:ascii="Tahoma" w:hAnsi="Tahoma" w:cs="Tahoma"/>
          <w:sz w:val="24"/>
          <w:szCs w:val="24"/>
        </w:rPr>
        <w:t>Biocentrismo</w:t>
      </w:r>
      <w:proofErr w:type="spellEnd"/>
      <w:r w:rsidR="00334A39">
        <w:rPr>
          <w:rFonts w:ascii="Tahoma" w:hAnsi="Tahoma" w:cs="Tahoma"/>
          <w:sz w:val="24"/>
          <w:szCs w:val="24"/>
        </w:rPr>
        <w:t>, cambia el punto de vista ya que se pone a la naturaleza y su cuidado sobre lo que el humano quiere.</w:t>
      </w:r>
    </w:p>
    <w:p w14:paraId="12CBF483" w14:textId="356FF29F" w:rsidR="00334A39" w:rsidRDefault="00334A39" w:rsidP="009E2B40">
      <w:pPr>
        <w:jc w:val="both"/>
        <w:rPr>
          <w:rFonts w:ascii="Tahoma" w:hAnsi="Tahoma" w:cs="Tahoma"/>
          <w:sz w:val="24"/>
          <w:szCs w:val="24"/>
        </w:rPr>
      </w:pPr>
    </w:p>
    <w:p w14:paraId="22BB9DF9" w14:textId="7D6088FD" w:rsidR="00334A39" w:rsidRDefault="00334A39" w:rsidP="00334A39">
      <w:pPr>
        <w:pStyle w:val="Prrafodelista"/>
        <w:numPr>
          <w:ilvl w:val="0"/>
          <w:numId w:val="1"/>
        </w:numPr>
        <w:jc w:val="both"/>
        <w:rPr>
          <w:rFonts w:ascii="Tahoma" w:hAnsi="Tahoma" w:cs="Tahoma"/>
          <w:sz w:val="24"/>
          <w:szCs w:val="24"/>
        </w:rPr>
      </w:pPr>
      <w:r w:rsidRPr="00334A39">
        <w:rPr>
          <w:rFonts w:ascii="Tahoma" w:hAnsi="Tahoma" w:cs="Tahoma"/>
          <w:sz w:val="24"/>
          <w:szCs w:val="24"/>
        </w:rPr>
        <w:t>¿</w:t>
      </w:r>
      <w:r w:rsidRPr="00334A39">
        <w:rPr>
          <w:rFonts w:ascii="Tahoma" w:hAnsi="Tahoma" w:cs="Tahoma"/>
          <w:sz w:val="24"/>
          <w:szCs w:val="24"/>
        </w:rPr>
        <w:t>Son los derechos animales y ambientales un tema político</w:t>
      </w:r>
      <w:r w:rsidRPr="00334A39">
        <w:rPr>
          <w:rFonts w:ascii="Tahoma" w:hAnsi="Tahoma" w:cs="Tahoma"/>
          <w:sz w:val="24"/>
          <w:szCs w:val="24"/>
        </w:rPr>
        <w:t>?</w:t>
      </w:r>
    </w:p>
    <w:p w14:paraId="43F86374" w14:textId="2B0C2545" w:rsidR="00ED7A3E" w:rsidRPr="00334A39" w:rsidRDefault="00334A39" w:rsidP="00334A39">
      <w:pPr>
        <w:jc w:val="both"/>
        <w:rPr>
          <w:rFonts w:ascii="Tahoma" w:hAnsi="Tahoma" w:cs="Tahoma"/>
          <w:sz w:val="24"/>
          <w:szCs w:val="24"/>
        </w:rPr>
      </w:pPr>
      <w:r>
        <w:rPr>
          <w:rFonts w:ascii="Tahoma" w:hAnsi="Tahoma" w:cs="Tahoma"/>
          <w:sz w:val="24"/>
          <w:szCs w:val="24"/>
        </w:rPr>
        <w:t xml:space="preserve">Considero que es un tema político ya que </w:t>
      </w:r>
      <w:r w:rsidR="006C21AD">
        <w:rPr>
          <w:rFonts w:ascii="Tahoma" w:hAnsi="Tahoma" w:cs="Tahoma"/>
          <w:sz w:val="24"/>
          <w:szCs w:val="24"/>
        </w:rPr>
        <w:t xml:space="preserve">no todos los países tienen un ley que hable con respecto a la naturaleza y su cuidado, por ejemplo en el Perú, no hay derechos de animales ni ambientales, es decir, sí hay una ley penal para los que maltratan animales, pero si vamos a otro punto por ejemplo en casos de la caza y el tráfico ilegal de animales silvestres, no se hace nada al respecto, se ven en las calles como ofrecen estos animales exóticos para que algunas personas lo tengan de adorno en sus casas. </w:t>
      </w:r>
      <w:r w:rsidR="00C26637">
        <w:rPr>
          <w:rFonts w:ascii="Tahoma" w:hAnsi="Tahoma" w:cs="Tahoma"/>
          <w:sz w:val="24"/>
          <w:szCs w:val="24"/>
        </w:rPr>
        <w:t>Si hablamos de los derechos ambientales, en el Perú, en algunos casos prohíbe la tala de algunos árboles, pero no hacen nada con respecto a la explotación ilegal en las minas, al hacer este tipo de actos, malogran la tierra y las hace totalmente infértiles por la cantidad de explosivos y químicos que se usan para esto, adicionalmente arruinan el aire ya que provocan reacciones químicas que dañan el ambiente. Las personas que viven alrededor de estas minas sufren de problemas respiratorios y también en la sangre por la cantidad de químicos que respiran.</w:t>
      </w:r>
    </w:p>
    <w:p w14:paraId="14FDFD67" w14:textId="77777777" w:rsidR="00334A39" w:rsidRPr="00334A39" w:rsidRDefault="00334A39" w:rsidP="00334A39">
      <w:pPr>
        <w:jc w:val="both"/>
        <w:rPr>
          <w:rFonts w:ascii="Tahoma" w:hAnsi="Tahoma" w:cs="Tahoma"/>
          <w:sz w:val="24"/>
          <w:szCs w:val="24"/>
        </w:rPr>
      </w:pPr>
    </w:p>
    <w:sectPr w:rsidR="00334A39" w:rsidRPr="00334A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D48B8"/>
    <w:multiLevelType w:val="hybridMultilevel"/>
    <w:tmpl w:val="0DA00E0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32"/>
    <w:rsid w:val="00334A39"/>
    <w:rsid w:val="006C21AD"/>
    <w:rsid w:val="00975E78"/>
    <w:rsid w:val="009E2B40"/>
    <w:rsid w:val="00AB61A2"/>
    <w:rsid w:val="00C26637"/>
    <w:rsid w:val="00D0667F"/>
    <w:rsid w:val="00ED7A3E"/>
    <w:rsid w:val="00EF724E"/>
    <w:rsid w:val="00F70E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0C3C"/>
  <w15:chartTrackingRefBased/>
  <w15:docId w15:val="{203E83B0-FC26-4382-B007-ECA68B4C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Tifany Cristell Escalante Huaytalla</dc:creator>
  <cp:keywords/>
  <dc:description/>
  <cp:lastModifiedBy>Tifany Cristell Escalante Huaytalla</cp:lastModifiedBy>
  <cp:revision>1</cp:revision>
  <dcterms:created xsi:type="dcterms:W3CDTF">2021-11-18T04:54:00Z</dcterms:created>
  <dcterms:modified xsi:type="dcterms:W3CDTF">2021-11-18T06:17:00Z</dcterms:modified>
</cp:coreProperties>
</file>