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70" w:rsidRDefault="00F73BB3" w:rsidP="00F73B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                 </w:t>
      </w:r>
    </w:p>
    <w:p w:rsidR="00A652B5" w:rsidRPr="00A652B5" w:rsidRDefault="008D1E70" w:rsidP="00F73B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                  </w:t>
      </w:r>
      <w:r w:rsidR="00F73BB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</w:t>
      </w:r>
      <w:r w:rsidR="00A652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   </w:t>
      </w:r>
      <w:r w:rsidR="00C96ECA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780665" cy="27806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2B5" w:rsidRPr="00A652B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A652B5" w:rsidRPr="00A652B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A652B5" w:rsidRPr="00A652B5" w:rsidRDefault="00A652B5" w:rsidP="00A652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ESCUELA PROFESIONAL DE PSICOLOGÍA</w:t>
      </w:r>
    </w:p>
    <w:p w:rsidR="00A652B5" w:rsidRP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FACULTAD DE </w:t>
      </w:r>
      <w:r w:rsidR="00F73BB3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FILOSOFÍA, EDUCACIÓN Y CIENCIAS HUMANAS</w:t>
      </w:r>
    </w:p>
    <w:p w:rsidR="00A652B5" w:rsidRPr="00A652B5" w:rsidRDefault="00A652B5" w:rsidP="00A652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206279" w:rsidP="00A652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>EX</w:t>
      </w:r>
      <w:r w:rsidR="00ED778A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>A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 xml:space="preserve">MEN </w:t>
      </w:r>
      <w:r w:rsidR="008D1E70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>PARCIAL</w:t>
      </w:r>
    </w:p>
    <w:p w:rsidR="00A652B5" w:rsidRP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Default="00A652B5" w:rsidP="00A652B5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 xml:space="preserve">CURSO: </w:t>
      </w:r>
      <w:r w:rsidR="00B73B68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PENSAMIENTO CRÍTICO</w:t>
      </w:r>
      <w:r w:rsidRPr="00A652B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 </w:t>
      </w:r>
    </w:p>
    <w:p w:rsidR="00A652B5" w:rsidRPr="00A652B5" w:rsidRDefault="00A652B5" w:rsidP="00A652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516AE5" w:rsidRDefault="00B73B68" w:rsidP="00B73B68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pt-BR" w:eastAsia="es-PE"/>
        </w:rPr>
        <w:t xml:space="preserve">            </w:t>
      </w:r>
      <w:r w:rsidR="00A652B5" w:rsidRPr="00516AE5">
        <w:rPr>
          <w:rFonts w:ascii="Arial" w:eastAsia="Times New Roman" w:hAnsi="Arial" w:cs="Arial"/>
          <w:b/>
          <w:bCs/>
          <w:color w:val="000000"/>
          <w:sz w:val="30"/>
          <w:szCs w:val="30"/>
          <w:lang w:val="pt-BR" w:eastAsia="es-PE"/>
        </w:rPr>
        <w:t>DOCENTE</w:t>
      </w:r>
      <w:r w:rsidR="00A652B5" w:rsidRPr="00516AE5"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es-PE"/>
        </w:rPr>
        <w:t>:</w:t>
      </w:r>
      <w:r w:rsidR="00A652B5" w:rsidRPr="00516AE5">
        <w:rPr>
          <w:rFonts w:ascii="Arial" w:eastAsia="Times New Roman" w:hAnsi="Arial" w:cs="Arial"/>
          <w:color w:val="000000"/>
          <w:sz w:val="32"/>
          <w:szCs w:val="32"/>
          <w:lang w:val="pt-BR" w:eastAsia="es-PE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pt-BR" w:eastAsia="es-PE"/>
        </w:rPr>
        <w:t>Fernando Garcia</w:t>
      </w:r>
      <w:r w:rsidR="008D1E70">
        <w:rPr>
          <w:rFonts w:ascii="Arial" w:eastAsia="Times New Roman" w:hAnsi="Arial" w:cs="Arial"/>
          <w:color w:val="000000"/>
          <w:sz w:val="32"/>
          <w:szCs w:val="32"/>
          <w:lang w:val="pt-BR" w:eastAsia="es-PE"/>
        </w:rPr>
        <w:t xml:space="preserve"> </w:t>
      </w:r>
    </w:p>
    <w:p w:rsidR="00A652B5" w:rsidRPr="00516AE5" w:rsidRDefault="00A652B5" w:rsidP="00A652B5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</w:pPr>
      <w:r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       </w:t>
      </w:r>
      <w:r w:rsidR="007C31AC"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</w:t>
      </w:r>
    </w:p>
    <w:p w:rsidR="00A652B5" w:rsidRPr="00A652B5" w:rsidRDefault="00A652B5" w:rsidP="00A652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       </w:t>
      </w:r>
      <w:r w:rsidR="007C31AC"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</w:t>
      </w:r>
      <w:r w:rsidRPr="00A652B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ESTUDIANTE: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A652B5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Elizabeth Chaico V</w:t>
      </w:r>
      <w:r w:rsidR="00ED778A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á</w:t>
      </w:r>
      <w:r w:rsidRPr="00A652B5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squez</w:t>
      </w:r>
    </w:p>
    <w:p w:rsid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2021-</w:t>
      </w:r>
      <w:r w:rsidR="008D1E7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II</w:t>
      </w:r>
    </w:p>
    <w:p w:rsidR="002A5216" w:rsidRDefault="002A5216" w:rsidP="002A5216">
      <w:pPr>
        <w:rPr>
          <w:rFonts w:ascii="Times New Roman" w:hAnsi="Times New Roman" w:cs="Times New Roman"/>
          <w:b/>
          <w:sz w:val="24"/>
          <w:szCs w:val="24"/>
        </w:rPr>
      </w:pPr>
    </w:p>
    <w:p w:rsidR="00206279" w:rsidRPr="00B16F73" w:rsidRDefault="00B73B68" w:rsidP="007C31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CONTROL DE LECTURA 2</w:t>
      </w:r>
    </w:p>
    <w:p w:rsidR="00ED778A" w:rsidRPr="00B16F73" w:rsidRDefault="00ED778A" w:rsidP="007C31AC">
      <w:pPr>
        <w:rPr>
          <w:rFonts w:ascii="Arial" w:hAnsi="Arial" w:cs="Arial"/>
          <w:b/>
        </w:rPr>
      </w:pPr>
    </w:p>
    <w:p w:rsidR="00B350C5" w:rsidRPr="00B16F73" w:rsidRDefault="00ED778A" w:rsidP="00ED778A">
      <w:pPr>
        <w:jc w:val="center"/>
        <w:rPr>
          <w:rFonts w:ascii="Arial" w:hAnsi="Arial" w:cs="Arial"/>
          <w:b/>
        </w:rPr>
      </w:pPr>
      <w:r w:rsidRPr="00B16F73">
        <w:rPr>
          <w:rFonts w:ascii="Arial" w:hAnsi="Arial" w:cs="Arial"/>
          <w:b/>
        </w:rPr>
        <w:t>DESARROLLO</w:t>
      </w:r>
    </w:p>
    <w:p w:rsidR="00ED778A" w:rsidRPr="00B16F73" w:rsidRDefault="00ED778A" w:rsidP="00B350C5">
      <w:pPr>
        <w:jc w:val="both"/>
        <w:rPr>
          <w:rFonts w:ascii="Arial" w:hAnsi="Arial" w:cs="Arial"/>
          <w:b/>
        </w:rPr>
      </w:pPr>
    </w:p>
    <w:p w:rsidR="008C574C" w:rsidRDefault="008C574C" w:rsidP="008C574C">
      <w:pPr>
        <w:pStyle w:val="Prrafodelista"/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 acuerdo a </w:t>
      </w:r>
      <w:proofErr w:type="spellStart"/>
      <w:r>
        <w:rPr>
          <w:rFonts w:ascii="Arial" w:hAnsi="Arial" w:cs="Arial"/>
          <w:b/>
        </w:rPr>
        <w:t>Menand</w:t>
      </w:r>
      <w:proofErr w:type="spellEnd"/>
      <w:r>
        <w:rPr>
          <w:rFonts w:ascii="Arial" w:hAnsi="Arial" w:cs="Arial"/>
          <w:b/>
        </w:rPr>
        <w:t>: ¿Cómo podemos ubicar el inicio de la tradición pragmática? (hay mas de 1 respuesta concreta)</w:t>
      </w:r>
    </w:p>
    <w:p w:rsidR="008C574C" w:rsidRDefault="008C574C" w:rsidP="008C574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0B65FC" w:rsidRDefault="000B65FC" w:rsidP="008C574C">
      <w:pPr>
        <w:pStyle w:val="Prrafodelista"/>
        <w:ind w:left="567"/>
        <w:jc w:val="both"/>
        <w:rPr>
          <w:rFonts w:ascii="Arial" w:hAnsi="Arial" w:cs="Arial"/>
        </w:rPr>
      </w:pPr>
    </w:p>
    <w:p w:rsidR="000B65FC" w:rsidRPr="008C574C" w:rsidRDefault="00E835A1" w:rsidP="008C574C">
      <w:pPr>
        <w:pStyle w:val="Prrafodelista"/>
        <w:ind w:left="567"/>
        <w:jc w:val="both"/>
        <w:rPr>
          <w:rFonts w:ascii="Arial" w:hAnsi="Arial" w:cs="Arial"/>
        </w:rPr>
      </w:pPr>
      <w:r w:rsidRPr="008C574C">
        <w:rPr>
          <w:rFonts w:ascii="Arial" w:hAnsi="Arial" w:cs="Arial"/>
        </w:rPr>
        <w:t>Según la</w:t>
      </w:r>
      <w:r>
        <w:rPr>
          <w:rFonts w:ascii="Arial" w:hAnsi="Arial" w:cs="Arial"/>
        </w:rPr>
        <w:t xml:space="preserve"> lectura de Bernstein (2006), </w:t>
      </w:r>
      <w:r w:rsidR="000B65FC">
        <w:rPr>
          <w:rFonts w:ascii="Arial" w:hAnsi="Arial" w:cs="Arial"/>
        </w:rPr>
        <w:t>podemos ubicar el inicio del pragmatismo como la búsqueda de un grupo de pensadores norteamericanos a desarrollar una orientación filosófica particular, ya que, hasta ese momento, de</w:t>
      </w:r>
      <w:r>
        <w:rPr>
          <w:rFonts w:ascii="Arial" w:hAnsi="Arial" w:cs="Arial"/>
        </w:rPr>
        <w:t>l siglo XIX</w:t>
      </w:r>
      <w:r w:rsidR="000B65FC">
        <w:rPr>
          <w:rFonts w:ascii="Arial" w:hAnsi="Arial" w:cs="Arial"/>
        </w:rPr>
        <w:t>, la mayoría de los centros educativos fueron fundados por grupos religiosos, por lo cual, el p</w:t>
      </w:r>
      <w:r>
        <w:rPr>
          <w:rFonts w:ascii="Arial" w:hAnsi="Arial" w:cs="Arial"/>
        </w:rPr>
        <w:t xml:space="preserve">rimordial </w:t>
      </w:r>
      <w:r w:rsidR="000B65FC">
        <w:rPr>
          <w:rFonts w:ascii="Arial" w:hAnsi="Arial" w:cs="Arial"/>
        </w:rPr>
        <w:t xml:space="preserve">objetivo de estos centros era </w:t>
      </w:r>
      <w:r>
        <w:rPr>
          <w:rFonts w:ascii="Arial" w:hAnsi="Arial" w:cs="Arial"/>
        </w:rPr>
        <w:t>educar a los ciudadanos y al clero, y no ocuparse en la investigación.</w:t>
      </w:r>
    </w:p>
    <w:p w:rsidR="008C574C" w:rsidRDefault="008C574C" w:rsidP="008C574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1C0F51" w:rsidRDefault="00E835A1" w:rsidP="00C7539B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es en uno de estos movimientos que surgieron, que </w:t>
      </w:r>
      <w:r>
        <w:rPr>
          <w:rFonts w:ascii="Arial" w:hAnsi="Arial" w:cs="Arial"/>
        </w:rPr>
        <w:t>a partir de</w:t>
      </w:r>
      <w:r>
        <w:rPr>
          <w:rFonts w:ascii="Arial" w:hAnsi="Arial" w:cs="Arial"/>
        </w:rPr>
        <w:t xml:space="preserve"> un malentendido surge el “pragmatismo”, Según </w:t>
      </w:r>
      <w:proofErr w:type="spellStart"/>
      <w:r>
        <w:rPr>
          <w:rFonts w:ascii="Arial" w:hAnsi="Arial" w:cs="Arial"/>
        </w:rPr>
        <w:t>Menand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un “error de interpretación de James de la teoría de Peirce” (p. 42), James señala que escuchó a Peirce </w:t>
      </w:r>
      <w:r w:rsidR="001C0F51">
        <w:rPr>
          <w:rFonts w:ascii="Arial" w:hAnsi="Arial" w:cs="Arial"/>
        </w:rPr>
        <w:t xml:space="preserve">sobre pragmatismo </w:t>
      </w:r>
      <w:r>
        <w:rPr>
          <w:rFonts w:ascii="Arial" w:hAnsi="Arial" w:cs="Arial"/>
        </w:rPr>
        <w:t>: “el alma y el sentido del pensamiento solo se puede orientar a la producción de la creencia”, por lo que James asegura  que ”las creencias son reglas para actuar y que la función del pensamiento es lo que es un paso para la creación de hábitos de acción”. Por este motivo Peir</w:t>
      </w:r>
      <w:r w:rsidR="001C0F51">
        <w:rPr>
          <w:rFonts w:ascii="Arial" w:hAnsi="Arial" w:cs="Arial"/>
        </w:rPr>
        <w:t>ce cambió el término de su propia doctrina a “</w:t>
      </w:r>
      <w:proofErr w:type="spellStart"/>
      <w:r w:rsidR="001C0F51">
        <w:rPr>
          <w:rFonts w:ascii="Arial" w:hAnsi="Arial" w:cs="Arial"/>
        </w:rPr>
        <w:t>pragmaticismo</w:t>
      </w:r>
      <w:proofErr w:type="spellEnd"/>
      <w:r w:rsidR="001C0F51">
        <w:rPr>
          <w:rFonts w:ascii="Arial" w:hAnsi="Arial" w:cs="Arial"/>
        </w:rPr>
        <w:t xml:space="preserve">”. </w:t>
      </w:r>
    </w:p>
    <w:p w:rsidR="00E835A1" w:rsidRPr="008C574C" w:rsidRDefault="00E835A1" w:rsidP="008C574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C86EFE" w:rsidRDefault="008C574C" w:rsidP="00B73B68">
      <w:pPr>
        <w:pStyle w:val="Prrafodelista"/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¿Cómo </w:t>
      </w:r>
      <w:bookmarkStart w:id="0" w:name="_Hlk89520615"/>
      <w:r>
        <w:rPr>
          <w:rFonts w:ascii="Arial" w:hAnsi="Arial" w:cs="Arial"/>
          <w:b/>
        </w:rPr>
        <w:t>el “</w:t>
      </w:r>
      <w:proofErr w:type="spellStart"/>
      <w:r>
        <w:rPr>
          <w:rFonts w:ascii="Arial" w:hAnsi="Arial" w:cs="Arial"/>
          <w:b/>
        </w:rPr>
        <w:t>falibilismo</w:t>
      </w:r>
      <w:proofErr w:type="spellEnd"/>
      <w:r>
        <w:rPr>
          <w:rFonts w:ascii="Arial" w:hAnsi="Arial" w:cs="Arial"/>
          <w:b/>
        </w:rPr>
        <w:t xml:space="preserve">”, </w:t>
      </w:r>
      <w:bookmarkEnd w:id="0"/>
      <w:r>
        <w:rPr>
          <w:rFonts w:ascii="Arial" w:hAnsi="Arial" w:cs="Arial"/>
          <w:b/>
        </w:rPr>
        <w:t>de modo concreto, combate el “absolutismo”?</w:t>
      </w:r>
    </w:p>
    <w:p w:rsidR="008C574C" w:rsidRDefault="008C574C" w:rsidP="008C574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8C574C" w:rsidRPr="008C574C" w:rsidRDefault="00C7539B" w:rsidP="008C574C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falibilismo</w:t>
      </w:r>
      <w:proofErr w:type="spellEnd"/>
      <w:r>
        <w:rPr>
          <w:rFonts w:ascii="Arial" w:hAnsi="Arial" w:cs="Arial"/>
        </w:rPr>
        <w:t xml:space="preserve"> </w:t>
      </w:r>
      <w:r w:rsidR="004533C7">
        <w:rPr>
          <w:rFonts w:ascii="Arial" w:hAnsi="Arial" w:cs="Arial"/>
        </w:rPr>
        <w:t>no propone solo un pensamiento o idea, tampoco pone límites, sino todo lo contrario “las ideas jamás deberían convertirse en ideologías” (</w:t>
      </w:r>
      <w:r w:rsidR="004533C7">
        <w:rPr>
          <w:rFonts w:ascii="Arial" w:hAnsi="Arial" w:cs="Arial"/>
        </w:rPr>
        <w:t>Bernstein</w:t>
      </w:r>
      <w:r w:rsidR="004533C7">
        <w:rPr>
          <w:rFonts w:ascii="Arial" w:hAnsi="Arial" w:cs="Arial"/>
        </w:rPr>
        <w:t xml:space="preserve">, </w:t>
      </w:r>
      <w:r w:rsidR="004533C7">
        <w:rPr>
          <w:rFonts w:ascii="Arial" w:hAnsi="Arial" w:cs="Arial"/>
        </w:rPr>
        <w:t>2006)</w:t>
      </w:r>
      <w:r w:rsidR="004533C7">
        <w:rPr>
          <w:rFonts w:ascii="Arial" w:hAnsi="Arial" w:cs="Arial"/>
        </w:rPr>
        <w:t xml:space="preserve">. Por lo tanto, </w:t>
      </w:r>
      <w:r w:rsidR="004533C7" w:rsidRPr="004533C7">
        <w:rPr>
          <w:rFonts w:ascii="Arial" w:hAnsi="Arial" w:cs="Arial"/>
        </w:rPr>
        <w:t>el “</w:t>
      </w:r>
      <w:proofErr w:type="spellStart"/>
      <w:r w:rsidR="004533C7" w:rsidRPr="004533C7">
        <w:rPr>
          <w:rFonts w:ascii="Arial" w:hAnsi="Arial" w:cs="Arial"/>
        </w:rPr>
        <w:t>falibilismo</w:t>
      </w:r>
      <w:proofErr w:type="spellEnd"/>
      <w:r w:rsidR="004533C7" w:rsidRPr="004533C7">
        <w:rPr>
          <w:rFonts w:ascii="Arial" w:hAnsi="Arial" w:cs="Arial"/>
        </w:rPr>
        <w:t>”</w:t>
      </w:r>
      <w:r w:rsidR="004533C7">
        <w:rPr>
          <w:rFonts w:ascii="Arial" w:hAnsi="Arial" w:cs="Arial"/>
        </w:rPr>
        <w:t xml:space="preserve"> muestra mas libertad en el ámbito filosófico</w:t>
      </w:r>
      <w:r w:rsidR="00E1470C">
        <w:rPr>
          <w:rFonts w:ascii="Arial" w:hAnsi="Arial" w:cs="Arial"/>
        </w:rPr>
        <w:t xml:space="preserve"> porque acepta que ningún tipo de filosofía que pueda abarcar todo. Esto también incluye a otros ámbitos como los ámbitos culturales, étnicos y religiosos; ya que existen diversidad en diferentes ámbitos.</w:t>
      </w:r>
    </w:p>
    <w:p w:rsidR="008C574C" w:rsidRPr="008C574C" w:rsidRDefault="008C574C" w:rsidP="008C574C">
      <w:pPr>
        <w:jc w:val="both"/>
        <w:rPr>
          <w:rFonts w:ascii="Arial" w:hAnsi="Arial" w:cs="Arial"/>
        </w:rPr>
      </w:pPr>
    </w:p>
    <w:p w:rsidR="00C86EFE" w:rsidRPr="00B16F73" w:rsidRDefault="00C86EFE" w:rsidP="002B147F">
      <w:pPr>
        <w:jc w:val="both"/>
        <w:rPr>
          <w:rFonts w:ascii="Arial" w:hAnsi="Arial" w:cs="Arial"/>
          <w:color w:val="2F5496" w:themeColor="accent1" w:themeShade="BF"/>
        </w:rPr>
      </w:pPr>
      <w:bookmarkStart w:id="1" w:name="_GoBack"/>
      <w:bookmarkEnd w:id="1"/>
    </w:p>
    <w:sectPr w:rsidR="00C86EFE" w:rsidRPr="00B16F7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387" w:rsidRDefault="00311387" w:rsidP="00ED778A">
      <w:pPr>
        <w:spacing w:after="0" w:line="240" w:lineRule="auto"/>
      </w:pPr>
      <w:r>
        <w:separator/>
      </w:r>
    </w:p>
  </w:endnote>
  <w:endnote w:type="continuationSeparator" w:id="0">
    <w:p w:rsidR="00311387" w:rsidRDefault="00311387" w:rsidP="00ED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387" w:rsidRDefault="00311387" w:rsidP="00ED778A">
      <w:pPr>
        <w:spacing w:after="0" w:line="240" w:lineRule="auto"/>
      </w:pPr>
      <w:r>
        <w:separator/>
      </w:r>
    </w:p>
  </w:footnote>
  <w:footnote w:type="continuationSeparator" w:id="0">
    <w:p w:rsidR="00311387" w:rsidRDefault="00311387" w:rsidP="00ED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78A" w:rsidRDefault="00ED77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6F4"/>
    <w:multiLevelType w:val="multilevel"/>
    <w:tmpl w:val="EE1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E792D"/>
    <w:multiLevelType w:val="hybridMultilevel"/>
    <w:tmpl w:val="BC209360"/>
    <w:lvl w:ilvl="0" w:tplc="4BB6DA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F5496" w:themeColor="accent1" w:themeShade="BF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7520"/>
    <w:multiLevelType w:val="hybridMultilevel"/>
    <w:tmpl w:val="161EBE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4C6B"/>
    <w:multiLevelType w:val="hybridMultilevel"/>
    <w:tmpl w:val="EDA2E434"/>
    <w:lvl w:ilvl="0" w:tplc="A8AAF2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 w:themeColor="text1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E1161"/>
    <w:multiLevelType w:val="hybridMultilevel"/>
    <w:tmpl w:val="9DD6C770"/>
    <w:lvl w:ilvl="0" w:tplc="6E787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A17A7"/>
    <w:multiLevelType w:val="hybridMultilevel"/>
    <w:tmpl w:val="231C6D78"/>
    <w:lvl w:ilvl="0" w:tplc="A8AAF2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 w:themeColor="text1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B5"/>
    <w:rsid w:val="000B65FC"/>
    <w:rsid w:val="0014270D"/>
    <w:rsid w:val="00180BE6"/>
    <w:rsid w:val="001A0DE4"/>
    <w:rsid w:val="001C0F51"/>
    <w:rsid w:val="001F4185"/>
    <w:rsid w:val="00203DE4"/>
    <w:rsid w:val="00206279"/>
    <w:rsid w:val="00212447"/>
    <w:rsid w:val="00264AC2"/>
    <w:rsid w:val="002675B2"/>
    <w:rsid w:val="002A5216"/>
    <w:rsid w:val="002B147F"/>
    <w:rsid w:val="002C1F98"/>
    <w:rsid w:val="002C3F23"/>
    <w:rsid w:val="002E348A"/>
    <w:rsid w:val="00311387"/>
    <w:rsid w:val="00343401"/>
    <w:rsid w:val="003524F9"/>
    <w:rsid w:val="003D1237"/>
    <w:rsid w:val="003D725A"/>
    <w:rsid w:val="00430F03"/>
    <w:rsid w:val="004533C7"/>
    <w:rsid w:val="00484CF6"/>
    <w:rsid w:val="004F00BB"/>
    <w:rsid w:val="00516AE5"/>
    <w:rsid w:val="0052702C"/>
    <w:rsid w:val="005C4D8C"/>
    <w:rsid w:val="005D101C"/>
    <w:rsid w:val="005D426F"/>
    <w:rsid w:val="005E7CA2"/>
    <w:rsid w:val="00695EA5"/>
    <w:rsid w:val="006A0D40"/>
    <w:rsid w:val="006D0DFB"/>
    <w:rsid w:val="006F7510"/>
    <w:rsid w:val="00726933"/>
    <w:rsid w:val="00735854"/>
    <w:rsid w:val="0075170F"/>
    <w:rsid w:val="007A3EEE"/>
    <w:rsid w:val="007C31AC"/>
    <w:rsid w:val="007E0124"/>
    <w:rsid w:val="007E12CB"/>
    <w:rsid w:val="0089692F"/>
    <w:rsid w:val="008A4EA8"/>
    <w:rsid w:val="008C574C"/>
    <w:rsid w:val="008D1E70"/>
    <w:rsid w:val="0091706D"/>
    <w:rsid w:val="0092016D"/>
    <w:rsid w:val="0092679C"/>
    <w:rsid w:val="00964AE9"/>
    <w:rsid w:val="009929B1"/>
    <w:rsid w:val="009B03F6"/>
    <w:rsid w:val="009B24EF"/>
    <w:rsid w:val="009E594D"/>
    <w:rsid w:val="009F1A5B"/>
    <w:rsid w:val="00A416BB"/>
    <w:rsid w:val="00A52F89"/>
    <w:rsid w:val="00A652B5"/>
    <w:rsid w:val="00AF09F4"/>
    <w:rsid w:val="00B16F73"/>
    <w:rsid w:val="00B25E64"/>
    <w:rsid w:val="00B350C5"/>
    <w:rsid w:val="00B44465"/>
    <w:rsid w:val="00B45383"/>
    <w:rsid w:val="00B73B68"/>
    <w:rsid w:val="00B74DC7"/>
    <w:rsid w:val="00BA349E"/>
    <w:rsid w:val="00C10F5F"/>
    <w:rsid w:val="00C3628A"/>
    <w:rsid w:val="00C7539B"/>
    <w:rsid w:val="00C86EFE"/>
    <w:rsid w:val="00C938AF"/>
    <w:rsid w:val="00C96ECA"/>
    <w:rsid w:val="00CC73A7"/>
    <w:rsid w:val="00CF0BCA"/>
    <w:rsid w:val="00D07A8C"/>
    <w:rsid w:val="00D31798"/>
    <w:rsid w:val="00D36AC1"/>
    <w:rsid w:val="00D413AF"/>
    <w:rsid w:val="00E1470C"/>
    <w:rsid w:val="00E257D9"/>
    <w:rsid w:val="00E27FB6"/>
    <w:rsid w:val="00E66062"/>
    <w:rsid w:val="00E66FBC"/>
    <w:rsid w:val="00E835A1"/>
    <w:rsid w:val="00E84017"/>
    <w:rsid w:val="00ED2DB2"/>
    <w:rsid w:val="00ED778A"/>
    <w:rsid w:val="00F44450"/>
    <w:rsid w:val="00F73BB3"/>
    <w:rsid w:val="00F85B21"/>
    <w:rsid w:val="00F87392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4BBAA"/>
  <w15:chartTrackingRefBased/>
  <w15:docId w15:val="{0FC94137-BCC8-4AEE-89A7-BDC903C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uiPriority w:val="1"/>
    <w:qFormat/>
    <w:rsid w:val="002A52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84C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C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D7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78A"/>
  </w:style>
  <w:style w:type="paragraph" w:styleId="Piedepgina">
    <w:name w:val="footer"/>
    <w:basedOn w:val="Normal"/>
    <w:link w:val="PiedepginaCar"/>
    <w:uiPriority w:val="99"/>
    <w:unhideWhenUsed/>
    <w:rsid w:val="00ED7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78A"/>
  </w:style>
  <w:style w:type="paragraph" w:styleId="Prrafodelista">
    <w:name w:val="List Paragraph"/>
    <w:basedOn w:val="Normal"/>
    <w:uiPriority w:val="34"/>
    <w:qFormat/>
    <w:rsid w:val="00E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Chaico Vasquez</dc:creator>
  <cp:keywords/>
  <dc:description/>
  <cp:lastModifiedBy>Elizabeth Chaico Vasquez</cp:lastModifiedBy>
  <cp:revision>2</cp:revision>
  <dcterms:created xsi:type="dcterms:W3CDTF">2021-12-04T19:43:00Z</dcterms:created>
  <dcterms:modified xsi:type="dcterms:W3CDTF">2021-12-04T19:43:00Z</dcterms:modified>
</cp:coreProperties>
</file>