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63" w:rsidRDefault="00781C05" w:rsidP="00781C05">
      <w:pPr>
        <w:jc w:val="center"/>
        <w:rPr>
          <w:rFonts w:ascii="Times New Roman" w:hAnsi="Times New Roman" w:cs="Times New Roman"/>
          <w:b/>
          <w:sz w:val="28"/>
          <w:u w:val="single"/>
          <w:lang w:val="es-MX"/>
        </w:rPr>
      </w:pPr>
      <w:bookmarkStart w:id="0" w:name="_GoBack"/>
      <w:bookmarkEnd w:id="0"/>
      <w:r w:rsidRPr="00781C05">
        <w:rPr>
          <w:rFonts w:ascii="Times New Roman" w:hAnsi="Times New Roman" w:cs="Times New Roman"/>
          <w:b/>
          <w:sz w:val="28"/>
          <w:u w:val="single"/>
          <w:lang w:val="es-MX"/>
        </w:rPr>
        <w:t>CONTROL DE LECTURA N° 02</w:t>
      </w:r>
    </w:p>
    <w:p w:rsidR="00781C05" w:rsidRDefault="00781C05" w:rsidP="00781C05">
      <w:pPr>
        <w:rPr>
          <w:rFonts w:ascii="Times New Roman" w:hAnsi="Times New Roman" w:cs="Times New Roman"/>
          <w:sz w:val="28"/>
          <w:lang w:val="es-MX"/>
        </w:rPr>
      </w:pPr>
    </w:p>
    <w:p w:rsidR="00781C05" w:rsidRPr="00781C05" w:rsidRDefault="00781C05" w:rsidP="00781C05">
      <w:pPr>
        <w:rPr>
          <w:rFonts w:ascii="Times New Roman" w:hAnsi="Times New Roman" w:cs="Times New Roman"/>
          <w:b/>
          <w:sz w:val="24"/>
          <w:u w:val="single"/>
          <w:lang w:val="es-MX"/>
        </w:rPr>
      </w:pPr>
      <w:r w:rsidRPr="00781C05">
        <w:rPr>
          <w:rFonts w:ascii="Times New Roman" w:hAnsi="Times New Roman" w:cs="Times New Roman"/>
          <w:b/>
          <w:sz w:val="24"/>
          <w:u w:val="single"/>
          <w:lang w:val="es-MX"/>
        </w:rPr>
        <w:t>Preguntas:</w:t>
      </w:r>
    </w:p>
    <w:p w:rsidR="00781C05" w:rsidRDefault="00781C05" w:rsidP="00781C05">
      <w:pPr>
        <w:rPr>
          <w:rFonts w:ascii="Times New Roman" w:hAnsi="Times New Roman" w:cs="Times New Roman"/>
          <w:sz w:val="28"/>
          <w:lang w:val="es-MX"/>
        </w:rPr>
      </w:pPr>
    </w:p>
    <w:p w:rsidR="00781C05" w:rsidRDefault="00781C05" w:rsidP="00781C05">
      <w:pPr>
        <w:rPr>
          <w:rFonts w:ascii="Times New Roman" w:hAnsi="Times New Roman" w:cs="Times New Roman"/>
          <w:sz w:val="24"/>
          <w:lang w:val="es-MX"/>
        </w:rPr>
      </w:pPr>
      <w:r w:rsidRPr="00781C05">
        <w:rPr>
          <w:rFonts w:ascii="Times New Roman" w:hAnsi="Times New Roman" w:cs="Times New Roman"/>
          <w:sz w:val="24"/>
          <w:lang w:val="es-MX"/>
        </w:rPr>
        <w:t xml:space="preserve">2. ¿Qué características suponen el </w:t>
      </w:r>
      <w:r w:rsidRPr="00781C05">
        <w:rPr>
          <w:rFonts w:ascii="Times New Roman" w:hAnsi="Times New Roman" w:cs="Times New Roman"/>
          <w:b/>
          <w:sz w:val="24"/>
          <w:lang w:val="es-MX"/>
        </w:rPr>
        <w:t>“falibilismo”</w:t>
      </w:r>
      <w:r w:rsidRPr="00781C05">
        <w:rPr>
          <w:rFonts w:ascii="Times New Roman" w:hAnsi="Times New Roman" w:cs="Times New Roman"/>
          <w:sz w:val="24"/>
          <w:lang w:val="es-MX"/>
        </w:rPr>
        <w:t xml:space="preserve"> y el </w:t>
      </w:r>
      <w:r w:rsidRPr="00781C05">
        <w:rPr>
          <w:rFonts w:ascii="Times New Roman" w:hAnsi="Times New Roman" w:cs="Times New Roman"/>
          <w:b/>
          <w:sz w:val="24"/>
          <w:lang w:val="es-MX"/>
        </w:rPr>
        <w:t>“pragmatismo”</w:t>
      </w:r>
      <w:r w:rsidRPr="00781C05">
        <w:rPr>
          <w:rFonts w:ascii="Times New Roman" w:hAnsi="Times New Roman" w:cs="Times New Roman"/>
          <w:sz w:val="24"/>
          <w:lang w:val="es-MX"/>
        </w:rPr>
        <w:t>?</w:t>
      </w:r>
    </w:p>
    <w:p w:rsidR="0023770C" w:rsidRDefault="0023770C" w:rsidP="00781C05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    Las características del </w:t>
      </w:r>
      <w:r w:rsidRPr="0023770C">
        <w:rPr>
          <w:rFonts w:ascii="Times New Roman" w:hAnsi="Times New Roman" w:cs="Times New Roman"/>
          <w:b/>
          <w:sz w:val="24"/>
          <w:lang w:val="es-MX"/>
        </w:rPr>
        <w:t>“falibilismo”</w:t>
      </w:r>
      <w:r>
        <w:rPr>
          <w:rFonts w:ascii="Times New Roman" w:hAnsi="Times New Roman" w:cs="Times New Roman"/>
          <w:sz w:val="24"/>
          <w:lang w:val="es-MX"/>
        </w:rPr>
        <w:t xml:space="preserve"> y </w:t>
      </w:r>
      <w:r w:rsidRPr="0023770C">
        <w:rPr>
          <w:rFonts w:ascii="Times New Roman" w:hAnsi="Times New Roman" w:cs="Times New Roman"/>
          <w:b/>
          <w:sz w:val="24"/>
          <w:lang w:val="es-MX"/>
        </w:rPr>
        <w:t>“pragmatismo”</w:t>
      </w:r>
      <w:r>
        <w:rPr>
          <w:rFonts w:ascii="Times New Roman" w:hAnsi="Times New Roman" w:cs="Times New Roman"/>
          <w:sz w:val="24"/>
          <w:lang w:val="es-MX"/>
        </w:rPr>
        <w:t xml:space="preserve"> son las siguientes:</w:t>
      </w:r>
    </w:p>
    <w:tbl>
      <w:tblPr>
        <w:tblStyle w:val="Tablaconcuadrcula"/>
        <w:tblpPr w:leftFromText="141" w:rightFromText="141" w:vertAnchor="text" w:horzAnchor="margin" w:tblpY="324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B534F2" w:rsidTr="00DB56C7">
        <w:tc>
          <w:tcPr>
            <w:tcW w:w="4673" w:type="dxa"/>
            <w:tcBorders>
              <w:bottom w:val="nil"/>
            </w:tcBorders>
            <w:vAlign w:val="center"/>
          </w:tcPr>
          <w:p w:rsidR="00B534F2" w:rsidRDefault="00B534F2" w:rsidP="00B534F2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Falibilismo</w:t>
            </w:r>
          </w:p>
        </w:tc>
        <w:tc>
          <w:tcPr>
            <w:tcW w:w="4394" w:type="dxa"/>
            <w:tcBorders>
              <w:bottom w:val="nil"/>
            </w:tcBorders>
            <w:vAlign w:val="center"/>
          </w:tcPr>
          <w:p w:rsidR="00B534F2" w:rsidRDefault="00B534F2" w:rsidP="00B534F2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Pragmatismo</w:t>
            </w:r>
          </w:p>
        </w:tc>
      </w:tr>
      <w:tr w:rsidR="00B534F2" w:rsidTr="00DB56C7">
        <w:trPr>
          <w:trHeight w:val="80"/>
        </w:trPr>
        <w:tc>
          <w:tcPr>
            <w:tcW w:w="4673" w:type="dxa"/>
            <w:tcBorders>
              <w:top w:val="nil"/>
            </w:tcBorders>
          </w:tcPr>
          <w:p w:rsidR="00B534F2" w:rsidRDefault="00B534F2" w:rsidP="00B534F2">
            <w:pPr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  <w:tc>
          <w:tcPr>
            <w:tcW w:w="4394" w:type="dxa"/>
            <w:tcBorders>
              <w:top w:val="nil"/>
            </w:tcBorders>
          </w:tcPr>
          <w:p w:rsidR="00B534F2" w:rsidRDefault="00B534F2" w:rsidP="00B534F2">
            <w:pPr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</w:tr>
      <w:tr w:rsidR="00B534F2" w:rsidTr="00DB56C7">
        <w:tc>
          <w:tcPr>
            <w:tcW w:w="4673" w:type="dxa"/>
          </w:tcPr>
          <w:p w:rsidR="00B534F2" w:rsidRDefault="00B534F2" w:rsidP="00B534F2">
            <w:pPr>
              <w:jc w:val="both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El falibilismo es una teoría de investigación teórica, analítica y con relevancia en temas de cuestionamientos, contraposiciones y debates que sean diferentes al pensamiento pragmático. Por lo que el falibilismo se caracteriza por reinventarse, y estar en constantes cambios con respecto a las situaciones de envergadura ética, política y moral que requieren de un estudio y comprensión a detalle.</w:t>
            </w:r>
          </w:p>
        </w:tc>
        <w:tc>
          <w:tcPr>
            <w:tcW w:w="4394" w:type="dxa"/>
            <w:vAlign w:val="center"/>
          </w:tcPr>
          <w:p w:rsidR="00B534F2" w:rsidRDefault="001E2044" w:rsidP="00D5446B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El pragmatismo es una idea filosófica con mayor liberalidad, comprensible y concesible que fue creada por estos pensadores metafísicos (Dewey </w:t>
            </w:r>
            <w:r w:rsidR="00D5446B">
              <w:rPr>
                <w:rFonts w:ascii="Times New Roman" w:hAnsi="Times New Roman" w:cs="Times New Roman"/>
                <w:sz w:val="24"/>
                <w:lang w:val="es-MX"/>
              </w:rPr>
              <w:t>y Pierce</w:t>
            </w: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) con la visión y propósito </w:t>
            </w:r>
            <w:r w:rsidR="00D5446B">
              <w:rPr>
                <w:rFonts w:ascii="Times New Roman" w:hAnsi="Times New Roman" w:cs="Times New Roman"/>
                <w:sz w:val="24"/>
                <w:lang w:val="es-MX"/>
              </w:rPr>
              <w:t>de acabar con cualquier enfrentamiento absolutista que conlleve a escenas de sangre y violencia.</w:t>
            </w:r>
          </w:p>
        </w:tc>
      </w:tr>
      <w:tr w:rsidR="00B534F2" w:rsidTr="00DB56C7">
        <w:tc>
          <w:tcPr>
            <w:tcW w:w="4673" w:type="dxa"/>
          </w:tcPr>
          <w:p w:rsidR="00B534F2" w:rsidRDefault="00B534F2" w:rsidP="00B534F2">
            <w:pPr>
              <w:jc w:val="both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El falibismo contiene aspectos muy relevantes y necesarios que serán de refuerzo investigativo y analítico para entender los estudios empíricos de esta nueva era.</w:t>
            </w:r>
          </w:p>
        </w:tc>
        <w:tc>
          <w:tcPr>
            <w:tcW w:w="4394" w:type="dxa"/>
          </w:tcPr>
          <w:p w:rsidR="00B534F2" w:rsidRDefault="00D5446B" w:rsidP="00D5446B">
            <w:pPr>
              <w:jc w:val="both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Los pensadores pragmatistas dieron origen a su filosofía por dar cuestionamientos a la razón por consiguiente solo buscaban defender y apostar por su postura que por ideas abstractas que poseen una gran incertidumbre filosófica,</w:t>
            </w:r>
          </w:p>
        </w:tc>
      </w:tr>
      <w:tr w:rsidR="00B534F2" w:rsidTr="00DB56C7">
        <w:tc>
          <w:tcPr>
            <w:tcW w:w="4673" w:type="dxa"/>
          </w:tcPr>
          <w:p w:rsidR="00B534F2" w:rsidRDefault="00DC5F12" w:rsidP="00DC5F12">
            <w:pPr>
              <w:jc w:val="both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Se considera al falibilismo no solamente como una enseñanza desde el punto de vista moral, social y democrático perteneciente a las clases ricas y acomodadas. El falibilismo es un compendio de practicas virtuosas que deben transmitirse en poblaciones y multitudes con pensamiento crítico.</w:t>
            </w:r>
          </w:p>
        </w:tc>
        <w:tc>
          <w:tcPr>
            <w:tcW w:w="4394" w:type="dxa"/>
          </w:tcPr>
          <w:p w:rsidR="00B534F2" w:rsidRDefault="00DB56C7" w:rsidP="00DB56C7">
            <w:pPr>
              <w:jc w:val="both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El pragmatismo buscaba solucionar situaciones con complejidades que se presentaban constantemente de aspectos políticos que conllevaba al debate y enfrentamiento que muchas veces terminaba en violencia y éticos que las personas actuaban con carencia de moral y virtud que se presentaba dia a dia.</w:t>
            </w:r>
          </w:p>
        </w:tc>
      </w:tr>
      <w:tr w:rsidR="00B534F2" w:rsidTr="00DB56C7">
        <w:tc>
          <w:tcPr>
            <w:tcW w:w="4673" w:type="dxa"/>
          </w:tcPr>
          <w:p w:rsidR="00B534F2" w:rsidRDefault="00DC5F12" w:rsidP="00DC5F12">
            <w:pPr>
              <w:jc w:val="both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El falibilismo requiere constantemente empatía, entendimiento y comprensión sobretodo de las personas con una postura cerrada que </w:t>
            </w:r>
            <w:r w:rsidR="002F0FB6">
              <w:rPr>
                <w:rFonts w:ascii="Times New Roman" w:hAnsi="Times New Roman" w:cs="Times New Roman"/>
                <w:sz w:val="24"/>
                <w:lang w:val="es-MX"/>
              </w:rPr>
              <w:t>opinan y están en una constante postura adversa a nuestro pensamiento por lo que se pide tolerancia y respeto. El falibilismo es una idea que ha venido tomando fuerza entre los pensadores y filósofos ya que se viene usando en la cotidianidad de la humanidad y por medio de hábitos propios e idóneos de una comunidad con valores.</w:t>
            </w:r>
          </w:p>
        </w:tc>
        <w:tc>
          <w:tcPr>
            <w:tcW w:w="4394" w:type="dxa"/>
          </w:tcPr>
          <w:p w:rsidR="00B534F2" w:rsidRDefault="00084520" w:rsidP="00D24704">
            <w:pPr>
              <w:jc w:val="both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La función importante del pragmatismo es elaborar nuevas ideas y hábitos con una practica mas amplia que permite discernir de manera entendible y pensante</w:t>
            </w:r>
            <w:r w:rsidR="00D24704">
              <w:rPr>
                <w:rFonts w:ascii="Times New Roman" w:hAnsi="Times New Roman" w:cs="Times New Roman"/>
                <w:sz w:val="24"/>
                <w:lang w:val="es-MX"/>
              </w:rPr>
              <w:t>. Los pragmáticos hicieron una nueva mentalidad que su objetivo era desarrollar una sociedad más democrática mediante un dialogo mas comprensible en la que se puede contraponer una idea y sustentar de forma libre.</w:t>
            </w:r>
          </w:p>
        </w:tc>
      </w:tr>
    </w:tbl>
    <w:p w:rsidR="00781C05" w:rsidRDefault="0023770C" w:rsidP="00781C05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   </w:t>
      </w:r>
    </w:p>
    <w:p w:rsidR="00781C05" w:rsidRDefault="00781C05" w:rsidP="005774BE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 xml:space="preserve">8. ¿A qué alude la frase disyuntiva cartesiana </w:t>
      </w:r>
      <w:r w:rsidRPr="00781C05">
        <w:rPr>
          <w:rFonts w:ascii="Times New Roman" w:hAnsi="Times New Roman" w:cs="Times New Roman"/>
          <w:b/>
          <w:sz w:val="24"/>
          <w:lang w:val="es-MX"/>
        </w:rPr>
        <w:t>“o esto, o aquello”</w:t>
      </w:r>
      <w:r>
        <w:rPr>
          <w:rFonts w:ascii="Times New Roman" w:hAnsi="Times New Roman" w:cs="Times New Roman"/>
          <w:sz w:val="24"/>
          <w:lang w:val="es-MX"/>
        </w:rPr>
        <w:t>? (el dilema cartesiano) ¿Cómo se relaciona esto a la angustia cartesiana?</w:t>
      </w:r>
    </w:p>
    <w:p w:rsidR="00D24704" w:rsidRDefault="00D24704" w:rsidP="00AE0547">
      <w:p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    </w:t>
      </w:r>
      <w:r w:rsidR="00AE0547">
        <w:rPr>
          <w:rFonts w:ascii="Times New Roman" w:hAnsi="Times New Roman" w:cs="Times New Roman"/>
          <w:sz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 xml:space="preserve">La frase disyuntiva cartesiana “o esto, o aquello” (dilema </w:t>
      </w:r>
      <w:r w:rsidR="00AE0547">
        <w:rPr>
          <w:rFonts w:ascii="Times New Roman" w:hAnsi="Times New Roman" w:cs="Times New Roman"/>
          <w:sz w:val="24"/>
          <w:lang w:val="es-MX"/>
        </w:rPr>
        <w:t>cartesiano) trata</w:t>
      </w:r>
      <w:r>
        <w:rPr>
          <w:rFonts w:ascii="Times New Roman" w:hAnsi="Times New Roman" w:cs="Times New Roman"/>
          <w:sz w:val="24"/>
          <w:lang w:val="es-MX"/>
        </w:rPr>
        <w:t xml:space="preserve"> sobre la gran diferencia de mentalidad, ideas filosóficas y las posturas contransijentes de los pensadores del falibilismo y pragmático. Ellos plantean </w:t>
      </w:r>
      <w:r w:rsidR="00AE0547">
        <w:rPr>
          <w:rFonts w:ascii="Times New Roman" w:hAnsi="Times New Roman" w:cs="Times New Roman"/>
          <w:sz w:val="24"/>
          <w:lang w:val="es-MX"/>
        </w:rPr>
        <w:t>que,</w:t>
      </w:r>
      <w:r>
        <w:rPr>
          <w:rFonts w:ascii="Times New Roman" w:hAnsi="Times New Roman" w:cs="Times New Roman"/>
          <w:sz w:val="24"/>
          <w:lang w:val="es-MX"/>
        </w:rPr>
        <w:t xml:space="preserve"> si estas a favor de una </w:t>
      </w:r>
      <w:r w:rsidR="00AE0547">
        <w:rPr>
          <w:rFonts w:ascii="Times New Roman" w:hAnsi="Times New Roman" w:cs="Times New Roman"/>
          <w:sz w:val="24"/>
          <w:lang w:val="es-MX"/>
        </w:rPr>
        <w:t xml:space="preserve">postura no puedes estar a favor de la otra, Es decir tener ambas mentalidades por lo que cada persona solo debe ajustarse a un solo pensamiento sin ninguna restricción o cambio. Se relaciona a la angustia cartesiana porque este enfrentamiento ideológico y filosóficos a puesto a estos dos pensamientos en barreras diferenciales y la vinculación a las formas de vida moral, ética y política que ambas corrientes plantean desarrollar sus </w:t>
      </w:r>
      <w:r w:rsidR="00526DB8">
        <w:rPr>
          <w:rFonts w:ascii="Times New Roman" w:hAnsi="Times New Roman" w:cs="Times New Roman"/>
          <w:sz w:val="24"/>
          <w:lang w:val="es-MX"/>
        </w:rPr>
        <w:t>ideas,</w:t>
      </w:r>
      <w:r w:rsidR="00AE0547">
        <w:rPr>
          <w:rFonts w:ascii="Times New Roman" w:hAnsi="Times New Roman" w:cs="Times New Roman"/>
          <w:sz w:val="24"/>
          <w:lang w:val="es-MX"/>
        </w:rPr>
        <w:t xml:space="preserve"> aunque siempre han estado en constante división que sus representantes de forma clara e inteligente han expuesto de forma sustentable y verídica. </w:t>
      </w:r>
      <w:r w:rsidR="00526DB8">
        <w:rPr>
          <w:rFonts w:ascii="Times New Roman" w:hAnsi="Times New Roman" w:cs="Times New Roman"/>
          <w:sz w:val="24"/>
          <w:lang w:val="es-MX"/>
        </w:rPr>
        <w:t>La angustia cartesiana es una preocupación que conlleva a estas grandes diferenciales de creencias y pensamientos y se busca hacer un cambio y una reactualización de mentalidad.</w:t>
      </w:r>
      <w:r w:rsidR="006125F4">
        <w:rPr>
          <w:rFonts w:ascii="Times New Roman" w:hAnsi="Times New Roman" w:cs="Times New Roman"/>
          <w:noProof/>
          <w:sz w:val="24"/>
          <w:lang w:val="es-MX"/>
        </w:rPr>
        <w:t xml:space="preserve"> </w:t>
      </w:r>
      <w:r w:rsidR="006125F4" w:rsidRPr="00526DB8">
        <w:rPr>
          <w:rFonts w:ascii="Times New Roman" w:hAnsi="Times New Roman" w:cs="Times New Roman"/>
          <w:noProof/>
          <w:sz w:val="24"/>
          <w:lang w:val="es-MX"/>
        </w:rPr>
        <w:t>(Bernstein, 2006)</w:t>
      </w:r>
    </w:p>
    <w:p w:rsidR="00526DB8" w:rsidRDefault="00526DB8" w:rsidP="00526DB8">
      <w:pPr>
        <w:rPr>
          <w:rFonts w:ascii="Times New Roman" w:hAnsi="Times New Roman" w:cs="Times New Roman"/>
          <w:sz w:val="24"/>
          <w:lang w:val="es-MX"/>
        </w:rPr>
      </w:pPr>
    </w:p>
    <w:p w:rsidR="00526DB8" w:rsidRDefault="00526DB8" w:rsidP="00526DB8">
      <w:pPr>
        <w:rPr>
          <w:rFonts w:ascii="Times New Roman" w:hAnsi="Times New Roman" w:cs="Times New Roman"/>
          <w:sz w:val="24"/>
          <w:lang w:val="es-MX"/>
        </w:rPr>
      </w:pPr>
    </w:p>
    <w:p w:rsidR="00526DB8" w:rsidRPr="006125F4" w:rsidRDefault="00526DB8" w:rsidP="006125F4">
      <w:pPr>
        <w:ind w:left="426"/>
        <w:rPr>
          <w:b/>
          <w:lang w:val="es-MX"/>
        </w:rPr>
      </w:pPr>
      <w:r w:rsidRPr="006125F4">
        <w:rPr>
          <w:b/>
          <w:lang w:val="es-MX"/>
        </w:rPr>
        <w:t xml:space="preserve">Bibliografía: </w:t>
      </w:r>
    </w:p>
    <w:p w:rsidR="006125F4" w:rsidRDefault="006125F4" w:rsidP="00764206">
      <w:pPr>
        <w:ind w:left="709" w:hanging="709"/>
        <w:jc w:val="both"/>
        <w:rPr>
          <w:lang w:val="es-MX"/>
        </w:rPr>
      </w:pPr>
      <w:r>
        <w:rPr>
          <w:lang w:val="es-MX"/>
        </w:rPr>
        <w:t>Bernstein, R. (2006). El abuso del mal. La corrupción de la política y la religión desde el 11/9.Buenos Aires, Argentina</w:t>
      </w:r>
      <w:r w:rsidR="00764206">
        <w:rPr>
          <w:lang w:val="es-MX"/>
        </w:rPr>
        <w:t>. Recuperado de:</w:t>
      </w:r>
      <w:r>
        <w:rPr>
          <w:lang w:val="es-MX"/>
        </w:rPr>
        <w:t xml:space="preserve"> </w:t>
      </w:r>
      <w:hyperlink r:id="rId5" w:history="1">
        <w:r w:rsidR="00764206" w:rsidRPr="00DA7341">
          <w:rPr>
            <w:rStyle w:val="Hipervnculo"/>
            <w:lang w:val="es-MX"/>
          </w:rPr>
          <w:t>file:///C:/Users/Usuario/Downloads/Bernstein,%20R.%20-%20El%20choque%20de%20mentalidades.pdf</w:t>
        </w:r>
      </w:hyperlink>
      <w:r w:rsidR="00764206">
        <w:rPr>
          <w:lang w:val="es-MX"/>
        </w:rPr>
        <w:t xml:space="preserve"> </w:t>
      </w:r>
    </w:p>
    <w:p w:rsidR="00526DB8" w:rsidRPr="00526DB8" w:rsidRDefault="00526DB8" w:rsidP="00764206">
      <w:pPr>
        <w:ind w:left="709" w:hanging="709"/>
        <w:jc w:val="both"/>
        <w:rPr>
          <w:rFonts w:ascii="Times New Roman" w:hAnsi="Times New Roman" w:cs="Times New Roman"/>
          <w:sz w:val="24"/>
          <w:lang w:val="es-MX"/>
        </w:rPr>
      </w:pPr>
    </w:p>
    <w:sectPr w:rsidR="00526DB8" w:rsidRPr="0052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05"/>
    <w:rsid w:val="00084520"/>
    <w:rsid w:val="00103263"/>
    <w:rsid w:val="001A346F"/>
    <w:rsid w:val="001E2044"/>
    <w:rsid w:val="0023770C"/>
    <w:rsid w:val="002F0FB6"/>
    <w:rsid w:val="00457B67"/>
    <w:rsid w:val="004A69FF"/>
    <w:rsid w:val="00526DB8"/>
    <w:rsid w:val="005774BE"/>
    <w:rsid w:val="006125F4"/>
    <w:rsid w:val="0073014B"/>
    <w:rsid w:val="00764206"/>
    <w:rsid w:val="00781C05"/>
    <w:rsid w:val="00845DEE"/>
    <w:rsid w:val="00AE0547"/>
    <w:rsid w:val="00AE0FC2"/>
    <w:rsid w:val="00B534F2"/>
    <w:rsid w:val="00BC1642"/>
    <w:rsid w:val="00D24704"/>
    <w:rsid w:val="00D5446B"/>
    <w:rsid w:val="00DB56C7"/>
    <w:rsid w:val="00D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F9F84E-0005-489A-A8D1-01E4FA64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7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70C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526DB8"/>
  </w:style>
  <w:style w:type="character" w:styleId="Hipervnculo">
    <w:name w:val="Hyperlink"/>
    <w:basedOn w:val="Fuentedeprrafopredeter"/>
    <w:uiPriority w:val="99"/>
    <w:unhideWhenUsed/>
    <w:rsid w:val="00764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/Users/Usuario/Downloads/Bernstein,%20R.%20-%20El%20choque%20de%20mentalidad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Ber06</b:Tag>
    <b:SourceType>Book</b:SourceType>
    <b:Guid>{80E99075-BDCA-427A-A2A1-2AF86E22A89A}</b:Guid>
    <b:Author>
      <b:Author>
        <b:NameList>
          <b:Person>
            <b:Last>Bernstein</b:Last>
            <b:First>Richard</b:First>
            <b:Middle>J.</b:Middle>
          </b:Person>
        </b:NameList>
      </b:Author>
    </b:Author>
    <b:Title>El abuso del mal. La corrupción de la política y la religión desde el 11/9</b:Title>
    <b:Year>2006</b:Year>
    <b:City>Buenos Aires</b:City>
    <b:Publisher>Kats</b:Publisher>
    <b:CountryRegion>Argentina</b:CountryRegion>
    <b:NumberVolumes>13</b:NumberVolumes>
    <b:URL>https://temasydebates.unr.edu.ar/index.php/tyd/article/view/145</b:URL>
    <b:DOI>https://doi.org/10.35305/tyd.v0i13.145</b:DOI>
    <b:RefOrder>1</b:RefOrder>
  </b:Source>
</b:Sources>
</file>

<file path=customXml/itemProps1.xml><?xml version="1.0" encoding="utf-8"?>
<ds:datastoreItem xmlns:ds="http://schemas.openxmlformats.org/officeDocument/2006/customXml" ds:itemID="{D7DBD3E4-A041-42DA-91CB-C12EBDBF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3498</Characters>
  <Application>Microsoft Office Word</Application>
  <DocSecurity>0</DocSecurity>
  <Lines>96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Herrera Chunga</dc:creator>
  <cp:keywords/>
  <dc:description/>
  <cp:lastModifiedBy>Julio Ivan Herrera Chunga</cp:lastModifiedBy>
  <cp:revision>2</cp:revision>
  <dcterms:created xsi:type="dcterms:W3CDTF">2023-10-27T04:45:00Z</dcterms:created>
  <dcterms:modified xsi:type="dcterms:W3CDTF">2023-10-27T04:45:00Z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3495f80210fa0679a44218b99c6d7a3268ba12ce8df13fc46ed299d0d05eff6b</vt:lpwstr>
  </property>
</Properties>
</file>