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1D91" w14:textId="77777777" w:rsidR="00263DD7" w:rsidRDefault="00423CF8" w:rsidP="00263D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UARM                                                                                                            Octubre 2023</w:t>
      </w:r>
    </w:p>
    <w:p w14:paraId="13F92157" w14:textId="77777777" w:rsidR="00263DD7" w:rsidRPr="005220AF" w:rsidRDefault="005220AF" w:rsidP="00263D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0AF">
        <w:rPr>
          <w:rFonts w:ascii="Times New Roman" w:hAnsi="Times New Roman" w:cs="Times New Roman"/>
          <w:sz w:val="24"/>
          <w:szCs w:val="24"/>
        </w:rPr>
        <w:t>Pensamiento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0AF">
        <w:rPr>
          <w:rFonts w:ascii="Times New Roman" w:hAnsi="Times New Roman" w:cs="Times New Roman"/>
          <w:sz w:val="24"/>
          <w:szCs w:val="24"/>
        </w:rPr>
        <w:t>C</w:t>
      </w:r>
      <w:r w:rsidR="00B003A1" w:rsidRPr="005220AF">
        <w:rPr>
          <w:rFonts w:ascii="Times New Roman" w:hAnsi="Times New Roman" w:cs="Times New Roman"/>
          <w:sz w:val="24"/>
          <w:szCs w:val="24"/>
        </w:rPr>
        <w:t>ít</w:t>
      </w:r>
      <w:r w:rsidRPr="005220AF">
        <w:rPr>
          <w:rFonts w:ascii="Times New Roman" w:hAnsi="Times New Roman" w:cs="Times New Roman"/>
          <w:sz w:val="24"/>
          <w:szCs w:val="24"/>
        </w:rPr>
        <w:t>r</w:t>
      </w:r>
      <w:r w:rsidR="00B003A1" w:rsidRPr="005220AF">
        <w:rPr>
          <w:rFonts w:ascii="Times New Roman" w:hAnsi="Times New Roman" w:cs="Times New Roman"/>
          <w:sz w:val="24"/>
          <w:szCs w:val="24"/>
        </w:rPr>
        <w:t>ico</w:t>
      </w:r>
      <w:r w:rsidR="004F4502" w:rsidRPr="005220A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003A1" w:rsidRPr="005220AF">
        <w:rPr>
          <w:rFonts w:ascii="Times New Roman" w:hAnsi="Times New Roman" w:cs="Times New Roman"/>
          <w:sz w:val="24"/>
          <w:szCs w:val="24"/>
        </w:rPr>
        <w:t>Jefatura de Prácticas</w:t>
      </w:r>
    </w:p>
    <w:p w14:paraId="5780BC07" w14:textId="77777777" w:rsidR="00B269F3" w:rsidRPr="005220AF" w:rsidRDefault="00B003A1" w:rsidP="00263D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0AF">
        <w:rPr>
          <w:rFonts w:ascii="Times New Roman" w:hAnsi="Times New Roman" w:cs="Times New Roman"/>
          <w:b/>
          <w:sz w:val="24"/>
          <w:szCs w:val="24"/>
          <w:u w:val="single"/>
        </w:rPr>
        <w:t>Control de Lectura Nº 2</w:t>
      </w:r>
    </w:p>
    <w:p w14:paraId="0519E986" w14:textId="1D9DF93C" w:rsidR="0060362A" w:rsidRPr="0041445C" w:rsidRDefault="005220AF" w:rsidP="00263DD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0AF">
        <w:rPr>
          <w:rFonts w:ascii="Times New Roman" w:hAnsi="Times New Roman" w:cs="Times New Roman"/>
          <w:b/>
          <w:sz w:val="24"/>
          <w:szCs w:val="24"/>
          <w:u w:val="single"/>
        </w:rPr>
        <w:t xml:space="preserve">Nombre: </w:t>
      </w:r>
      <w:r w:rsidR="0041445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1445C" w:rsidRPr="0041445C">
        <w:rPr>
          <w:rFonts w:ascii="Times New Roman" w:hAnsi="Times New Roman" w:cs="Times New Roman"/>
          <w:bCs/>
          <w:sz w:val="24"/>
          <w:szCs w:val="24"/>
        </w:rPr>
        <w:t>Adriana Areli Gonzales Mariscal</w:t>
      </w:r>
    </w:p>
    <w:p w14:paraId="735F5D52" w14:textId="52E7C775" w:rsidR="00BC6A33" w:rsidRPr="006D14CE" w:rsidRDefault="004F4502" w:rsidP="00BC6A3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CE">
        <w:rPr>
          <w:rFonts w:ascii="Times New Roman" w:hAnsi="Times New Roman" w:cs="Times New Roman"/>
          <w:sz w:val="24"/>
          <w:szCs w:val="24"/>
        </w:rPr>
        <w:t>¿En qué consiste “</w:t>
      </w:r>
      <w:r w:rsidRPr="006D14CE">
        <w:rPr>
          <w:rFonts w:ascii="Times New Roman" w:hAnsi="Times New Roman" w:cs="Times New Roman"/>
          <w:i/>
          <w:sz w:val="24"/>
          <w:szCs w:val="24"/>
        </w:rPr>
        <w:t>la angustia cartesiana</w:t>
      </w:r>
      <w:r w:rsidRPr="006D14CE">
        <w:rPr>
          <w:rFonts w:ascii="Times New Roman" w:hAnsi="Times New Roman" w:cs="Times New Roman"/>
          <w:sz w:val="24"/>
          <w:szCs w:val="24"/>
        </w:rPr>
        <w:t>”? Ofrezca al menos dos</w:t>
      </w:r>
      <w:r w:rsidR="00177A16" w:rsidRPr="006D14CE">
        <w:rPr>
          <w:rFonts w:ascii="Times New Roman" w:hAnsi="Times New Roman" w:cs="Times New Roman"/>
          <w:sz w:val="24"/>
          <w:szCs w:val="24"/>
        </w:rPr>
        <w:t xml:space="preserve"> ejemplos de esta mentalidad para ilustrar cómo se caracteriza. </w:t>
      </w:r>
      <w:r w:rsidRPr="006D1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5229B" w14:textId="5985FDDD" w:rsidR="006D14CE" w:rsidRDefault="0017110E" w:rsidP="006D14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Bernstein, la </w:t>
      </w:r>
      <w:r w:rsidRPr="0017110E">
        <w:rPr>
          <w:rFonts w:ascii="Times New Roman" w:hAnsi="Times New Roman" w:cs="Times New Roman"/>
          <w:i/>
          <w:iCs/>
          <w:sz w:val="24"/>
          <w:szCs w:val="24"/>
        </w:rPr>
        <w:t>angustia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cartesiana </w:t>
      </w:r>
      <w:r w:rsidRPr="0017110E">
        <w:rPr>
          <w:rFonts w:ascii="Times New Roman" w:hAnsi="Times New Roman" w:cs="Times New Roman"/>
          <w:sz w:val="24"/>
          <w:szCs w:val="24"/>
        </w:rPr>
        <w:t>o como él lo domina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110E">
        <w:rPr>
          <w:rFonts w:ascii="Times New Roman" w:hAnsi="Times New Roman" w:cs="Times New Roman"/>
          <w:sz w:val="24"/>
          <w:szCs w:val="24"/>
        </w:rPr>
        <w:t>“La ansiedad cartesiana”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D1A75">
        <w:rPr>
          <w:rFonts w:ascii="Times New Roman" w:hAnsi="Times New Roman" w:cs="Times New Roman"/>
          <w:sz w:val="24"/>
          <w:szCs w:val="24"/>
        </w:rPr>
        <w:t xml:space="preserve">es en pocas palabras la búsqueda </w:t>
      </w:r>
      <w:r w:rsidR="007D0388">
        <w:rPr>
          <w:rFonts w:ascii="Times New Roman" w:hAnsi="Times New Roman" w:cs="Times New Roman"/>
          <w:sz w:val="24"/>
          <w:szCs w:val="24"/>
        </w:rPr>
        <w:t xml:space="preserve">e imaginario </w:t>
      </w:r>
      <w:r w:rsidR="00ED1A75">
        <w:rPr>
          <w:rFonts w:ascii="Times New Roman" w:hAnsi="Times New Roman" w:cs="Times New Roman"/>
          <w:sz w:val="24"/>
          <w:szCs w:val="24"/>
        </w:rPr>
        <w:t xml:space="preserve">del absoluto. De este </w:t>
      </w:r>
      <w:r w:rsidR="00D37EB4">
        <w:rPr>
          <w:rFonts w:ascii="Times New Roman" w:hAnsi="Times New Roman" w:cs="Times New Roman"/>
          <w:sz w:val="24"/>
          <w:szCs w:val="24"/>
        </w:rPr>
        <w:t>modo,</w:t>
      </w:r>
      <w:r w:rsidR="00ED1A75">
        <w:rPr>
          <w:rFonts w:ascii="Times New Roman" w:hAnsi="Times New Roman" w:cs="Times New Roman"/>
          <w:sz w:val="24"/>
          <w:szCs w:val="24"/>
        </w:rPr>
        <w:t xml:space="preserve"> el </w:t>
      </w:r>
      <w:r w:rsidR="007458D5">
        <w:rPr>
          <w:rFonts w:ascii="Times New Roman" w:hAnsi="Times New Roman" w:cs="Times New Roman"/>
          <w:sz w:val="24"/>
          <w:szCs w:val="24"/>
        </w:rPr>
        <w:t xml:space="preserve">término nace tras </w:t>
      </w:r>
      <w:r w:rsidR="00BB7F67">
        <w:rPr>
          <w:rFonts w:ascii="Times New Roman" w:hAnsi="Times New Roman" w:cs="Times New Roman"/>
          <w:sz w:val="24"/>
          <w:szCs w:val="24"/>
        </w:rPr>
        <w:t xml:space="preserve">un </w:t>
      </w:r>
      <w:r w:rsidR="007458D5">
        <w:rPr>
          <w:rFonts w:ascii="Times New Roman" w:hAnsi="Times New Roman" w:cs="Times New Roman"/>
          <w:sz w:val="24"/>
          <w:szCs w:val="24"/>
        </w:rPr>
        <w:t xml:space="preserve">dilema de mentalidades. </w:t>
      </w:r>
      <w:r w:rsidR="00BB7F67">
        <w:rPr>
          <w:rFonts w:ascii="Times New Roman" w:hAnsi="Times New Roman" w:cs="Times New Roman"/>
          <w:sz w:val="24"/>
          <w:szCs w:val="24"/>
        </w:rPr>
        <w:t>Charles Peirce, quién fue uno de los miembros del “Club de los metafísicos”</w:t>
      </w:r>
      <w:r w:rsidR="007458D5">
        <w:rPr>
          <w:rFonts w:ascii="Times New Roman" w:hAnsi="Times New Roman" w:cs="Times New Roman"/>
          <w:sz w:val="24"/>
          <w:szCs w:val="24"/>
        </w:rPr>
        <w:t xml:space="preserve">, </w:t>
      </w:r>
      <w:r w:rsidR="00BB7F67">
        <w:rPr>
          <w:rFonts w:ascii="Times New Roman" w:hAnsi="Times New Roman" w:cs="Times New Roman"/>
          <w:sz w:val="24"/>
          <w:szCs w:val="24"/>
        </w:rPr>
        <w:t xml:space="preserve">cuestionó </w:t>
      </w:r>
      <w:r w:rsidR="007458D5">
        <w:rPr>
          <w:rFonts w:ascii="Times New Roman" w:hAnsi="Times New Roman" w:cs="Times New Roman"/>
          <w:sz w:val="24"/>
          <w:szCs w:val="24"/>
        </w:rPr>
        <w:t xml:space="preserve">la necesidad de muchos filósofos del </w:t>
      </w:r>
      <w:r w:rsidR="00BB7F67">
        <w:rPr>
          <w:rFonts w:ascii="Times New Roman" w:hAnsi="Times New Roman" w:cs="Times New Roman"/>
          <w:sz w:val="24"/>
          <w:szCs w:val="24"/>
        </w:rPr>
        <w:t>fundacionalismo metafísico y epistemológico</w:t>
      </w:r>
      <w:r w:rsidR="007458D5">
        <w:rPr>
          <w:rFonts w:ascii="Times New Roman" w:hAnsi="Times New Roman" w:cs="Times New Roman"/>
          <w:sz w:val="24"/>
          <w:szCs w:val="24"/>
        </w:rPr>
        <w:t>, además, p</w:t>
      </w:r>
      <w:r w:rsidR="007458D5" w:rsidRPr="007458D5">
        <w:rPr>
          <w:rFonts w:ascii="Times New Roman" w:hAnsi="Times New Roman" w:cs="Times New Roman"/>
          <w:sz w:val="24"/>
          <w:szCs w:val="24"/>
        </w:rPr>
        <w:t xml:space="preserve">odría haber sido un sueño o una pesadilla para él, porque </w:t>
      </w:r>
      <w:r w:rsidR="007458D5">
        <w:rPr>
          <w:rFonts w:ascii="Times New Roman" w:hAnsi="Times New Roman" w:cs="Times New Roman"/>
          <w:sz w:val="24"/>
          <w:szCs w:val="24"/>
        </w:rPr>
        <w:t xml:space="preserve">se habría </w:t>
      </w:r>
      <w:r w:rsidR="007458D5" w:rsidRPr="007458D5">
        <w:rPr>
          <w:rFonts w:ascii="Times New Roman" w:hAnsi="Times New Roman" w:cs="Times New Roman"/>
          <w:sz w:val="24"/>
          <w:szCs w:val="24"/>
        </w:rPr>
        <w:t xml:space="preserve">descubierto una base irremediable sobre la cual construir el </w:t>
      </w:r>
      <w:r w:rsidR="007458D5">
        <w:rPr>
          <w:rFonts w:ascii="Times New Roman" w:hAnsi="Times New Roman" w:cs="Times New Roman"/>
          <w:sz w:val="24"/>
          <w:szCs w:val="24"/>
        </w:rPr>
        <w:t>“</w:t>
      </w:r>
      <w:r w:rsidR="007458D5" w:rsidRPr="007458D5">
        <w:rPr>
          <w:rFonts w:ascii="Times New Roman" w:hAnsi="Times New Roman" w:cs="Times New Roman"/>
          <w:sz w:val="24"/>
          <w:szCs w:val="24"/>
        </w:rPr>
        <w:t>edificio del conocimiento</w:t>
      </w:r>
      <w:r w:rsidR="007458D5">
        <w:rPr>
          <w:rFonts w:ascii="Times New Roman" w:hAnsi="Times New Roman" w:cs="Times New Roman"/>
          <w:sz w:val="24"/>
          <w:szCs w:val="24"/>
        </w:rPr>
        <w:t xml:space="preserve">” (pp. 53). Del mismo modo, </w:t>
      </w:r>
      <w:r w:rsidR="006D14CE">
        <w:rPr>
          <w:rFonts w:ascii="Times New Roman" w:hAnsi="Times New Roman" w:cs="Times New Roman"/>
          <w:sz w:val="24"/>
          <w:szCs w:val="24"/>
        </w:rPr>
        <w:t xml:space="preserve">Bernstein menciona que está angustia cartesiana tenía </w:t>
      </w:r>
      <w:r w:rsidR="007458D5">
        <w:rPr>
          <w:rFonts w:ascii="Times New Roman" w:hAnsi="Times New Roman" w:cs="Times New Roman"/>
          <w:sz w:val="24"/>
          <w:szCs w:val="24"/>
        </w:rPr>
        <w:t xml:space="preserve">muchas razones filosóficas, religiones, sociales y psicológicas para </w:t>
      </w:r>
      <w:r w:rsidR="006D14CE">
        <w:rPr>
          <w:rFonts w:ascii="Times New Roman" w:hAnsi="Times New Roman" w:cs="Times New Roman"/>
          <w:sz w:val="24"/>
          <w:szCs w:val="24"/>
        </w:rPr>
        <w:t>la búsqueda</w:t>
      </w:r>
      <w:r w:rsidR="007458D5">
        <w:rPr>
          <w:rFonts w:ascii="Times New Roman" w:hAnsi="Times New Roman" w:cs="Times New Roman"/>
          <w:sz w:val="24"/>
          <w:szCs w:val="24"/>
        </w:rPr>
        <w:t xml:space="preserve"> de fundamentos</w:t>
      </w:r>
      <w:r w:rsidR="006D14CE">
        <w:rPr>
          <w:rFonts w:ascii="Times New Roman" w:hAnsi="Times New Roman" w:cs="Times New Roman"/>
          <w:sz w:val="24"/>
          <w:szCs w:val="24"/>
        </w:rPr>
        <w:t>, bases sólidas y verdades incorregibles.</w:t>
      </w:r>
    </w:p>
    <w:p w14:paraId="06BE7036" w14:textId="5D08626D" w:rsidR="00ED1A75" w:rsidRDefault="006D14CE" w:rsidP="00ED1A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explicar mejor la angustia cartesiana, el autor </w:t>
      </w:r>
      <w:r w:rsidR="002B1DC1">
        <w:rPr>
          <w:rFonts w:ascii="Times New Roman" w:hAnsi="Times New Roman" w:cs="Times New Roman"/>
          <w:sz w:val="24"/>
          <w:szCs w:val="24"/>
        </w:rPr>
        <w:t xml:space="preserve">nos trae </w:t>
      </w:r>
      <w:r>
        <w:rPr>
          <w:rFonts w:ascii="Times New Roman" w:hAnsi="Times New Roman" w:cs="Times New Roman"/>
          <w:sz w:val="24"/>
          <w:szCs w:val="24"/>
        </w:rPr>
        <w:t>a Descartes</w:t>
      </w:r>
      <w:r w:rsidR="002B1DC1">
        <w:rPr>
          <w:rFonts w:ascii="Times New Roman" w:hAnsi="Times New Roman" w:cs="Times New Roman"/>
          <w:sz w:val="24"/>
          <w:szCs w:val="24"/>
        </w:rPr>
        <w:t>, en palabras de Fernando García, el filósofo Descartes buscaba sobre todo la base del conocimiento de las cosas, de ese modo, Descartes y su reconocido dilema “o esto o aquello” se refería a los “sólidos fundamentos y conocimiento indudable” (pp. 53), oponiéndose a las opiniones sin razones y argumentos. Además, Descartes buscaba el punto de Arquímedes, esto era mucho más que formas de resolver problemas epistemológicos y metafísicos, sino que también se refiere a la búsqueda de algo estable, solido con el que puedas respaldar</w:t>
      </w:r>
      <w:r w:rsidR="00ED1A75">
        <w:rPr>
          <w:rFonts w:ascii="Times New Roman" w:hAnsi="Times New Roman" w:cs="Times New Roman"/>
          <w:sz w:val="24"/>
          <w:szCs w:val="24"/>
        </w:rPr>
        <w:t xml:space="preserve"> y “asegurar nuestras vidas”. Sin embargo, Descartes en el libro </w:t>
      </w:r>
      <w:r w:rsidR="00ED1A75" w:rsidRPr="00ED1A75">
        <w:rPr>
          <w:rFonts w:ascii="Times New Roman" w:hAnsi="Times New Roman" w:cs="Times New Roman"/>
          <w:i/>
          <w:iCs/>
          <w:sz w:val="24"/>
          <w:szCs w:val="24"/>
        </w:rPr>
        <w:t>Meditaciones</w:t>
      </w:r>
      <w:r w:rsidR="00ED1A7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D1A75" w:rsidRPr="00ED1A75">
        <w:rPr>
          <w:rFonts w:ascii="Times New Roman" w:hAnsi="Times New Roman" w:cs="Times New Roman"/>
          <w:sz w:val="24"/>
          <w:szCs w:val="24"/>
        </w:rPr>
        <w:t>reflexiona sobre</w:t>
      </w:r>
      <w:r w:rsidR="00ED1A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D1A75">
        <w:rPr>
          <w:rFonts w:ascii="Times New Roman" w:hAnsi="Times New Roman" w:cs="Times New Roman"/>
          <w:sz w:val="24"/>
          <w:szCs w:val="24"/>
        </w:rPr>
        <w:t xml:space="preserve">lo mencionado anteriormente, por lo que, lo sitúa en el temor y caos, donde nada es fijo y determinado como él quería, por ello, se menciona su metáfora del mar, es decir, no podemos tocar fondo </w:t>
      </w:r>
      <w:r w:rsidR="00D37EB4">
        <w:rPr>
          <w:rFonts w:ascii="Times New Roman" w:hAnsi="Times New Roman" w:cs="Times New Roman"/>
          <w:sz w:val="24"/>
          <w:szCs w:val="24"/>
        </w:rPr>
        <w:t xml:space="preserve">ni mantenernos en </w:t>
      </w:r>
      <w:r w:rsidR="00ED1A75">
        <w:rPr>
          <w:rFonts w:ascii="Times New Roman" w:hAnsi="Times New Roman" w:cs="Times New Roman"/>
          <w:sz w:val="24"/>
          <w:szCs w:val="24"/>
        </w:rPr>
        <w:t xml:space="preserve">la superficie, </w:t>
      </w:r>
      <w:r w:rsidR="00D37EB4">
        <w:rPr>
          <w:rFonts w:ascii="Times New Roman" w:hAnsi="Times New Roman" w:cs="Times New Roman"/>
          <w:sz w:val="24"/>
          <w:szCs w:val="24"/>
        </w:rPr>
        <w:t xml:space="preserve">en consecuencia, Pierce desarrolla una alternativa del dilema, denominado failibilismo.  </w:t>
      </w:r>
    </w:p>
    <w:p w14:paraId="75E24272" w14:textId="6A0D6D43" w:rsidR="000C2B83" w:rsidRDefault="00D37EB4" w:rsidP="000C2B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 ejemplo de “angustia cartesiana” sería el pensamiento positivista, esta corriente nos dice que una ciencia se vuelve positiva cuando es observado, demostrado, exacta e indiscutible</w:t>
      </w:r>
      <w:r w:rsidR="000C2B83">
        <w:rPr>
          <w:rFonts w:ascii="Times New Roman" w:hAnsi="Times New Roman" w:cs="Times New Roman"/>
          <w:sz w:val="24"/>
          <w:szCs w:val="24"/>
        </w:rPr>
        <w:t xml:space="preserve"> (Kremer, 1989). Aunque surgieron muchas corrientes después de está, finalmente, considero que es muy conocida y a pesar de las críticas se sigue utilizando </w:t>
      </w:r>
      <w:r w:rsidR="000C2B83">
        <w:rPr>
          <w:rFonts w:ascii="Times New Roman" w:hAnsi="Times New Roman" w:cs="Times New Roman"/>
          <w:sz w:val="24"/>
          <w:szCs w:val="24"/>
        </w:rPr>
        <w:lastRenderedPageBreak/>
        <w:t xml:space="preserve">como una de las formas de construcción de conocimiento más reconocidas en cuanto a método científico. </w:t>
      </w:r>
    </w:p>
    <w:p w14:paraId="29EBAFB8" w14:textId="1B0A4CDF" w:rsidR="00B51B9B" w:rsidRPr="000C2B83" w:rsidRDefault="006D14CE" w:rsidP="000C2B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B83">
        <w:rPr>
          <w:rFonts w:ascii="Times New Roman" w:hAnsi="Times New Roman" w:cs="Times New Roman"/>
          <w:sz w:val="24"/>
          <w:szCs w:val="24"/>
        </w:rPr>
        <w:t xml:space="preserve">(3). </w:t>
      </w:r>
      <w:r w:rsidR="00A202EE" w:rsidRPr="000C2B83">
        <w:rPr>
          <w:rFonts w:ascii="Times New Roman" w:hAnsi="Times New Roman" w:cs="Times New Roman"/>
          <w:sz w:val="24"/>
          <w:szCs w:val="24"/>
        </w:rPr>
        <w:t>Haga una reflexión a partir de esta aseveración: “</w:t>
      </w:r>
      <w:r w:rsidR="00A202EE" w:rsidRPr="000C2B83">
        <w:rPr>
          <w:rFonts w:ascii="Times New Roman" w:hAnsi="Times New Roman" w:cs="Times New Roman"/>
          <w:i/>
          <w:sz w:val="24"/>
          <w:szCs w:val="24"/>
        </w:rPr>
        <w:t xml:space="preserve">En el libro de Bernstein, se nos invita a que, para defender nuestras posturas y creencias, </w:t>
      </w:r>
      <w:r w:rsidR="00A202EE" w:rsidRPr="000C2B83">
        <w:rPr>
          <w:rFonts w:ascii="Times New Roman" w:hAnsi="Times New Roman" w:cs="Times New Roman"/>
          <w:b/>
          <w:i/>
          <w:sz w:val="24"/>
          <w:szCs w:val="24"/>
        </w:rPr>
        <w:t>no necesitamos apelar a los absolutos</w:t>
      </w:r>
      <w:r w:rsidR="00A202EE" w:rsidRPr="000C2B83">
        <w:rPr>
          <w:rFonts w:ascii="Times New Roman" w:hAnsi="Times New Roman" w:cs="Times New Roman"/>
          <w:sz w:val="24"/>
          <w:szCs w:val="24"/>
        </w:rPr>
        <w:t>.”</w:t>
      </w:r>
    </w:p>
    <w:p w14:paraId="15B133D4" w14:textId="77777777" w:rsidR="00073D96" w:rsidRDefault="000C2B83" w:rsidP="00263DD7">
      <w:pPr>
        <w:tabs>
          <w:tab w:val="left" w:pos="47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Considero que</w:t>
      </w:r>
      <w:r w:rsidR="00450ACE">
        <w:rPr>
          <w:rFonts w:ascii="Times New Roman" w:hAnsi="Times New Roman" w:cs="Times New Roman"/>
          <w:sz w:val="24"/>
          <w:szCs w:val="24"/>
        </w:rPr>
        <w:t xml:space="preserve"> la aseveración planteada nos invita a que no nos dejemos llevar por los absolutos, no apelemos a ideas totalitaristas, en cambio, se espera una sociedad donde </w:t>
      </w:r>
      <w:r w:rsidR="007D0388">
        <w:rPr>
          <w:rFonts w:ascii="Times New Roman" w:hAnsi="Times New Roman" w:cs="Times New Roman"/>
          <w:sz w:val="24"/>
          <w:szCs w:val="24"/>
        </w:rPr>
        <w:t xml:space="preserve">cada persona defienda sus creencias, cultura e ideales, </w:t>
      </w:r>
      <w:r w:rsidR="00450ACE">
        <w:rPr>
          <w:rFonts w:ascii="Times New Roman" w:hAnsi="Times New Roman" w:cs="Times New Roman"/>
          <w:sz w:val="24"/>
          <w:szCs w:val="24"/>
        </w:rPr>
        <w:t xml:space="preserve">acepte que el equivocarse es parte de aprender, nos invita a optar más por las ideas </w:t>
      </w:r>
      <w:r w:rsidR="007D0388">
        <w:rPr>
          <w:rFonts w:ascii="Times New Roman" w:hAnsi="Times New Roman" w:cs="Times New Roman"/>
          <w:sz w:val="24"/>
          <w:szCs w:val="24"/>
        </w:rPr>
        <w:t xml:space="preserve">planteadas como el falibilismo y el pragmatismo, esto quiere decir, </w:t>
      </w:r>
      <w:r w:rsidR="00450ACE">
        <w:rPr>
          <w:rFonts w:ascii="Times New Roman" w:hAnsi="Times New Roman" w:cs="Times New Roman"/>
          <w:sz w:val="24"/>
          <w:szCs w:val="24"/>
        </w:rPr>
        <w:t>que va más con la experiencia, y la práctic</w:t>
      </w:r>
      <w:r w:rsidR="007D0388">
        <w:rPr>
          <w:rFonts w:ascii="Times New Roman" w:hAnsi="Times New Roman" w:cs="Times New Roman"/>
          <w:sz w:val="24"/>
          <w:szCs w:val="24"/>
        </w:rPr>
        <w:t>a</w:t>
      </w:r>
      <w:r w:rsidR="00073D96">
        <w:rPr>
          <w:rFonts w:ascii="Times New Roman" w:hAnsi="Times New Roman" w:cs="Times New Roman"/>
          <w:sz w:val="24"/>
          <w:szCs w:val="24"/>
        </w:rPr>
        <w:t>.</w:t>
      </w:r>
    </w:p>
    <w:p w14:paraId="4A551326" w14:textId="4BA85FEF" w:rsidR="00D5086F" w:rsidRDefault="00073D96" w:rsidP="00263DD7">
      <w:pPr>
        <w:tabs>
          <w:tab w:val="left" w:pos="47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También, este fragmento me hace pensar que el autor nos dice que se dejen</w:t>
      </w:r>
      <w:r w:rsidR="007D0388">
        <w:rPr>
          <w:rFonts w:ascii="Times New Roman" w:hAnsi="Times New Roman" w:cs="Times New Roman"/>
          <w:sz w:val="24"/>
          <w:szCs w:val="24"/>
        </w:rPr>
        <w:t xml:space="preserve"> de lado las certezas y </w:t>
      </w:r>
      <w:r>
        <w:rPr>
          <w:rFonts w:ascii="Times New Roman" w:hAnsi="Times New Roman" w:cs="Times New Roman"/>
          <w:sz w:val="24"/>
          <w:szCs w:val="24"/>
        </w:rPr>
        <w:t xml:space="preserve">se espera </w:t>
      </w:r>
      <w:r w:rsidR="007D0388">
        <w:rPr>
          <w:rFonts w:ascii="Times New Roman" w:hAnsi="Times New Roman" w:cs="Times New Roman"/>
          <w:sz w:val="24"/>
          <w:szCs w:val="24"/>
        </w:rPr>
        <w:t>una sociedad</w:t>
      </w:r>
      <w:r w:rsidR="00450ACE">
        <w:rPr>
          <w:rFonts w:ascii="Times New Roman" w:hAnsi="Times New Roman" w:cs="Times New Roman"/>
          <w:sz w:val="24"/>
          <w:szCs w:val="24"/>
        </w:rPr>
        <w:t xml:space="preserve"> más abierta al diálogo, </w:t>
      </w:r>
      <w:r w:rsidR="007D0388">
        <w:rPr>
          <w:rFonts w:ascii="Times New Roman" w:hAnsi="Times New Roman" w:cs="Times New Roman"/>
          <w:sz w:val="24"/>
          <w:szCs w:val="24"/>
        </w:rPr>
        <w:t xml:space="preserve">donde cada persona pueda </w:t>
      </w:r>
      <w:r>
        <w:rPr>
          <w:rFonts w:ascii="Times New Roman" w:hAnsi="Times New Roman" w:cs="Times New Roman"/>
          <w:sz w:val="24"/>
          <w:szCs w:val="24"/>
        </w:rPr>
        <w:t xml:space="preserve">enriquecer sus conocimientos mediante el intercambio de ideas, y puedan aceptar que existen ideas diferentes porque ciertamente cada persona es diferente. </w:t>
      </w:r>
    </w:p>
    <w:p w14:paraId="34FFFED3" w14:textId="5762FFBD" w:rsidR="00073D96" w:rsidRDefault="00073D96" w:rsidP="00263DD7">
      <w:pPr>
        <w:tabs>
          <w:tab w:val="left" w:pos="47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Bernstein menciona que los pragmáticos sostenían “Ir más allá y ampliar nuestros horizontes limitados” (pp. 65), la cual, otra vez, nos invita al diálogo con lo diferente y desconocido</w:t>
      </w:r>
      <w:r w:rsidR="00F17A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5D7EDF" w14:textId="63F34EED" w:rsidR="00F17A4A" w:rsidRDefault="00F17A4A" w:rsidP="00263DD7">
      <w:pPr>
        <w:tabs>
          <w:tab w:val="left" w:pos="47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aunque todo suene muy optimista y lejano de lograr, considero que el cambio se da de poco en poco y para ello es necesaria la paciencia y las ganas de querer cambiar, entonces, ¿Qué estás haciendo tú para cambiar?</w:t>
      </w:r>
    </w:p>
    <w:p w14:paraId="7DD69841" w14:textId="77777777" w:rsidR="00F17A4A" w:rsidRDefault="00F17A4A" w:rsidP="00263DD7">
      <w:pPr>
        <w:tabs>
          <w:tab w:val="left" w:pos="47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89CC7" w14:textId="2C96DB12" w:rsidR="00F17A4A" w:rsidRDefault="00F17A4A" w:rsidP="00263DD7">
      <w:pPr>
        <w:tabs>
          <w:tab w:val="left" w:pos="47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REFERENCIAS BIBLIOGRÁFICAS: </w:t>
      </w:r>
    </w:p>
    <w:p w14:paraId="05CCA85D" w14:textId="57624A05" w:rsidR="00F17A4A" w:rsidRDefault="00F17A4A" w:rsidP="00F17A4A">
      <w:pPr>
        <w:tabs>
          <w:tab w:val="left" w:pos="4785"/>
        </w:tabs>
        <w:spacing w:line="360" w:lineRule="auto"/>
        <w:ind w:left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7A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Kremer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F17A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 (1989). </w:t>
      </w:r>
      <w:r w:rsidRPr="00F17A4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El positivismo</w:t>
      </w:r>
      <w:r w:rsidRPr="00F17A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(Vol. 42). Publicaciones Cruz O., SA.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México.</w:t>
      </w:r>
    </w:p>
    <w:p w14:paraId="55E595DA" w14:textId="650DFB3E" w:rsidR="00F17A4A" w:rsidRPr="00F17A4A" w:rsidRDefault="00F17A4A" w:rsidP="00F17A4A">
      <w:pPr>
        <w:tabs>
          <w:tab w:val="left" w:pos="4785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Bernstein, R. (2006). </w:t>
      </w:r>
      <w:r w:rsidRPr="00F17A4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El abuso del mal, La corrupción de la política y la religión desde el 11/9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Buenos Aires. </w:t>
      </w:r>
    </w:p>
    <w:sectPr w:rsidR="00F17A4A" w:rsidRPr="00F17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020E"/>
    <w:multiLevelType w:val="hybridMultilevel"/>
    <w:tmpl w:val="8E3AE02A"/>
    <w:lvl w:ilvl="0" w:tplc="78D0638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7E2D1A"/>
    <w:multiLevelType w:val="hybridMultilevel"/>
    <w:tmpl w:val="F202E9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671723">
    <w:abstractNumId w:val="1"/>
  </w:num>
  <w:num w:numId="2" w16cid:durableId="210981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A1"/>
    <w:rsid w:val="00073D96"/>
    <w:rsid w:val="000C2B83"/>
    <w:rsid w:val="00136295"/>
    <w:rsid w:val="0017110E"/>
    <w:rsid w:val="00177A16"/>
    <w:rsid w:val="002507E4"/>
    <w:rsid w:val="00263DD7"/>
    <w:rsid w:val="002B1DC1"/>
    <w:rsid w:val="00357A01"/>
    <w:rsid w:val="003D1756"/>
    <w:rsid w:val="0041445C"/>
    <w:rsid w:val="00423CF8"/>
    <w:rsid w:val="00450ACE"/>
    <w:rsid w:val="00481C52"/>
    <w:rsid w:val="004F4502"/>
    <w:rsid w:val="004F5772"/>
    <w:rsid w:val="005220AF"/>
    <w:rsid w:val="00575B52"/>
    <w:rsid w:val="005C6747"/>
    <w:rsid w:val="0060362A"/>
    <w:rsid w:val="006D14CE"/>
    <w:rsid w:val="007458D5"/>
    <w:rsid w:val="007D0388"/>
    <w:rsid w:val="008F3A60"/>
    <w:rsid w:val="00A202EE"/>
    <w:rsid w:val="00AA6CAA"/>
    <w:rsid w:val="00AC441B"/>
    <w:rsid w:val="00B003A1"/>
    <w:rsid w:val="00B269F3"/>
    <w:rsid w:val="00B51B9B"/>
    <w:rsid w:val="00B72846"/>
    <w:rsid w:val="00B8014C"/>
    <w:rsid w:val="00BB7F67"/>
    <w:rsid w:val="00BC287D"/>
    <w:rsid w:val="00BC6A33"/>
    <w:rsid w:val="00CD413C"/>
    <w:rsid w:val="00D33EC7"/>
    <w:rsid w:val="00D37EB4"/>
    <w:rsid w:val="00D5086F"/>
    <w:rsid w:val="00D6028B"/>
    <w:rsid w:val="00D92043"/>
    <w:rsid w:val="00DA6D17"/>
    <w:rsid w:val="00E367C1"/>
    <w:rsid w:val="00E41E37"/>
    <w:rsid w:val="00E93462"/>
    <w:rsid w:val="00ED1A75"/>
    <w:rsid w:val="00F17A4A"/>
    <w:rsid w:val="00F438F5"/>
    <w:rsid w:val="00F57353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A8DEE"/>
  <w15:chartTrackingRefBased/>
  <w15:docId w15:val="{31D45E20-5D94-4B92-B089-331568C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5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Adriana Areli Gonzales Mariscal</cp:lastModifiedBy>
  <cp:revision>4</cp:revision>
  <dcterms:created xsi:type="dcterms:W3CDTF">2023-10-27T03:22:00Z</dcterms:created>
  <dcterms:modified xsi:type="dcterms:W3CDTF">2023-10-27T03:22:00Z</dcterms:modified>
</cp:coreProperties>
</file>