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D44DD4">
        <w:rPr>
          <w:rFonts w:ascii="Times New Roman" w:hAnsi="Times New Roman"/>
          <w:b/>
          <w:bCs/>
          <w:sz w:val="24"/>
          <w:szCs w:val="24"/>
          <w:lang w:val="es-PE"/>
        </w:rPr>
        <w:t>La educación como asunto político</w:t>
      </w:r>
      <w:r w:rsidR="004531F2" w:rsidRPr="00D44DD4">
        <w:rPr>
          <w:rFonts w:ascii="Times New Roman" w:hAnsi="Times New Roman"/>
          <w:b/>
          <w:bCs/>
          <w:sz w:val="24"/>
          <w:szCs w:val="24"/>
          <w:lang w:val="es-PE"/>
        </w:rPr>
        <w:t xml:space="preserve"> y jurídico</w:t>
      </w:r>
      <w:r w:rsidRPr="00D44DD4">
        <w:rPr>
          <w:rFonts w:ascii="Times New Roman" w:hAnsi="Times New Roman"/>
          <w:b/>
          <w:bCs/>
          <w:sz w:val="24"/>
          <w:szCs w:val="24"/>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D44DD4">
        <w:rPr>
          <w:rFonts w:ascii="Times New Roman" w:hAnsi="Times New Roman"/>
          <w:b/>
          <w:sz w:val="24"/>
          <w:szCs w:val="24"/>
        </w:rPr>
        <w:t>P</w:t>
      </w:r>
      <w:r w:rsidR="00C71A59" w:rsidRPr="00D44DD4">
        <w:rPr>
          <w:rFonts w:ascii="Times New Roman" w:hAnsi="Times New Roman"/>
          <w:b/>
          <w:sz w:val="24"/>
          <w:szCs w:val="24"/>
        </w:rPr>
        <w:t xml:space="preserve">resenta el </w:t>
      </w:r>
      <w:r w:rsidR="00413498" w:rsidRPr="00D44DD4">
        <w:rPr>
          <w:rFonts w:ascii="Times New Roman" w:hAnsi="Times New Roman"/>
          <w:b/>
          <w:sz w:val="24"/>
          <w:szCs w:val="24"/>
        </w:rPr>
        <w:t>B</w:t>
      </w:r>
      <w:r w:rsidR="00A50FD4" w:rsidRPr="00D44DD4">
        <w:rPr>
          <w:rFonts w:ascii="Times New Roman" w:hAnsi="Times New Roman"/>
          <w:b/>
          <w:sz w:val="24"/>
          <w:szCs w:val="24"/>
        </w:rPr>
        <w:t>achiller:</w:t>
      </w:r>
      <w:r w:rsidRPr="00D44DD4">
        <w:rPr>
          <w:rFonts w:ascii="Times New Roman" w:hAnsi="Times New Roman"/>
          <w:b/>
          <w:sz w:val="24"/>
          <w:szCs w:val="24"/>
        </w:rPr>
        <w:t xml:space="preserve"> </w:t>
      </w:r>
      <w:r w:rsidR="00947EC7" w:rsidRPr="00D44DD4">
        <w:rPr>
          <w:rFonts w:ascii="Times New Roman" w:hAnsi="Times New Roman"/>
          <w:b/>
          <w:sz w:val="24"/>
          <w:szCs w:val="24"/>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4733CD">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7A33C2BB"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xml:space="preserve">- </w:t>
      </w:r>
      <w:r w:rsidR="006D5EAA" w:rsidRPr="00D44DD4">
        <w:rPr>
          <w:rFonts w:ascii="Times New Roman" w:hAnsi="Times New Roman"/>
          <w:sz w:val="24"/>
          <w:szCs w:val="24"/>
        </w:rPr>
        <w:t>Capítulo 1</w:t>
      </w:r>
      <w:r w:rsidR="006D5EAA" w:rsidRPr="00D44DD4">
        <w:rPr>
          <w:rFonts w:ascii="Times New Roman" w:hAnsi="Times New Roman"/>
          <w:sz w:val="24"/>
          <w:szCs w:val="24"/>
        </w:rPr>
        <w:tab/>
      </w:r>
      <w:r w:rsidR="006D5EAA" w:rsidRPr="00D44DD4">
        <w:rPr>
          <w:rFonts w:ascii="Times New Roman" w:hAnsi="Times New Roman"/>
          <w:sz w:val="24"/>
          <w:szCs w:val="24"/>
        </w:rPr>
        <w:tab/>
      </w:r>
      <w:r w:rsidR="00B32A74" w:rsidRPr="00D44DD4">
        <w:rPr>
          <w:rFonts w:ascii="Times New Roman" w:hAnsi="Times New Roman"/>
          <w:sz w:val="24"/>
          <w:szCs w:val="24"/>
        </w:rPr>
        <w:t>………………………</w:t>
      </w:r>
      <w:r w:rsidR="00865C97">
        <w:rPr>
          <w:rFonts w:ascii="Times New Roman" w:hAnsi="Times New Roman"/>
          <w:sz w:val="24"/>
          <w:szCs w:val="24"/>
        </w:rPr>
        <w:t>……………………………………………. P.9</w:t>
      </w:r>
    </w:p>
    <w:p w14:paraId="28731DB5" w14:textId="0D706F45" w:rsidR="008455F3" w:rsidRPr="00D44DD4" w:rsidRDefault="008455F3" w:rsidP="00FD640E">
      <w:pPr>
        <w:spacing w:line="360" w:lineRule="auto"/>
        <w:ind w:left="0" w:firstLine="0"/>
        <w:rPr>
          <w:rFonts w:ascii="Times New Roman" w:hAnsi="Times New Roman"/>
          <w:sz w:val="24"/>
          <w:szCs w:val="24"/>
        </w:rPr>
      </w:pPr>
      <w:r w:rsidRPr="00D44DD4">
        <w:rPr>
          <w:rFonts w:ascii="Times New Roman" w:hAnsi="Times New Roman"/>
          <w:sz w:val="24"/>
          <w:szCs w:val="24"/>
        </w:rPr>
        <w:t>- Capítulo 2</w:t>
      </w:r>
      <w:r w:rsidRPr="00D44DD4">
        <w:rPr>
          <w:rFonts w:ascii="Times New Roman" w:hAnsi="Times New Roman"/>
          <w:sz w:val="24"/>
          <w:szCs w:val="24"/>
        </w:rPr>
        <w:tab/>
      </w:r>
      <w:r w:rsidRPr="00D44DD4">
        <w:rPr>
          <w:rFonts w:ascii="Times New Roman" w:hAnsi="Times New Roman"/>
          <w:sz w:val="24"/>
          <w:szCs w:val="24"/>
        </w:rPr>
        <w:tab/>
      </w:r>
      <w:r w:rsidR="0078713B">
        <w:rPr>
          <w:rFonts w:ascii="Times New Roman" w:hAnsi="Times New Roman"/>
          <w:sz w:val="24"/>
          <w:szCs w:val="24"/>
        </w:rPr>
        <w:t>……………………………………………………………………. P.51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10712EE1" w:rsidR="00C4780B" w:rsidRPr="00D44DD4"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31156154" w:rsidR="00867B89" w:rsidRPr="00D44DD4" w:rsidRDefault="00142CCE" w:rsidP="00AB0991">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Introducción</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3FF7F383" w14:textId="31579E83" w:rsidR="0078713B"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presente investigación busca atender al pensamiento de Kant para identificar un sentido puntual de la educación. Para ello se busca </w:t>
      </w:r>
      <w:r w:rsidR="00471F86">
        <w:rPr>
          <w:rFonts w:ascii="Times New Roman" w:hAnsi="Times New Roman"/>
          <w:sz w:val="24"/>
          <w:szCs w:val="24"/>
        </w:rPr>
        <w:t>interpretar</w:t>
      </w:r>
      <w:r w:rsidRPr="00D44DD4">
        <w:rPr>
          <w:rFonts w:ascii="Times New Roman" w:hAnsi="Times New Roman"/>
          <w:sz w:val="24"/>
          <w:szCs w:val="24"/>
        </w:rPr>
        <w:t xml:space="preserve"> </w:t>
      </w:r>
      <w:r w:rsidR="00AF356E" w:rsidRPr="00D44DD4">
        <w:rPr>
          <w:rFonts w:ascii="Times New Roman" w:hAnsi="Times New Roman"/>
          <w:sz w:val="24"/>
          <w:szCs w:val="24"/>
        </w:rPr>
        <w:t xml:space="preserve">a </w:t>
      </w:r>
      <w:r w:rsidRPr="00D44DD4">
        <w:rPr>
          <w:rFonts w:ascii="Times New Roman" w:hAnsi="Times New Roman"/>
          <w:sz w:val="24"/>
          <w:szCs w:val="24"/>
        </w:rPr>
        <w:t xml:space="preserve">los escritos pedagógicos </w:t>
      </w:r>
      <w:r w:rsidR="00471F86">
        <w:rPr>
          <w:rFonts w:ascii="Times New Roman" w:hAnsi="Times New Roman"/>
          <w:sz w:val="24"/>
          <w:szCs w:val="24"/>
        </w:rPr>
        <w:t xml:space="preserve">en </w:t>
      </w:r>
      <w:r w:rsidRPr="00D44DD4">
        <w:rPr>
          <w:rFonts w:ascii="Times New Roman" w:hAnsi="Times New Roman"/>
          <w:sz w:val="24"/>
          <w:szCs w:val="24"/>
        </w:rPr>
        <w:t xml:space="preserve">el marco </w:t>
      </w:r>
      <w:r w:rsidR="00471F86">
        <w:rPr>
          <w:rFonts w:ascii="Times New Roman" w:hAnsi="Times New Roman"/>
          <w:sz w:val="24"/>
          <w:szCs w:val="24"/>
        </w:rPr>
        <w:t>d</w:t>
      </w:r>
      <w:r w:rsidRPr="00D44DD4">
        <w:rPr>
          <w:rFonts w:ascii="Times New Roman" w:hAnsi="Times New Roman"/>
          <w:sz w:val="24"/>
          <w:szCs w:val="24"/>
        </w:rPr>
        <w:t>el pensamiento práctico</w:t>
      </w:r>
      <w:r w:rsidR="00471F86">
        <w:rPr>
          <w:rFonts w:ascii="Times New Roman" w:hAnsi="Times New Roman"/>
          <w:sz w:val="24"/>
          <w:szCs w:val="24"/>
        </w:rPr>
        <w:t xml:space="preserve"> (moral, jurídico, político, </w:t>
      </w:r>
      <w:proofErr w:type="spellStart"/>
      <w:r w:rsidR="00471F86">
        <w:rPr>
          <w:rFonts w:ascii="Times New Roman" w:hAnsi="Times New Roman"/>
          <w:sz w:val="24"/>
          <w:szCs w:val="24"/>
        </w:rPr>
        <w:t>cosmopolítico</w:t>
      </w:r>
      <w:proofErr w:type="spellEnd"/>
      <w:r w:rsidR="00471F86">
        <w:rPr>
          <w:rFonts w:ascii="Times New Roman" w:hAnsi="Times New Roman"/>
          <w:sz w:val="24"/>
          <w:szCs w:val="24"/>
        </w:rPr>
        <w:t xml:space="preserve">, histórico, </w:t>
      </w:r>
      <w:proofErr w:type="spellStart"/>
      <w:r w:rsidR="00471F86">
        <w:rPr>
          <w:rFonts w:ascii="Times New Roman" w:hAnsi="Times New Roman"/>
          <w:sz w:val="24"/>
          <w:szCs w:val="24"/>
        </w:rPr>
        <w:t>etc</w:t>
      </w:r>
      <w:proofErr w:type="spellEnd"/>
      <w:r w:rsidR="00471F86">
        <w:rPr>
          <w:rFonts w:ascii="Times New Roman" w:hAnsi="Times New Roman"/>
          <w:sz w:val="24"/>
          <w:szCs w:val="24"/>
        </w:rPr>
        <w:t>)</w:t>
      </w:r>
      <w:r w:rsidRPr="00D44DD4">
        <w:rPr>
          <w:rFonts w:ascii="Times New Roman" w:hAnsi="Times New Roman"/>
          <w:sz w:val="24"/>
          <w:szCs w:val="24"/>
        </w:rPr>
        <w:t xml:space="preserve">, que, a su vez, se encuentran alineados al proyecto crítico de Kant. </w:t>
      </w:r>
      <w:r w:rsidR="00471F86">
        <w:rPr>
          <w:rFonts w:ascii="Times New Roman" w:hAnsi="Times New Roman"/>
          <w:sz w:val="24"/>
          <w:szCs w:val="24"/>
        </w:rPr>
        <w:t xml:space="preserve">El período crítico de las obras de Kant, iniciado por la </w:t>
      </w:r>
      <w:r w:rsidR="00471F86">
        <w:rPr>
          <w:rFonts w:ascii="Times New Roman" w:hAnsi="Times New Roman"/>
          <w:i/>
          <w:sz w:val="24"/>
          <w:szCs w:val="24"/>
        </w:rPr>
        <w:t>Crítica de la razón pura</w:t>
      </w:r>
      <w:r w:rsidR="00471F86">
        <w:rPr>
          <w:rFonts w:ascii="Times New Roman" w:hAnsi="Times New Roman"/>
          <w:sz w:val="24"/>
          <w:szCs w:val="24"/>
        </w:rPr>
        <w:t xml:space="preserve"> se dio en la madurez de su edad, y en los siguientes años, hasta y durante su vejez, demostró un interés por los asuntos políticos. Es notable que la última obra que haya publicado en vida fuera </w:t>
      </w:r>
      <w:r w:rsidR="00471F86">
        <w:rPr>
          <w:rFonts w:ascii="Times New Roman" w:hAnsi="Times New Roman"/>
          <w:i/>
          <w:sz w:val="24"/>
          <w:szCs w:val="24"/>
        </w:rPr>
        <w:t>Sobre Pedagogía</w:t>
      </w:r>
      <w:r w:rsidR="00471F86">
        <w:rPr>
          <w:rFonts w:ascii="Times New Roman" w:hAnsi="Times New Roman"/>
          <w:sz w:val="24"/>
          <w:szCs w:val="24"/>
        </w:rPr>
        <w:t xml:space="preserve"> (2009) (</w:t>
      </w:r>
      <w:proofErr w:type="spellStart"/>
      <w:r w:rsidR="00471F86" w:rsidRPr="00471F86">
        <w:rPr>
          <w:rFonts w:ascii="Times New Roman" w:hAnsi="Times New Roman"/>
          <w:i/>
          <w:sz w:val="24"/>
          <w:szCs w:val="24"/>
        </w:rPr>
        <w:t>Lectures</w:t>
      </w:r>
      <w:proofErr w:type="spellEnd"/>
      <w:r w:rsidR="00471F86" w:rsidRPr="00471F86">
        <w:rPr>
          <w:rFonts w:ascii="Times New Roman" w:hAnsi="Times New Roman"/>
          <w:i/>
          <w:sz w:val="24"/>
          <w:szCs w:val="24"/>
        </w:rPr>
        <w:t xml:space="preserve"> </w:t>
      </w:r>
      <w:proofErr w:type="spellStart"/>
      <w:r w:rsidR="00471F86" w:rsidRPr="00471F86">
        <w:rPr>
          <w:rFonts w:ascii="Times New Roman" w:hAnsi="Times New Roman"/>
          <w:i/>
          <w:sz w:val="24"/>
          <w:szCs w:val="24"/>
        </w:rPr>
        <w:t>on</w:t>
      </w:r>
      <w:proofErr w:type="spellEnd"/>
      <w:r w:rsidR="00471F86" w:rsidRPr="00471F86">
        <w:rPr>
          <w:rFonts w:ascii="Times New Roman" w:hAnsi="Times New Roman"/>
          <w:i/>
          <w:sz w:val="24"/>
          <w:szCs w:val="24"/>
        </w:rPr>
        <w:t xml:space="preserve"> </w:t>
      </w:r>
      <w:proofErr w:type="spellStart"/>
      <w:r w:rsidR="00471F86" w:rsidRPr="00471F86">
        <w:rPr>
          <w:rFonts w:ascii="Times New Roman" w:hAnsi="Times New Roman"/>
          <w:i/>
          <w:sz w:val="24"/>
          <w:szCs w:val="24"/>
        </w:rPr>
        <w:t>pedagogy</w:t>
      </w:r>
      <w:proofErr w:type="spellEnd"/>
      <w:r w:rsidR="00471F86">
        <w:rPr>
          <w:rFonts w:ascii="Times New Roman" w:hAnsi="Times New Roman"/>
          <w:sz w:val="24"/>
          <w:szCs w:val="24"/>
        </w:rPr>
        <w:t>. 2007).</w:t>
      </w:r>
    </w:p>
    <w:p w14:paraId="0968D897" w14:textId="77777777" w:rsidR="00471F86" w:rsidRPr="00D44DD4" w:rsidRDefault="00471F86" w:rsidP="00FD640E">
      <w:pPr>
        <w:spacing w:line="360" w:lineRule="auto"/>
        <w:ind w:left="0" w:firstLine="708"/>
        <w:rPr>
          <w:rFonts w:ascii="Times New Roman" w:hAnsi="Times New Roman"/>
          <w:sz w:val="24"/>
          <w:szCs w:val="24"/>
        </w:rPr>
      </w:pPr>
    </w:p>
    <w:p w14:paraId="7487ABE6" w14:textId="2B19FC3B" w:rsidR="002E7504"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471F86">
        <w:rPr>
          <w:rFonts w:ascii="Times New Roman" w:hAnsi="Times New Roman"/>
          <w:sz w:val="24"/>
          <w:szCs w:val="24"/>
        </w:rPr>
        <w:t>a,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w:t>
      </w:r>
      <w:r w:rsidR="00471F86">
        <w:rPr>
          <w:rFonts w:ascii="Times New Roman" w:hAnsi="Times New Roman"/>
          <w:sz w:val="24"/>
          <w:szCs w:val="24"/>
        </w:rPr>
        <w:t>)</w:t>
      </w:r>
      <w:r w:rsidRPr="00D44DD4">
        <w:rPr>
          <w:rFonts w:ascii="Times New Roman" w:hAnsi="Times New Roman"/>
          <w:sz w:val="24"/>
          <w:szCs w:val="24"/>
        </w:rPr>
        <w:t xml:space="preserv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w:t>
      </w:r>
      <w:r w:rsidR="00B44BCE">
        <w:rPr>
          <w:rFonts w:ascii="Times New Roman" w:hAnsi="Times New Roman"/>
          <w:sz w:val="24"/>
          <w:szCs w:val="24"/>
        </w:rPr>
        <w:t xml:space="preserve">Esto parecer ser especialmente verdadero en el caso particular de su doctrina del derecho y su teoría pedagógica. </w:t>
      </w:r>
      <w:r w:rsidRPr="00D44DD4">
        <w:rPr>
          <w:rFonts w:ascii="Times New Roman" w:hAnsi="Times New Roman"/>
          <w:sz w:val="24"/>
          <w:szCs w:val="24"/>
        </w:rPr>
        <w:t>Sin embargo, la influencia kantiana en el pensamiento político moderno y contemporáneo es indudable</w:t>
      </w:r>
      <w:r w:rsidR="00B44BCE">
        <w:rPr>
          <w:rFonts w:ascii="Times New Roman" w:hAnsi="Times New Roman"/>
          <w:sz w:val="24"/>
          <w:szCs w:val="24"/>
        </w:rPr>
        <w:t>;</w:t>
      </w:r>
      <w:r w:rsidR="004C6A7C" w:rsidRPr="00D44DD4">
        <w:rPr>
          <w:rFonts w:ascii="Times New Roman" w:hAnsi="Times New Roman"/>
          <w:sz w:val="24"/>
          <w:szCs w:val="24"/>
        </w:rPr>
        <w:t xml:space="preserve">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xml:space="preserve">, escritos o incluso otras obras muy conocidas de </w:t>
      </w:r>
      <w:r w:rsidR="00B44BCE">
        <w:rPr>
          <w:rFonts w:ascii="Times New Roman" w:hAnsi="Times New Roman"/>
          <w:sz w:val="24"/>
          <w:szCs w:val="24"/>
        </w:rPr>
        <w:t>moral</w:t>
      </w:r>
      <w:r w:rsidR="0051097B" w:rsidRPr="00D44DD4">
        <w:rPr>
          <w:rFonts w:ascii="Times New Roman" w:hAnsi="Times New Roman"/>
          <w:sz w:val="24"/>
          <w:szCs w:val="24"/>
        </w:rPr>
        <w:t xml:space="preserve">, </w:t>
      </w:r>
      <w:r w:rsidR="00B44BCE">
        <w:rPr>
          <w:rFonts w:ascii="Times New Roman" w:hAnsi="Times New Roman"/>
          <w:sz w:val="24"/>
          <w:szCs w:val="24"/>
        </w:rPr>
        <w:t>derecho</w:t>
      </w:r>
      <w:r w:rsidR="0051097B" w:rsidRPr="00D44DD4">
        <w:rPr>
          <w:rFonts w:ascii="Times New Roman" w:hAnsi="Times New Roman"/>
          <w:sz w:val="24"/>
          <w:szCs w:val="24"/>
        </w:rPr>
        <w:t>,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r w:rsidR="00B44BCE">
        <w:rPr>
          <w:rFonts w:ascii="Times New Roman" w:hAnsi="Times New Roman"/>
          <w:sz w:val="24"/>
          <w:szCs w:val="24"/>
        </w:rPr>
        <w:t xml:space="preserve">El aspecto educativo no se encuentra aislado de esta matriz, sino que, por el contrario, está articulada como una condición para la consecución práctica de sus ideas.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13954DF7" w14:textId="77777777" w:rsidR="0004516E" w:rsidRDefault="00B66254" w:rsidP="00D205C9">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04516E">
        <w:rPr>
          <w:rFonts w:ascii="Times New Roman" w:hAnsi="Times New Roman"/>
          <w:sz w:val="24"/>
          <w:szCs w:val="24"/>
        </w:rPr>
        <w:t>conceptos, por cuanto estos mismos</w:t>
      </w:r>
      <w:r w:rsidR="00AF356E" w:rsidRPr="00D44DD4">
        <w:rPr>
          <w:rFonts w:ascii="Times New Roman" w:hAnsi="Times New Roman"/>
          <w:sz w:val="24"/>
          <w:szCs w:val="24"/>
        </w:rPr>
        <w:t xml:space="preserve"> sentido</w:t>
      </w:r>
      <w:r w:rsidR="0004516E">
        <w:rPr>
          <w:rFonts w:ascii="Times New Roman" w:hAnsi="Times New Roman"/>
          <w:sz w:val="24"/>
          <w:szCs w:val="24"/>
        </w:rPr>
        <w:t>s</w:t>
      </w:r>
      <w:r w:rsidR="00AF356E" w:rsidRPr="00D44DD4">
        <w:rPr>
          <w:rFonts w:ascii="Times New Roman" w:hAnsi="Times New Roman"/>
          <w:sz w:val="24"/>
          <w:szCs w:val="24"/>
        </w:rPr>
        <w:t xml:space="preserve"> emana</w:t>
      </w:r>
      <w:r w:rsidR="0004516E">
        <w:rPr>
          <w:rFonts w:ascii="Times New Roman" w:hAnsi="Times New Roman"/>
          <w:sz w:val="24"/>
          <w:szCs w:val="24"/>
        </w:rPr>
        <w:t>n</w:t>
      </w:r>
      <w:r w:rsidR="00AF356E" w:rsidRPr="00D44DD4">
        <w:rPr>
          <w:rFonts w:ascii="Times New Roman" w:hAnsi="Times New Roman"/>
          <w:sz w:val="24"/>
          <w:szCs w:val="24"/>
        </w:rPr>
        <w:t xml:space="preserve">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humana que tiene como fin, no solo la realización de su propio ser orientado a una vida buena, sino especialmente </w:t>
      </w:r>
      <w:r w:rsidR="00B44BCE">
        <w:rPr>
          <w:rFonts w:ascii="Times New Roman" w:hAnsi="Times New Roman"/>
          <w:sz w:val="24"/>
          <w:szCs w:val="24"/>
        </w:rPr>
        <w:t xml:space="preserve">el reconocimiento de </w:t>
      </w:r>
      <w:r w:rsidR="00AF356E" w:rsidRPr="00D44DD4">
        <w:rPr>
          <w:rFonts w:ascii="Times New Roman" w:hAnsi="Times New Roman"/>
          <w:sz w:val="24"/>
          <w:szCs w:val="24"/>
        </w:rPr>
        <w:t xml:space="preserve">una finalidad que considera su </w:t>
      </w:r>
      <w:r w:rsidR="00B44BCE">
        <w:rPr>
          <w:rFonts w:ascii="Times New Roman" w:hAnsi="Times New Roman"/>
          <w:sz w:val="24"/>
          <w:szCs w:val="24"/>
        </w:rPr>
        <w:t xml:space="preserve">natural </w:t>
      </w:r>
      <w:r w:rsidR="00AF356E" w:rsidRPr="00D44DD4">
        <w:rPr>
          <w:rFonts w:ascii="Times New Roman" w:hAnsi="Times New Roman"/>
          <w:sz w:val="24"/>
          <w:szCs w:val="24"/>
        </w:rPr>
        <w:t>interdependencia</w:t>
      </w:r>
      <w:r w:rsidR="00B44BCE">
        <w:rPr>
          <w:rFonts w:ascii="Times New Roman" w:hAnsi="Times New Roman"/>
          <w:sz w:val="24"/>
          <w:szCs w:val="24"/>
        </w:rPr>
        <w:t>,</w:t>
      </w:r>
      <w:r w:rsidR="00AF356E" w:rsidRPr="00D44DD4">
        <w:rPr>
          <w:rFonts w:ascii="Times New Roman" w:hAnsi="Times New Roman"/>
          <w:sz w:val="24"/>
          <w:szCs w:val="24"/>
        </w:rPr>
        <w:t xml:space="preserve"> como una que reclama una convivencia, sociabilidad y civilidad que permitan la paz.</w:t>
      </w:r>
      <w:r w:rsidR="003952F2" w:rsidRPr="00D44DD4">
        <w:rPr>
          <w:rFonts w:ascii="Times New Roman" w:hAnsi="Times New Roman"/>
          <w:sz w:val="24"/>
          <w:szCs w:val="24"/>
        </w:rPr>
        <w:t xml:space="preserve"> </w:t>
      </w:r>
    </w:p>
    <w:p w14:paraId="18A76935" w14:textId="78FC899C" w:rsidR="00D205C9" w:rsidRDefault="003952F2" w:rsidP="00D205C9">
      <w:pPr>
        <w:spacing w:line="360" w:lineRule="auto"/>
        <w:ind w:left="0" w:firstLine="708"/>
        <w:rPr>
          <w:rFonts w:ascii="Times New Roman" w:hAnsi="Times New Roman"/>
          <w:sz w:val="24"/>
          <w:szCs w:val="24"/>
        </w:rPr>
      </w:pPr>
      <w:r w:rsidRPr="00D44DD4">
        <w:rPr>
          <w:rFonts w:ascii="Times New Roman" w:hAnsi="Times New Roman"/>
          <w:sz w:val="24"/>
          <w:szCs w:val="24"/>
        </w:rPr>
        <w:t>Para este asunto, es fundamental el papel que cumplen la razón, la libertad, lo</w:t>
      </w:r>
      <w:r w:rsidR="00517A2B">
        <w:rPr>
          <w:rFonts w:ascii="Times New Roman" w:hAnsi="Times New Roman"/>
          <w:sz w:val="24"/>
          <w:szCs w:val="24"/>
        </w:rPr>
        <w:t>s asuntos compartidos</w:t>
      </w:r>
      <w:r w:rsidRPr="00D44DD4">
        <w:rPr>
          <w:rFonts w:ascii="Times New Roman" w:hAnsi="Times New Roman"/>
          <w:sz w:val="24"/>
          <w:szCs w:val="24"/>
        </w:rPr>
        <w:t xml:space="preserve"> público</w:t>
      </w:r>
      <w:r w:rsidR="00517A2B">
        <w:rPr>
          <w:rFonts w:ascii="Times New Roman" w:hAnsi="Times New Roman"/>
          <w:sz w:val="24"/>
          <w:szCs w:val="24"/>
        </w:rPr>
        <w:t>s</w:t>
      </w:r>
      <w:r w:rsidRPr="00D44DD4">
        <w:rPr>
          <w:rFonts w:ascii="Times New Roman" w:hAnsi="Times New Roman"/>
          <w:sz w:val="24"/>
          <w:szCs w:val="24"/>
        </w:rPr>
        <w:t xml:space="preserve"> y lo cosmopolita.</w:t>
      </w:r>
      <w:r w:rsidR="00B44BCE">
        <w:rPr>
          <w:rFonts w:ascii="Times New Roman" w:hAnsi="Times New Roman"/>
          <w:sz w:val="24"/>
          <w:szCs w:val="24"/>
        </w:rPr>
        <w:t xml:space="preserve"> Más fundamentalmente, se </w:t>
      </w:r>
      <w:r w:rsidR="0055052E">
        <w:rPr>
          <w:rFonts w:ascii="Times New Roman" w:hAnsi="Times New Roman"/>
          <w:sz w:val="24"/>
          <w:szCs w:val="24"/>
        </w:rPr>
        <w:t>necesita de</w:t>
      </w:r>
      <w:r w:rsidR="00B44BCE">
        <w:rPr>
          <w:rFonts w:ascii="Times New Roman" w:hAnsi="Times New Roman"/>
          <w:sz w:val="24"/>
          <w:szCs w:val="24"/>
        </w:rPr>
        <w:t>l derecho</w:t>
      </w:r>
      <w:r w:rsidR="0004516E">
        <w:rPr>
          <w:rFonts w:ascii="Times New Roman" w:hAnsi="Times New Roman"/>
          <w:sz w:val="24"/>
          <w:szCs w:val="24"/>
        </w:rPr>
        <w:t xml:space="preserve"> y la educación, en cuanto que, una </w:t>
      </w:r>
      <w:r w:rsidR="00B44BCE">
        <w:rPr>
          <w:rFonts w:ascii="Times New Roman" w:hAnsi="Times New Roman"/>
          <w:sz w:val="24"/>
          <w:szCs w:val="24"/>
        </w:rPr>
        <w:t xml:space="preserve">derivación de este concepto, se puede asociar a </w:t>
      </w:r>
      <w:r w:rsidR="0004516E">
        <w:rPr>
          <w:rFonts w:ascii="Times New Roman" w:hAnsi="Times New Roman"/>
          <w:sz w:val="24"/>
          <w:szCs w:val="24"/>
        </w:rPr>
        <w:t xml:space="preserve">las </w:t>
      </w:r>
      <w:r w:rsidR="00B44BCE">
        <w:rPr>
          <w:rFonts w:ascii="Times New Roman" w:hAnsi="Times New Roman"/>
          <w:sz w:val="24"/>
          <w:szCs w:val="24"/>
        </w:rPr>
        <w:t xml:space="preserve">ideas </w:t>
      </w:r>
      <w:r w:rsidR="0004516E">
        <w:rPr>
          <w:rFonts w:ascii="Times New Roman" w:hAnsi="Times New Roman"/>
          <w:sz w:val="24"/>
          <w:szCs w:val="24"/>
        </w:rPr>
        <w:t xml:space="preserve">de la educación como </w:t>
      </w:r>
      <w:r w:rsidR="00517A2B">
        <w:rPr>
          <w:rFonts w:ascii="Times New Roman" w:hAnsi="Times New Roman"/>
          <w:sz w:val="24"/>
          <w:szCs w:val="24"/>
        </w:rPr>
        <w:t>implicada en</w:t>
      </w:r>
      <w:r w:rsidR="0004516E">
        <w:rPr>
          <w:rFonts w:ascii="Times New Roman" w:hAnsi="Times New Roman"/>
          <w:sz w:val="24"/>
          <w:szCs w:val="24"/>
        </w:rPr>
        <w:t xml:space="preserve"> la </w:t>
      </w:r>
      <w:r w:rsidR="00B44BCE">
        <w:rPr>
          <w:rFonts w:ascii="Times New Roman" w:hAnsi="Times New Roman"/>
          <w:sz w:val="24"/>
          <w:szCs w:val="24"/>
        </w:rPr>
        <w:t xml:space="preserve">justicia, </w:t>
      </w:r>
      <w:r w:rsidR="0004516E">
        <w:rPr>
          <w:rFonts w:ascii="Times New Roman" w:hAnsi="Times New Roman"/>
          <w:sz w:val="24"/>
          <w:szCs w:val="24"/>
        </w:rPr>
        <w:t xml:space="preserve">en cuanto </w:t>
      </w:r>
      <w:r w:rsidR="00B44BCE">
        <w:rPr>
          <w:rFonts w:ascii="Times New Roman" w:hAnsi="Times New Roman"/>
          <w:sz w:val="24"/>
          <w:szCs w:val="24"/>
        </w:rPr>
        <w:t xml:space="preserve">derecho humano, </w:t>
      </w:r>
      <w:r w:rsidR="0004516E">
        <w:rPr>
          <w:rFonts w:ascii="Times New Roman" w:hAnsi="Times New Roman"/>
          <w:sz w:val="24"/>
          <w:szCs w:val="24"/>
        </w:rPr>
        <w:t xml:space="preserve">en cuanto deber humano, en tanto forma para la </w:t>
      </w:r>
      <w:r w:rsidR="00B44BCE">
        <w:rPr>
          <w:rFonts w:ascii="Times New Roman" w:hAnsi="Times New Roman"/>
          <w:sz w:val="24"/>
          <w:szCs w:val="24"/>
        </w:rPr>
        <w:t>buena vida, y otros</w:t>
      </w:r>
      <w:r w:rsidR="0004516E">
        <w:rPr>
          <w:rFonts w:ascii="Times New Roman" w:hAnsi="Times New Roman"/>
          <w:sz w:val="24"/>
          <w:szCs w:val="24"/>
        </w:rPr>
        <w:t xml:space="preserve"> elementos</w:t>
      </w:r>
      <w:r w:rsidR="00B44BCE">
        <w:rPr>
          <w:rFonts w:ascii="Times New Roman" w:hAnsi="Times New Roman"/>
          <w:sz w:val="24"/>
          <w:szCs w:val="24"/>
        </w:rPr>
        <w:t xml:space="preserve">, pero especialmente a la formación para el uso de la razón en orientación a la civilidad en un estado de derecho. </w:t>
      </w:r>
      <w:r w:rsidR="0004516E">
        <w:rPr>
          <w:rFonts w:ascii="Times New Roman" w:hAnsi="Times New Roman"/>
          <w:sz w:val="24"/>
          <w:szCs w:val="24"/>
        </w:rPr>
        <w:t>La educación llega a ser técnica y especializada, pero, sobre todo, tiene como base el sentido social y político: No como un mero derecho, sino como exigencia misma de la razón. El despliegue de lo político en sus usos concretos, sean de Estado, o sean públicos</w:t>
      </w:r>
      <w:r w:rsidR="00517A2B">
        <w:rPr>
          <w:rFonts w:ascii="Times New Roman" w:hAnsi="Times New Roman"/>
          <w:sz w:val="24"/>
          <w:szCs w:val="24"/>
        </w:rPr>
        <w:t xml:space="preserve"> o privados</w:t>
      </w:r>
      <w:r w:rsidR="0004516E">
        <w:rPr>
          <w:rFonts w:ascii="Times New Roman" w:hAnsi="Times New Roman"/>
          <w:sz w:val="24"/>
          <w:szCs w:val="24"/>
        </w:rPr>
        <w:t>, son mediados y determinados por la función misma de la educación. La educación es necesaria</w:t>
      </w:r>
      <w:r w:rsidR="00517A2B">
        <w:rPr>
          <w:rFonts w:ascii="Times New Roman" w:hAnsi="Times New Roman"/>
          <w:sz w:val="24"/>
          <w:szCs w:val="24"/>
        </w:rPr>
        <w:t>,</w:t>
      </w:r>
      <w:r w:rsidR="0004516E">
        <w:rPr>
          <w:rFonts w:ascii="Times New Roman" w:hAnsi="Times New Roman"/>
          <w:sz w:val="24"/>
          <w:szCs w:val="24"/>
        </w:rPr>
        <w:t xml:space="preserve"> no para una vida buena, sino para el resultado político, sea el que este </w:t>
      </w:r>
      <w:r w:rsidR="00517A2B">
        <w:rPr>
          <w:rFonts w:ascii="Times New Roman" w:hAnsi="Times New Roman"/>
          <w:sz w:val="24"/>
          <w:szCs w:val="24"/>
        </w:rPr>
        <w:t>fuera</w:t>
      </w:r>
      <w:r w:rsidR="0004516E">
        <w:rPr>
          <w:rFonts w:ascii="Times New Roman" w:hAnsi="Times New Roman"/>
          <w:sz w:val="24"/>
          <w:szCs w:val="24"/>
        </w:rPr>
        <w:t>. Precisamente por eso, la Ley General de Educación (28044, 2003) refiere en su artículo 6º que: “La formación ética y cívica es obligatoria en todo proceso educativo.” (2003, p.2)</w:t>
      </w:r>
      <w:r w:rsidR="00517A2B">
        <w:rPr>
          <w:rFonts w:ascii="Times New Roman" w:hAnsi="Times New Roman"/>
          <w:sz w:val="24"/>
          <w:szCs w:val="24"/>
        </w:rPr>
        <w:t xml:space="preserve"> Es obligatoria, en cuanto emana su necesidad de lo puramente lógico: Es claro que, lo que la educación temprana siembra, es segado por la práctica política. </w:t>
      </w:r>
    </w:p>
    <w:p w14:paraId="488983EF" w14:textId="77777777" w:rsidR="0078713B" w:rsidRPr="00D44DD4" w:rsidRDefault="0078713B" w:rsidP="00D205C9">
      <w:pPr>
        <w:spacing w:line="360" w:lineRule="auto"/>
        <w:ind w:left="0" w:firstLine="708"/>
        <w:rPr>
          <w:rFonts w:ascii="Times New Roman" w:hAnsi="Times New Roman"/>
          <w:sz w:val="24"/>
          <w:szCs w:val="24"/>
        </w:rPr>
      </w:pPr>
    </w:p>
    <w:p w14:paraId="4BD51574" w14:textId="3D88DF17" w:rsidR="0051097B" w:rsidRDefault="003415C9"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xml:space="preserve">, tal y como había referido Aristóteles y recuerda </w:t>
      </w:r>
      <w:r w:rsidR="0055052E">
        <w:rPr>
          <w:rFonts w:ascii="Times New Roman" w:hAnsi="Times New Roman"/>
          <w:sz w:val="24"/>
          <w:szCs w:val="24"/>
        </w:rPr>
        <w:t xml:space="preserve">M. </w:t>
      </w:r>
      <w:proofErr w:type="spellStart"/>
      <w:r w:rsidR="0051097B" w:rsidRPr="00D44DD4">
        <w:rPr>
          <w:rFonts w:ascii="Times New Roman" w:hAnsi="Times New Roman"/>
          <w:sz w:val="24"/>
          <w:szCs w:val="24"/>
        </w:rPr>
        <w:t>Walzer</w:t>
      </w:r>
      <w:proofErr w:type="spellEnd"/>
      <w:r w:rsidR="0051097B" w:rsidRPr="00D44DD4">
        <w:rPr>
          <w:rFonts w:ascii="Times New Roman" w:hAnsi="Times New Roman"/>
          <w:sz w:val="24"/>
          <w:szCs w:val="24"/>
        </w:rPr>
        <w:t xml:space="preserve"> (1983): “El propósito de la educación, de acuerdo a Aristóteles, es reproducir en cada generación un &lt;tipo de </w:t>
      </w:r>
      <w:r w:rsidR="00517A2B" w:rsidRPr="00D44DD4">
        <w:rPr>
          <w:rFonts w:ascii="Times New Roman" w:hAnsi="Times New Roman"/>
          <w:sz w:val="24"/>
          <w:szCs w:val="24"/>
        </w:rPr>
        <w:t>carácter</w:t>
      </w:r>
      <w:r w:rsidR="0051097B" w:rsidRPr="00D44DD4">
        <w:rPr>
          <w:rFonts w:ascii="Times New Roman" w:hAnsi="Times New Roman"/>
          <w:sz w:val="24"/>
          <w:szCs w:val="24"/>
        </w:rPr>
        <w:t>&gt;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6DA8524C" w14:textId="1B4EA16A" w:rsidR="003952F2" w:rsidRDefault="003952F2" w:rsidP="00FD640E">
      <w:pPr>
        <w:spacing w:line="360" w:lineRule="auto"/>
        <w:ind w:left="0" w:firstLine="708"/>
        <w:rPr>
          <w:rFonts w:ascii="Times New Roman" w:hAnsi="Times New Roman"/>
          <w:sz w:val="24"/>
          <w:szCs w:val="24"/>
        </w:rPr>
      </w:pPr>
      <w:r w:rsidRPr="00D44DD4">
        <w:rPr>
          <w:rFonts w:ascii="Times New Roman" w:hAnsi="Times New Roman"/>
          <w:sz w:val="24"/>
          <w:szCs w:val="24"/>
        </w:rPr>
        <w:t>Preguntarse qué le es primero a la humanidad, si la educación, o lo político, puede equivaler a preguntarnos si se da primero</w:t>
      </w:r>
      <w:r w:rsidR="00517A2B">
        <w:rPr>
          <w:rFonts w:ascii="Times New Roman" w:hAnsi="Times New Roman"/>
          <w:sz w:val="24"/>
          <w:szCs w:val="24"/>
        </w:rPr>
        <w:t xml:space="preserve"> en lo humano</w:t>
      </w:r>
      <w:r w:rsidRPr="00D44DD4">
        <w:rPr>
          <w:rFonts w:ascii="Times New Roman" w:hAnsi="Times New Roman"/>
          <w:sz w:val="24"/>
          <w:szCs w:val="24"/>
        </w:rPr>
        <w:t xml:space="preserve"> el lenguaje o la razón, o bien, si las leyes o lo civil, o acaso, </w:t>
      </w:r>
      <w:r w:rsidR="00517A2B">
        <w:rPr>
          <w:rFonts w:ascii="Times New Roman" w:hAnsi="Times New Roman"/>
          <w:sz w:val="24"/>
          <w:szCs w:val="24"/>
        </w:rPr>
        <w:t>si es primero el</w:t>
      </w:r>
      <w:r w:rsidRPr="00D44DD4">
        <w:rPr>
          <w:rFonts w:ascii="Times New Roman" w:hAnsi="Times New Roman"/>
          <w:sz w:val="24"/>
          <w:szCs w:val="24"/>
        </w:rPr>
        <w:t xml:space="preserve"> huevo o la gallina; Aunque existan referencias antropológicas, arqueológicas u otras para defender una postura </w:t>
      </w:r>
      <w:r w:rsidR="0055052E">
        <w:rPr>
          <w:rFonts w:ascii="Times New Roman" w:hAnsi="Times New Roman"/>
          <w:sz w:val="24"/>
          <w:szCs w:val="24"/>
        </w:rPr>
        <w:t>y</w:t>
      </w:r>
      <w:r w:rsidRPr="00D44DD4">
        <w:rPr>
          <w:rFonts w:ascii="Times New Roman" w:hAnsi="Times New Roman"/>
          <w:sz w:val="24"/>
          <w:szCs w:val="24"/>
        </w:rPr>
        <w:t xml:space="preserve">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1E784705" w14:textId="77777777" w:rsidR="0078713B" w:rsidRPr="00D44DD4" w:rsidRDefault="0078713B" w:rsidP="00FD640E">
      <w:pPr>
        <w:spacing w:line="360" w:lineRule="auto"/>
        <w:ind w:left="0" w:firstLine="708"/>
        <w:rPr>
          <w:rFonts w:ascii="Times New Roman" w:hAnsi="Times New Roman"/>
          <w:sz w:val="24"/>
          <w:szCs w:val="24"/>
        </w:rPr>
      </w:pPr>
    </w:p>
    <w:p w14:paraId="2E2D3B60" w14:textId="37D2B771" w:rsidR="00FE1D01" w:rsidRDefault="00AF356E" w:rsidP="00FD640E">
      <w:pPr>
        <w:spacing w:line="360" w:lineRule="auto"/>
        <w:ind w:left="0" w:firstLine="708"/>
        <w:rPr>
          <w:rFonts w:ascii="Times New Roman" w:hAnsi="Times New Roman"/>
          <w:sz w:val="24"/>
          <w:szCs w:val="24"/>
        </w:rPr>
      </w:pPr>
      <w:r w:rsidRPr="00D44DD4">
        <w:rPr>
          <w:rFonts w:ascii="Times New Roman" w:hAnsi="Times New Roman"/>
          <w:sz w:val="24"/>
          <w:szCs w:val="24"/>
        </w:rPr>
        <w:t>Aunque no se puede excluir el factor ético, esta investigación busca ahondar en el pensamiento</w:t>
      </w:r>
      <w:r w:rsidR="0088383A" w:rsidRPr="00D44DD4">
        <w:rPr>
          <w:rFonts w:ascii="Times New Roman" w:hAnsi="Times New Roman"/>
          <w:sz w:val="24"/>
          <w:szCs w:val="24"/>
        </w:rPr>
        <w:t xml:space="preserve"> </w:t>
      </w:r>
      <w:r w:rsidRPr="00D44DD4">
        <w:rPr>
          <w:rFonts w:ascii="Times New Roman" w:hAnsi="Times New Roman"/>
          <w:sz w:val="24"/>
          <w:szCs w:val="24"/>
        </w:rPr>
        <w:t xml:space="preserve">de Kant,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 xml:space="preserve">de la </w:t>
      </w:r>
      <w:r w:rsidR="00BA77AD">
        <w:rPr>
          <w:rFonts w:ascii="Times New Roman" w:hAnsi="Times New Roman"/>
          <w:sz w:val="24"/>
          <w:szCs w:val="24"/>
        </w:rPr>
        <w:t xml:space="preserve">justicia, la </w:t>
      </w:r>
      <w:r w:rsidRPr="00D44DD4">
        <w:rPr>
          <w:rFonts w:ascii="Times New Roman" w:hAnsi="Times New Roman"/>
          <w:sz w:val="24"/>
          <w:szCs w:val="24"/>
        </w:rPr>
        <w:t>deliberación,</w:t>
      </w:r>
      <w:r w:rsidR="00BA77AD">
        <w:rPr>
          <w:rFonts w:ascii="Times New Roman" w:hAnsi="Times New Roman"/>
          <w:sz w:val="24"/>
          <w:szCs w:val="24"/>
        </w:rPr>
        <w:t xml:space="preserve"> la</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w:t>
      </w:r>
      <w:proofErr w:type="spellStart"/>
      <w:r w:rsidRPr="00D44DD4">
        <w:rPr>
          <w:rFonts w:ascii="Times New Roman" w:hAnsi="Times New Roman"/>
          <w:sz w:val="24"/>
          <w:szCs w:val="24"/>
        </w:rPr>
        <w:t>co</w:t>
      </w:r>
      <w:proofErr w:type="spellEnd"/>
      <w:r w:rsidRPr="00D44DD4">
        <w:rPr>
          <w:rFonts w:ascii="Times New Roman" w:hAnsi="Times New Roman"/>
          <w:sz w:val="24"/>
          <w:szCs w:val="24"/>
        </w:rPr>
        <w:t>-legislación</w:t>
      </w:r>
      <w:r w:rsidR="00BA77AD">
        <w:rPr>
          <w:rFonts w:ascii="Times New Roman" w:hAnsi="Times New Roman"/>
          <w:sz w:val="24"/>
          <w:szCs w:val="24"/>
        </w:rPr>
        <w:t>,</w:t>
      </w:r>
      <w:r w:rsidRPr="00D44DD4">
        <w:rPr>
          <w:rFonts w:ascii="Times New Roman" w:hAnsi="Times New Roman"/>
          <w:sz w:val="24"/>
          <w:szCs w:val="24"/>
        </w:rPr>
        <w:t xml:space="preserve"> </w:t>
      </w:r>
      <w:r w:rsidR="0088383A" w:rsidRPr="00D44DD4">
        <w:rPr>
          <w:rFonts w:ascii="Times New Roman" w:hAnsi="Times New Roman"/>
          <w:sz w:val="24"/>
          <w:szCs w:val="24"/>
        </w:rPr>
        <w:t>que se traslucen en el uso tolerante de la razón pública</w:t>
      </w:r>
      <w:r w:rsidR="00BA77AD">
        <w:rPr>
          <w:rFonts w:ascii="Times New Roman" w:hAnsi="Times New Roman"/>
          <w:sz w:val="24"/>
          <w:szCs w:val="24"/>
        </w:rPr>
        <w:t>,</w:t>
      </w:r>
      <w:r w:rsidR="0088383A" w:rsidRPr="00D44DD4">
        <w:rPr>
          <w:rFonts w:ascii="Times New Roman" w:hAnsi="Times New Roman"/>
          <w:sz w:val="24"/>
          <w:szCs w:val="24"/>
        </w:rPr>
        <w:t xml:space="preserve"> y</w:t>
      </w:r>
      <w:r w:rsidR="00BA77AD">
        <w:rPr>
          <w:rFonts w:ascii="Times New Roman" w:hAnsi="Times New Roman"/>
          <w:sz w:val="24"/>
          <w:szCs w:val="24"/>
        </w:rPr>
        <w:t xml:space="preserve"> por lo tanto, asociadas a </w:t>
      </w:r>
      <w:r w:rsidR="0088383A" w:rsidRPr="00D44DD4">
        <w:rPr>
          <w:rFonts w:ascii="Times New Roman" w:hAnsi="Times New Roman"/>
          <w:sz w:val="24"/>
          <w:szCs w:val="24"/>
        </w:rPr>
        <w:t xml:space="preserve">la </w:t>
      </w:r>
      <w:proofErr w:type="spellStart"/>
      <w:r w:rsidR="0088383A" w:rsidRPr="00D44DD4">
        <w:rPr>
          <w:rFonts w:ascii="Times New Roman" w:hAnsi="Times New Roman"/>
          <w:sz w:val="24"/>
          <w:szCs w:val="24"/>
        </w:rPr>
        <w:t>co</w:t>
      </w:r>
      <w:proofErr w:type="spellEnd"/>
      <w:r w:rsidR="0088383A" w:rsidRPr="00D44DD4">
        <w:rPr>
          <w:rFonts w:ascii="Times New Roman" w:hAnsi="Times New Roman"/>
          <w:sz w:val="24"/>
          <w:szCs w:val="24"/>
        </w:rPr>
        <w:t xml:space="preserve">-justificación en el sentido de determinación </w:t>
      </w:r>
      <w:r w:rsidR="00BA77AD">
        <w:rPr>
          <w:rFonts w:ascii="Times New Roman" w:hAnsi="Times New Roman"/>
          <w:sz w:val="24"/>
          <w:szCs w:val="24"/>
        </w:rPr>
        <w:t xml:space="preserve">racional </w:t>
      </w:r>
      <w:r w:rsidR="0088383A" w:rsidRPr="00D44DD4">
        <w:rPr>
          <w:rFonts w:ascii="Times New Roman" w:hAnsi="Times New Roman"/>
          <w:sz w:val="24"/>
          <w:szCs w:val="24"/>
        </w:rPr>
        <w:t>tanto</w:t>
      </w:r>
      <w:r w:rsidR="00BA77AD">
        <w:rPr>
          <w:rFonts w:ascii="Times New Roman" w:hAnsi="Times New Roman"/>
          <w:sz w:val="24"/>
          <w:szCs w:val="24"/>
        </w:rPr>
        <w:t xml:space="preserve"> para la </w:t>
      </w:r>
      <w:r w:rsidR="0088383A" w:rsidRPr="00D44DD4">
        <w:rPr>
          <w:rFonts w:ascii="Times New Roman" w:hAnsi="Times New Roman"/>
          <w:sz w:val="24"/>
          <w:szCs w:val="24"/>
        </w:rPr>
        <w:t xml:space="preserve"> moral, como </w:t>
      </w:r>
      <w:r w:rsidR="00BA77AD">
        <w:rPr>
          <w:rFonts w:ascii="Times New Roman" w:hAnsi="Times New Roman"/>
          <w:sz w:val="24"/>
          <w:szCs w:val="24"/>
        </w:rPr>
        <w:t xml:space="preserve">para la </w:t>
      </w:r>
      <w:r w:rsidR="0088383A" w:rsidRPr="00D44DD4">
        <w:rPr>
          <w:rFonts w:ascii="Times New Roman" w:hAnsi="Times New Roman"/>
          <w:sz w:val="24"/>
          <w:szCs w:val="24"/>
        </w:rPr>
        <w:t>política</w:t>
      </w:r>
      <w:r w:rsidR="00BA77AD">
        <w:rPr>
          <w:rFonts w:ascii="Times New Roman" w:hAnsi="Times New Roman"/>
          <w:sz w:val="24"/>
          <w:szCs w:val="24"/>
        </w:rPr>
        <w:t xml:space="preserve">, a la hora de alcanzar lo que </w:t>
      </w:r>
      <w:proofErr w:type="spellStart"/>
      <w:r w:rsidR="00BA77AD">
        <w:rPr>
          <w:rFonts w:ascii="Times New Roman" w:hAnsi="Times New Roman"/>
          <w:sz w:val="24"/>
          <w:szCs w:val="24"/>
        </w:rPr>
        <w:t>Rawls</w:t>
      </w:r>
      <w:proofErr w:type="spellEnd"/>
      <w:r w:rsidR="00BA77AD">
        <w:rPr>
          <w:rFonts w:ascii="Times New Roman" w:hAnsi="Times New Roman"/>
          <w:sz w:val="24"/>
          <w:szCs w:val="24"/>
        </w:rPr>
        <w:t xml:space="preserve"> llama un consenso entrecruzado, o lo que </w:t>
      </w:r>
      <w:proofErr w:type="spellStart"/>
      <w:r w:rsidR="00BA77AD">
        <w:rPr>
          <w:rFonts w:ascii="Times New Roman" w:hAnsi="Times New Roman"/>
          <w:sz w:val="24"/>
          <w:szCs w:val="24"/>
        </w:rPr>
        <w:t>Habermas</w:t>
      </w:r>
      <w:proofErr w:type="spellEnd"/>
      <w:r w:rsidR="00BA77AD">
        <w:rPr>
          <w:rFonts w:ascii="Times New Roman" w:hAnsi="Times New Roman"/>
          <w:sz w:val="24"/>
          <w:szCs w:val="24"/>
        </w:rPr>
        <w:t xml:space="preserve"> desarrolla cuando expresa su teoría de la acción comunicativa.</w:t>
      </w:r>
      <w:r w:rsidR="0088383A" w:rsidRPr="00D44DD4">
        <w:rPr>
          <w:rFonts w:ascii="Times New Roman" w:hAnsi="Times New Roman"/>
          <w:sz w:val="24"/>
          <w:szCs w:val="24"/>
        </w:rPr>
        <w:t xml:space="preserve"> No se trata de otra cosa, por lo tanto, sino de señalar la importancia de la educación para la racionalidad pública.</w:t>
      </w:r>
    </w:p>
    <w:p w14:paraId="23DE4745" w14:textId="77777777" w:rsidR="0078713B" w:rsidRPr="00D44DD4" w:rsidRDefault="0078713B" w:rsidP="00FD640E">
      <w:pPr>
        <w:spacing w:line="360" w:lineRule="auto"/>
        <w:ind w:left="0" w:firstLine="708"/>
        <w:rPr>
          <w:rFonts w:ascii="Times New Roman" w:hAnsi="Times New Roman"/>
          <w:sz w:val="24"/>
          <w:szCs w:val="24"/>
        </w:rPr>
      </w:pPr>
    </w:p>
    <w:p w14:paraId="1B51A2A5" w14:textId="45471628" w:rsidR="0078713B" w:rsidRDefault="0088383A"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Una motivación suficiente para investigar sobre teoría política y pedagógica puede fácilmente ubicarse al notar el </w:t>
      </w:r>
      <w:r w:rsidR="00AA0BCF" w:rsidRPr="00D44DD4">
        <w:rPr>
          <w:rFonts w:ascii="Times New Roman" w:hAnsi="Times New Roman"/>
          <w:sz w:val="24"/>
          <w:szCs w:val="24"/>
        </w:rPr>
        <w:t xml:space="preserve">deficiente desempeño práctico de las mismas. La educación, </w:t>
      </w:r>
      <w:r w:rsidR="00BA77AD">
        <w:rPr>
          <w:rFonts w:ascii="Times New Roman" w:hAnsi="Times New Roman"/>
          <w:sz w:val="24"/>
          <w:szCs w:val="24"/>
        </w:rPr>
        <w:t>(</w:t>
      </w:r>
      <w:r w:rsidR="00AA0BCF" w:rsidRPr="00D44DD4">
        <w:rPr>
          <w:rFonts w:ascii="Times New Roman" w:hAnsi="Times New Roman"/>
          <w:sz w:val="24"/>
          <w:szCs w:val="24"/>
        </w:rPr>
        <w:t>según algunos autores, tales como Figueroa</w:t>
      </w:r>
      <w:r w:rsidR="009F33DB" w:rsidRPr="00D44DD4">
        <w:rPr>
          <w:rFonts w:ascii="Times New Roman" w:hAnsi="Times New Roman"/>
          <w:sz w:val="24"/>
          <w:szCs w:val="24"/>
        </w:rPr>
        <w:t xml:space="preserve"> (2006)</w:t>
      </w:r>
      <w:r w:rsidR="00AA0BCF" w:rsidRPr="00D44DD4">
        <w:rPr>
          <w:rFonts w:ascii="Times New Roman" w:hAnsi="Times New Roman"/>
          <w:sz w:val="24"/>
          <w:szCs w:val="24"/>
        </w:rPr>
        <w:t xml:space="preserve">, </w:t>
      </w:r>
      <w:proofErr w:type="spellStart"/>
      <w:r w:rsidR="00AA0BCF" w:rsidRPr="00D44DD4">
        <w:rPr>
          <w:rFonts w:ascii="Times New Roman" w:hAnsi="Times New Roman"/>
          <w:sz w:val="24"/>
          <w:szCs w:val="24"/>
        </w:rPr>
        <w:t>Nussbaum</w:t>
      </w:r>
      <w:proofErr w:type="spellEnd"/>
      <w:r w:rsidR="009F33DB" w:rsidRPr="00D44DD4">
        <w:rPr>
          <w:rFonts w:ascii="Times New Roman" w:hAnsi="Times New Roman"/>
          <w:sz w:val="24"/>
          <w:szCs w:val="24"/>
        </w:rPr>
        <w:t xml:space="preserve"> (2010), </w:t>
      </w:r>
      <w:proofErr w:type="spellStart"/>
      <w:r w:rsidR="009F33DB" w:rsidRPr="00D44DD4">
        <w:rPr>
          <w:rFonts w:ascii="Times New Roman" w:hAnsi="Times New Roman"/>
          <w:sz w:val="24"/>
          <w:szCs w:val="24"/>
        </w:rPr>
        <w:t>Arendt</w:t>
      </w:r>
      <w:proofErr w:type="spellEnd"/>
      <w:r w:rsidR="009F33DB" w:rsidRPr="00D44DD4">
        <w:rPr>
          <w:rFonts w:ascii="Times New Roman" w:hAnsi="Times New Roman"/>
          <w:sz w:val="24"/>
          <w:szCs w:val="24"/>
        </w:rPr>
        <w:t xml:space="preserve"> (2018)</w:t>
      </w:r>
      <w:r w:rsidR="00AA0BCF" w:rsidRPr="00D44DD4">
        <w:rPr>
          <w:rFonts w:ascii="Times New Roman" w:hAnsi="Times New Roman"/>
          <w:sz w:val="24"/>
          <w:szCs w:val="24"/>
        </w:rPr>
        <w:t xml:space="preserve"> y </w:t>
      </w:r>
      <w:r w:rsidR="00776B97" w:rsidRPr="00D44DD4">
        <w:rPr>
          <w:rFonts w:ascii="Times New Roman" w:hAnsi="Times New Roman"/>
          <w:sz w:val="24"/>
          <w:szCs w:val="24"/>
        </w:rPr>
        <w:t>otros</w:t>
      </w:r>
      <w:r w:rsidR="00BA77AD">
        <w:rPr>
          <w:rFonts w:ascii="Times New Roman" w:hAnsi="Times New Roman"/>
          <w:sz w:val="24"/>
          <w:szCs w:val="24"/>
        </w:rPr>
        <w:t>)</w:t>
      </w:r>
      <w:r w:rsidR="00776B97" w:rsidRPr="00D44DD4">
        <w:rPr>
          <w:rFonts w:ascii="Times New Roman" w:hAnsi="Times New Roman"/>
          <w:sz w:val="24"/>
          <w:szCs w:val="24"/>
        </w:rPr>
        <w:t xml:space="preserve">, </w:t>
      </w:r>
      <w:r w:rsidR="009F33DB" w:rsidRPr="00D44DD4">
        <w:rPr>
          <w:rFonts w:ascii="Times New Roman" w:hAnsi="Times New Roman"/>
          <w:sz w:val="24"/>
          <w:szCs w:val="24"/>
        </w:rPr>
        <w:t xml:space="preserve">tiene hoy en día un carácter en donde impera la capacitación técnica en la orientación de ingresar </w:t>
      </w:r>
      <w:r w:rsidR="002E7504" w:rsidRPr="00D44DD4">
        <w:rPr>
          <w:rFonts w:ascii="Times New Roman" w:hAnsi="Times New Roman"/>
          <w:sz w:val="24"/>
          <w:szCs w:val="24"/>
        </w:rPr>
        <w:t>a</w:t>
      </w:r>
      <w:r w:rsidR="009F33DB" w:rsidRPr="00D44DD4">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w:t>
      </w:r>
      <w:r w:rsidR="00BA77AD">
        <w:rPr>
          <w:rFonts w:ascii="Times New Roman" w:hAnsi="Times New Roman"/>
          <w:sz w:val="24"/>
          <w:szCs w:val="24"/>
        </w:rPr>
        <w:t xml:space="preserve"> en este modelo </w:t>
      </w:r>
      <w:proofErr w:type="spellStart"/>
      <w:r w:rsidR="00BA77AD">
        <w:rPr>
          <w:rFonts w:ascii="Times New Roman" w:hAnsi="Times New Roman"/>
          <w:sz w:val="24"/>
          <w:szCs w:val="24"/>
        </w:rPr>
        <w:t>ultraeconomicista</w:t>
      </w:r>
      <w:proofErr w:type="spellEnd"/>
      <w:r w:rsidR="00BA77AD">
        <w:rPr>
          <w:rFonts w:ascii="Times New Roman" w:hAnsi="Times New Roman"/>
          <w:sz w:val="24"/>
          <w:szCs w:val="24"/>
        </w:rPr>
        <w:t xml:space="preserve"> representa dificultades en el acceso y distribución de servicios sociales humanos básicos</w:t>
      </w:r>
      <w:r w:rsidR="009F33DB" w:rsidRPr="00D44DD4">
        <w:rPr>
          <w:rFonts w:ascii="Times New Roman" w:hAnsi="Times New Roman"/>
          <w:sz w:val="24"/>
          <w:szCs w:val="24"/>
        </w:rPr>
        <w:t>, tales como la salud</w:t>
      </w:r>
      <w:r w:rsidR="00BA77AD">
        <w:rPr>
          <w:rFonts w:ascii="Times New Roman" w:hAnsi="Times New Roman"/>
          <w:sz w:val="24"/>
          <w:szCs w:val="24"/>
        </w:rPr>
        <w:t xml:space="preserve">, </w:t>
      </w:r>
      <w:r w:rsidR="009F33DB" w:rsidRPr="00D44DD4">
        <w:rPr>
          <w:rFonts w:ascii="Times New Roman" w:hAnsi="Times New Roman"/>
          <w:sz w:val="24"/>
          <w:szCs w:val="24"/>
        </w:rPr>
        <w:t>la educación,</w:t>
      </w:r>
      <w:r w:rsidR="00BA77AD">
        <w:rPr>
          <w:rFonts w:ascii="Times New Roman" w:hAnsi="Times New Roman"/>
          <w:sz w:val="24"/>
          <w:szCs w:val="24"/>
        </w:rPr>
        <w:t xml:space="preserve"> entre otros, y</w:t>
      </w:r>
      <w:r w:rsidR="009F33DB" w:rsidRPr="00D44DD4">
        <w:rPr>
          <w:rFonts w:ascii="Times New Roman" w:hAnsi="Times New Roman"/>
          <w:sz w:val="24"/>
          <w:szCs w:val="24"/>
        </w:rPr>
        <w:t xml:space="preserve">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 Una actualización de las ideas de Kant bien puede orientarnos hacia mejores prácticas políticas, (en este caso, en particular), </w:t>
      </w:r>
      <w:r w:rsidR="009F33DB" w:rsidRPr="00D44DD4">
        <w:rPr>
          <w:rFonts w:ascii="Times New Roman" w:hAnsi="Times New Roman"/>
          <w:sz w:val="24"/>
          <w:szCs w:val="24"/>
        </w:rPr>
        <w:lastRenderedPageBreak/>
        <w:t>partiendo del reconocimiento de la educación como un factor clave para la raci</w:t>
      </w:r>
      <w:r w:rsidR="00BA77AD">
        <w:rPr>
          <w:rFonts w:ascii="Times New Roman" w:hAnsi="Times New Roman"/>
          <w:sz w:val="24"/>
          <w:szCs w:val="24"/>
        </w:rPr>
        <w:t xml:space="preserve">onalidad pública, al menos en el horizonte republicano, o liberal, </w:t>
      </w:r>
      <w:r w:rsidR="00A0392B">
        <w:rPr>
          <w:rFonts w:ascii="Times New Roman" w:hAnsi="Times New Roman"/>
          <w:sz w:val="24"/>
          <w:szCs w:val="24"/>
        </w:rPr>
        <w:t xml:space="preserve">que Kant propone. </w:t>
      </w:r>
    </w:p>
    <w:p w14:paraId="5329E1E9" w14:textId="77777777" w:rsidR="00A0392B" w:rsidRPr="00D44DD4" w:rsidRDefault="00A0392B" w:rsidP="00FD640E">
      <w:pPr>
        <w:spacing w:line="360" w:lineRule="auto"/>
        <w:ind w:left="0" w:firstLine="708"/>
        <w:rPr>
          <w:rFonts w:ascii="Times New Roman" w:hAnsi="Times New Roman"/>
          <w:sz w:val="24"/>
          <w:szCs w:val="24"/>
        </w:rPr>
      </w:pPr>
    </w:p>
    <w:p w14:paraId="34696352" w14:textId="08CC7845" w:rsidR="002E7504" w:rsidRDefault="00082AEC"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 xml:space="preserve">los temas de las grandes críticas, pero el interés político ha sido reavivado por autores como </w:t>
      </w:r>
      <w:proofErr w:type="spellStart"/>
      <w:r w:rsidR="00F02564" w:rsidRPr="00D44DD4">
        <w:rPr>
          <w:rFonts w:ascii="Times New Roman" w:hAnsi="Times New Roman"/>
          <w:sz w:val="24"/>
          <w:szCs w:val="24"/>
        </w:rPr>
        <w:t>Rawls</w:t>
      </w:r>
      <w:proofErr w:type="spellEnd"/>
      <w:r w:rsidR="00434F63">
        <w:rPr>
          <w:rStyle w:val="Refdenotaalpie"/>
          <w:rFonts w:ascii="Times New Roman" w:hAnsi="Times New Roman"/>
          <w:sz w:val="24"/>
          <w:szCs w:val="24"/>
        </w:rPr>
        <w:footnoteReference w:id="2"/>
      </w:r>
      <w:r w:rsidR="00F02564" w:rsidRPr="00D44DD4">
        <w:rPr>
          <w:rFonts w:ascii="Times New Roman" w:hAnsi="Times New Roman"/>
          <w:sz w:val="24"/>
          <w:szCs w:val="24"/>
        </w:rPr>
        <w:t>, y otros</w:t>
      </w:r>
      <w:r w:rsidR="00A0392B">
        <w:rPr>
          <w:rFonts w:ascii="Times New Roman" w:hAnsi="Times New Roman"/>
          <w:sz w:val="24"/>
          <w:szCs w:val="24"/>
        </w:rPr>
        <w:t>,</w:t>
      </w:r>
      <w:r w:rsidR="00F02564" w:rsidRPr="00D44DD4">
        <w:rPr>
          <w:rFonts w:ascii="Times New Roman" w:hAnsi="Times New Roman"/>
          <w:sz w:val="24"/>
          <w:szCs w:val="24"/>
        </w:rPr>
        <w:t xml:space="preserve">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6D5EAA">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6D5EAA">
      <w:pPr>
        <w:spacing w:line="360" w:lineRule="auto"/>
        <w:ind w:left="0" w:firstLine="708"/>
        <w:rPr>
          <w:rFonts w:ascii="Times New Roman" w:hAnsi="Times New Roman"/>
          <w:sz w:val="24"/>
          <w:szCs w:val="24"/>
        </w:rPr>
      </w:pPr>
    </w:p>
    <w:p w14:paraId="61B978AE" w14:textId="2C08B4D7" w:rsidR="00906364" w:rsidRDefault="00D0232F" w:rsidP="006D5EAA">
      <w:pPr>
        <w:spacing w:line="360" w:lineRule="auto"/>
        <w:ind w:left="0" w:firstLine="708"/>
        <w:rPr>
          <w:rFonts w:ascii="Times New Roman" w:hAnsi="Times New Roman"/>
          <w:sz w:val="24"/>
          <w:szCs w:val="24"/>
        </w:rPr>
      </w:pPr>
      <w:r w:rsidRPr="00D44DD4">
        <w:rPr>
          <w:rFonts w:ascii="Times New Roman" w:hAnsi="Times New Roman"/>
          <w:sz w:val="24"/>
          <w:szCs w:val="24"/>
        </w:rPr>
        <w:t>Seguramente un autor como Kant, señalado como republican</w:t>
      </w:r>
      <w:r w:rsidR="00472555" w:rsidRPr="00D44DD4">
        <w:rPr>
          <w:rFonts w:ascii="Times New Roman" w:hAnsi="Times New Roman"/>
          <w:sz w:val="24"/>
          <w:szCs w:val="24"/>
        </w:rPr>
        <w:t>o, liberal</w:t>
      </w:r>
      <w:r w:rsidRPr="00D44DD4">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w:t>
      </w:r>
      <w:r w:rsidR="00006502" w:rsidRPr="00D44DD4">
        <w:rPr>
          <w:rFonts w:ascii="Times New Roman" w:hAnsi="Times New Roman"/>
          <w:sz w:val="24"/>
          <w:szCs w:val="24"/>
        </w:rPr>
        <w:lastRenderedPageBreak/>
        <w:t xml:space="preserve">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desarrollo de las conductas políticas.</w:t>
      </w:r>
      <w:r w:rsidR="00A0392B">
        <w:rPr>
          <w:rFonts w:ascii="Times New Roman" w:hAnsi="Times New Roman"/>
          <w:sz w:val="24"/>
          <w:szCs w:val="24"/>
        </w:rPr>
        <w:t xml:space="preserve"> </w:t>
      </w:r>
    </w:p>
    <w:p w14:paraId="446C3B1E" w14:textId="77777777" w:rsidR="0078713B" w:rsidRPr="00D44DD4" w:rsidRDefault="0078713B" w:rsidP="006D5EAA">
      <w:pPr>
        <w:spacing w:line="360" w:lineRule="auto"/>
        <w:ind w:left="0" w:firstLine="708"/>
        <w:rPr>
          <w:rFonts w:ascii="Times New Roman" w:hAnsi="Times New Roman"/>
          <w:sz w:val="24"/>
          <w:szCs w:val="24"/>
        </w:rPr>
      </w:pPr>
    </w:p>
    <w:p w14:paraId="4AB6042D" w14:textId="24723222" w:rsidR="0078713B" w:rsidRDefault="00C86637"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r>
      <w:r w:rsidR="003A3918" w:rsidRPr="00D44DD4">
        <w:rPr>
          <w:rFonts w:ascii="Times New Roman" w:hAnsi="Times New Roman"/>
          <w:sz w:val="24"/>
          <w:szCs w:val="24"/>
        </w:rPr>
        <w:t xml:space="preserve">Esta investigación propone </w:t>
      </w:r>
      <w:r w:rsidRPr="00D44DD4">
        <w:rPr>
          <w:rFonts w:ascii="Times New Roman" w:hAnsi="Times New Roman"/>
          <w:sz w:val="24"/>
          <w:szCs w:val="24"/>
        </w:rPr>
        <w:t xml:space="preserve">establecer </w:t>
      </w:r>
      <w:r w:rsidR="0055052E">
        <w:rPr>
          <w:rFonts w:ascii="Times New Roman" w:hAnsi="Times New Roman"/>
          <w:sz w:val="24"/>
          <w:szCs w:val="24"/>
        </w:rPr>
        <w:t>tres</w:t>
      </w:r>
      <w:r w:rsidRPr="00D44DD4">
        <w:rPr>
          <w:rFonts w:ascii="Times New Roman" w:hAnsi="Times New Roman"/>
          <w:sz w:val="24"/>
          <w:szCs w:val="24"/>
        </w:rPr>
        <w:t xml:space="preserve"> ejes de desarrollo, que admitan un marco suficiente para poder responder a la pregunta: ¿Qué importancia tiene la educación en el pensamiento político de Kant?</w:t>
      </w:r>
      <w:r w:rsidR="00081ABA" w:rsidRPr="00D44DD4">
        <w:rPr>
          <w:rFonts w:ascii="Times New Roman" w:hAnsi="Times New Roman"/>
          <w:sz w:val="24"/>
          <w:szCs w:val="24"/>
        </w:rPr>
        <w:t xml:space="preserve"> </w:t>
      </w:r>
      <w:r w:rsidRPr="00D44DD4">
        <w:rPr>
          <w:rFonts w:ascii="Times New Roman" w:hAnsi="Times New Roman"/>
          <w:sz w:val="24"/>
          <w:szCs w:val="24"/>
        </w:rPr>
        <w:t xml:space="preserve">En primer lugar, se busca plantear el contenido y naturaleza del pensamiento político de Kant, lo cual se sigue de su proyecto crítico y mantiene nexos intrínsecos con elementos </w:t>
      </w:r>
      <w:r w:rsidR="00FD640E" w:rsidRPr="00D44DD4">
        <w:rPr>
          <w:rFonts w:ascii="Times New Roman" w:hAnsi="Times New Roman"/>
          <w:sz w:val="24"/>
          <w:szCs w:val="24"/>
        </w:rPr>
        <w:t xml:space="preserve">tales como la moral, el derecho, la historia entre otros. </w:t>
      </w:r>
    </w:p>
    <w:p w14:paraId="4BF9FE38" w14:textId="77777777" w:rsidR="0055052E" w:rsidRDefault="0055052E" w:rsidP="00FD640E">
      <w:pPr>
        <w:spacing w:line="360" w:lineRule="auto"/>
        <w:ind w:left="0" w:firstLine="0"/>
        <w:rPr>
          <w:rFonts w:ascii="Times New Roman" w:hAnsi="Times New Roman"/>
          <w:sz w:val="24"/>
          <w:szCs w:val="24"/>
        </w:rPr>
      </w:pPr>
    </w:p>
    <w:p w14:paraId="1E8F076D" w14:textId="509A8934" w:rsidR="000C28E2" w:rsidRDefault="000C28E2"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t xml:space="preserve">En </w:t>
      </w:r>
      <w:r w:rsidR="0078713B">
        <w:rPr>
          <w:rFonts w:ascii="Times New Roman" w:hAnsi="Times New Roman"/>
          <w:sz w:val="24"/>
          <w:szCs w:val="24"/>
        </w:rPr>
        <w:t>segundo</w:t>
      </w:r>
      <w:r w:rsidRPr="00D44DD4">
        <w:rPr>
          <w:rFonts w:ascii="Times New Roman" w:hAnsi="Times New Roman"/>
          <w:sz w:val="24"/>
          <w:szCs w:val="24"/>
        </w:rPr>
        <w:t xml:space="preserve"> lugar, y considerando el marco político</w:t>
      </w:r>
      <w:r w:rsidR="00956B83" w:rsidRPr="00D44DD4">
        <w:rPr>
          <w:rFonts w:ascii="Times New Roman" w:hAnsi="Times New Roman"/>
          <w:sz w:val="24"/>
          <w:szCs w:val="24"/>
        </w:rPr>
        <w:t xml:space="preserve"> </w:t>
      </w:r>
      <w:r w:rsidRPr="00D44DD4">
        <w:rPr>
          <w:rFonts w:ascii="Times New Roman" w:hAnsi="Times New Roman"/>
          <w:sz w:val="24"/>
          <w:szCs w:val="24"/>
        </w:rPr>
        <w:t xml:space="preserve">que ofrece A. Caviglia (2005): paz, libertad y rechazo a la tiranía, pero también el sentido de la tolerancia de la razón pública que desarrolla O. O´Neill (1986) y el sentido de justificación que elabora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(2015)</w:t>
      </w:r>
      <w:r w:rsidR="00BE5392" w:rsidRPr="00D44DD4">
        <w:rPr>
          <w:rFonts w:ascii="Times New Roman" w:hAnsi="Times New Roman"/>
          <w:sz w:val="24"/>
          <w:szCs w:val="24"/>
        </w:rPr>
        <w:t>,</w:t>
      </w:r>
      <w:r w:rsidR="00956B83" w:rsidRPr="00D44DD4">
        <w:rPr>
          <w:rFonts w:ascii="Times New Roman" w:hAnsi="Times New Roman"/>
          <w:sz w:val="24"/>
          <w:szCs w:val="24"/>
        </w:rPr>
        <w:t xml:space="preserve"> así como la interpretación de las ideas kantianas como un republicanismo cosmopolita,</w:t>
      </w:r>
      <w:r w:rsidR="00BE5392" w:rsidRPr="00D44DD4">
        <w:rPr>
          <w:rFonts w:ascii="Times New Roman" w:hAnsi="Times New Roman"/>
          <w:sz w:val="24"/>
          <w:szCs w:val="24"/>
        </w:rPr>
        <w:t xml:space="preserve"> </w:t>
      </w:r>
      <w:r w:rsidRPr="00D44DD4">
        <w:rPr>
          <w:rFonts w:ascii="Times New Roman" w:hAnsi="Times New Roman"/>
          <w:sz w:val="24"/>
          <w:szCs w:val="24"/>
        </w:rPr>
        <w:t>se busca ahondar en los escritos y propuestas pedagógicas, para extraer sus implicaciones y relaciones con los temas previamente establecidos</w:t>
      </w:r>
      <w:r w:rsidR="006B3C72" w:rsidRPr="00D44DD4">
        <w:rPr>
          <w:rFonts w:ascii="Times New Roman" w:hAnsi="Times New Roman"/>
          <w:sz w:val="24"/>
          <w:szCs w:val="24"/>
        </w:rPr>
        <w:t xml:space="preserve"> </w:t>
      </w:r>
    </w:p>
    <w:p w14:paraId="3F64B0CF" w14:textId="77777777" w:rsidR="0078713B" w:rsidRPr="00D44DD4" w:rsidRDefault="0078713B" w:rsidP="00FD640E">
      <w:pPr>
        <w:spacing w:line="360" w:lineRule="auto"/>
        <w:ind w:left="0" w:firstLine="0"/>
        <w:rPr>
          <w:rFonts w:ascii="Times New Roman" w:hAnsi="Times New Roman"/>
          <w:sz w:val="24"/>
          <w:szCs w:val="24"/>
        </w:rPr>
      </w:pPr>
    </w:p>
    <w:p w14:paraId="56C1B7D1" w14:textId="1CF7839A" w:rsidR="00956B83" w:rsidRDefault="00956B83"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t xml:space="preserve">En </w:t>
      </w:r>
      <w:r w:rsidR="0078713B">
        <w:rPr>
          <w:rFonts w:ascii="Times New Roman" w:hAnsi="Times New Roman"/>
          <w:sz w:val="24"/>
          <w:szCs w:val="24"/>
        </w:rPr>
        <w:t>tercer</w:t>
      </w:r>
      <w:r w:rsidRPr="00D44DD4">
        <w:rPr>
          <w:rFonts w:ascii="Times New Roman" w:hAnsi="Times New Roman"/>
          <w:sz w:val="24"/>
          <w:szCs w:val="24"/>
        </w:rPr>
        <w:t>, y último lugar, se pretende concluir la necesidad e importancia de la educación</w:t>
      </w:r>
      <w:r w:rsidR="00805613" w:rsidRPr="00D44DD4">
        <w:rPr>
          <w:rFonts w:ascii="Times New Roman" w:hAnsi="Times New Roman"/>
          <w:sz w:val="24"/>
          <w:szCs w:val="24"/>
        </w:rPr>
        <w:t xml:space="preserve"> (especialmente pública)</w:t>
      </w:r>
      <w:r w:rsidRPr="00D44DD4">
        <w:rPr>
          <w:rFonts w:ascii="Times New Roman" w:hAnsi="Times New Roman"/>
          <w:sz w:val="24"/>
          <w:szCs w:val="24"/>
        </w:rPr>
        <w:t xml:space="preserve"> en nuestro propio horizonte de prácticas políticas. </w:t>
      </w:r>
      <w:r w:rsidR="00805613" w:rsidRPr="00D44DD4">
        <w:rPr>
          <w:rFonts w:ascii="Times New Roman" w:hAnsi="Times New Roman"/>
          <w:sz w:val="24"/>
          <w:szCs w:val="24"/>
        </w:rPr>
        <w:t xml:space="preserve">Al tener en cuenta la crisis de la educación, a la luz de su elaboración en cuanto asunto político, se propone </w:t>
      </w:r>
      <w:r w:rsidR="003A3918" w:rsidRPr="00D44DD4">
        <w:rPr>
          <w:rFonts w:ascii="Times New Roman" w:hAnsi="Times New Roman"/>
          <w:sz w:val="24"/>
          <w:szCs w:val="24"/>
        </w:rPr>
        <w:t>el fundamental papel que cumple a todo nivel la educación en cuanto base nuclear de la saludable racionalidad pública.</w:t>
      </w:r>
    </w:p>
    <w:p w14:paraId="662B25ED" w14:textId="77777777" w:rsidR="0078713B" w:rsidRPr="00D44DD4" w:rsidRDefault="0078713B" w:rsidP="00FD640E">
      <w:pPr>
        <w:spacing w:line="360" w:lineRule="auto"/>
        <w:ind w:left="0" w:firstLine="0"/>
        <w:rPr>
          <w:rFonts w:ascii="Times New Roman" w:hAnsi="Times New Roman"/>
          <w:sz w:val="24"/>
          <w:szCs w:val="24"/>
        </w:rPr>
      </w:pPr>
    </w:p>
    <w:p w14:paraId="176E4A98" w14:textId="205AF228" w:rsidR="0053194A" w:rsidRDefault="003A3918"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sidRPr="00D44DD4">
        <w:rPr>
          <w:rFonts w:ascii="Times New Roman" w:hAnsi="Times New Roman"/>
          <w:sz w:val="24"/>
          <w:szCs w:val="24"/>
        </w:rPr>
        <w:t xml:space="preserve">de identificar un sentido político de la educación, del </w:t>
      </w:r>
      <w:r w:rsidRPr="00D44DD4">
        <w:rPr>
          <w:rFonts w:ascii="Times New Roman" w:hAnsi="Times New Roman"/>
          <w:sz w:val="24"/>
          <w:szCs w:val="24"/>
        </w:rPr>
        <w:t>que se deriva</w:t>
      </w:r>
      <w:r w:rsidR="006B3C72" w:rsidRPr="00D44DD4">
        <w:rPr>
          <w:rFonts w:ascii="Times New Roman" w:hAnsi="Times New Roman"/>
          <w:sz w:val="24"/>
          <w:szCs w:val="24"/>
        </w:rPr>
        <w:t>n</w:t>
      </w:r>
      <w:r w:rsidRPr="00D44DD4">
        <w:rPr>
          <w:rFonts w:ascii="Times New Roman" w:hAnsi="Times New Roman"/>
          <w:sz w:val="24"/>
          <w:szCs w:val="24"/>
        </w:rPr>
        <w:t xml:space="preserve"> objetivos específicos que le </w:t>
      </w:r>
      <w:r w:rsidR="00485B5E" w:rsidRPr="00D44DD4">
        <w:rPr>
          <w:rFonts w:ascii="Times New Roman" w:hAnsi="Times New Roman"/>
          <w:sz w:val="24"/>
          <w:szCs w:val="24"/>
        </w:rPr>
        <w:t xml:space="preserve">constituyan. </w:t>
      </w:r>
    </w:p>
    <w:p w14:paraId="5C08A213" w14:textId="77777777" w:rsidR="0078713B" w:rsidRPr="00D44DD4" w:rsidRDefault="0078713B" w:rsidP="003A3918">
      <w:pPr>
        <w:spacing w:after="0" w:line="360" w:lineRule="auto"/>
        <w:ind w:left="0" w:firstLine="0"/>
        <w:rPr>
          <w:rFonts w:ascii="Times New Roman" w:hAnsi="Times New Roman"/>
          <w:sz w:val="24"/>
          <w:szCs w:val="24"/>
        </w:rPr>
      </w:pPr>
    </w:p>
    <w:p w14:paraId="5156C924" w14:textId="193BBF74" w:rsidR="00081ABA" w:rsidRDefault="00485B5E" w:rsidP="00291821">
      <w:pPr>
        <w:spacing w:after="0" w:line="360" w:lineRule="auto"/>
        <w:ind w:left="0" w:firstLine="0"/>
        <w:rPr>
          <w:rFonts w:ascii="Times New Roman" w:hAnsi="Times New Roman"/>
          <w:sz w:val="24"/>
          <w:szCs w:val="24"/>
        </w:rPr>
      </w:pPr>
      <w:r w:rsidRPr="00D44DD4">
        <w:rPr>
          <w:rFonts w:ascii="Times New Roman" w:hAnsi="Times New Roman"/>
          <w:sz w:val="24"/>
          <w:szCs w:val="24"/>
        </w:rPr>
        <w:tab/>
        <w:t>Para poder establecer un sentido político de la educación, a la luz de los escritos de Kant, se propone la mism</w:t>
      </w:r>
      <w:r w:rsidR="00253076">
        <w:rPr>
          <w:rFonts w:ascii="Times New Roman" w:hAnsi="Times New Roman"/>
          <w:sz w:val="24"/>
          <w:szCs w:val="24"/>
        </w:rPr>
        <w:t>a línea de desarrollo presentado</w:t>
      </w:r>
      <w:r w:rsidRPr="00D44DD4">
        <w:rPr>
          <w:rFonts w:ascii="Times New Roman" w:hAnsi="Times New Roman"/>
          <w:sz w:val="24"/>
          <w:szCs w:val="24"/>
        </w:rPr>
        <w:t xml:space="preserve"> anteriormente. Los objetivos específicos, por lo tanto, suponen el esclarecer, primero, </w:t>
      </w:r>
      <w:r w:rsidR="00A0392B">
        <w:rPr>
          <w:rFonts w:ascii="Times New Roman" w:hAnsi="Times New Roman"/>
          <w:sz w:val="24"/>
          <w:szCs w:val="24"/>
        </w:rPr>
        <w:t xml:space="preserve">la base fundamental para comprender cualquier tema desarrollado por Kant: su proyecto crítico de una nueva metafísica de principios racionales de aplicación universal en </w:t>
      </w:r>
      <w:r w:rsidR="00A0392B">
        <w:rPr>
          <w:rFonts w:ascii="Times New Roman" w:hAnsi="Times New Roman"/>
          <w:sz w:val="24"/>
          <w:szCs w:val="24"/>
        </w:rPr>
        <w:lastRenderedPageBreak/>
        <w:t xml:space="preserve">cuanto postulación práctica, es decir, no como una verdad absoluta, sino </w:t>
      </w:r>
      <w:r w:rsidR="00253076">
        <w:rPr>
          <w:rFonts w:ascii="Times New Roman" w:hAnsi="Times New Roman"/>
          <w:sz w:val="24"/>
          <w:szCs w:val="24"/>
        </w:rPr>
        <w:t xml:space="preserve">como siempre </w:t>
      </w:r>
      <w:r w:rsidR="00A0392B">
        <w:rPr>
          <w:rFonts w:ascii="Times New Roman" w:hAnsi="Times New Roman"/>
          <w:sz w:val="24"/>
          <w:szCs w:val="24"/>
        </w:rPr>
        <w:t>sujet</w:t>
      </w:r>
      <w:r w:rsidR="0055052E">
        <w:rPr>
          <w:rFonts w:ascii="Times New Roman" w:hAnsi="Times New Roman"/>
          <w:sz w:val="24"/>
          <w:szCs w:val="24"/>
        </w:rPr>
        <w:t>a</w:t>
      </w:r>
      <w:r w:rsidR="00A0392B">
        <w:rPr>
          <w:rFonts w:ascii="Times New Roman" w:hAnsi="Times New Roman"/>
          <w:sz w:val="24"/>
          <w:szCs w:val="24"/>
        </w:rPr>
        <w:t xml:space="preserve"> a la crítica pública, que lejos de rechazar, como lo podría hacer cualquier dogmatismo, más bien, es estimulada, en la línea del uso ajustado al deber de la razón pública. En el horizonte del proyecto crítico, se puede considerar lo referido a la moral, para luego, complementarlo a lo referido en su doctrina del derecho. Esto contiene el corazón del pensamiento político, por lo cual, </w:t>
      </w:r>
      <w:r w:rsidR="00291821">
        <w:rPr>
          <w:rFonts w:ascii="Times New Roman" w:hAnsi="Times New Roman"/>
          <w:sz w:val="24"/>
          <w:szCs w:val="24"/>
        </w:rPr>
        <w:t>se puede analizar esto último a la luz de lo jurídico. Finalmente, articulando todo lo anterior al proyecto crítico, se puede analizar lo referente a la educación para concluir su sentido social y político.</w:t>
      </w:r>
      <w:r w:rsidR="00221647" w:rsidRPr="00D44DD4">
        <w:rPr>
          <w:rFonts w:ascii="Times New Roman" w:hAnsi="Times New Roman"/>
          <w:sz w:val="24"/>
          <w:szCs w:val="24"/>
        </w:rPr>
        <w:t xml:space="preserve"> </w:t>
      </w:r>
    </w:p>
    <w:p w14:paraId="0B0F113F" w14:textId="77777777" w:rsidR="00081ABA" w:rsidRPr="00D44DD4" w:rsidRDefault="00081ABA" w:rsidP="003A3918">
      <w:pPr>
        <w:spacing w:after="0" w:line="360" w:lineRule="auto"/>
        <w:ind w:left="0" w:firstLine="0"/>
        <w:rPr>
          <w:rFonts w:ascii="Times New Roman" w:hAnsi="Times New Roman"/>
          <w:sz w:val="24"/>
          <w:szCs w:val="24"/>
        </w:rPr>
      </w:pPr>
    </w:p>
    <w:p w14:paraId="56C35397" w14:textId="06D7A703" w:rsidR="00485B5E" w:rsidRPr="00D44DD4" w:rsidRDefault="00C70353"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 xml:space="preserve">Con esta finalidad, se propone </w:t>
      </w:r>
      <w:r w:rsidR="00081ABA" w:rsidRPr="00D44DD4">
        <w:rPr>
          <w:rFonts w:ascii="Times New Roman" w:hAnsi="Times New Roman"/>
          <w:sz w:val="24"/>
          <w:szCs w:val="24"/>
        </w:rPr>
        <w:t>el siguiente esquema tentativo:</w:t>
      </w:r>
    </w:p>
    <w:p w14:paraId="2E78C955" w14:textId="0491B532" w:rsidR="0022282F" w:rsidRPr="00D44DD4" w:rsidRDefault="0022282F" w:rsidP="003A3918">
      <w:pPr>
        <w:spacing w:after="0" w:line="360" w:lineRule="auto"/>
        <w:ind w:left="0" w:firstLine="0"/>
        <w:rPr>
          <w:rFonts w:ascii="Times New Roman" w:hAnsi="Times New Roman"/>
          <w:sz w:val="24"/>
          <w:szCs w:val="24"/>
        </w:rPr>
      </w:pPr>
    </w:p>
    <w:p w14:paraId="0E81527A"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1. El proyecto crítico y pensamiento político de Kant</w:t>
      </w:r>
    </w:p>
    <w:p w14:paraId="1245C01B"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1.1 Proyecto crítico de Kant </w:t>
      </w:r>
    </w:p>
    <w:p w14:paraId="18E77E9D" w14:textId="7FBDF93E"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 xml:space="preserve">1.2 Moral y derecho </w:t>
      </w:r>
    </w:p>
    <w:p w14:paraId="643C0C98" w14:textId="77777777" w:rsidR="00B67FA8" w:rsidRPr="00D44DD4" w:rsidRDefault="00B67FA8" w:rsidP="00B67FA8">
      <w:pPr>
        <w:pStyle w:val="Prrafodelista"/>
        <w:numPr>
          <w:ilvl w:val="2"/>
          <w:numId w:val="8"/>
        </w:numPr>
        <w:spacing w:after="0"/>
        <w:rPr>
          <w:rFonts w:ascii="Times New Roman" w:hAnsi="Times New Roman"/>
          <w:sz w:val="24"/>
          <w:szCs w:val="24"/>
          <w:lang w:val="es-PE"/>
        </w:rPr>
      </w:pPr>
      <w:r w:rsidRPr="00D44DD4">
        <w:rPr>
          <w:rFonts w:ascii="Times New Roman" w:hAnsi="Times New Roman"/>
          <w:sz w:val="24"/>
          <w:szCs w:val="24"/>
          <w:lang w:val="es-PE"/>
        </w:rPr>
        <w:t>Moral universal e imperativo categórico</w:t>
      </w:r>
    </w:p>
    <w:p w14:paraId="360FB875" w14:textId="20E0DEC5" w:rsidR="00255C11" w:rsidRPr="00D44DD4" w:rsidRDefault="00B67FA8" w:rsidP="00B67FA8">
      <w:pPr>
        <w:pStyle w:val="Prrafodelista"/>
        <w:numPr>
          <w:ilvl w:val="2"/>
          <w:numId w:val="8"/>
        </w:numPr>
        <w:spacing w:after="0"/>
        <w:rPr>
          <w:rFonts w:ascii="Times New Roman" w:hAnsi="Times New Roman"/>
          <w:sz w:val="24"/>
          <w:szCs w:val="24"/>
          <w:lang w:val="es-PE"/>
        </w:rPr>
      </w:pPr>
      <w:r w:rsidRPr="00D44DD4">
        <w:rPr>
          <w:rFonts w:ascii="Times New Roman" w:hAnsi="Times New Roman"/>
          <w:sz w:val="24"/>
          <w:szCs w:val="24"/>
          <w:lang w:val="es-PE"/>
        </w:rPr>
        <w:t>Derecho</w:t>
      </w:r>
    </w:p>
    <w:p w14:paraId="03F1065C" w14:textId="7777777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t>1.3 Pensamiento político de Kant</w:t>
      </w:r>
    </w:p>
    <w:p w14:paraId="27245528" w14:textId="4AC00022" w:rsidR="001C3C74" w:rsidRPr="00D44DD4" w:rsidRDefault="0078713B" w:rsidP="00B67FA8">
      <w:pPr>
        <w:spacing w:after="0"/>
        <w:ind w:left="0" w:firstLine="0"/>
        <w:rPr>
          <w:rFonts w:ascii="Times New Roman" w:hAnsi="Times New Roman"/>
          <w:sz w:val="24"/>
          <w:szCs w:val="24"/>
          <w:lang w:val="es-PE"/>
        </w:rPr>
      </w:pPr>
      <w:r>
        <w:rPr>
          <w:rFonts w:ascii="Times New Roman" w:hAnsi="Times New Roman"/>
          <w:sz w:val="24"/>
          <w:szCs w:val="24"/>
          <w:lang w:val="es-PE"/>
        </w:rPr>
        <w:t>2</w:t>
      </w:r>
      <w:r w:rsidR="001C3C74" w:rsidRPr="00D44DD4">
        <w:rPr>
          <w:rFonts w:ascii="Times New Roman" w:hAnsi="Times New Roman"/>
          <w:sz w:val="24"/>
          <w:szCs w:val="24"/>
          <w:lang w:val="es-PE"/>
        </w:rPr>
        <w:t>. La educación desde el pensamiento político y crítico de Kant</w:t>
      </w:r>
    </w:p>
    <w:p w14:paraId="37E3A30B" w14:textId="0E922D74"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.1 Kant como educador</w:t>
      </w:r>
    </w:p>
    <w:p w14:paraId="32F2A9B9" w14:textId="5D845A2B"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.2 Lecciones de pedagogía</w:t>
      </w:r>
    </w:p>
    <w:p w14:paraId="2265F80C" w14:textId="1B53FEDD"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.3 Antropología en sentido pragmático</w:t>
      </w:r>
    </w:p>
    <w:p w14:paraId="3CE9B608" w14:textId="4466C1D1"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.4 Anti-paternalismo y autonomía </w:t>
      </w:r>
    </w:p>
    <w:p w14:paraId="6CF92A4B" w14:textId="1AB690C3"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.5 Razón pública y tolerancia</w:t>
      </w:r>
    </w:p>
    <w:p w14:paraId="2DD873D6" w14:textId="64FFB5B7" w:rsidR="001C3C74" w:rsidRPr="00D44DD4" w:rsidRDefault="001C3C74" w:rsidP="00B67FA8">
      <w:pPr>
        <w:spacing w:after="0"/>
        <w:ind w:left="0" w:firstLine="0"/>
        <w:rPr>
          <w:rFonts w:ascii="Times New Roman" w:hAnsi="Times New Roman"/>
          <w:sz w:val="24"/>
          <w:szCs w:val="24"/>
          <w:lang w:val="es-PE"/>
        </w:rPr>
      </w:pPr>
      <w:r w:rsidRPr="00D44DD4">
        <w:rPr>
          <w:rFonts w:ascii="Times New Roman" w:hAnsi="Times New Roman"/>
          <w:sz w:val="24"/>
          <w:szCs w:val="24"/>
          <w:lang w:val="es-PE"/>
        </w:rPr>
        <w:tab/>
      </w:r>
      <w:r w:rsidR="0078713B">
        <w:rPr>
          <w:rFonts w:ascii="Times New Roman" w:hAnsi="Times New Roman"/>
          <w:sz w:val="24"/>
          <w:szCs w:val="24"/>
          <w:lang w:val="es-PE"/>
        </w:rPr>
        <w:t>2</w:t>
      </w:r>
      <w:r w:rsidRPr="00D44DD4">
        <w:rPr>
          <w:rFonts w:ascii="Times New Roman" w:hAnsi="Times New Roman"/>
          <w:sz w:val="24"/>
          <w:szCs w:val="24"/>
          <w:lang w:val="es-PE"/>
        </w:rPr>
        <w:t xml:space="preserve">.6 Justificación y </w:t>
      </w:r>
      <w:proofErr w:type="spellStart"/>
      <w:r w:rsidRPr="00D44DD4">
        <w:rPr>
          <w:rFonts w:ascii="Times New Roman" w:hAnsi="Times New Roman"/>
          <w:sz w:val="24"/>
          <w:szCs w:val="24"/>
          <w:lang w:val="es-PE"/>
        </w:rPr>
        <w:t>co</w:t>
      </w:r>
      <w:proofErr w:type="spellEnd"/>
      <w:r w:rsidRPr="00D44DD4">
        <w:rPr>
          <w:rFonts w:ascii="Times New Roman" w:hAnsi="Times New Roman"/>
          <w:sz w:val="24"/>
          <w:szCs w:val="24"/>
          <w:lang w:val="es-PE"/>
        </w:rPr>
        <w:t>-deliberación</w:t>
      </w:r>
    </w:p>
    <w:p w14:paraId="63E0A47E" w14:textId="16984307" w:rsidR="001C3C74" w:rsidRPr="00D44DD4" w:rsidRDefault="0078713B" w:rsidP="00B67FA8">
      <w:pPr>
        <w:spacing w:after="0"/>
        <w:ind w:left="0" w:firstLine="0"/>
        <w:rPr>
          <w:rFonts w:ascii="Times New Roman" w:hAnsi="Times New Roman"/>
          <w:sz w:val="24"/>
          <w:szCs w:val="24"/>
          <w:lang w:val="es-PE"/>
        </w:rPr>
      </w:pPr>
      <w:r>
        <w:rPr>
          <w:rFonts w:ascii="Times New Roman" w:hAnsi="Times New Roman"/>
          <w:sz w:val="24"/>
          <w:szCs w:val="24"/>
          <w:lang w:val="es-PE"/>
        </w:rPr>
        <w:t>3</w:t>
      </w:r>
      <w:r w:rsidR="001C3C74" w:rsidRPr="00D44DD4">
        <w:rPr>
          <w:rFonts w:ascii="Times New Roman" w:hAnsi="Times New Roman"/>
          <w:sz w:val="24"/>
          <w:szCs w:val="24"/>
          <w:lang w:val="es-PE"/>
        </w:rPr>
        <w:t>. Republicanismo Democrático (Conclusiones)</w:t>
      </w:r>
    </w:p>
    <w:p w14:paraId="5F79F8F2" w14:textId="77777777" w:rsidR="0022282F" w:rsidRPr="00D44DD4" w:rsidRDefault="0022282F" w:rsidP="003A3918">
      <w:pPr>
        <w:spacing w:after="0" w:line="360" w:lineRule="auto"/>
        <w:ind w:left="0" w:firstLine="0"/>
        <w:rPr>
          <w:rFonts w:ascii="Times New Roman" w:hAnsi="Times New Roman"/>
          <w:sz w:val="24"/>
          <w:szCs w:val="24"/>
        </w:rPr>
      </w:pPr>
    </w:p>
    <w:p w14:paraId="09B08D2C" w14:textId="77777777" w:rsidR="004B2657" w:rsidRPr="00D44DD4" w:rsidRDefault="003A3918" w:rsidP="004E66E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br w:type="page"/>
      </w:r>
      <w:r w:rsidR="00081ABA" w:rsidRPr="00D44DD4">
        <w:rPr>
          <w:rFonts w:ascii="Times New Roman" w:hAnsi="Times New Roman"/>
          <w:b/>
          <w:sz w:val="24"/>
          <w:szCs w:val="24"/>
          <w:u w:val="single"/>
        </w:rPr>
        <w:lastRenderedPageBreak/>
        <w:t xml:space="preserve">Capítulo 1: </w:t>
      </w:r>
    </w:p>
    <w:p w14:paraId="3F1CF6D9" w14:textId="185AD206" w:rsidR="00081ABA" w:rsidRPr="00D44DD4" w:rsidRDefault="00081ABA" w:rsidP="004E66E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 xml:space="preserve">El proyecto crítico y </w:t>
      </w:r>
      <w:r w:rsidR="00B741D6">
        <w:rPr>
          <w:rFonts w:ascii="Times New Roman" w:hAnsi="Times New Roman"/>
          <w:b/>
          <w:sz w:val="24"/>
          <w:szCs w:val="24"/>
          <w:u w:val="single"/>
          <w:lang w:val="es-PE"/>
        </w:rPr>
        <w:t xml:space="preserve">el </w:t>
      </w:r>
      <w:r w:rsidRPr="00D44DD4">
        <w:rPr>
          <w:rFonts w:ascii="Times New Roman" w:hAnsi="Times New Roman"/>
          <w:b/>
          <w:sz w:val="24"/>
          <w:szCs w:val="24"/>
          <w:u w:val="single"/>
          <w:lang w:val="es-PE"/>
        </w:rPr>
        <w:t>pensamiento político</w:t>
      </w:r>
      <w:r w:rsidR="004B2657" w:rsidRPr="00D44DD4">
        <w:rPr>
          <w:rFonts w:ascii="Times New Roman" w:hAnsi="Times New Roman"/>
          <w:b/>
          <w:sz w:val="24"/>
          <w:szCs w:val="24"/>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6D2E9D3D" w:rsidR="004E66E9" w:rsidRDefault="004E66E9" w:rsidP="004B2657">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Este apartado busca plantear un panorama general, que ubique al pensamiento político </w:t>
      </w:r>
      <w:r w:rsidR="006E6975">
        <w:rPr>
          <w:rFonts w:ascii="Times New Roman" w:hAnsi="Times New Roman"/>
          <w:sz w:val="24"/>
          <w:szCs w:val="24"/>
          <w:lang w:val="es-PE"/>
        </w:rPr>
        <w:t xml:space="preserve">de Kant como </w:t>
      </w:r>
      <w:r w:rsidRPr="00D44DD4">
        <w:rPr>
          <w:rFonts w:ascii="Times New Roman" w:hAnsi="Times New Roman"/>
          <w:sz w:val="24"/>
          <w:szCs w:val="24"/>
          <w:lang w:val="es-PE"/>
        </w:rPr>
        <w:t xml:space="preserve">enmarcado en el </w:t>
      </w:r>
      <w:r w:rsidR="004B2657" w:rsidRPr="00D44DD4">
        <w:rPr>
          <w:rFonts w:ascii="Times New Roman" w:hAnsi="Times New Roman"/>
          <w:sz w:val="24"/>
          <w:szCs w:val="24"/>
          <w:lang w:val="es-PE"/>
        </w:rPr>
        <w:t>horizonte</w:t>
      </w:r>
      <w:r w:rsidRPr="00D44DD4">
        <w:rPr>
          <w:rFonts w:ascii="Times New Roman" w:hAnsi="Times New Roman"/>
          <w:sz w:val="24"/>
          <w:szCs w:val="24"/>
          <w:lang w:val="es-PE"/>
        </w:rPr>
        <w:t xml:space="preserve"> </w:t>
      </w:r>
      <w:r w:rsidR="004B2657" w:rsidRPr="00D44DD4">
        <w:rPr>
          <w:rFonts w:ascii="Times New Roman" w:hAnsi="Times New Roman"/>
          <w:sz w:val="24"/>
          <w:szCs w:val="24"/>
          <w:lang w:val="es-PE"/>
        </w:rPr>
        <w:t xml:space="preserve">del </w:t>
      </w:r>
      <w:r w:rsidRPr="00D44DD4">
        <w:rPr>
          <w:rFonts w:ascii="Times New Roman" w:hAnsi="Times New Roman"/>
          <w:sz w:val="24"/>
          <w:szCs w:val="24"/>
          <w:lang w:val="es-PE"/>
        </w:rPr>
        <w:t>proyecto crítico, de manera que luego podamos subscribir la teoría pe</w:t>
      </w:r>
      <w:r w:rsidR="00974FF6" w:rsidRPr="00D44DD4">
        <w:rPr>
          <w:rFonts w:ascii="Times New Roman" w:hAnsi="Times New Roman"/>
          <w:sz w:val="24"/>
          <w:szCs w:val="24"/>
          <w:lang w:val="es-PE"/>
        </w:rPr>
        <w:t>dagógica a la práctica política</w:t>
      </w:r>
      <w:r w:rsidRPr="00D44DD4">
        <w:rPr>
          <w:rFonts w:ascii="Times New Roman" w:hAnsi="Times New Roman"/>
          <w:sz w:val="24"/>
          <w:szCs w:val="24"/>
          <w:lang w:val="es-PE"/>
        </w:rPr>
        <w:t xml:space="preserve">, y, en suma, </w:t>
      </w:r>
      <w:r w:rsidR="00974FF6" w:rsidRPr="00D44DD4">
        <w:rPr>
          <w:rFonts w:ascii="Times New Roman" w:hAnsi="Times New Roman"/>
          <w:sz w:val="24"/>
          <w:szCs w:val="24"/>
          <w:lang w:val="es-PE"/>
        </w:rPr>
        <w:t xml:space="preserve">podamos comprender a </w:t>
      </w:r>
      <w:r w:rsidRPr="00D44DD4">
        <w:rPr>
          <w:rFonts w:ascii="Times New Roman" w:hAnsi="Times New Roman"/>
          <w:sz w:val="24"/>
          <w:szCs w:val="24"/>
          <w:lang w:val="es-PE"/>
        </w:rPr>
        <w:t>ambas</w:t>
      </w:r>
      <w:r w:rsidR="00974FF6" w:rsidRPr="00D44DD4">
        <w:rPr>
          <w:rFonts w:ascii="Times New Roman" w:hAnsi="Times New Roman"/>
          <w:sz w:val="24"/>
          <w:szCs w:val="24"/>
          <w:lang w:val="es-PE"/>
        </w:rPr>
        <w:t xml:space="preserve">, (política y educación), como </w:t>
      </w:r>
      <w:r w:rsidRPr="00D44DD4">
        <w:rPr>
          <w:rFonts w:ascii="Times New Roman" w:hAnsi="Times New Roman"/>
          <w:sz w:val="24"/>
          <w:szCs w:val="24"/>
          <w:lang w:val="es-PE"/>
        </w:rPr>
        <w:t xml:space="preserve">alineadas al sistema </w:t>
      </w:r>
      <w:r w:rsidR="00974FF6" w:rsidRPr="00D44DD4">
        <w:rPr>
          <w:rFonts w:ascii="Times New Roman" w:hAnsi="Times New Roman"/>
          <w:sz w:val="24"/>
          <w:szCs w:val="24"/>
          <w:lang w:val="es-PE"/>
        </w:rPr>
        <w:t xml:space="preserve">crítico </w:t>
      </w:r>
      <w:r w:rsidRPr="00D44DD4">
        <w:rPr>
          <w:rFonts w:ascii="Times New Roman" w:hAnsi="Times New Roman"/>
          <w:sz w:val="24"/>
          <w:szCs w:val="24"/>
          <w:lang w:val="es-PE"/>
        </w:rPr>
        <w:t xml:space="preserve">de Kant. </w:t>
      </w:r>
      <w:r w:rsidR="004B2657" w:rsidRPr="00D44DD4">
        <w:rPr>
          <w:rFonts w:ascii="Times New Roman" w:hAnsi="Times New Roman"/>
          <w:sz w:val="24"/>
          <w:szCs w:val="24"/>
          <w:lang w:val="es-PE"/>
        </w:rPr>
        <w:t xml:space="preserve">Lo que </w:t>
      </w:r>
      <w:r w:rsidR="00974FF6" w:rsidRPr="00D44DD4">
        <w:rPr>
          <w:rFonts w:ascii="Times New Roman" w:hAnsi="Times New Roman"/>
          <w:sz w:val="24"/>
          <w:szCs w:val="24"/>
          <w:lang w:val="es-PE"/>
        </w:rPr>
        <w:t xml:space="preserve">se refiere a los problemas de la educación será elaborado en el segundo capítulo y aquello que versa </w:t>
      </w:r>
      <w:r w:rsidR="004B2657" w:rsidRPr="00D44DD4">
        <w:rPr>
          <w:rFonts w:ascii="Times New Roman" w:hAnsi="Times New Roman"/>
          <w:sz w:val="24"/>
          <w:szCs w:val="24"/>
          <w:lang w:val="es-PE"/>
        </w:rPr>
        <w:t xml:space="preserve">sobre </w:t>
      </w:r>
      <w:r w:rsidR="00974FF6" w:rsidRPr="00D44DD4">
        <w:rPr>
          <w:rFonts w:ascii="Times New Roman" w:hAnsi="Times New Roman"/>
          <w:sz w:val="24"/>
          <w:szCs w:val="24"/>
          <w:lang w:val="es-PE"/>
        </w:rPr>
        <w:t xml:space="preserve">la </w:t>
      </w:r>
      <w:r w:rsidR="004B2657" w:rsidRPr="00D44DD4">
        <w:rPr>
          <w:rFonts w:ascii="Times New Roman" w:hAnsi="Times New Roman"/>
          <w:sz w:val="24"/>
          <w:szCs w:val="24"/>
          <w:lang w:val="es-PE"/>
        </w:rPr>
        <w:t>educación</w:t>
      </w:r>
      <w:r w:rsidR="00974FF6" w:rsidRPr="00D44DD4">
        <w:rPr>
          <w:rFonts w:ascii="Times New Roman" w:hAnsi="Times New Roman"/>
          <w:sz w:val="24"/>
          <w:szCs w:val="24"/>
          <w:lang w:val="es-PE"/>
        </w:rPr>
        <w:t xml:space="preserve"> en el sistema de Kant</w:t>
      </w:r>
      <w:r w:rsidR="004B2657" w:rsidRPr="00D44DD4">
        <w:rPr>
          <w:rFonts w:ascii="Times New Roman" w:hAnsi="Times New Roman"/>
          <w:sz w:val="24"/>
          <w:szCs w:val="24"/>
          <w:lang w:val="es-PE"/>
        </w:rPr>
        <w:t xml:space="preserve"> será revisado en el </w:t>
      </w:r>
      <w:r w:rsidR="0078713B">
        <w:rPr>
          <w:rFonts w:ascii="Times New Roman" w:hAnsi="Times New Roman"/>
          <w:sz w:val="24"/>
          <w:szCs w:val="24"/>
          <w:lang w:val="es-PE"/>
        </w:rPr>
        <w:t>siguiente</w:t>
      </w:r>
      <w:r w:rsidR="004B2657" w:rsidRPr="00D44DD4">
        <w:rPr>
          <w:rFonts w:ascii="Times New Roman" w:hAnsi="Times New Roman"/>
          <w:sz w:val="24"/>
          <w:szCs w:val="24"/>
          <w:lang w:val="es-PE"/>
        </w:rPr>
        <w:t xml:space="preserve"> capítulo.</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r w:rsidR="00CA5DD6" w:rsidRPr="00D44DD4">
        <w:rPr>
          <w:rFonts w:ascii="Times New Roman" w:hAnsi="Times New Roman"/>
          <w:sz w:val="24"/>
          <w:szCs w:val="24"/>
          <w:lang w:val="es-PE"/>
        </w:rPr>
        <w:t xml:space="preserve">M. </w:t>
      </w:r>
      <w:proofErr w:type="spellStart"/>
      <w:r w:rsidRPr="00D44DD4">
        <w:rPr>
          <w:rFonts w:ascii="Times New Roman" w:hAnsi="Times New Roman"/>
          <w:sz w:val="24"/>
          <w:szCs w:val="24"/>
          <w:lang w:val="es-PE"/>
        </w:rPr>
        <w:t>Walzer</w:t>
      </w:r>
      <w:proofErr w:type="spellEnd"/>
      <w:r w:rsidRPr="00D44DD4">
        <w:rPr>
          <w:rFonts w:ascii="Times New Roman" w:hAnsi="Times New Roman"/>
          <w:sz w:val="24"/>
          <w:szCs w:val="24"/>
          <w:lang w:val="es-PE"/>
        </w:rPr>
        <w:t xml:space="preserve"> (1983) refiere que: “La escuela pública no tiene existencia a priori,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77777777" w:rsidR="0078713B" w:rsidRPr="00D44DD4" w:rsidRDefault="0078713B" w:rsidP="004E66E9">
      <w:pPr>
        <w:pStyle w:val="Prrafodelista"/>
        <w:spacing w:after="0" w:line="360" w:lineRule="auto"/>
        <w:ind w:firstLine="345"/>
        <w:rPr>
          <w:rFonts w:ascii="Times New Roman" w:hAnsi="Times New Roman"/>
          <w:sz w:val="24"/>
          <w:szCs w:val="24"/>
          <w:lang w:val="es-PE"/>
        </w:rPr>
      </w:pPr>
    </w:p>
    <w:p w14:paraId="7A6085A5" w14:textId="0BF2EC4F"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n pueda ser pensada, específicamente en las miras de la conformación de una ciudadanía</w:t>
      </w:r>
      <w:r w:rsidR="006E6975">
        <w:rPr>
          <w:rFonts w:ascii="Times New Roman" w:hAnsi="Times New Roman"/>
          <w:sz w:val="24"/>
          <w:szCs w:val="24"/>
          <w:lang w:val="es-PE"/>
        </w:rPr>
        <w:t xml:space="preserve"> deliberativa y </w:t>
      </w:r>
      <w:r w:rsidR="00974FF6" w:rsidRPr="00D44DD4">
        <w:rPr>
          <w:rFonts w:ascii="Times New Roman" w:hAnsi="Times New Roman"/>
          <w:sz w:val="24"/>
          <w:szCs w:val="24"/>
          <w:lang w:val="es-PE"/>
        </w:rPr>
        <w:t xml:space="preserve">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348D207F" w:rsidR="00081ABA" w:rsidRPr="00D44DD4" w:rsidRDefault="00081ABA" w:rsidP="00AB0991">
      <w:pPr>
        <w:pStyle w:val="Prrafodelista"/>
        <w:numPr>
          <w:ilvl w:val="1"/>
          <w:numId w:val="16"/>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La idea de crítica puede ser aplicada a un análisis atento</w:t>
      </w:r>
      <w:r w:rsidR="00C2073A" w:rsidRPr="00D44DD4">
        <w:rPr>
          <w:rFonts w:ascii="Times New Roman" w:hAnsi="Times New Roman"/>
          <w:sz w:val="24"/>
          <w:szCs w:val="24"/>
          <w:lang w:val="es-PE"/>
        </w:rPr>
        <w:t>, cuestionador</w:t>
      </w:r>
      <w:r w:rsidRPr="00D44DD4">
        <w:rPr>
          <w:rFonts w:ascii="Times New Roman" w:hAnsi="Times New Roman"/>
          <w:sz w:val="24"/>
          <w:szCs w:val="24"/>
          <w:lang w:val="es-PE"/>
        </w:rPr>
        <w:t xml:space="preserve"> y agudo de cualquier fenómeno</w:t>
      </w:r>
      <w:r w:rsidR="00716CA7" w:rsidRPr="00D44DD4">
        <w:rPr>
          <w:rFonts w:ascii="Times New Roman" w:hAnsi="Times New Roman"/>
          <w:sz w:val="24"/>
          <w:szCs w:val="24"/>
          <w:lang w:val="es-PE"/>
        </w:rPr>
        <w:t>. Podemos tener en cuenta que</w:t>
      </w:r>
      <w:r w:rsidRPr="00D44DD4">
        <w:rPr>
          <w:rFonts w:ascii="Times New Roman" w:hAnsi="Times New Roman"/>
          <w:sz w:val="24"/>
          <w:szCs w:val="24"/>
          <w:lang w:val="es-PE"/>
        </w:rPr>
        <w:t xml:space="preserve"> su sentido </w:t>
      </w:r>
      <w:r w:rsidR="00716CA7" w:rsidRPr="00D44DD4">
        <w:rPr>
          <w:rFonts w:ascii="Times New Roman" w:hAnsi="Times New Roman"/>
          <w:sz w:val="24"/>
          <w:szCs w:val="24"/>
          <w:lang w:val="es-PE"/>
        </w:rPr>
        <w:t>etimológico</w:t>
      </w:r>
      <w:r w:rsidR="00716CA7" w:rsidRPr="00D44DD4">
        <w:rPr>
          <w:rStyle w:val="Refdenotaalpie"/>
          <w:rFonts w:ascii="Times New Roman" w:hAnsi="Times New Roman"/>
          <w:sz w:val="24"/>
          <w:szCs w:val="24"/>
          <w:lang w:val="es-PE"/>
        </w:rPr>
        <w:footnoteReference w:id="3"/>
      </w:r>
      <w:r w:rsidR="00716CA7"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alude al discernimiento y la deliberación. Ambas instancias </w:t>
      </w:r>
      <w:r w:rsidR="00716CA7" w:rsidRPr="00D44DD4">
        <w:rPr>
          <w:rFonts w:ascii="Times New Roman" w:hAnsi="Times New Roman"/>
          <w:sz w:val="24"/>
          <w:szCs w:val="24"/>
          <w:lang w:val="es-PE"/>
        </w:rPr>
        <w:t>de su sentido son desarrolladas por</w:t>
      </w:r>
      <w:r w:rsidRPr="00D44DD4">
        <w:rPr>
          <w:rFonts w:ascii="Times New Roman" w:hAnsi="Times New Roman"/>
          <w:sz w:val="24"/>
          <w:szCs w:val="24"/>
          <w:lang w:val="es-PE"/>
        </w:rPr>
        <w:t xml:space="preserve"> Kant en cuanto</w:t>
      </w:r>
      <w:r w:rsidR="00716CA7" w:rsidRPr="00D44DD4">
        <w:rPr>
          <w:rFonts w:ascii="Times New Roman" w:hAnsi="Times New Roman"/>
          <w:sz w:val="24"/>
          <w:szCs w:val="24"/>
          <w:lang w:val="es-PE"/>
        </w:rPr>
        <w:t xml:space="preserve">, en primer lugar, se realiza </w:t>
      </w:r>
      <w:r w:rsidRPr="00D44DD4">
        <w:rPr>
          <w:rFonts w:ascii="Times New Roman" w:hAnsi="Times New Roman"/>
          <w:sz w:val="24"/>
          <w:szCs w:val="24"/>
          <w:lang w:val="es-PE"/>
        </w:rPr>
        <w:t>la tarea de una crítica de la razón, por la razón misma, con la finalidad de delimitar sus usos y ámbitos de aplicación</w:t>
      </w:r>
      <w:r w:rsidR="00544932">
        <w:rPr>
          <w:rStyle w:val="Refdenotaalpie"/>
          <w:rFonts w:ascii="Times New Roman" w:hAnsi="Times New Roman"/>
          <w:sz w:val="24"/>
          <w:szCs w:val="24"/>
          <w:lang w:val="es-PE"/>
        </w:rPr>
        <w:footnoteReference w:id="4"/>
      </w:r>
      <w:r w:rsidRPr="00D44DD4">
        <w:rPr>
          <w:rFonts w:ascii="Times New Roman" w:hAnsi="Times New Roman"/>
          <w:sz w:val="24"/>
          <w:szCs w:val="24"/>
          <w:lang w:val="es-PE"/>
        </w:rPr>
        <w:t>, pero también</w:t>
      </w:r>
      <w:r w:rsidR="00716CA7" w:rsidRPr="00D44DD4">
        <w:rPr>
          <w:rFonts w:ascii="Times New Roman" w:hAnsi="Times New Roman"/>
          <w:sz w:val="24"/>
          <w:szCs w:val="24"/>
          <w:lang w:val="es-PE"/>
        </w:rPr>
        <w:t>, en segundo lugar,</w:t>
      </w:r>
      <w:r w:rsidRPr="00D44DD4">
        <w:rPr>
          <w:rFonts w:ascii="Times New Roman" w:hAnsi="Times New Roman"/>
          <w:sz w:val="24"/>
          <w:szCs w:val="24"/>
          <w:lang w:val="es-PE"/>
        </w:rPr>
        <w:t xml:space="preserve"> alude a la </w:t>
      </w:r>
      <w:r w:rsidRPr="00D44DD4">
        <w:rPr>
          <w:rFonts w:ascii="Times New Roman" w:hAnsi="Times New Roman"/>
          <w:sz w:val="24"/>
          <w:szCs w:val="24"/>
          <w:lang w:val="es-PE"/>
        </w:rPr>
        <w:lastRenderedPageBreak/>
        <w:t>necesidad de dejar espacios para el ejercicio de la razón</w:t>
      </w:r>
      <w:r w:rsidR="00716CA7" w:rsidRPr="00D44DD4">
        <w:rPr>
          <w:rFonts w:ascii="Times New Roman" w:hAnsi="Times New Roman"/>
          <w:sz w:val="24"/>
          <w:szCs w:val="24"/>
          <w:lang w:val="es-PE"/>
        </w:rPr>
        <w:t>, tanto en su aplicación</w:t>
      </w:r>
      <w:r w:rsidRPr="00D44DD4">
        <w:rPr>
          <w:rFonts w:ascii="Times New Roman" w:hAnsi="Times New Roman"/>
          <w:sz w:val="24"/>
          <w:szCs w:val="24"/>
          <w:lang w:val="es-PE"/>
        </w:rPr>
        <w:t xml:space="preserve"> </w:t>
      </w:r>
      <w:r w:rsidR="00716CA7" w:rsidRPr="00D44DD4">
        <w:rPr>
          <w:rFonts w:ascii="Times New Roman" w:hAnsi="Times New Roman"/>
          <w:sz w:val="24"/>
          <w:szCs w:val="24"/>
          <w:lang w:val="es-PE"/>
        </w:rPr>
        <w:t>privada, como particularmente en su uso público</w:t>
      </w:r>
      <w:r w:rsidR="00251E7B">
        <w:rPr>
          <w:rFonts w:ascii="Times New Roman" w:hAnsi="Times New Roman"/>
          <w:sz w:val="24"/>
          <w:szCs w:val="24"/>
          <w:lang w:val="es-PE"/>
        </w:rPr>
        <w:t xml:space="preserve"> en el despliegue de la libertad</w:t>
      </w:r>
      <w:r w:rsidR="00251E7B">
        <w:rPr>
          <w:rStyle w:val="Refdenotaalpie"/>
          <w:rFonts w:ascii="Times New Roman" w:hAnsi="Times New Roman"/>
          <w:sz w:val="24"/>
          <w:szCs w:val="24"/>
          <w:lang w:val="es-PE"/>
        </w:rPr>
        <w:footnoteReference w:id="5"/>
      </w:r>
      <w:r w:rsidR="00251E7B">
        <w:rPr>
          <w:rFonts w:ascii="Times New Roman" w:hAnsi="Times New Roman"/>
          <w:sz w:val="24"/>
          <w:szCs w:val="24"/>
          <w:lang w:val="es-PE"/>
        </w:rPr>
        <w:t>.</w:t>
      </w:r>
      <w:r w:rsidRPr="00D44DD4">
        <w:rPr>
          <w:rFonts w:ascii="Times New Roman" w:hAnsi="Times New Roman"/>
          <w:sz w:val="24"/>
          <w:szCs w:val="24"/>
          <w:lang w:val="es-PE"/>
        </w:rPr>
        <w:t xml:space="preserve"> </w:t>
      </w:r>
    </w:p>
    <w:p w14:paraId="627F3E00" w14:textId="77777777" w:rsidR="0078713B" w:rsidRPr="00D44DD4" w:rsidRDefault="0078713B"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6"/>
      </w:r>
      <w:r w:rsidR="00CE714F" w:rsidRPr="00D44DD4">
        <w:rPr>
          <w:rFonts w:ascii="Times New Roman" w:hAnsi="Times New Roman"/>
          <w:sz w:val="24"/>
          <w:szCs w:val="24"/>
          <w:lang w:val="es-PE"/>
        </w:rPr>
        <w:t xml:space="preserve"> (Cfr. </w:t>
      </w:r>
      <w:proofErr w:type="spellStart"/>
      <w:r w:rsidR="00CE714F" w:rsidRPr="00D44DD4">
        <w:rPr>
          <w:rFonts w:ascii="Times New Roman" w:hAnsi="Times New Roman"/>
          <w:sz w:val="24"/>
          <w:szCs w:val="24"/>
          <w:lang w:val="es-PE"/>
        </w:rPr>
        <w:t>Flikschuh</w:t>
      </w:r>
      <w:proofErr w:type="spellEnd"/>
      <w:r w:rsidR="00CE714F" w:rsidRPr="00D44DD4">
        <w:rPr>
          <w:rFonts w:ascii="Times New Roman" w:hAnsi="Times New Roman"/>
          <w:sz w:val="24"/>
          <w:szCs w:val="24"/>
          <w:lang w:val="es-PE"/>
        </w:rPr>
        <w:t>,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Ambas 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8"/>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33A64C6C"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En este sentido, refiere Gómez </w:t>
      </w:r>
      <w:proofErr w:type="spellStart"/>
      <w:r w:rsidRPr="00D44DD4">
        <w:rPr>
          <w:rFonts w:ascii="Times New Roman" w:hAnsi="Times New Roman"/>
          <w:sz w:val="24"/>
          <w:szCs w:val="24"/>
          <w:lang w:val="es-PE"/>
        </w:rPr>
        <w:t>Caffarena</w:t>
      </w:r>
      <w:proofErr w:type="spellEnd"/>
      <w:r w:rsidRPr="00D44DD4">
        <w:rPr>
          <w:rFonts w:ascii="Times New Roman" w:hAnsi="Times New Roman"/>
          <w:sz w:val="24"/>
          <w:szCs w:val="24"/>
          <w:lang w:val="es-PE"/>
        </w:rPr>
        <w:t xml:space="preserve">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w:t>
      </w:r>
      <w:proofErr w:type="spellStart"/>
      <w:r w:rsidR="00225871" w:rsidRPr="00D44DD4">
        <w:rPr>
          <w:rFonts w:ascii="Times New Roman" w:hAnsi="Times New Roman"/>
          <w:sz w:val="24"/>
          <w:szCs w:val="24"/>
          <w:lang w:val="es-PE"/>
        </w:rPr>
        <w:t>Arendt</w:t>
      </w:r>
      <w:proofErr w:type="spellEnd"/>
      <w:r w:rsidR="00225871" w:rsidRPr="00D44DD4">
        <w:rPr>
          <w:rFonts w:ascii="Times New Roman" w:hAnsi="Times New Roman"/>
          <w:sz w:val="24"/>
          <w:szCs w:val="24"/>
          <w:lang w:val="es-PE"/>
        </w:rPr>
        <w:t xml:space="preserve">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 xml:space="preserve">“Kant (…) se refiere por crítica, no al criticismo de &lt;libros y sistemas, sino a la facultad de la razón como tal.&gt;” (Kant citado en </w:t>
      </w:r>
      <w:proofErr w:type="spellStart"/>
      <w:r w:rsidR="00B32A74" w:rsidRPr="00D44DD4">
        <w:rPr>
          <w:rFonts w:ascii="Times New Roman" w:hAnsi="Times New Roman"/>
          <w:sz w:val="24"/>
          <w:szCs w:val="24"/>
        </w:rPr>
        <w:t>Arendt</w:t>
      </w:r>
      <w:proofErr w:type="spellEnd"/>
      <w:r w:rsidR="00B32A74" w:rsidRPr="00D44DD4">
        <w:rPr>
          <w:rFonts w:ascii="Times New Roman" w:hAnsi="Times New Roman"/>
          <w:sz w:val="24"/>
          <w:szCs w:val="24"/>
        </w:rPr>
        <w:t xml:space="preserve">, 1992; </w:t>
      </w:r>
      <w:r w:rsidR="00B32A74" w:rsidRPr="00D44DD4">
        <w:rPr>
          <w:rFonts w:ascii="Times New Roman" w:hAnsi="Times New Roman"/>
          <w:sz w:val="24"/>
          <w:szCs w:val="24"/>
        </w:rPr>
        <w:lastRenderedPageBreak/>
        <w:t>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“Sabemos por el mismo testimonio de Kant, que el punto de inflexión en su vida fue el descubrimiento (en 1770) de las facultades cognitivas de la mente humana y sus limitacione</w:t>
      </w:r>
      <w:r w:rsidR="006E6975">
        <w:rPr>
          <w:rFonts w:ascii="Times New Roman" w:hAnsi="Times New Roman"/>
          <w:sz w:val="24"/>
          <w:szCs w:val="24"/>
        </w:rPr>
        <w:t>s, un descubrimiento que le tomó</w:t>
      </w:r>
      <w:r w:rsidR="00B32A74" w:rsidRPr="00D44DD4">
        <w:rPr>
          <w:rFonts w:ascii="Times New Roman" w:hAnsi="Times New Roman"/>
          <w:sz w:val="24"/>
          <w:szCs w:val="24"/>
        </w:rPr>
        <w:t xml:space="preserve">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6E3E6079" w:rsidR="00B32A74" w:rsidRDefault="00C554C3" w:rsidP="00381DB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Delimitar un tema central único de la </w:t>
      </w:r>
      <w:r w:rsidRPr="00D44DD4">
        <w:rPr>
          <w:rFonts w:ascii="Times New Roman" w:hAnsi="Times New Roman"/>
          <w:i/>
          <w:sz w:val="24"/>
          <w:szCs w:val="24"/>
        </w:rPr>
        <w:t>Crítica de la razón pura</w:t>
      </w:r>
      <w:r w:rsidR="00C906B0" w:rsidRPr="00D44DD4">
        <w:rPr>
          <w:rFonts w:ascii="Times New Roman" w:hAnsi="Times New Roman"/>
          <w:i/>
          <w:sz w:val="24"/>
          <w:szCs w:val="24"/>
        </w:rPr>
        <w:t xml:space="preserve"> </w:t>
      </w:r>
      <w:r w:rsidR="00C906B0" w:rsidRPr="00D44DD4">
        <w:rPr>
          <w:rFonts w:ascii="Times New Roman" w:hAnsi="Times New Roman"/>
          <w:sz w:val="24"/>
          <w:szCs w:val="24"/>
        </w:rPr>
        <w:t>(2007)</w:t>
      </w:r>
      <w:r w:rsidRPr="00D44DD4">
        <w:rPr>
          <w:rFonts w:ascii="Times New Roman" w:hAnsi="Times New Roman"/>
          <w:sz w:val="24"/>
          <w:szCs w:val="24"/>
        </w:rPr>
        <w:t xml:space="preserve"> puede ser un reto</w:t>
      </w:r>
      <w:r w:rsidR="005A5142" w:rsidRPr="00D44DD4">
        <w:rPr>
          <w:rStyle w:val="Refdenotaalpie"/>
          <w:rFonts w:ascii="Times New Roman" w:hAnsi="Times New Roman"/>
          <w:sz w:val="24"/>
          <w:szCs w:val="24"/>
        </w:rPr>
        <w:footnoteReference w:id="9"/>
      </w:r>
      <w:r w:rsidRPr="00D44DD4">
        <w:rPr>
          <w:rFonts w:ascii="Times New Roman" w:hAnsi="Times New Roman"/>
          <w:sz w:val="24"/>
          <w:szCs w:val="24"/>
        </w:rPr>
        <w:t xml:space="preserve">, especialmente cuando prefigura la orientación de todo un sistema, pero podemos hacer eco de lo que dice </w:t>
      </w:r>
      <w:proofErr w:type="spellStart"/>
      <w:r w:rsidRPr="00D44DD4">
        <w:rPr>
          <w:rFonts w:ascii="Times New Roman" w:hAnsi="Times New Roman"/>
          <w:sz w:val="24"/>
          <w:szCs w:val="24"/>
        </w:rPr>
        <w:t>Arendt</w:t>
      </w:r>
      <w:proofErr w:type="spellEnd"/>
      <w:r w:rsidR="00274E31" w:rsidRPr="00D44DD4">
        <w:rPr>
          <w:rFonts w:ascii="Times New Roman" w:hAnsi="Times New Roman"/>
          <w:sz w:val="24"/>
          <w:szCs w:val="24"/>
        </w:rPr>
        <w:t>,</w:t>
      </w:r>
      <w:r w:rsidRPr="00D44DD4">
        <w:rPr>
          <w:rFonts w:ascii="Times New Roman" w:hAnsi="Times New Roman"/>
          <w:sz w:val="24"/>
          <w:szCs w:val="24"/>
        </w:rPr>
        <w:t xml:space="preserve"> al señalar que 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w:t>
      </w:r>
      <w:proofErr w:type="spellStart"/>
      <w:r w:rsidR="00B32A74" w:rsidRPr="00D44DD4">
        <w:rPr>
          <w:rFonts w:ascii="Times New Roman" w:hAnsi="Times New Roman"/>
          <w:sz w:val="24"/>
          <w:szCs w:val="24"/>
        </w:rPr>
        <w:t>Mendelshonn</w:t>
      </w:r>
      <w:proofErr w:type="spellEnd"/>
      <w:r w:rsidR="00B32A74" w:rsidRPr="00D44DD4">
        <w:rPr>
          <w:rFonts w:ascii="Times New Roman" w:hAnsi="Times New Roman"/>
          <w:sz w:val="24"/>
          <w:szCs w:val="24"/>
        </w:rPr>
        <w:t xml:space="preserve"> le llamaba (a Kant) el </w:t>
      </w:r>
      <w:proofErr w:type="spellStart"/>
      <w:r w:rsidR="00B32A74" w:rsidRPr="00D44DD4">
        <w:rPr>
          <w:rFonts w:ascii="Times New Roman" w:hAnsi="Times New Roman"/>
          <w:i/>
          <w:sz w:val="24"/>
          <w:szCs w:val="24"/>
        </w:rPr>
        <w:t>Alles-Zermalmer</w:t>
      </w:r>
      <w:proofErr w:type="spellEnd"/>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7777777" w:rsidR="0078713B" w:rsidRPr="00D44DD4" w:rsidRDefault="0078713B" w:rsidP="00381DB1">
      <w:pPr>
        <w:spacing w:after="0" w:line="360" w:lineRule="auto"/>
        <w:ind w:left="708"/>
        <w:rPr>
          <w:rFonts w:ascii="Times New Roman" w:hAnsi="Times New Roman"/>
          <w:sz w:val="24"/>
          <w:szCs w:val="24"/>
          <w:lang w:val="es-PE"/>
        </w:rPr>
      </w:pPr>
    </w:p>
    <w:p w14:paraId="6288A701" w14:textId="1DA8BE42"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proofErr w:type="spellStart"/>
      <w:r w:rsidR="00B32A74" w:rsidRPr="00D44DD4">
        <w:rPr>
          <w:rFonts w:ascii="Times New Roman" w:hAnsi="Times New Roman"/>
          <w:i/>
          <w:sz w:val="24"/>
          <w:szCs w:val="24"/>
          <w:lang w:val="es-PE"/>
        </w:rPr>
        <w:t>On</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the</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miscarriage</w:t>
      </w:r>
      <w:proofErr w:type="spellEnd"/>
      <w:r w:rsidR="00B32A74" w:rsidRPr="00D44DD4">
        <w:rPr>
          <w:rFonts w:ascii="Times New Roman" w:hAnsi="Times New Roman"/>
          <w:i/>
          <w:sz w:val="24"/>
          <w:szCs w:val="24"/>
          <w:lang w:val="es-PE"/>
        </w:rPr>
        <w:t xml:space="preserve"> of </w:t>
      </w:r>
      <w:proofErr w:type="spellStart"/>
      <w:r w:rsidR="00B32A74" w:rsidRPr="00D44DD4">
        <w:rPr>
          <w:rFonts w:ascii="Times New Roman" w:hAnsi="Times New Roman"/>
          <w:i/>
          <w:sz w:val="24"/>
          <w:szCs w:val="24"/>
          <w:lang w:val="es-PE"/>
        </w:rPr>
        <w:t>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philosophical</w:t>
      </w:r>
      <w:proofErr w:type="spellEnd"/>
      <w:r w:rsidR="00B32A74" w:rsidRPr="00D44DD4">
        <w:rPr>
          <w:rFonts w:ascii="Times New Roman" w:hAnsi="Times New Roman"/>
          <w:i/>
          <w:sz w:val="24"/>
          <w:szCs w:val="24"/>
          <w:lang w:val="es-PE"/>
        </w:rPr>
        <w:t xml:space="preserve"> </w:t>
      </w:r>
      <w:proofErr w:type="spellStart"/>
      <w:r w:rsidR="00B32A74" w:rsidRPr="00D44DD4">
        <w:rPr>
          <w:rFonts w:ascii="Times New Roman" w:hAnsi="Times New Roman"/>
          <w:i/>
          <w:sz w:val="24"/>
          <w:szCs w:val="24"/>
          <w:lang w:val="es-PE"/>
        </w:rPr>
        <w:t>trials</w:t>
      </w:r>
      <w:proofErr w:type="spellEnd"/>
      <w:r w:rsidR="00B32A74" w:rsidRPr="00D44DD4">
        <w:rPr>
          <w:rFonts w:ascii="Times New Roman" w:hAnsi="Times New Roman"/>
          <w:i/>
          <w:sz w:val="24"/>
          <w:szCs w:val="24"/>
          <w:lang w:val="es-PE"/>
        </w:rPr>
        <w:t xml:space="preserve"> in </w:t>
      </w:r>
      <w:proofErr w:type="spellStart"/>
      <w:r w:rsidR="00B32A74" w:rsidRPr="00D44DD4">
        <w:rPr>
          <w:rFonts w:ascii="Times New Roman" w:hAnsi="Times New Roman"/>
          <w:i/>
          <w:sz w:val="24"/>
          <w:szCs w:val="24"/>
          <w:lang w:val="es-PE"/>
        </w:rPr>
        <w:t>theodicy</w:t>
      </w:r>
      <w:proofErr w:type="spellEnd"/>
      <w:r w:rsidR="00B32A74" w:rsidRPr="00D44DD4">
        <w:rPr>
          <w:rFonts w:ascii="Times New Roman" w:hAnsi="Times New Roman"/>
          <w:i/>
          <w:sz w:val="24"/>
          <w:szCs w:val="24"/>
          <w:lang w:val="es-PE"/>
        </w:rPr>
        <w:t>.</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Religion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within</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the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Boundaries</w:t>
      </w:r>
      <w:proofErr w:type="spellEnd"/>
      <w:r w:rsidR="00B32A74" w:rsidRPr="00D44DD4">
        <w:rPr>
          <w:rFonts w:ascii="Times New Roman" w:hAnsi="Times New Roman"/>
          <w:sz w:val="24"/>
          <w:szCs w:val="24"/>
          <w:lang w:val="es-PE"/>
        </w:rPr>
        <w:t xml:space="preserve"> of </w:t>
      </w:r>
      <w:proofErr w:type="spellStart"/>
      <w:r w:rsidR="00B32A74" w:rsidRPr="00D44DD4">
        <w:rPr>
          <w:rFonts w:ascii="Times New Roman" w:hAnsi="Times New Roman"/>
          <w:sz w:val="24"/>
          <w:szCs w:val="24"/>
          <w:lang w:val="es-PE"/>
        </w:rPr>
        <w:t>mere</w:t>
      </w:r>
      <w:proofErr w:type="spellEnd"/>
      <w:r w:rsidR="00B32A74" w:rsidRPr="00D44DD4">
        <w:rPr>
          <w:rFonts w:ascii="Times New Roman" w:hAnsi="Times New Roman"/>
          <w:sz w:val="24"/>
          <w:szCs w:val="24"/>
          <w:lang w:val="es-PE"/>
        </w:rPr>
        <w:t xml:space="preserve"> </w:t>
      </w:r>
      <w:proofErr w:type="spellStart"/>
      <w:r w:rsidR="00B32A74" w:rsidRPr="00D44DD4">
        <w:rPr>
          <w:rFonts w:ascii="Times New Roman" w:hAnsi="Times New Roman"/>
          <w:sz w:val="24"/>
          <w:szCs w:val="24"/>
          <w:lang w:val="es-PE"/>
        </w:rPr>
        <w:t>Reason</w:t>
      </w:r>
      <w:proofErr w:type="spellEnd"/>
      <w:r w:rsidR="00B01988" w:rsidRPr="00D44DD4">
        <w:rPr>
          <w:rFonts w:ascii="Times New Roman" w:hAnsi="Times New Roman"/>
          <w:sz w:val="24"/>
          <w:szCs w:val="24"/>
          <w:lang w:val="es-PE"/>
        </w:rPr>
        <w:t xml:space="preserve"> &amp; </w:t>
      </w:r>
      <w:proofErr w:type="spellStart"/>
      <w:r w:rsidR="00B01988" w:rsidRPr="00D44DD4">
        <w:rPr>
          <w:rFonts w:ascii="Times New Roman" w:hAnsi="Times New Roman"/>
          <w:sz w:val="24"/>
          <w:szCs w:val="24"/>
          <w:lang w:val="es-PE"/>
        </w:rPr>
        <w:t>other</w:t>
      </w:r>
      <w:proofErr w:type="spellEnd"/>
      <w:r w:rsidR="00B01988" w:rsidRPr="00D44DD4">
        <w:rPr>
          <w:rFonts w:ascii="Times New Roman" w:hAnsi="Times New Roman"/>
          <w:sz w:val="24"/>
          <w:szCs w:val="24"/>
          <w:lang w:val="es-PE"/>
        </w:rPr>
        <w:t xml:space="preserve"> </w:t>
      </w:r>
      <w:proofErr w:type="spellStart"/>
      <w:r w:rsidR="00B01988" w:rsidRPr="00D44DD4">
        <w:rPr>
          <w:rFonts w:ascii="Times New Roman" w:hAnsi="Times New Roman"/>
          <w:sz w:val="24"/>
          <w:szCs w:val="24"/>
          <w:lang w:val="es-PE"/>
        </w:rPr>
        <w:t>essays</w:t>
      </w:r>
      <w:proofErr w:type="spellEnd"/>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se realiza una aguda y destructiva crítica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de Leibniz</w:t>
      </w:r>
      <w:r w:rsidR="006E6975">
        <w:rPr>
          <w:rFonts w:ascii="Times New Roman" w:hAnsi="Times New Roman"/>
          <w:sz w:val="24"/>
          <w:szCs w:val="24"/>
          <w:lang w:val="es-PE"/>
        </w:rPr>
        <w:t>, y en donde Kant refiere que</w:t>
      </w:r>
      <w:r w:rsidR="00685DF3" w:rsidRPr="00D44DD4">
        <w:rPr>
          <w:rFonts w:ascii="Times New Roman" w:hAnsi="Times New Roman"/>
          <w:sz w:val="24"/>
          <w:szCs w:val="24"/>
          <w:lang w:val="es-PE"/>
        </w:rPr>
        <w:t xml:space="preserve">: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w:t>
      </w:r>
      <w:r w:rsidR="006E6975">
        <w:rPr>
          <w:rFonts w:ascii="Times New Roman" w:hAnsi="Times New Roman"/>
          <w:sz w:val="24"/>
          <w:szCs w:val="24"/>
        </w:rPr>
        <w:t>z, pero también en otros casos.</w:t>
      </w:r>
      <w:r w:rsidR="006E6975">
        <w:rPr>
          <w:rStyle w:val="Refdenotaalpie"/>
          <w:rFonts w:ascii="Times New Roman" w:hAnsi="Times New Roman"/>
          <w:sz w:val="24"/>
          <w:szCs w:val="24"/>
        </w:rPr>
        <w:footnoteReference w:id="10"/>
      </w:r>
    </w:p>
    <w:p w14:paraId="0D5C41D2" w14:textId="77777777" w:rsidR="0078713B" w:rsidRPr="00D44DD4" w:rsidRDefault="0078713B"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w:t>
      </w:r>
      <w:r w:rsidRPr="00D44DD4">
        <w:rPr>
          <w:rFonts w:ascii="Times New Roman" w:hAnsi="Times New Roman"/>
          <w:sz w:val="24"/>
          <w:szCs w:val="24"/>
        </w:rPr>
        <w:lastRenderedPageBreak/>
        <w:t xml:space="preserve">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1"/>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2755DC19"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El pensamiento de los modernos, en general, representa un rechazo de lo antiguo, en favor de lo nuevo. La mayoría de pensadores de la edad moderna se ocupan, de modo muy general, 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D44DD4">
        <w:rPr>
          <w:rFonts w:ascii="Times New Roman" w:hAnsi="Times New Roman"/>
          <w:sz w:val="24"/>
          <w:szCs w:val="24"/>
        </w:rPr>
        <w:t xml:space="preserve">Kant media en la antigua discusión entre empiristas y racionalistas, para indicar que ambos aspectos forman una parte constitutiva y complementaria en el conocimiento. </w:t>
      </w:r>
      <w:r w:rsidR="00C53039" w:rsidRPr="00D44DD4">
        <w:rPr>
          <w:rFonts w:ascii="Times New Roman" w:hAnsi="Times New Roman"/>
          <w:sz w:val="24"/>
          <w:szCs w:val="24"/>
        </w:rPr>
        <w:t xml:space="preserve">De este modo, muy panorámicamente, rescata lo establecido por F. Bacon, J. Locke y es </w:t>
      </w:r>
      <w:r w:rsidR="00C906B0" w:rsidRPr="00D44DD4">
        <w:rPr>
          <w:rFonts w:ascii="Times New Roman" w:hAnsi="Times New Roman"/>
          <w:sz w:val="24"/>
          <w:szCs w:val="24"/>
        </w:rPr>
        <w:t>“</w:t>
      </w:r>
      <w:r w:rsidR="00C53039" w:rsidRPr="00D44DD4">
        <w:rPr>
          <w:rFonts w:ascii="Times New Roman" w:hAnsi="Times New Roman"/>
          <w:sz w:val="24"/>
          <w:szCs w:val="24"/>
        </w:rPr>
        <w:t>despertado de su sueño dogmático</w:t>
      </w:r>
      <w:r w:rsidR="00C906B0" w:rsidRPr="00D44DD4">
        <w:rPr>
          <w:rFonts w:ascii="Times New Roman" w:hAnsi="Times New Roman"/>
          <w:sz w:val="24"/>
          <w:szCs w:val="24"/>
        </w:rPr>
        <w:t>”</w:t>
      </w:r>
      <w:r w:rsidR="00C53039" w:rsidRPr="00D44DD4">
        <w:rPr>
          <w:rFonts w:ascii="Times New Roman" w:hAnsi="Times New Roman"/>
          <w:sz w:val="24"/>
          <w:szCs w:val="24"/>
        </w:rPr>
        <w:t xml:space="preserve"> por </w:t>
      </w:r>
      <w:r w:rsidR="00B25ABB" w:rsidRPr="00D44DD4">
        <w:rPr>
          <w:rFonts w:ascii="Times New Roman" w:hAnsi="Times New Roman"/>
          <w:sz w:val="24"/>
          <w:szCs w:val="24"/>
        </w:rPr>
        <w:t xml:space="preserve">D. </w:t>
      </w:r>
      <w:r w:rsidR="00C53039" w:rsidRPr="00D44DD4">
        <w:rPr>
          <w:rFonts w:ascii="Times New Roman" w:hAnsi="Times New Roman"/>
          <w:sz w:val="24"/>
          <w:szCs w:val="24"/>
        </w:rPr>
        <w:t>Hume</w:t>
      </w:r>
      <w:r w:rsidR="00251E7B">
        <w:rPr>
          <w:rStyle w:val="Refdenotaalpie"/>
          <w:rFonts w:ascii="Times New Roman" w:hAnsi="Times New Roman"/>
          <w:sz w:val="24"/>
          <w:szCs w:val="24"/>
        </w:rPr>
        <w:footnoteReference w:id="12"/>
      </w:r>
      <w:r w:rsidR="00C53039" w:rsidRPr="00D44DD4">
        <w:rPr>
          <w:rFonts w:ascii="Times New Roman" w:hAnsi="Times New Roman"/>
          <w:sz w:val="24"/>
          <w:szCs w:val="24"/>
        </w:rPr>
        <w:t>, para contrastarlo con lo planteado por Descartes, Leibniz y otros</w:t>
      </w:r>
      <w:r w:rsidR="00C906B0" w:rsidRPr="00D44DD4">
        <w:rPr>
          <w:rFonts w:ascii="Times New Roman" w:hAnsi="Times New Roman"/>
          <w:sz w:val="24"/>
          <w:szCs w:val="24"/>
        </w:rPr>
        <w:t>, (especialmente lo que involucra el debate sobre ideas innatas)</w:t>
      </w:r>
      <w:r w:rsidR="00C53039" w:rsidRPr="00D44DD4">
        <w:rPr>
          <w:rFonts w:ascii="Times New Roman" w:hAnsi="Times New Roman"/>
          <w:sz w:val="24"/>
          <w:szCs w:val="24"/>
        </w:rPr>
        <w:t>, de manera que separa las facultades de la sensibilidad y el entendimiento, sobre las cuales la razón opera, finalmente, de un modo que</w:t>
      </w:r>
      <w:r w:rsidR="00C906B0" w:rsidRPr="00D44DD4">
        <w:rPr>
          <w:rFonts w:ascii="Times New Roman" w:hAnsi="Times New Roman"/>
          <w:sz w:val="24"/>
          <w:szCs w:val="24"/>
        </w:rPr>
        <w:t xml:space="preserve"> puede</w:t>
      </w:r>
      <w:r w:rsidR="00C53039" w:rsidRPr="00D44DD4">
        <w:rPr>
          <w:rFonts w:ascii="Times New Roman" w:hAnsi="Times New Roman"/>
          <w:sz w:val="24"/>
          <w:szCs w:val="24"/>
        </w:rPr>
        <w:t xml:space="preserve"> queda</w:t>
      </w:r>
      <w:r w:rsidR="00C906B0" w:rsidRPr="00D44DD4">
        <w:rPr>
          <w:rFonts w:ascii="Times New Roman" w:hAnsi="Times New Roman"/>
          <w:sz w:val="24"/>
          <w:szCs w:val="24"/>
        </w:rPr>
        <w:t>r</w:t>
      </w:r>
      <w:r w:rsidR="00C53039" w:rsidRPr="00D44DD4">
        <w:rPr>
          <w:rFonts w:ascii="Times New Roman" w:hAnsi="Times New Roman"/>
          <w:sz w:val="24"/>
          <w:szCs w:val="24"/>
        </w:rPr>
        <w:t xml:space="preserve"> abierta al entrampamiento de las antinomias. En palabras de S. Korner (1955): </w:t>
      </w:r>
      <w:r w:rsidR="00225871" w:rsidRPr="00D44DD4">
        <w:rPr>
          <w:rFonts w:ascii="Times New Roman" w:hAnsi="Times New Roman"/>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D44DD4">
        <w:rPr>
          <w:rFonts w:ascii="Times New Roman" w:hAnsi="Times New Roman"/>
          <w:sz w:val="24"/>
          <w:szCs w:val="24"/>
        </w:rPr>
        <w:t>Korner</w:t>
      </w:r>
      <w:proofErr w:type="spellEnd"/>
      <w:r w:rsidR="00225871" w:rsidRPr="00D44DD4">
        <w:rPr>
          <w:rFonts w:ascii="Times New Roman" w:hAnsi="Times New Roman"/>
          <w:sz w:val="24"/>
          <w:szCs w:val="24"/>
        </w:rPr>
        <w:t xml:space="preserve">, CRP, B 33 (G.M., 96)) (1955; p,26) </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3C2C54C9" w14:textId="77777777" w:rsidR="00C4637F"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lastRenderedPageBreak/>
        <w:t xml:space="preserve">La razón, por lo tanto, genera una piedra de toque para la orientación en el pensar, en tanto plantea un tipo de </w:t>
      </w:r>
      <w:proofErr w:type="spellStart"/>
      <w:r w:rsidRPr="00D44DD4">
        <w:rPr>
          <w:rFonts w:ascii="Times New Roman" w:hAnsi="Times New Roman"/>
          <w:i/>
          <w:sz w:val="24"/>
          <w:szCs w:val="24"/>
        </w:rPr>
        <w:t>sensus</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communis</w:t>
      </w:r>
      <w:proofErr w:type="spellEnd"/>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de entender “el sentido común”</w:t>
      </w:r>
      <w:r w:rsidR="006E6975">
        <w:rPr>
          <w:rFonts w:ascii="Times New Roman" w:hAnsi="Times New Roman"/>
          <w:sz w:val="24"/>
          <w:szCs w:val="24"/>
        </w:rPr>
        <w:t xml:space="preserve"> como un sentido público</w:t>
      </w:r>
      <w:r w:rsidR="00E770E4" w:rsidRPr="00D44DD4">
        <w:rPr>
          <w:rFonts w:ascii="Times New Roman" w:hAnsi="Times New Roman"/>
          <w:sz w:val="24"/>
          <w:szCs w:val="24"/>
        </w:rPr>
        <w:t>. (Este punto se desarrollará más adelante.)</w:t>
      </w:r>
    </w:p>
    <w:p w14:paraId="7E3B234C" w14:textId="77777777" w:rsidR="00C4637F" w:rsidRDefault="00C4637F" w:rsidP="00E770E4">
      <w:pPr>
        <w:spacing w:after="0" w:line="360" w:lineRule="auto"/>
        <w:ind w:left="708"/>
        <w:rPr>
          <w:rFonts w:ascii="Times New Roman" w:hAnsi="Times New Roman"/>
          <w:sz w:val="24"/>
          <w:szCs w:val="24"/>
        </w:rPr>
      </w:pPr>
    </w:p>
    <w:p w14:paraId="759EBF9B" w14:textId="0BBD74EB" w:rsidR="005F3B23" w:rsidRDefault="00E770E4"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 En la matriz del pensamiento crítico, se puede plantear la figura que entiende a la razón como articulada a la mera lógica, y que representa de alguna manera, un tipo de salubridad del pensamiento. Tal perspectiva se encuentra desarrollada en el texto </w:t>
      </w:r>
      <w:proofErr w:type="spellStart"/>
      <w:r w:rsidR="00225871" w:rsidRPr="00D44DD4">
        <w:rPr>
          <w:rFonts w:ascii="Times New Roman" w:hAnsi="Times New Roman"/>
          <w:i/>
          <w:sz w:val="24"/>
          <w:szCs w:val="24"/>
        </w:rPr>
        <w:t>Essay</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on</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w:t>
      </w:r>
      <w:proofErr w:type="spellStart"/>
      <w:r w:rsidR="00225871" w:rsidRPr="00D44DD4">
        <w:rPr>
          <w:rFonts w:ascii="Times New Roman" w:hAnsi="Times New Roman"/>
          <w:i/>
          <w:sz w:val="24"/>
          <w:szCs w:val="24"/>
        </w:rPr>
        <w:t>maladies</w:t>
      </w:r>
      <w:proofErr w:type="spellEnd"/>
      <w:r w:rsidR="00225871" w:rsidRPr="00D44DD4">
        <w:rPr>
          <w:rFonts w:ascii="Times New Roman" w:hAnsi="Times New Roman"/>
          <w:i/>
          <w:sz w:val="24"/>
          <w:szCs w:val="24"/>
        </w:rPr>
        <w:t xml:space="preserve"> of </w:t>
      </w:r>
      <w:proofErr w:type="spellStart"/>
      <w:r w:rsidR="00225871" w:rsidRPr="00D44DD4">
        <w:rPr>
          <w:rFonts w:ascii="Times New Roman" w:hAnsi="Times New Roman"/>
          <w:i/>
          <w:sz w:val="24"/>
          <w:szCs w:val="24"/>
        </w:rPr>
        <w:t>the</w:t>
      </w:r>
      <w:proofErr w:type="spellEnd"/>
      <w:r w:rsidR="00225871" w:rsidRPr="00D44DD4">
        <w:rPr>
          <w:rFonts w:ascii="Times New Roman" w:hAnsi="Times New Roman"/>
          <w:i/>
          <w:sz w:val="24"/>
          <w:szCs w:val="24"/>
        </w:rPr>
        <w:t xml:space="preserve"> head </w:t>
      </w:r>
      <w:r w:rsidR="00225871" w:rsidRPr="00D44DD4">
        <w:rPr>
          <w:rFonts w:ascii="Times New Roman" w:hAnsi="Times New Roman"/>
          <w:sz w:val="24"/>
          <w:szCs w:val="24"/>
        </w:rPr>
        <w:t>(</w:t>
      </w:r>
      <w:r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3"/>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9BD1FEA"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empata con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w:t>
      </w:r>
      <w:r w:rsidR="007970ED" w:rsidRPr="00D44DD4">
        <w:rPr>
          <w:rFonts w:ascii="Times New Roman" w:hAnsi="Times New Roman"/>
          <w:sz w:val="24"/>
          <w:szCs w:val="24"/>
        </w:rPr>
        <w:lastRenderedPageBreak/>
        <w:t xml:space="preserve">irracionalidad, en donde el juicio del individuo puede entenderse como comprometido, en cuanto: </w:t>
      </w:r>
      <w:r w:rsidR="00225871" w:rsidRPr="00D44DD4">
        <w:rPr>
          <w:rFonts w:ascii="Times New Roman" w:hAnsi="Times New Roman"/>
          <w:sz w:val="24"/>
          <w:szCs w:val="24"/>
        </w:rPr>
        <w:t>“En una persona insana, ciertamente no se encuentra la capacidad 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5"/>
      </w:r>
      <w:r w:rsidR="007970ED" w:rsidRPr="00D44DD4">
        <w:rPr>
          <w:rFonts w:ascii="Times New Roman" w:hAnsi="Times New Roman"/>
          <w:sz w:val="24"/>
          <w:szCs w:val="24"/>
        </w:rPr>
        <w:t xml:space="preserve"> </w:t>
      </w:r>
    </w:p>
    <w:p w14:paraId="777E3051" w14:textId="77777777" w:rsidR="0078713B" w:rsidRPr="00D44DD4" w:rsidRDefault="0078713B" w:rsidP="007970ED">
      <w:pPr>
        <w:spacing w:after="0" w:line="360" w:lineRule="auto"/>
        <w:ind w:left="708"/>
        <w:rPr>
          <w:rFonts w:ascii="Times New Roman" w:hAnsi="Times New Roman"/>
          <w:sz w:val="24"/>
          <w:szCs w:val="24"/>
        </w:rPr>
      </w:pPr>
    </w:p>
    <w:p w14:paraId="47BFD708" w14:textId="3F108B3D"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En este corto y esclarecedor escrito,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77777777" w:rsidR="0078713B" w:rsidRPr="00D44DD4" w:rsidRDefault="0078713B"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w:t>
      </w:r>
      <w:r w:rsidRPr="00D44DD4">
        <w:rPr>
          <w:rFonts w:ascii="Times New Roman" w:hAnsi="Times New Roman"/>
          <w:sz w:val="24"/>
          <w:szCs w:val="24"/>
        </w:rPr>
        <w:lastRenderedPageBreak/>
        <w:t xml:space="preserve">realiza la siguiente invitación: </w:t>
      </w:r>
      <w:r w:rsidR="00225871" w:rsidRPr="00D44DD4">
        <w:rPr>
          <w:rFonts w:ascii="Times New Roman" w:hAnsi="Times New Roman"/>
          <w:sz w:val="24"/>
          <w:szCs w:val="24"/>
        </w:rPr>
        <w:t xml:space="preserve">“Ya se trate de hechos, ya se trate de fundamentos racionales: 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Qué es 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6"/>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05222B76" w:rsidR="00BD1DF8" w:rsidRDefault="0099443C" w:rsidP="0099443C">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El pensar de modo crítico, (es decir, no sólo usar la razón para alcanzar las mismas respuestas procedimentales, sino que,) poder defender las ideas que como individuos defendemos y justificamos </w:t>
      </w:r>
      <w:r w:rsidR="0072572F" w:rsidRPr="00D44DD4">
        <w:rPr>
          <w:rFonts w:ascii="Times New Roman" w:hAnsi="Times New Roman"/>
          <w:sz w:val="24"/>
          <w:szCs w:val="24"/>
          <w:lang w:val="es-PE"/>
        </w:rPr>
        <w:t xml:space="preserve">públicamente </w:t>
      </w:r>
      <w:r w:rsidRPr="00D44DD4">
        <w:rPr>
          <w:rFonts w:ascii="Times New Roman" w:hAnsi="Times New Roman"/>
          <w:sz w:val="24"/>
          <w:szCs w:val="24"/>
          <w:lang w:val="es-PE"/>
        </w:rPr>
        <w:t>ante otros</w:t>
      </w:r>
      <w:r w:rsidR="0072572F" w:rsidRPr="00D44DD4">
        <w:rPr>
          <w:rFonts w:ascii="Times New Roman" w:hAnsi="Times New Roman"/>
          <w:sz w:val="24"/>
          <w:szCs w:val="24"/>
          <w:lang w:val="es-PE"/>
        </w:rPr>
        <w:t>,</w:t>
      </w:r>
      <w:r w:rsidRPr="00D44DD4">
        <w:rPr>
          <w:rFonts w:ascii="Times New Roman" w:hAnsi="Times New Roman"/>
          <w:sz w:val="24"/>
          <w:szCs w:val="24"/>
          <w:lang w:val="es-PE"/>
        </w:rPr>
        <w:t xml:space="preserve"> en reconocimiento de la pluralidad, la diferencia, y la inexistencia de verdades absolutas, es algo que refleja nuestra constitución natural, en cuanto seres libres y racionales.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w:t>
      </w:r>
      <w:r w:rsidR="00C4637F">
        <w:rPr>
          <w:rFonts w:ascii="Times New Roman" w:hAnsi="Times New Roman"/>
          <w:sz w:val="24"/>
          <w:szCs w:val="24"/>
        </w:rPr>
        <w:t xml:space="preserve"> podemos cuestionarnos sobre qué</w:t>
      </w:r>
      <w:r w:rsidR="0072572F" w:rsidRPr="00D44DD4">
        <w:rPr>
          <w:rFonts w:ascii="Times New Roman" w:hAnsi="Times New Roman"/>
          <w:sz w:val="24"/>
          <w:szCs w:val="24"/>
        </w:rPr>
        <w:t xml:space="preserve"> matices adquiere su naturaleza a la luz del fenómeno social que congrega individuos que piensan distinto, aún, con un mismo “oriente”. </w:t>
      </w:r>
    </w:p>
    <w:p w14:paraId="5AFD42AF" w14:textId="77777777" w:rsidR="0078713B" w:rsidRPr="00D44DD4" w:rsidRDefault="0078713B"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w:t>
      </w:r>
      <w:proofErr w:type="spellStart"/>
      <w:r w:rsidRPr="00D44DD4">
        <w:rPr>
          <w:rFonts w:ascii="Times New Roman" w:hAnsi="Times New Roman"/>
          <w:sz w:val="24"/>
          <w:szCs w:val="24"/>
        </w:rPr>
        <w:t>Forst</w:t>
      </w:r>
      <w:proofErr w:type="spellEnd"/>
      <w:r w:rsidRPr="00D44DD4">
        <w:rPr>
          <w:rFonts w:ascii="Times New Roman" w:hAnsi="Times New Roman"/>
          <w:sz w:val="24"/>
          <w:szCs w:val="24"/>
        </w:rPr>
        <w:t xml:space="preserve">, entre otros. La importancia del vínculo de estos </w:t>
      </w:r>
      <w:r w:rsidRPr="00D44DD4">
        <w:rPr>
          <w:rFonts w:ascii="Times New Roman" w:hAnsi="Times New Roman"/>
          <w:sz w:val="24"/>
          <w:szCs w:val="24"/>
        </w:rPr>
        <w:lastRenderedPageBreak/>
        <w:t xml:space="preserve">elementos resalta cuando recordamos lo que indica Kant en su escrito acerca de cómo 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3CB6FA08"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The</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public</w:t>
      </w:r>
      <w:proofErr w:type="spellEnd"/>
      <w:r w:rsidR="00225871" w:rsidRPr="00D44DD4">
        <w:rPr>
          <w:rFonts w:ascii="Times New Roman" w:hAnsi="Times New Roman"/>
          <w:i/>
          <w:sz w:val="24"/>
          <w:szCs w:val="24"/>
          <w:lang w:val="es-PE"/>
        </w:rPr>
        <w:t xml:space="preserve"> use of </w:t>
      </w:r>
      <w:proofErr w:type="spellStart"/>
      <w:r w:rsidR="00225871" w:rsidRPr="00D44DD4">
        <w:rPr>
          <w:rFonts w:ascii="Times New Roman" w:hAnsi="Times New Roman"/>
          <w:i/>
          <w:sz w:val="24"/>
          <w:szCs w:val="24"/>
          <w:lang w:val="es-PE"/>
        </w:rPr>
        <w:t>reason</w:t>
      </w:r>
      <w:proofErr w:type="spellEnd"/>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w:t>
      </w:r>
      <w:r w:rsidR="00C4637F">
        <w:rPr>
          <w:rFonts w:ascii="Times New Roman" w:hAnsi="Times New Roman"/>
          <w:sz w:val="24"/>
          <w:szCs w:val="24"/>
          <w:lang w:val="es-PE"/>
        </w:rPr>
        <w:t>lo siguiente</w:t>
      </w:r>
      <w:r w:rsidRPr="00D44DD4">
        <w:rPr>
          <w:rFonts w:ascii="Times New Roman" w:hAnsi="Times New Roman"/>
          <w:sz w:val="24"/>
          <w:szCs w:val="24"/>
          <w:lang w:val="es-PE"/>
        </w:rPr>
        <w:t xml:space="preserv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r w:rsidR="00C4637F">
        <w:rPr>
          <w:rFonts w:ascii="Times New Roman" w:hAnsi="Times New Roman"/>
          <w:sz w:val="24"/>
          <w:szCs w:val="24"/>
        </w:rPr>
        <w:t xml:space="preserve">En este punto se encuentra de acuerdo K. </w:t>
      </w:r>
      <w:proofErr w:type="spellStart"/>
      <w:r w:rsidR="00C4637F">
        <w:rPr>
          <w:rFonts w:ascii="Times New Roman" w:hAnsi="Times New Roman"/>
          <w:sz w:val="24"/>
          <w:szCs w:val="24"/>
        </w:rPr>
        <w:t>Flikschuh</w:t>
      </w:r>
      <w:proofErr w:type="spellEnd"/>
      <w:r w:rsidR="00C4637F">
        <w:rPr>
          <w:rFonts w:ascii="Times New Roman" w:hAnsi="Times New Roman"/>
          <w:sz w:val="24"/>
          <w:szCs w:val="24"/>
        </w:rPr>
        <w:t>.</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w:t>
      </w:r>
      <w:proofErr w:type="spellStart"/>
      <w:r w:rsidRPr="00D44DD4">
        <w:rPr>
          <w:rFonts w:ascii="Times New Roman" w:hAnsi="Times New Roman"/>
          <w:sz w:val="24"/>
          <w:szCs w:val="24"/>
        </w:rPr>
        <w:t>Neill</w:t>
      </w:r>
      <w:proofErr w:type="spellEnd"/>
      <w:r w:rsidRPr="00D44DD4">
        <w:rPr>
          <w:rFonts w:ascii="Times New Roman" w:hAnsi="Times New Roman"/>
          <w:sz w:val="24"/>
          <w:szCs w:val="24"/>
        </w:rPr>
        <w:t xml:space="preserve">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7"/>
      </w:r>
    </w:p>
    <w:p w14:paraId="2E177179" w14:textId="77777777" w:rsidR="0078713B" w:rsidRPr="00D44DD4" w:rsidRDefault="0078713B" w:rsidP="00225871">
      <w:pPr>
        <w:spacing w:line="360" w:lineRule="auto"/>
        <w:rPr>
          <w:rFonts w:ascii="Times New Roman" w:hAnsi="Times New Roman"/>
          <w:sz w:val="24"/>
          <w:szCs w:val="24"/>
        </w:rPr>
      </w:pPr>
    </w:p>
    <w:p w14:paraId="2C6C7A75" w14:textId="5468E79A" w:rsidR="009666ED"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00225871" w:rsidRPr="00D44DD4">
        <w:rPr>
          <w:rFonts w:ascii="Times New Roman" w:hAnsi="Times New Roman"/>
          <w:sz w:val="24"/>
          <w:szCs w:val="24"/>
        </w:rPr>
        <w:t>“&lt;La razón, en toda empresa debe sujetarse a sí misma a la crítica</w:t>
      </w:r>
      <w:proofErr w:type="gramStart"/>
      <w:r w:rsidR="00225871" w:rsidRPr="00D44DD4">
        <w:rPr>
          <w:rFonts w:ascii="Times New Roman" w:hAnsi="Times New Roman"/>
          <w:sz w:val="24"/>
          <w:szCs w:val="24"/>
        </w:rPr>
        <w:t>&gt;(</w:t>
      </w:r>
      <w:proofErr w:type="gramEnd"/>
      <w:r w:rsidR="00225871" w:rsidRPr="00D44DD4">
        <w:rPr>
          <w:rFonts w:ascii="Times New Roman" w:hAnsi="Times New Roman"/>
          <w:sz w:val="24"/>
          <w:szCs w:val="24"/>
        </w:rPr>
        <w:t xml:space="preserve">…)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w:t>
      </w:r>
      <w:r w:rsidR="00225871" w:rsidRPr="00D44DD4">
        <w:rPr>
          <w:rFonts w:ascii="Times New Roman" w:hAnsi="Times New Roman"/>
          <w:sz w:val="24"/>
          <w:szCs w:val="24"/>
        </w:rPr>
        <w:lastRenderedPageBreak/>
        <w:t>a aquellos que buscan razonar públicamente, sino que minan la autoridad de la razón misma. (…) La antítesis entre el uso privado y público de la razón está mal fundada.” (Kant citado en O´Neill,1986; p.533)</w:t>
      </w:r>
      <w:r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1EAE8E9"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w:t>
      </w:r>
      <w:r w:rsidR="008D7073">
        <w:rPr>
          <w:rFonts w:ascii="Times New Roman" w:hAnsi="Times New Roman"/>
          <w:sz w:val="24"/>
          <w:szCs w:val="24"/>
        </w:rPr>
        <w:t>pudieran</w:t>
      </w:r>
      <w:r w:rsidRPr="00D44DD4">
        <w:rPr>
          <w:rFonts w:ascii="Times New Roman" w:hAnsi="Times New Roman"/>
          <w:sz w:val="24"/>
          <w:szCs w:val="24"/>
        </w:rPr>
        <w:t xml:space="preserve"> de dejar de existir conflictos, ya que se reconoce la pluralidad como algo constitutivo de los grupos humanos. </w:t>
      </w:r>
      <w:r w:rsidRPr="00D44DD4">
        <w:rPr>
          <w:rStyle w:val="Refdenotaalpie"/>
          <w:rFonts w:ascii="Times New Roman" w:hAnsi="Times New Roman"/>
          <w:sz w:val="24"/>
          <w:szCs w:val="24"/>
        </w:rPr>
        <w:footnoteReference w:id="18"/>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 xml:space="preserve">“La autoridad de la razón, como cualquier otra autoridad, es humanamente instituida. (…) No puede ser cuestionada, por cuanto los cuestionamientos inteligibles presuponen la misma autoridad que </w:t>
      </w:r>
      <w:r w:rsidR="00225871" w:rsidRPr="00D44DD4">
        <w:rPr>
          <w:rFonts w:ascii="Times New Roman" w:hAnsi="Times New Roman"/>
          <w:sz w:val="24"/>
          <w:szCs w:val="24"/>
        </w:rPr>
        <w:lastRenderedPageBreak/>
        <w:t>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w:t>
      </w:r>
      <w:r w:rsidR="008D7073">
        <w:rPr>
          <w:rStyle w:val="Refdenotaalpie"/>
          <w:rFonts w:ascii="Times New Roman" w:hAnsi="Times New Roman"/>
          <w:sz w:val="24"/>
          <w:szCs w:val="24"/>
        </w:rPr>
        <w:footnoteReference w:id="19"/>
      </w:r>
      <w:r w:rsidR="009666ED" w:rsidRPr="00D44DD4">
        <w:rPr>
          <w:rFonts w:ascii="Times New Roman" w:hAnsi="Times New Roman"/>
          <w:sz w:val="24"/>
          <w:szCs w:val="24"/>
        </w:rPr>
        <w:t xml:space="preserve"> acerca de los intereses de modo privado o público, y precisamente, por su integridad holística, uno debiera reconocer el carácter de la razón, tanto en los fundamentos lógicos, como en las prácticas que invitan a la tolerancia,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0A6F7A71" w14:textId="2BF62E2D" w:rsidR="00225871" w:rsidRDefault="009666E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 xml:space="preserve">Kant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Reiss</w:t>
      </w:r>
      <w:r w:rsidRPr="00D44DD4">
        <w:rPr>
          <w:rFonts w:ascii="Times New Roman" w:hAnsi="Times New Roman"/>
          <w:sz w:val="24"/>
          <w:szCs w:val="24"/>
          <w:lang w:val="es-PE"/>
        </w:rPr>
        <w:t xml:space="preserve">. </w:t>
      </w:r>
      <w:r w:rsidR="006F0018" w:rsidRPr="00D44DD4">
        <w:rPr>
          <w:rFonts w:ascii="Times New Roman" w:hAnsi="Times New Roman"/>
          <w:sz w:val="24"/>
          <w:szCs w:val="24"/>
          <w:lang w:val="es-PE"/>
        </w:rPr>
        <w:t xml:space="preserve">En el largo estudio que precede a una selección notable de escritos, el editor Reiss nos indica muchas cosas que son iluminadoras respecto del pensamiento de Kant y que, en algunos casos, empatan con otros autores. </w:t>
      </w:r>
      <w:r w:rsidR="006F0018" w:rsidRPr="00D44DD4">
        <w:rPr>
          <w:rStyle w:val="Refdenotaalpie"/>
          <w:rFonts w:ascii="Times New Roman" w:hAnsi="Times New Roman"/>
          <w:sz w:val="24"/>
          <w:szCs w:val="24"/>
          <w:lang w:val="es-PE"/>
        </w:rPr>
        <w:footnoteReference w:id="20"/>
      </w:r>
      <w:r w:rsidR="00DD473A" w:rsidRPr="00D44DD4">
        <w:rPr>
          <w:rFonts w:ascii="Times New Roman" w:hAnsi="Times New Roman"/>
          <w:sz w:val="24"/>
          <w:szCs w:val="24"/>
          <w:lang w:val="es-PE"/>
        </w:rPr>
        <w:t xml:space="preserve"> Asimismo, se encuentra en la misma paralela que ubica a la 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00DD473A"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xml:space="preserve"> Respetando la </w:t>
      </w:r>
      <w:r w:rsidR="003334E4" w:rsidRPr="00D44DD4">
        <w:rPr>
          <w:rFonts w:ascii="Times New Roman" w:hAnsi="Times New Roman"/>
          <w:sz w:val="24"/>
          <w:szCs w:val="24"/>
        </w:rPr>
        <w:lastRenderedPageBreak/>
        <w:t>voluntad libre, no es 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2"/>
      </w:r>
      <w:r w:rsidR="003334E4" w:rsidRPr="00D44DD4">
        <w:rPr>
          <w:rFonts w:ascii="Times New Roman" w:hAnsi="Times New Roman"/>
          <w:sz w:val="24"/>
          <w:szCs w:val="24"/>
        </w:rPr>
        <w:t>, de lo cual podemos tener ejemplos en cuanto: “</w:t>
      </w:r>
      <w:proofErr w:type="spellStart"/>
      <w:r w:rsidR="00225871" w:rsidRPr="00D44DD4">
        <w:rPr>
          <w:rFonts w:ascii="Times New Roman" w:hAnsi="Times New Roman"/>
          <w:sz w:val="24"/>
          <w:szCs w:val="24"/>
        </w:rPr>
        <w:t>Hamann</w:t>
      </w:r>
      <w:proofErr w:type="spellEnd"/>
      <w:r w:rsidR="00225871" w:rsidRPr="00D44DD4">
        <w:rPr>
          <w:rFonts w:ascii="Times New Roman" w:hAnsi="Times New Roman"/>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27A2C14"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Pero esta crítica que se le hace a Kant no significa que el haya esperado respuestas absolutas, cuando precisamente ha limitado el conocimiento humano a lo fenoménico, separado de las cosas en sí mismas.</w:t>
      </w:r>
      <w:r w:rsidR="008D7073">
        <w:rPr>
          <w:rFonts w:ascii="Times New Roman" w:hAnsi="Times New Roman"/>
          <w:sz w:val="24"/>
          <w:szCs w:val="24"/>
        </w:rPr>
        <w:t xml:space="preserve"> Precisamente de ello la importancia de las exigencias de una razón pura práctica como orientación humana.</w:t>
      </w:r>
      <w:r w:rsidRPr="00D44DD4">
        <w:rPr>
          <w:rFonts w:ascii="Times New Roman" w:hAnsi="Times New Roman"/>
          <w:sz w:val="24"/>
          <w:szCs w:val="24"/>
        </w:rPr>
        <w:t xml:space="preserve"> En este apartado se ha buscado establecer el sutil 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Default="00233F43" w:rsidP="00233F43">
      <w:pPr>
        <w:spacing w:line="360" w:lineRule="auto"/>
        <w:rPr>
          <w:rFonts w:ascii="Times New Roman" w:hAnsi="Times New Roman"/>
          <w:sz w:val="24"/>
          <w:szCs w:val="24"/>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A. </w:t>
      </w: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en </w:t>
      </w:r>
      <w:r w:rsidR="00225871" w:rsidRPr="00D44DD4">
        <w:rPr>
          <w:rFonts w:ascii="Times New Roman" w:hAnsi="Times New Roman"/>
          <w:i/>
          <w:sz w:val="24"/>
          <w:szCs w:val="24"/>
        </w:rPr>
        <w:t>Historia de la filosofía y de la pedagogía.</w:t>
      </w:r>
      <w:r w:rsidRPr="00D44DD4">
        <w:rPr>
          <w:rFonts w:ascii="Times New Roman" w:hAnsi="Times New Roman"/>
          <w:sz w:val="24"/>
          <w:szCs w:val="24"/>
        </w:rPr>
        <w:t xml:space="preserve"> (1966) cuando expresa lo siguiente: </w:t>
      </w:r>
    </w:p>
    <w:p w14:paraId="780136A0" w14:textId="77777777" w:rsidR="0078713B" w:rsidRPr="00D44DD4" w:rsidRDefault="0078713B" w:rsidP="00233F43">
      <w:pPr>
        <w:spacing w:line="360" w:lineRule="auto"/>
        <w:rPr>
          <w:rFonts w:ascii="Times New Roman" w:hAnsi="Times New Roman"/>
          <w:sz w:val="24"/>
          <w:szCs w:val="24"/>
        </w:rPr>
      </w:pPr>
    </w:p>
    <w:p w14:paraId="2C21BC80" w14:textId="61999794" w:rsidR="00225871" w:rsidRDefault="00225871" w:rsidP="00233F43">
      <w:pPr>
        <w:ind w:left="1208" w:firstLine="0"/>
        <w:rPr>
          <w:rFonts w:ascii="Times New Roman" w:hAnsi="Times New Roman"/>
          <w:sz w:val="20"/>
          <w:szCs w:val="20"/>
          <w:lang w:val="es-PE"/>
        </w:rPr>
      </w:pPr>
      <w:r w:rsidRPr="00D44DD4">
        <w:rPr>
          <w:rFonts w:ascii="Times New Roman" w:hAnsi="Times New Roman"/>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D44DD4">
        <w:rPr>
          <w:rFonts w:ascii="Times New Roman" w:hAnsi="Times New Roman"/>
          <w:sz w:val="20"/>
          <w:szCs w:val="20"/>
          <w:lang w:val="es-PE"/>
        </w:rPr>
        <w:t>(Agazzi, 1966; p.345)</w:t>
      </w:r>
    </w:p>
    <w:p w14:paraId="5C58E18E" w14:textId="77777777" w:rsidR="0078713B" w:rsidRPr="00D44DD4" w:rsidRDefault="0078713B"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Esto encuentra un paralelo con la resolución de una de las antinomias de la razón (Cfr. 2007) que implican a la libertad y el determinismo. Tal y como recuerda </w:t>
      </w:r>
      <w:proofErr w:type="spellStart"/>
      <w:r w:rsidRPr="00D44DD4">
        <w:rPr>
          <w:rFonts w:ascii="Times New Roman" w:hAnsi="Times New Roman"/>
          <w:sz w:val="24"/>
          <w:szCs w:val="24"/>
          <w:lang w:val="es-PE"/>
        </w:rPr>
        <w:t>Agazzi</w:t>
      </w:r>
      <w:proofErr w:type="spellEnd"/>
      <w:r w:rsidRPr="00D44DD4">
        <w:rPr>
          <w:rFonts w:ascii="Times New Roman" w:hAnsi="Times New Roman"/>
          <w:sz w:val="24"/>
          <w:szCs w:val="24"/>
          <w:lang w:val="es-PE"/>
        </w:rPr>
        <w:t>,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3"/>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D44DD4" w:rsidRDefault="00081ABA" w:rsidP="00AB0991">
      <w:pPr>
        <w:pStyle w:val="Prrafodelista"/>
        <w:numPr>
          <w:ilvl w:val="1"/>
          <w:numId w:val="16"/>
        </w:num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Moral y derecho </w:t>
      </w:r>
    </w:p>
    <w:p w14:paraId="2A745758" w14:textId="161C4915" w:rsidR="00233F43" w:rsidRPr="00D44DD4" w:rsidRDefault="00233F43" w:rsidP="00233F43">
      <w:pPr>
        <w:spacing w:after="0" w:line="360" w:lineRule="auto"/>
        <w:rPr>
          <w:rFonts w:ascii="Times New Roman" w:hAnsi="Times New Roman"/>
          <w:sz w:val="24"/>
          <w:szCs w:val="24"/>
          <w:lang w:val="es-PE"/>
        </w:rPr>
      </w:pPr>
    </w:p>
    <w:p w14:paraId="562C611A" w14:textId="3DA827D7" w:rsidR="00233F43" w:rsidRPr="00D44DD4" w:rsidRDefault="00233F43" w:rsidP="00233F43">
      <w:pPr>
        <w:spacing w:after="0" w:line="360" w:lineRule="auto"/>
        <w:rPr>
          <w:rFonts w:ascii="Times New Roman" w:hAnsi="Times New Roman"/>
          <w:sz w:val="24"/>
          <w:szCs w:val="24"/>
          <w:lang w:val="es-PE"/>
        </w:rPr>
      </w:pPr>
      <w:r w:rsidRPr="00D44DD4">
        <w:rPr>
          <w:rFonts w:ascii="Times New Roman" w:hAnsi="Times New Roman"/>
          <w:sz w:val="24"/>
          <w:szCs w:val="24"/>
          <w:lang w:val="es-PE"/>
        </w:rPr>
        <w:t>Al habla</w:t>
      </w:r>
      <w:r w:rsidR="000367A4" w:rsidRPr="00D44DD4">
        <w:rPr>
          <w:rFonts w:ascii="Times New Roman" w:hAnsi="Times New Roman"/>
          <w:sz w:val="24"/>
          <w:szCs w:val="24"/>
          <w:lang w:val="es-PE"/>
        </w:rPr>
        <w:t>r</w:t>
      </w:r>
      <w:r w:rsidRPr="00D44DD4">
        <w:rPr>
          <w:rFonts w:ascii="Times New Roman" w:hAnsi="Times New Roman"/>
          <w:sz w:val="24"/>
          <w:szCs w:val="24"/>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y para el derecho, nos vamos a referir a los </w:t>
      </w:r>
      <w:r w:rsidRPr="00D44DD4">
        <w:rPr>
          <w:rFonts w:ascii="Times New Roman" w:hAnsi="Times New Roman"/>
          <w:i/>
          <w:sz w:val="24"/>
          <w:szCs w:val="24"/>
          <w:lang w:val="es-PE"/>
        </w:rPr>
        <w:t>Principios metafísicos del derecho</w:t>
      </w:r>
      <w:r w:rsidRPr="00D44DD4">
        <w:rPr>
          <w:rFonts w:ascii="Times New Roman" w:hAnsi="Times New Roman"/>
          <w:sz w:val="24"/>
          <w:szCs w:val="24"/>
          <w:lang w:val="es-PE"/>
        </w:rPr>
        <w:t xml:space="preserve"> (2008).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AB0991">
      <w:pPr>
        <w:pStyle w:val="Prrafodelista"/>
        <w:numPr>
          <w:ilvl w:val="2"/>
          <w:numId w:val="16"/>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La teoría moral de Kant puede encontrar eco en distintas partes de su pensamiento. Como toda pieza de su sistema, la moral se entiende mejor bajo el prisma de una metafísica de </w:t>
      </w:r>
      <w:r w:rsidRPr="00D44DD4">
        <w:rPr>
          <w:rFonts w:ascii="Times New Roman" w:hAnsi="Times New Roman"/>
          <w:sz w:val="24"/>
          <w:szCs w:val="24"/>
          <w:lang w:val="es-PE"/>
        </w:rPr>
        <w:lastRenderedPageBreak/>
        <w:t>principios racionales, lógicos y tomados de la experiencia concreta, es decir, a la luz del proyecto crítico</w:t>
      </w:r>
      <w:r w:rsidR="003F5CE4" w:rsidRPr="00D44DD4">
        <w:rPr>
          <w:rStyle w:val="Refdenotaalpie"/>
          <w:rFonts w:ascii="Times New Roman" w:hAnsi="Times New Roman"/>
          <w:sz w:val="24"/>
          <w:szCs w:val="24"/>
          <w:lang w:val="es-PE"/>
        </w:rPr>
        <w:footnoteReference w:id="24"/>
      </w:r>
      <w:r w:rsidR="00014CF8" w:rsidRPr="00D44DD4">
        <w:rPr>
          <w:rFonts w:ascii="Times New Roman" w:hAnsi="Times New Roman"/>
          <w:sz w:val="24"/>
          <w:szCs w:val="24"/>
          <w:lang w:val="es-PE"/>
        </w:rPr>
        <w:t xml:space="preserve">, expresado fundamentalmente en la </w:t>
      </w:r>
      <w:r w:rsidR="00014CF8" w:rsidRPr="00D44DD4">
        <w:rPr>
          <w:rFonts w:ascii="Times New Roman" w:hAnsi="Times New Roman"/>
          <w:i/>
          <w:sz w:val="24"/>
          <w:szCs w:val="24"/>
          <w:lang w:val="es-PE"/>
        </w:rPr>
        <w:t>Crítica de la razón pura</w:t>
      </w:r>
      <w:r w:rsidR="00014CF8" w:rsidRPr="00D44DD4">
        <w:rPr>
          <w:rFonts w:ascii="Times New Roman" w:hAnsi="Times New Roman"/>
          <w:sz w:val="24"/>
          <w:szCs w:val="24"/>
          <w:lang w:val="es-PE"/>
        </w:rPr>
        <w:t xml:space="preserve"> (2007).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5"/>
      </w:r>
      <w:r w:rsidRPr="00D44DD4">
        <w:rPr>
          <w:rFonts w:ascii="Times New Roman" w:hAnsi="Times New Roman"/>
          <w:sz w:val="24"/>
          <w:szCs w:val="24"/>
          <w:lang w:val="es-PE"/>
        </w:rPr>
        <w:t xml:space="preserve">, podemos considerar que, la moral, para J.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es un intento de fundamentar la nueva metafísica crítica en su aplicación a lo más puramente práctico con lo que podría toparse el pensamiento: el ejercicio moral. </w:t>
      </w:r>
      <w:proofErr w:type="spellStart"/>
      <w:r w:rsidRPr="00D44DD4">
        <w:rPr>
          <w:rFonts w:ascii="Times New Roman" w:hAnsi="Times New Roman"/>
          <w:sz w:val="24"/>
          <w:szCs w:val="24"/>
          <w:lang w:val="es-PE"/>
        </w:rPr>
        <w:t>Lacroix</w:t>
      </w:r>
      <w:proofErr w:type="spellEnd"/>
      <w:r w:rsidRPr="00D44DD4">
        <w:rPr>
          <w:rFonts w:ascii="Times New Roman" w:hAnsi="Times New Roman"/>
          <w:sz w:val="24"/>
          <w:szCs w:val="24"/>
          <w:lang w:val="es-PE"/>
        </w:rPr>
        <w:t xml:space="preserve">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6"/>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50988AF1"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lastRenderedPageBreak/>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w:t>
      </w:r>
      <w:proofErr w:type="spellStart"/>
      <w:r w:rsidRPr="00D44DD4">
        <w:rPr>
          <w:rFonts w:ascii="Times New Roman" w:hAnsi="Times New Roman"/>
          <w:sz w:val="24"/>
          <w:szCs w:val="24"/>
        </w:rPr>
        <w:t>eudaimonista</w:t>
      </w:r>
      <w:proofErr w:type="spellEnd"/>
      <w:r w:rsidRPr="00D44DD4">
        <w:rPr>
          <w:rFonts w:ascii="Times New Roman" w:hAnsi="Times New Roman"/>
          <w:sz w:val="24"/>
          <w:szCs w:val="24"/>
        </w:rPr>
        <w:t xml:space="preserve">, por cuanto plantea que </w:t>
      </w:r>
      <w:r w:rsidR="005C2844" w:rsidRPr="00D44DD4">
        <w:rPr>
          <w:rFonts w:ascii="Times New Roman" w:hAnsi="Times New Roman"/>
          <w:sz w:val="24"/>
          <w:szCs w:val="24"/>
        </w:rPr>
        <w:t xml:space="preserve">todos tendemos a la plenitud y felicidad. En virtud de esto, se plantea el interés por el bien. En el ejercicio moral es común tener que representarnos lo bueno, para precisamente cumplir con el objetivo de la moralidad: vivir bien. En Kant, sin embargo, la moral no se plantea meramente lo bueno y lo malo, ni mucho menos lo útil o inútil, sino que se centra en lo lógicamente adecuado, y aquello puede traducirse en el sentido del deber. La moral de Kant puede entenderse como una deontología racional fundacional. Precisamente por ello, en </w:t>
      </w:r>
      <w:r w:rsidR="005C2844" w:rsidRPr="00D44DD4">
        <w:rPr>
          <w:rFonts w:ascii="Times New Roman" w:hAnsi="Times New Roman"/>
          <w:i/>
          <w:sz w:val="24"/>
          <w:szCs w:val="24"/>
        </w:rPr>
        <w:t xml:space="preserve">Acerca de la relación entre la teoría y la práctica en la moral y en general </w:t>
      </w:r>
      <w:r w:rsidR="005C2844" w:rsidRPr="00D44DD4">
        <w:rPr>
          <w:rFonts w:ascii="Times New Roman" w:hAnsi="Times New Roman"/>
          <w:sz w:val="24"/>
          <w:szCs w:val="24"/>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4DD4">
        <w:rPr>
          <w:rStyle w:val="Refdenotaalpie"/>
          <w:rFonts w:ascii="Times New Roman" w:hAnsi="Times New Roman"/>
          <w:sz w:val="24"/>
          <w:szCs w:val="24"/>
        </w:rPr>
        <w:footnoteReference w:id="27"/>
      </w:r>
      <w:r w:rsidR="005C2844" w:rsidRPr="00D44DD4">
        <w:rPr>
          <w:rFonts w:ascii="Times New Roman" w:hAnsi="Times New Roman"/>
          <w:sz w:val="24"/>
          <w:szCs w:val="24"/>
        </w:rPr>
        <w:t xml:space="preserve">. </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w:t>
      </w: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5B692D3E" w:rsidR="007E6C78"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Para poder encontrar el sentido del deber, en la moral de Kant, hace falta hacer un panorama de sus ideas, y para ello, p</w:t>
      </w:r>
      <w:r w:rsidR="007E6C78" w:rsidRPr="00D44DD4">
        <w:rPr>
          <w:rFonts w:ascii="Times New Roman" w:hAnsi="Times New Roman"/>
          <w:sz w:val="24"/>
          <w:szCs w:val="24"/>
        </w:rPr>
        <w:t xml:space="preserve">odemos </w:t>
      </w:r>
      <w:r w:rsidRPr="00D44DD4">
        <w:rPr>
          <w:rFonts w:ascii="Times New Roman" w:hAnsi="Times New Roman"/>
          <w:sz w:val="24"/>
          <w:szCs w:val="24"/>
        </w:rPr>
        <w:t xml:space="preserve">empezar por </w:t>
      </w:r>
      <w:r w:rsidR="007E6C78" w:rsidRPr="00D44DD4">
        <w:rPr>
          <w:rFonts w:ascii="Times New Roman" w:hAnsi="Times New Roman"/>
          <w:sz w:val="24"/>
          <w:szCs w:val="24"/>
        </w:rPr>
        <w:t xml:space="preserve">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w:t>
      </w:r>
      <w:r w:rsidRPr="00D44DD4">
        <w:rPr>
          <w:rFonts w:ascii="Times New Roman" w:hAnsi="Times New Roman"/>
          <w:sz w:val="24"/>
          <w:szCs w:val="24"/>
        </w:rPr>
        <w:lastRenderedPageBreak/>
        <w:t xml:space="preserve">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77777777" w:rsidR="0078713B" w:rsidRPr="00D44DD4" w:rsidRDefault="0078713B"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mucho, una aplicación compartida para toda criatura de razón. </w:t>
      </w:r>
      <w:r w:rsidR="00BE316D" w:rsidRPr="00D44DD4">
        <w:rPr>
          <w:rFonts w:ascii="Times New Roman" w:hAnsi="Times New Roman"/>
          <w:sz w:val="24"/>
          <w:szCs w:val="24"/>
        </w:rPr>
        <w:t>De la misma forma, no se 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8"/>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33B9655" w14:textId="12F9FD63"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 </w:t>
      </w:r>
    </w:p>
    <w:p w14:paraId="1B7A85C6" w14:textId="77777777" w:rsidR="0078713B" w:rsidRPr="00D44DD4" w:rsidRDefault="0078713B" w:rsidP="005C2844">
      <w:pPr>
        <w:spacing w:after="0" w:line="360" w:lineRule="auto"/>
        <w:rPr>
          <w:rFonts w:ascii="Times New Roman" w:hAnsi="Times New Roman"/>
          <w:sz w:val="24"/>
          <w:szCs w:val="24"/>
        </w:rPr>
      </w:pPr>
    </w:p>
    <w:p w14:paraId="65B4CF14" w14:textId="466AC95B"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lastRenderedPageBreak/>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3AF9ED97"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t xml:space="preserve">Es en este sentido que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 en cuestiones morales. </w:t>
      </w:r>
      <w:r w:rsidR="000A000D">
        <w:rPr>
          <w:rFonts w:ascii="Times New Roman" w:hAnsi="Times New Roman"/>
          <w:sz w:val="24"/>
          <w:szCs w:val="24"/>
        </w:rPr>
        <w:t>De esta manera</w:t>
      </w:r>
      <w:r w:rsidRPr="00D44DD4">
        <w:rPr>
          <w:rFonts w:ascii="Times New Roman" w:hAnsi="Times New Roman"/>
          <w:sz w:val="24"/>
          <w:szCs w:val="24"/>
        </w:rPr>
        <w:t xml:space="preserve">, se puede conjeturar que se opone al utilitarismo. Lo que define la corrección del acto moral radica en la máxima que ha dirigido a la voluntad, antes que a las consecuencias prácticas. En este preciso sentido,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indica que: “Según Kant, el valor moral de las acciones radica &lt;&lt;en la máxima de acuerdo con la que se han decidido&gt;&gt; (Kant citado en </w:t>
      </w:r>
      <w:proofErr w:type="spellStart"/>
      <w:r w:rsidRPr="00D44DD4">
        <w:rPr>
          <w:rFonts w:ascii="Times New Roman" w:hAnsi="Times New Roman"/>
          <w:sz w:val="24"/>
          <w:szCs w:val="24"/>
        </w:rPr>
        <w:t>Korner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xml:space="preserve">. 399). &lt;&lt;Una Máxima es, (explica), el principio subjetivo de la acción, es decir, el principio de acuerdo con el que él debe actuar&gt;&gt; (Ib. </w:t>
      </w:r>
      <w:proofErr w:type="spellStart"/>
      <w:r w:rsidRPr="00D44DD4">
        <w:rPr>
          <w:rFonts w:ascii="Times New Roman" w:hAnsi="Times New Roman"/>
          <w:sz w:val="24"/>
          <w:szCs w:val="24"/>
        </w:rPr>
        <w:t>Fund</w:t>
      </w:r>
      <w:proofErr w:type="spellEnd"/>
      <w:r w:rsidRPr="00D44DD4">
        <w:rPr>
          <w:rFonts w:ascii="Times New Roman" w:hAnsi="Times New Roman"/>
          <w:sz w:val="24"/>
          <w:szCs w:val="24"/>
        </w:rPr>
        <w:t>. 421, nota) (1955; p.120) En palabras de Kant: “</w:t>
      </w:r>
      <w:r w:rsidR="001226ED" w:rsidRPr="00D44DD4">
        <w:rPr>
          <w:rFonts w:ascii="Times New Roman" w:hAnsi="Times New Roman"/>
          <w:iCs/>
          <w:sz w:val="24"/>
          <w:szCs w:val="24"/>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4DD4">
        <w:rPr>
          <w:rFonts w:ascii="Times New Roman" w:hAnsi="Times New Roman"/>
          <w:iCs/>
          <w:sz w:val="24"/>
          <w:szCs w:val="24"/>
        </w:rPr>
        <w:t xml:space="preserve"> (2008, p.</w:t>
      </w:r>
      <w:r w:rsidR="00C77EA4" w:rsidRPr="00D44DD4">
        <w:rPr>
          <w:rFonts w:ascii="Times New Roman" w:hAnsi="Times New Roman"/>
          <w:iCs/>
          <w:sz w:val="24"/>
          <w:szCs w:val="24"/>
        </w:rPr>
        <w:t xml:space="preserve"> 63</w:t>
      </w:r>
      <w:r w:rsidRPr="00D44DD4">
        <w:rPr>
          <w:rFonts w:ascii="Times New Roman" w:hAnsi="Times New Roman"/>
          <w:iCs/>
          <w:sz w:val="24"/>
          <w:szCs w:val="24"/>
        </w:rPr>
        <w:t>)</w:t>
      </w:r>
      <w:r w:rsidRPr="00D44DD4">
        <w:rPr>
          <w:rFonts w:ascii="Times New Roman" w:hAnsi="Times New Roman"/>
          <w:sz w:val="24"/>
          <w:szCs w:val="24"/>
          <w:lang w:val="es-PE"/>
        </w:rPr>
        <w:t xml:space="preserve"> En </w:t>
      </w:r>
      <w:r w:rsidR="000A000D">
        <w:rPr>
          <w:rFonts w:ascii="Times New Roman" w:hAnsi="Times New Roman"/>
          <w:sz w:val="24"/>
          <w:szCs w:val="24"/>
          <w:lang w:val="es-PE"/>
        </w:rPr>
        <w:t xml:space="preserve">tal horizonte, cabe agregar que </w:t>
      </w:r>
      <w:r w:rsidRPr="00D44DD4">
        <w:rPr>
          <w:rFonts w:ascii="Times New Roman" w:hAnsi="Times New Roman"/>
          <w:sz w:val="24"/>
          <w:szCs w:val="24"/>
          <w:lang w:val="es-PE"/>
        </w:rPr>
        <w:t xml:space="preserve">Kant </w:t>
      </w:r>
      <w:r w:rsidR="000A000D">
        <w:rPr>
          <w:rFonts w:ascii="Times New Roman" w:hAnsi="Times New Roman"/>
          <w:sz w:val="24"/>
          <w:szCs w:val="24"/>
          <w:lang w:val="es-PE"/>
        </w:rPr>
        <w:t>refería antes que</w:t>
      </w:r>
      <w:r w:rsidRPr="00D44DD4">
        <w:rPr>
          <w:rFonts w:ascii="Times New Roman" w:hAnsi="Times New Roman"/>
          <w:sz w:val="24"/>
          <w:szCs w:val="24"/>
          <w:lang w:val="es-PE"/>
        </w:rPr>
        <w:t xml:space="preserve">: </w:t>
      </w:r>
      <w:r w:rsidR="001226ED" w:rsidRPr="00D44DD4">
        <w:rPr>
          <w:rFonts w:ascii="Times New Roman" w:hAnsi="Times New Roman"/>
          <w:iCs/>
          <w:sz w:val="24"/>
          <w:szCs w:val="24"/>
        </w:rPr>
        <w:t>“Precisamente en ello estriba el valor del carácter que, sin comparación, es el más alto desde el punto de vista moral: en hacer el bien no por inclinación, sino por deber.” (</w:t>
      </w:r>
      <w:r w:rsidRPr="00D44DD4">
        <w:rPr>
          <w:rFonts w:ascii="Times New Roman" w:hAnsi="Times New Roman"/>
          <w:iCs/>
          <w:sz w:val="24"/>
          <w:szCs w:val="24"/>
        </w:rPr>
        <w:t>2008</w:t>
      </w:r>
      <w:r w:rsidR="001226ED" w:rsidRPr="00D44DD4">
        <w:rPr>
          <w:rFonts w:ascii="Times New Roman" w:hAnsi="Times New Roman"/>
          <w:iCs/>
          <w:sz w:val="24"/>
          <w:szCs w:val="24"/>
        </w:rPr>
        <w:t>, p.</w:t>
      </w:r>
      <w:r w:rsidR="00C77EA4" w:rsidRPr="00D44DD4">
        <w:rPr>
          <w:rFonts w:ascii="Times New Roman" w:hAnsi="Times New Roman"/>
          <w:iCs/>
          <w:sz w:val="24"/>
          <w:szCs w:val="24"/>
        </w:rPr>
        <w:t xml:space="preserve"> 61</w:t>
      </w:r>
      <w:r w:rsidR="001226ED" w:rsidRPr="00D44DD4">
        <w:rPr>
          <w:rFonts w:ascii="Times New Roman" w:hAnsi="Times New Roman"/>
          <w:iCs/>
          <w:sz w:val="24"/>
          <w:szCs w:val="24"/>
        </w:rPr>
        <w:t>)</w:t>
      </w:r>
      <w:r w:rsidR="00C77EA4" w:rsidRPr="00D44DD4">
        <w:rPr>
          <w:rFonts w:ascii="Times New Roman" w:hAnsi="Times New Roman"/>
          <w:iCs/>
          <w:sz w:val="24"/>
          <w:szCs w:val="24"/>
        </w:rPr>
        <w:t xml:space="preserve"> Esto es lo que define la verdadera buena voluntad, una que no actúa meramente en conformidad con el deber, sino una que procede por convicción sincera del deber por el deber mismo. </w:t>
      </w:r>
      <w:r w:rsidR="00C77EA4" w:rsidRPr="00D44DD4">
        <w:rPr>
          <w:rStyle w:val="Refdenotaalpie"/>
          <w:rFonts w:ascii="Times New Roman" w:hAnsi="Times New Roman"/>
          <w:iCs/>
          <w:sz w:val="24"/>
          <w:szCs w:val="24"/>
        </w:rPr>
        <w:footnoteReference w:id="29"/>
      </w:r>
    </w:p>
    <w:p w14:paraId="63658D00" w14:textId="77777777" w:rsidR="0078713B" w:rsidRPr="00D44DD4" w:rsidRDefault="0078713B" w:rsidP="009F5F63">
      <w:pPr>
        <w:spacing w:line="360" w:lineRule="auto"/>
        <w:ind w:left="720" w:firstLine="488"/>
        <w:rPr>
          <w:rFonts w:ascii="Times New Roman" w:hAnsi="Times New Roman"/>
          <w:sz w:val="24"/>
          <w:szCs w:val="24"/>
          <w:lang w:val="es-PE"/>
        </w:rPr>
      </w:pP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 xml:space="preserve">En la misma línea, refiere J. </w:t>
      </w:r>
      <w:proofErr w:type="spellStart"/>
      <w:r w:rsidRPr="00D44DD4">
        <w:rPr>
          <w:rFonts w:ascii="Times New Roman" w:hAnsi="Times New Roman"/>
          <w:iCs/>
          <w:sz w:val="24"/>
          <w:szCs w:val="24"/>
        </w:rPr>
        <w:t>M</w:t>
      </w:r>
      <w:r w:rsidRPr="00D44DD4">
        <w:rPr>
          <w:rFonts w:ascii="Times New Roman" w:hAnsi="Times New Roman"/>
          <w:sz w:val="24"/>
          <w:szCs w:val="24"/>
        </w:rPr>
        <w:t>aritain</w:t>
      </w:r>
      <w:proofErr w:type="spellEnd"/>
      <w:r w:rsidRPr="00D44DD4">
        <w:rPr>
          <w:rFonts w:ascii="Times New Roman" w:hAnsi="Times New Roman"/>
          <w:sz w:val="24"/>
          <w:szCs w:val="24"/>
        </w:rPr>
        <w:t xml:space="preserve"> en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xml:space="preserve">“(…) en el orden práctico, el centrar toda la vida moral, no ya más sobre el bien, sino sobre la forma pura del deber.” (1962; </w:t>
      </w:r>
      <w:r w:rsidRPr="00D44DD4">
        <w:rPr>
          <w:rFonts w:ascii="Times New Roman" w:hAnsi="Times New Roman"/>
          <w:sz w:val="24"/>
          <w:szCs w:val="24"/>
        </w:rPr>
        <w:lastRenderedPageBreak/>
        <w:t>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30"/>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4DD4">
        <w:rPr>
          <w:rFonts w:ascii="Times New Roman" w:hAnsi="Times New Roman"/>
          <w:sz w:val="24"/>
          <w:szCs w:val="24"/>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4DD4">
        <w:rPr>
          <w:rFonts w:ascii="Times New Roman" w:hAnsi="Times New Roman"/>
          <w:sz w:val="24"/>
          <w:szCs w:val="24"/>
        </w:rPr>
        <w:t xml:space="preserve">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 </w:t>
      </w:r>
    </w:p>
    <w:p w14:paraId="1C8D3DF5" w14:textId="77777777" w:rsidR="0078713B" w:rsidRPr="00D44DD4" w:rsidRDefault="0078713B" w:rsidP="00C77EA4">
      <w:pPr>
        <w:spacing w:line="360" w:lineRule="auto"/>
        <w:rPr>
          <w:rFonts w:ascii="Times New Roman" w:hAnsi="Times New Roman"/>
          <w:sz w:val="24"/>
          <w:szCs w:val="24"/>
          <w:lang w:val="es-PE"/>
        </w:rPr>
      </w:pPr>
    </w:p>
    <w:p w14:paraId="0DA62D9C" w14:textId="61AB3634"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1"/>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w:t>
      </w:r>
      <w:proofErr w:type="spellStart"/>
      <w:r w:rsidRPr="00D44DD4">
        <w:rPr>
          <w:rFonts w:ascii="Times New Roman" w:hAnsi="Times New Roman"/>
          <w:iCs/>
          <w:sz w:val="24"/>
          <w:szCs w:val="24"/>
        </w:rPr>
        <w:t>Korner</w:t>
      </w:r>
      <w:proofErr w:type="spellEnd"/>
      <w:r w:rsidRPr="00D44DD4">
        <w:rPr>
          <w:rFonts w:ascii="Times New Roman" w:hAnsi="Times New Roman"/>
          <w:iCs/>
          <w:sz w:val="24"/>
          <w:szCs w:val="24"/>
        </w:rPr>
        <w:t xml:space="preserve">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y un sentido de su libertad se asienta en la función de darse sus propias leyes. A este </w:t>
      </w:r>
      <w:r w:rsidRPr="00D44DD4">
        <w:rPr>
          <w:rFonts w:ascii="Times New Roman" w:hAnsi="Times New Roman"/>
          <w:sz w:val="24"/>
          <w:szCs w:val="24"/>
        </w:rPr>
        <w:lastRenderedPageBreak/>
        <w:t xml:space="preserve">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auto</w:t>
      </w:r>
      <w:r w:rsidR="000A000D">
        <w:rPr>
          <w:rFonts w:ascii="Times New Roman" w:hAnsi="Times New Roman"/>
          <w:sz w:val="24"/>
          <w:szCs w:val="24"/>
        </w:rPr>
        <w:t>-</w:t>
      </w:r>
      <w:r w:rsidRPr="00D44DD4">
        <w:rPr>
          <w:rFonts w:ascii="Times New Roman" w:hAnsi="Times New Roman"/>
          <w:sz w:val="24"/>
          <w:szCs w:val="24"/>
        </w:rPr>
        <w:t>legisladora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40D5AC05"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mandato, podemos decir que lo que nos reclama la razón, es un tipo de exhortación. Gramaticalmente, llamamos a esta forma de mandatos como </w:t>
      </w:r>
      <w:r w:rsidR="000A000D">
        <w:rPr>
          <w:rFonts w:ascii="Times New Roman" w:hAnsi="Times New Roman"/>
          <w:sz w:val="24"/>
          <w:szCs w:val="24"/>
        </w:rPr>
        <w:t>“</w:t>
      </w:r>
      <w:r w:rsidR="00D52741" w:rsidRPr="00D44DD4">
        <w:rPr>
          <w:rFonts w:ascii="Times New Roman" w:hAnsi="Times New Roman"/>
          <w:sz w:val="24"/>
          <w:szCs w:val="24"/>
        </w:rPr>
        <w:t>imperativos</w:t>
      </w:r>
      <w:r w:rsidR="000A000D">
        <w:rPr>
          <w:rFonts w:ascii="Times New Roman" w:hAnsi="Times New Roman"/>
          <w:sz w:val="24"/>
          <w:szCs w:val="24"/>
        </w:rPr>
        <w:t>”</w:t>
      </w:r>
      <w:r w:rsidR="00D52741" w:rsidRPr="00D44DD4">
        <w:rPr>
          <w:rFonts w:ascii="Times New Roman" w:hAnsi="Times New Roman"/>
          <w:sz w:val="24"/>
          <w:szCs w:val="24"/>
        </w:rPr>
        <w:t xml:space="preserve">,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D44DD4">
        <w:rPr>
          <w:rFonts w:ascii="Times New Roman" w:hAnsi="Times New Roman"/>
          <w:sz w:val="24"/>
          <w:szCs w:val="24"/>
        </w:rPr>
        <w:t xml:space="preserve">Kant refiere que (Cfr. 2008, Capítulo 1) los imperativos de la razón pueden ser de dos clases, aquellos que son hipotéticos y los que son categóricos. Los hipotéticos tienen una forma condicional, es decir </w:t>
      </w:r>
      <w:r w:rsidR="00C0547A" w:rsidRPr="00D44DD4">
        <w:rPr>
          <w:rFonts w:ascii="Times New Roman" w:hAnsi="Times New Roman"/>
          <w:sz w:val="24"/>
          <w:szCs w:val="24"/>
        </w:rPr>
        <w:t>que,</w:t>
      </w:r>
      <w:r w:rsidRPr="00D44DD4">
        <w:rPr>
          <w:rFonts w:ascii="Times New Roman" w:hAnsi="Times New Roman"/>
          <w:sz w:val="24"/>
          <w:szCs w:val="24"/>
        </w:rPr>
        <w:t xml:space="preserve"> para </w:t>
      </w:r>
      <w:r w:rsidR="00C0547A" w:rsidRPr="00D44DD4">
        <w:rPr>
          <w:rFonts w:ascii="Times New Roman" w:hAnsi="Times New Roman"/>
          <w:sz w:val="24"/>
          <w:szCs w:val="24"/>
        </w:rPr>
        <w:t xml:space="preserve">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 </w:t>
      </w:r>
    </w:p>
    <w:p w14:paraId="724CB3FE" w14:textId="77777777" w:rsidR="0078713B" w:rsidRPr="00D44DD4" w:rsidRDefault="0078713B" w:rsidP="00A71C75">
      <w:pPr>
        <w:spacing w:line="360" w:lineRule="auto"/>
        <w:rPr>
          <w:rFonts w:ascii="Times New Roman" w:hAnsi="Times New Roman"/>
          <w:sz w:val="24"/>
          <w:szCs w:val="24"/>
        </w:rPr>
      </w:pPr>
    </w:p>
    <w:p w14:paraId="36E71649" w14:textId="26AE1A7E"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w:t>
      </w:r>
      <w:proofErr w:type="spellStart"/>
      <w:r w:rsidR="004B5F58" w:rsidRPr="00D44DD4">
        <w:rPr>
          <w:rFonts w:ascii="Times New Roman" w:hAnsi="Times New Roman"/>
          <w:sz w:val="24"/>
          <w:szCs w:val="24"/>
        </w:rPr>
        <w:t>Korner</w:t>
      </w:r>
      <w:proofErr w:type="spellEnd"/>
      <w:r w:rsidR="004B5F58" w:rsidRPr="00D44DD4">
        <w:rPr>
          <w:rFonts w:ascii="Times New Roman" w:hAnsi="Times New Roman"/>
          <w:sz w:val="24"/>
          <w:szCs w:val="24"/>
        </w:rPr>
        <w:t xml:space="preserve"> apunta que: </w:t>
      </w:r>
      <w:r w:rsidR="00A71C75" w:rsidRPr="00D44DD4">
        <w:rPr>
          <w:rFonts w:ascii="Times New Roman" w:hAnsi="Times New Roman"/>
          <w:sz w:val="24"/>
          <w:szCs w:val="24"/>
        </w:rPr>
        <w:t xml:space="preserve">“La moralidad de una acción, concluye Kant, no es, en consecuencia, sino su &lt;&lt;conformidad con la ley en general&gt;&gt; (Kant citado en </w:t>
      </w:r>
      <w:proofErr w:type="spellStart"/>
      <w:r w:rsidR="00A71C75" w:rsidRPr="00D44DD4">
        <w:rPr>
          <w:rFonts w:ascii="Times New Roman" w:hAnsi="Times New Roman"/>
          <w:sz w:val="24"/>
          <w:szCs w:val="24"/>
        </w:rPr>
        <w:t>Korner</w:t>
      </w:r>
      <w:proofErr w:type="spellEnd"/>
      <w:r w:rsidR="00A71C75" w:rsidRPr="00D44DD4">
        <w:rPr>
          <w:rFonts w:ascii="Times New Roman" w:hAnsi="Times New Roman"/>
          <w:sz w:val="24"/>
          <w:szCs w:val="24"/>
        </w:rPr>
        <w:t xml:space="preserve">, </w:t>
      </w:r>
      <w:proofErr w:type="spellStart"/>
      <w:r w:rsidR="00A71C75" w:rsidRPr="00D44DD4">
        <w:rPr>
          <w:rFonts w:ascii="Times New Roman" w:hAnsi="Times New Roman"/>
          <w:sz w:val="24"/>
          <w:szCs w:val="24"/>
        </w:rPr>
        <w:t>Fund</w:t>
      </w:r>
      <w:proofErr w:type="spellEnd"/>
      <w:r w:rsidR="00A71C75" w:rsidRPr="00D44DD4">
        <w:rPr>
          <w:rFonts w:ascii="Times New Roman" w:hAnsi="Times New Roman"/>
          <w:sz w:val="24"/>
          <w:szCs w:val="24"/>
        </w:rPr>
        <w:t xml:space="preserve">, 402). Mi acción es moral, explica </w:t>
      </w:r>
      <w:r w:rsidR="00A71C75" w:rsidRPr="00D44DD4">
        <w:rPr>
          <w:rFonts w:ascii="Times New Roman" w:hAnsi="Times New Roman"/>
          <w:sz w:val="24"/>
          <w:szCs w:val="24"/>
        </w:rPr>
        <w:lastRenderedPageBreak/>
        <w:t>Kant, si y solo si &lt;&lt;puedo determinar también que mi máxima llegue a ser una ley universal”. (</w:t>
      </w:r>
      <w:proofErr w:type="spellStart"/>
      <w:r w:rsidR="00A71C75" w:rsidRPr="00D44DD4">
        <w:rPr>
          <w:rFonts w:ascii="Times New Roman" w:hAnsi="Times New Roman"/>
          <w:sz w:val="24"/>
          <w:szCs w:val="24"/>
        </w:rPr>
        <w:t>Ib</w:t>
      </w:r>
      <w:proofErr w:type="spellEnd"/>
      <w:r w:rsidR="00A71C75" w:rsidRPr="00D44DD4">
        <w:rPr>
          <w:rFonts w:ascii="Times New Roman" w:hAnsi="Times New Roman"/>
          <w:sz w:val="24"/>
          <w:szCs w:val="24"/>
        </w:rPr>
        <w:t>)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w:t>
      </w:r>
      <w:r w:rsidR="000A000D">
        <w:rPr>
          <w:rFonts w:ascii="Times New Roman" w:hAnsi="Times New Roman"/>
          <w:sz w:val="24"/>
          <w:szCs w:val="24"/>
        </w:rPr>
        <w:t>da a crítica.</w:t>
      </w:r>
      <w:r w:rsidR="004B5F58" w:rsidRPr="00D44DD4">
        <w:rPr>
          <w:rStyle w:val="Refdenotaalpie"/>
          <w:rFonts w:ascii="Times New Roman" w:hAnsi="Times New Roman"/>
          <w:sz w:val="24"/>
          <w:szCs w:val="24"/>
        </w:rPr>
        <w:footnoteReference w:id="32"/>
      </w:r>
    </w:p>
    <w:p w14:paraId="7AE486A7" w14:textId="77777777" w:rsidR="0078713B" w:rsidRPr="00D44DD4" w:rsidRDefault="0078713B" w:rsidP="00A71C75">
      <w:pPr>
        <w:spacing w:line="360" w:lineRule="auto"/>
        <w:rPr>
          <w:rFonts w:ascii="Times New Roman" w:hAnsi="Times New Roman"/>
          <w:sz w:val="24"/>
          <w:szCs w:val="24"/>
        </w:rPr>
      </w:pPr>
    </w:p>
    <w:p w14:paraId="6E8724DA" w14:textId="004118DD" w:rsidR="000B7CA7" w:rsidRDefault="004B5F58" w:rsidP="009F5F63">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w:t>
      </w:r>
      <w:r w:rsidR="00717422" w:rsidRPr="00D44DD4">
        <w:rPr>
          <w:rFonts w:ascii="Times New Roman" w:hAnsi="Times New Roman"/>
          <w:sz w:val="24"/>
          <w:szCs w:val="24"/>
        </w:rPr>
        <w:t xml:space="preserve">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w:t>
      </w:r>
      <w:proofErr w:type="spellStart"/>
      <w:r w:rsidR="00717422" w:rsidRPr="00D44DD4">
        <w:rPr>
          <w:rFonts w:ascii="Times New Roman" w:hAnsi="Times New Roman"/>
          <w:sz w:val="24"/>
          <w:szCs w:val="24"/>
        </w:rPr>
        <w:t>Cassirer</w:t>
      </w:r>
      <w:proofErr w:type="spellEnd"/>
      <w:r w:rsidR="00717422" w:rsidRPr="00D44DD4">
        <w:rPr>
          <w:rFonts w:ascii="Times New Roman" w:hAnsi="Times New Roman"/>
          <w:sz w:val="24"/>
          <w:szCs w:val="24"/>
        </w:rPr>
        <w:t xml:space="preserve">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w:t>
      </w:r>
      <w:r w:rsidR="000A000D">
        <w:rPr>
          <w:rFonts w:ascii="Times New Roman" w:hAnsi="Times New Roman"/>
          <w:sz w:val="24"/>
          <w:szCs w:val="24"/>
        </w:rPr>
        <w:t>aspecto</w:t>
      </w:r>
      <w:r w:rsidR="00717422" w:rsidRPr="00D44DD4">
        <w:rPr>
          <w:rFonts w:ascii="Times New Roman" w:hAnsi="Times New Roman"/>
          <w:sz w:val="24"/>
          <w:szCs w:val="24"/>
        </w:rPr>
        <w:t xml:space="preserve"> antes mencionado, apunta al carácter lógico del imperativo, ya que, su aplicación intenta evaluar qué tan viable es suponer que cualquier acto equivale a la preservación de una institución, o bien, de su corrupción o aniquilamiento. </w:t>
      </w:r>
    </w:p>
    <w:p w14:paraId="49F8CF72" w14:textId="77777777" w:rsidR="0078713B" w:rsidRPr="00D44DD4" w:rsidRDefault="0078713B" w:rsidP="009F5F63">
      <w:pPr>
        <w:spacing w:line="360" w:lineRule="auto"/>
        <w:rPr>
          <w:rFonts w:ascii="Times New Roman" w:hAnsi="Times New Roman"/>
          <w:sz w:val="24"/>
          <w:szCs w:val="24"/>
        </w:rPr>
      </w:pPr>
    </w:p>
    <w:p w14:paraId="3AAFC0C6" w14:textId="37C9E5E5"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w:t>
      </w:r>
      <w:proofErr w:type="spellStart"/>
      <w:r w:rsidR="004A4595" w:rsidRPr="00D44DD4">
        <w:rPr>
          <w:rFonts w:ascii="Times New Roman" w:hAnsi="Times New Roman"/>
          <w:sz w:val="24"/>
          <w:szCs w:val="24"/>
        </w:rPr>
        <w:t>Caffarena</w:t>
      </w:r>
      <w:proofErr w:type="spellEnd"/>
      <w:r w:rsidR="004A4595" w:rsidRPr="00D44DD4">
        <w:rPr>
          <w:rFonts w:ascii="Times New Roman" w:hAnsi="Times New Roman"/>
          <w:sz w:val="24"/>
          <w:szCs w:val="24"/>
        </w:rPr>
        <w:t xml:space="preserve">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 xml:space="preserve">“La libertad representa, sin embargo, el mayor valor del ser humano, por lo que disciplinar a la juventud no debe significar someterla </w:t>
      </w:r>
      <w:r w:rsidR="001226ED" w:rsidRPr="00D44DD4">
        <w:rPr>
          <w:rFonts w:ascii="Times New Roman" w:hAnsi="Times New Roman"/>
          <w:sz w:val="24"/>
          <w:szCs w:val="24"/>
          <w:lang w:val="es-PE"/>
        </w:rPr>
        <w:lastRenderedPageBreak/>
        <w:t>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w:t>
      </w:r>
      <w:r w:rsidR="00E82C35">
        <w:rPr>
          <w:rFonts w:ascii="Times New Roman" w:hAnsi="Times New Roman"/>
          <w:sz w:val="24"/>
          <w:szCs w:val="24"/>
          <w:lang w:val="es-PE"/>
        </w:rPr>
        <w:t>os límites son otras libertades.</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3190176F" w14:textId="77777777" w:rsidR="00E82C35" w:rsidRDefault="00D06257"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Si bien la orientación de esta investigación busca relacionar a la educación con los temas políticos, es inevitable, de la misma forma, relacionarlo </w:t>
      </w:r>
      <w:r w:rsidR="00A75A1A" w:rsidRPr="00D44DD4">
        <w:rPr>
          <w:rFonts w:ascii="Times New Roman" w:hAnsi="Times New Roman"/>
          <w:sz w:val="24"/>
          <w:szCs w:val="24"/>
          <w:lang w:val="es-PE"/>
        </w:rPr>
        <w:t xml:space="preserve">a los asuntos que este apartado ha discutido, y que se han ocupado de la moral en Kant. Podemos tener en cuenta lo que indica M. Figueroa en un excelente artículo titulado: </w:t>
      </w:r>
      <w:r w:rsidR="00A75A1A" w:rsidRPr="00D44DD4">
        <w:rPr>
          <w:rFonts w:ascii="Times New Roman" w:hAnsi="Times New Roman"/>
          <w:i/>
          <w:sz w:val="24"/>
          <w:szCs w:val="24"/>
          <w:lang w:val="es-PE"/>
        </w:rPr>
        <w:t>Kant y el sentido ético de la educación</w:t>
      </w:r>
      <w:r w:rsidR="00A75A1A" w:rsidRPr="00D44DD4">
        <w:rPr>
          <w:rFonts w:ascii="Times New Roman" w:hAnsi="Times New Roman"/>
          <w:sz w:val="24"/>
          <w:szCs w:val="24"/>
          <w:lang w:val="es-PE"/>
        </w:rPr>
        <w:t xml:space="preserve"> (2006) en donde refiere lo siguiente: </w:t>
      </w:r>
    </w:p>
    <w:p w14:paraId="4779AD02" w14:textId="77777777" w:rsidR="00E82C35" w:rsidRDefault="00E82C35" w:rsidP="00A75A1A">
      <w:pPr>
        <w:spacing w:line="360" w:lineRule="auto"/>
        <w:ind w:left="720" w:firstLine="696"/>
        <w:rPr>
          <w:rFonts w:ascii="Times New Roman" w:hAnsi="Times New Roman"/>
          <w:sz w:val="24"/>
          <w:szCs w:val="24"/>
          <w:lang w:val="es-PE"/>
        </w:rPr>
      </w:pPr>
    </w:p>
    <w:p w14:paraId="6BAF0E3D" w14:textId="70C08968" w:rsidR="00E82C35" w:rsidRPr="00E82C35" w:rsidRDefault="001226ED" w:rsidP="00E82C35">
      <w:pPr>
        <w:ind w:left="1416" w:firstLine="0"/>
        <w:rPr>
          <w:rFonts w:ascii="Times New Roman" w:hAnsi="Times New Roman"/>
          <w:sz w:val="20"/>
          <w:szCs w:val="20"/>
          <w:lang w:val="es-PE"/>
        </w:rPr>
      </w:pPr>
      <w:r w:rsidRPr="00E82C35">
        <w:rPr>
          <w:rFonts w:ascii="Times New Roman" w:hAnsi="Times New Roman"/>
          <w:sz w:val="20"/>
          <w:szCs w:val="20"/>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E82C35">
        <w:rPr>
          <w:rFonts w:ascii="Times New Roman" w:hAnsi="Times New Roman"/>
          <w:sz w:val="20"/>
          <w:szCs w:val="20"/>
          <w:lang w:val="es-PE"/>
        </w:rPr>
        <w:t xml:space="preserve"> </w:t>
      </w:r>
    </w:p>
    <w:p w14:paraId="7454B56A" w14:textId="77777777" w:rsidR="00E82C35" w:rsidRDefault="00E82C35" w:rsidP="00A75A1A">
      <w:pPr>
        <w:spacing w:line="360" w:lineRule="auto"/>
        <w:ind w:left="720" w:firstLine="696"/>
        <w:rPr>
          <w:rFonts w:ascii="Times New Roman" w:hAnsi="Times New Roman"/>
          <w:sz w:val="24"/>
          <w:szCs w:val="24"/>
          <w:lang w:val="es-PE"/>
        </w:rPr>
      </w:pPr>
    </w:p>
    <w:p w14:paraId="038A0CF6" w14:textId="35C226BB" w:rsidR="000B7CA7" w:rsidRDefault="00A75A1A" w:rsidP="00A75A1A">
      <w:pPr>
        <w:spacing w:line="360" w:lineRule="auto"/>
        <w:ind w:left="720" w:firstLine="696"/>
        <w:rPr>
          <w:rFonts w:ascii="Times New Roman" w:hAnsi="Times New Roman"/>
          <w:sz w:val="24"/>
          <w:szCs w:val="24"/>
          <w:lang w:val="es-PE"/>
        </w:rPr>
      </w:pPr>
      <w:r w:rsidRPr="00D44DD4">
        <w:rPr>
          <w:rFonts w:ascii="Times New Roman" w:hAnsi="Times New Roman"/>
          <w:sz w:val="24"/>
          <w:szCs w:val="24"/>
          <w:lang w:val="es-PE"/>
        </w:rPr>
        <w:t xml:space="preserve">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77777777" w:rsidR="0078713B" w:rsidRPr="00D44DD4" w:rsidRDefault="0078713B" w:rsidP="00A75A1A">
      <w:pPr>
        <w:spacing w:line="360" w:lineRule="auto"/>
        <w:ind w:left="720" w:firstLine="696"/>
        <w:rPr>
          <w:rFonts w:ascii="Times New Roman" w:hAnsi="Times New Roman"/>
          <w:sz w:val="24"/>
          <w:szCs w:val="24"/>
          <w:lang w:val="es-PE"/>
        </w:rPr>
      </w:pPr>
    </w:p>
    <w:p w14:paraId="2DC5A382" w14:textId="254E8181"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w:t>
      </w:r>
      <w:proofErr w:type="spellStart"/>
      <w:r w:rsidR="006F03FD" w:rsidRPr="00D44DD4">
        <w:rPr>
          <w:rFonts w:ascii="Times New Roman" w:hAnsi="Times New Roman"/>
          <w:sz w:val="24"/>
          <w:szCs w:val="24"/>
        </w:rPr>
        <w:t>Agazzi</w:t>
      </w:r>
      <w:proofErr w:type="spellEnd"/>
      <w:r w:rsidR="006F03FD" w:rsidRPr="00D44DD4">
        <w:rPr>
          <w:rFonts w:ascii="Times New Roman" w:hAnsi="Times New Roman"/>
          <w:sz w:val="24"/>
          <w:szCs w:val="24"/>
        </w:rPr>
        <w:t xml:space="preserve">, se entiende como lo bueno, luego, por contraposición, el mal se explica como una falta al deber.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w:t>
      </w:r>
      <w:r w:rsidR="00E82C35">
        <w:rPr>
          <w:rFonts w:ascii="Times New Roman" w:hAnsi="Times New Roman"/>
          <w:sz w:val="24"/>
          <w:szCs w:val="24"/>
        </w:rPr>
        <w:t xml:space="preserve"> categórico</w:t>
      </w:r>
      <w:r w:rsidR="006F03FD" w:rsidRPr="00D44DD4">
        <w:rPr>
          <w:rFonts w:ascii="Times New Roman" w:hAnsi="Times New Roman"/>
          <w:sz w:val="24"/>
          <w:szCs w:val="24"/>
        </w:rPr>
        <w:t xml:space="preserve">, ya que busca preservar la libertad y la paz, y es por eso que </w:t>
      </w:r>
      <w:proofErr w:type="spellStart"/>
      <w:r w:rsidR="006F03FD" w:rsidRPr="00D44DD4">
        <w:rPr>
          <w:rFonts w:ascii="Times New Roman" w:hAnsi="Times New Roman"/>
          <w:sz w:val="24"/>
          <w:szCs w:val="24"/>
        </w:rPr>
        <w:t>Arendt</w:t>
      </w:r>
      <w:proofErr w:type="spellEnd"/>
      <w:r w:rsidR="006F03FD" w:rsidRPr="00D44DD4">
        <w:rPr>
          <w:rFonts w:ascii="Times New Roman" w:hAnsi="Times New Roman"/>
          <w:sz w:val="24"/>
          <w:szCs w:val="24"/>
        </w:rPr>
        <w:t xml:space="preserve"> agrega que: </w:t>
      </w:r>
      <w:r w:rsidR="000B7CA7" w:rsidRPr="00D44DD4">
        <w:rPr>
          <w:rFonts w:ascii="Times New Roman" w:hAnsi="Times New Roman"/>
          <w:sz w:val="24"/>
          <w:szCs w:val="24"/>
        </w:rPr>
        <w:t>“En Kant, por lo general, 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3"/>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38A16BB0"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w:t>
      </w:r>
      <w:proofErr w:type="spellStart"/>
      <w:r w:rsidRPr="00D44DD4">
        <w:rPr>
          <w:rFonts w:ascii="Times New Roman" w:hAnsi="Times New Roman"/>
          <w:sz w:val="24"/>
          <w:szCs w:val="24"/>
        </w:rPr>
        <w:t>Arendt</w:t>
      </w:r>
      <w:proofErr w:type="spellEnd"/>
      <w:r w:rsidRPr="00D44DD4">
        <w:rPr>
          <w:rFonts w:ascii="Times New Roman" w:hAnsi="Times New Roman"/>
          <w:sz w:val="24"/>
          <w:szCs w:val="24"/>
        </w:rPr>
        <w:t xml:space="preserve">: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w:t>
      </w:r>
      <w:r w:rsidR="00E82C35">
        <w:rPr>
          <w:rFonts w:ascii="Times New Roman" w:hAnsi="Times New Roman"/>
          <w:sz w:val="24"/>
          <w:szCs w:val="24"/>
          <w:lang w:val="es-PE"/>
        </w:rPr>
        <w:t>ula a lo</w:t>
      </w:r>
      <w:r w:rsidR="00D07D1E" w:rsidRPr="00D44DD4">
        <w:rPr>
          <w:rFonts w:ascii="Times New Roman" w:hAnsi="Times New Roman"/>
          <w:sz w:val="24"/>
          <w:szCs w:val="24"/>
          <w:lang w:val="es-PE"/>
        </w:rPr>
        <w:t xml:space="preserve"> social y no se limita a lo individual. De la interioridad de la voluntad moral, podemos pensar un tránsito hacia la exterioridad de la voluntad civil, que como recuerda </w:t>
      </w:r>
      <w:proofErr w:type="spellStart"/>
      <w:r w:rsidR="00D07D1E" w:rsidRPr="00D44DD4">
        <w:rPr>
          <w:rFonts w:ascii="Times New Roman" w:hAnsi="Times New Roman"/>
          <w:sz w:val="24"/>
          <w:szCs w:val="24"/>
          <w:lang w:val="es-PE"/>
        </w:rPr>
        <w:t>Arendt</w:t>
      </w:r>
      <w:proofErr w:type="spellEnd"/>
      <w:r w:rsidR="00D07D1E" w:rsidRPr="00D44DD4">
        <w:rPr>
          <w:rFonts w:ascii="Times New Roman" w:hAnsi="Times New Roman"/>
          <w:sz w:val="24"/>
          <w:szCs w:val="24"/>
          <w:lang w:val="es-PE"/>
        </w:rPr>
        <w:t xml:space="preserve">,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121A43FA" w14:textId="77777777" w:rsidR="00E82C35"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w:t>
      </w:r>
    </w:p>
    <w:p w14:paraId="062FEBF3" w14:textId="77777777" w:rsidR="00E82C35" w:rsidRDefault="00E82C35" w:rsidP="007F67CB">
      <w:pPr>
        <w:spacing w:line="360" w:lineRule="auto"/>
        <w:rPr>
          <w:rFonts w:ascii="Times New Roman" w:hAnsi="Times New Roman"/>
          <w:sz w:val="24"/>
          <w:szCs w:val="24"/>
          <w:lang w:val="es-PE"/>
        </w:rPr>
      </w:pPr>
    </w:p>
    <w:p w14:paraId="6369BFAF" w14:textId="14AE84F8"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No podemos dejar de vincular el tema central de la investigación</w:t>
      </w:r>
      <w:r w:rsidR="00E82C35">
        <w:rPr>
          <w:rFonts w:ascii="Times New Roman" w:hAnsi="Times New Roman"/>
          <w:sz w:val="24"/>
          <w:szCs w:val="24"/>
          <w:lang w:val="es-PE"/>
        </w:rPr>
        <w:t>: la educación,</w:t>
      </w:r>
      <w:r w:rsidRPr="00D44DD4">
        <w:rPr>
          <w:rFonts w:ascii="Times New Roman" w:hAnsi="Times New Roman"/>
          <w:sz w:val="24"/>
          <w:szCs w:val="24"/>
          <w:lang w:val="es-PE"/>
        </w:rPr>
        <w:t xml:space="preserve"> con lo revisado en este apartado, y por ello, podemos aludir a las palabras de M. Figueroa cuando </w:t>
      </w:r>
      <w:r w:rsidRPr="00D44DD4">
        <w:rPr>
          <w:rFonts w:ascii="Times New Roman" w:hAnsi="Times New Roman"/>
          <w:sz w:val="24"/>
          <w:szCs w:val="24"/>
          <w:lang w:val="es-PE"/>
        </w:rPr>
        <w:lastRenderedPageBreak/>
        <w:t xml:space="preserve">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4"/>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AB0991">
      <w:pPr>
        <w:pStyle w:val="Prrafodelista"/>
        <w:numPr>
          <w:ilvl w:val="2"/>
          <w:numId w:val="16"/>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Es muy ardua labor la de separar lo que pertenece al derecho y lo que es propio de lo político, ya que el sentido de sus usos y conceptos se encuentran íntimamente implicados los unos con los otros</w:t>
      </w:r>
      <w:r w:rsidR="00E9124D" w:rsidRPr="00D44DD4">
        <w:rPr>
          <w:rStyle w:val="Refdenotaalpie"/>
          <w:rFonts w:ascii="Times New Roman" w:hAnsi="Times New Roman"/>
          <w:sz w:val="24"/>
          <w:szCs w:val="24"/>
          <w:lang w:val="es-PE"/>
        </w:rPr>
        <w:footnoteReference w:id="35"/>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w:t>
      </w:r>
      <w:proofErr w:type="spellStart"/>
      <w:r w:rsidR="00CC5E7E">
        <w:rPr>
          <w:rFonts w:ascii="Times New Roman" w:hAnsi="Times New Roman"/>
          <w:sz w:val="24"/>
          <w:szCs w:val="24"/>
          <w:lang w:val="es-PE"/>
        </w:rPr>
        <w:t>Flikschuh</w:t>
      </w:r>
      <w:proofErr w:type="spellEnd"/>
      <w:r w:rsidR="00CC5E7E">
        <w:rPr>
          <w:rFonts w:ascii="Times New Roman" w:hAnsi="Times New Roman"/>
          <w:sz w:val="24"/>
          <w:szCs w:val="24"/>
          <w:lang w:val="es-PE"/>
        </w:rPr>
        <w:t xml:space="preserve"> (2000) señala que: </w:t>
      </w:r>
      <w:r w:rsidR="00CC5E7E" w:rsidRPr="00CC5E7E">
        <w:rPr>
          <w:rFonts w:ascii="Times New Roman" w:hAnsi="Times New Roman"/>
          <w:sz w:val="24"/>
          <w:szCs w:val="24"/>
          <w:lang w:val="es-PE"/>
        </w:rPr>
        <w:t xml:space="preserve">“El concepto de derecho no está dado, sino que es un </w:t>
      </w:r>
      <w:proofErr w:type="spellStart"/>
      <w:r w:rsidR="00CC5E7E" w:rsidRPr="00CC5E7E">
        <w:rPr>
          <w:rFonts w:ascii="Times New Roman" w:hAnsi="Times New Roman"/>
          <w:sz w:val="24"/>
          <w:szCs w:val="24"/>
          <w:lang w:val="es-PE"/>
        </w:rPr>
        <w:t>constructo</w:t>
      </w:r>
      <w:proofErr w:type="spellEnd"/>
      <w:r w:rsidR="00CC5E7E" w:rsidRPr="00CC5E7E">
        <w:rPr>
          <w:rFonts w:ascii="Times New Roman" w:hAnsi="Times New Roman"/>
          <w:sz w:val="24"/>
          <w:szCs w:val="24"/>
          <w:lang w:val="es-PE"/>
        </w:rPr>
        <w:t xml:space="preserve">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77777777" w:rsidR="00251E7B" w:rsidRDefault="00251E7B"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t xml:space="preserve">Para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6"/>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7"/>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768D972F"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del derecho es parte del proyecto crítico</w:t>
      </w:r>
      <w:r w:rsidR="00251E7B">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El desarrollo de la idea del deber en una moral universal encuentra un nuevo aspecto en la convivencia social mediante las leyes. En este sentido, el derecho tiene como su fundamento a la legalidad.</w:t>
      </w:r>
      <w:r w:rsidR="004531F2" w:rsidRPr="00D44DD4">
        <w:rPr>
          <w:rFonts w:ascii="Times New Roman" w:hAnsi="Times New Roman"/>
          <w:sz w:val="24"/>
          <w:szCs w:val="24"/>
          <w:lang w:val="es-PE"/>
        </w:rPr>
        <w:t xml:space="preserve"> Para este punto, será fundamental el papel que representa una voluntad unificada de un pueblo que </w:t>
      </w:r>
      <w:r w:rsidR="00E82C35">
        <w:rPr>
          <w:rFonts w:ascii="Times New Roman" w:hAnsi="Times New Roman"/>
          <w:sz w:val="24"/>
          <w:szCs w:val="24"/>
          <w:lang w:val="es-PE"/>
        </w:rPr>
        <w:t>decide permanecer en lo</w:t>
      </w:r>
      <w:r w:rsidR="004531F2" w:rsidRPr="00D44DD4">
        <w:rPr>
          <w:rFonts w:ascii="Times New Roman" w:hAnsi="Times New Roman"/>
          <w:sz w:val="24"/>
          <w:szCs w:val="24"/>
          <w:lang w:val="es-PE"/>
        </w:rPr>
        <w:t xml:space="preserve"> civil.</w:t>
      </w:r>
      <w:r w:rsidR="00ED31F2" w:rsidRPr="00D44DD4">
        <w:rPr>
          <w:rFonts w:ascii="Times New Roman" w:hAnsi="Times New Roman"/>
          <w:sz w:val="24"/>
          <w:szCs w:val="24"/>
          <w:lang w:val="es-PE"/>
        </w:rPr>
        <w:t xml:space="preserve"> De este modo</w:t>
      </w:r>
      <w:r w:rsidR="004531F2" w:rsidRPr="00D44DD4">
        <w:rPr>
          <w:rFonts w:ascii="Times New Roman" w:hAnsi="Times New Roman"/>
          <w:sz w:val="24"/>
          <w:szCs w:val="24"/>
          <w:lang w:val="es-PE"/>
        </w:rPr>
        <w:t>,</w:t>
      </w:r>
      <w:r w:rsidR="00ED31F2" w:rsidRPr="00D44DD4">
        <w:rPr>
          <w:rFonts w:ascii="Times New Roman" w:hAnsi="Times New Roman"/>
          <w:sz w:val="24"/>
          <w:szCs w:val="24"/>
          <w:lang w:val="es-PE"/>
        </w:rPr>
        <w:t xml:space="preserve"> los </w:t>
      </w:r>
      <w:r w:rsidR="00ED31F2" w:rsidRPr="00D44DD4">
        <w:rPr>
          <w:rFonts w:ascii="Times New Roman" w:hAnsi="Times New Roman"/>
          <w:i/>
          <w:sz w:val="24"/>
          <w:szCs w:val="24"/>
          <w:lang w:val="es-PE"/>
        </w:rPr>
        <w:t xml:space="preserve">Principios metafísicos del derecho </w:t>
      </w:r>
      <w:r w:rsidR="00ED31F2" w:rsidRPr="00D44DD4">
        <w:rPr>
          <w:rFonts w:ascii="Times New Roman" w:hAnsi="Times New Roman"/>
          <w:sz w:val="24"/>
          <w:szCs w:val="24"/>
          <w:lang w:val="es-PE"/>
        </w:rPr>
        <w:t>deben fundarse en la razón, en cuanto: “Una metafísica de las costumbres no puede fundarse en la antropología, pero puede aplicarse a la misma.” (2008, p.22)</w:t>
      </w:r>
    </w:p>
    <w:p w14:paraId="2ADD0462" w14:textId="77777777" w:rsidR="0078713B" w:rsidRPr="00D44DD4" w:rsidRDefault="0078713B" w:rsidP="007F67CB">
      <w:pPr>
        <w:spacing w:after="0" w:line="360" w:lineRule="auto"/>
        <w:rPr>
          <w:rFonts w:ascii="Times New Roman" w:hAnsi="Times New Roman"/>
          <w:sz w:val="24"/>
          <w:szCs w:val="24"/>
          <w:lang w:val="es-PE"/>
        </w:rPr>
      </w:pPr>
    </w:p>
    <w:p w14:paraId="2685924A" w14:textId="388BB577"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Todos los deberes, por el solo </w:t>
      </w:r>
      <w:r w:rsidR="009A27DE" w:rsidRPr="00D44DD4">
        <w:rPr>
          <w:rFonts w:ascii="Times New Roman" w:hAnsi="Times New Roman"/>
          <w:sz w:val="24"/>
          <w:szCs w:val="24"/>
          <w:lang w:val="es-PE"/>
        </w:rPr>
        <w:lastRenderedPageBreak/>
        <w:t>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w:t>
      </w:r>
      <w:r w:rsidR="00E82C35">
        <w:rPr>
          <w:rFonts w:ascii="Times New Roman" w:hAnsi="Times New Roman"/>
          <w:sz w:val="24"/>
          <w:szCs w:val="24"/>
          <w:lang w:val="es-PE"/>
        </w:rPr>
        <w:t>horizonte</w:t>
      </w:r>
      <w:r w:rsidR="00A258C1" w:rsidRPr="00D44DD4">
        <w:rPr>
          <w:rFonts w:ascii="Times New Roman" w:hAnsi="Times New Roman"/>
          <w:sz w:val="24"/>
          <w:szCs w:val="24"/>
          <w:lang w:val="es-PE"/>
        </w:rPr>
        <w:t xml:space="preserve">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“Un hecho contrario al deber se llama 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C548EC4"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3"/>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w:t>
      </w:r>
      <w:r w:rsidRPr="00D44DD4">
        <w:rPr>
          <w:rFonts w:ascii="Times New Roman" w:hAnsi="Times New Roman"/>
          <w:sz w:val="24"/>
          <w:szCs w:val="24"/>
          <w:lang w:val="es-PE"/>
        </w:rPr>
        <w:lastRenderedPageBreak/>
        <w:t xml:space="preserve">sin embargo, se someten a la razón, de manera que Kant busca fundamentar una teoría del derecho que se </w:t>
      </w:r>
      <w:r w:rsidR="004C27E8">
        <w:rPr>
          <w:rFonts w:ascii="Times New Roman" w:hAnsi="Times New Roman"/>
          <w:sz w:val="24"/>
          <w:szCs w:val="24"/>
          <w:lang w:val="es-PE"/>
        </w:rPr>
        <w:t>cimente</w:t>
      </w:r>
      <w:r w:rsidRPr="00D44DD4">
        <w:rPr>
          <w:rFonts w:ascii="Times New Roman" w:hAnsi="Times New Roman"/>
          <w:sz w:val="24"/>
          <w:szCs w:val="24"/>
          <w:lang w:val="es-PE"/>
        </w:rPr>
        <w:t xml:space="preserv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28AC8F60" w:rsidR="00D46D3C" w:rsidRDefault="00CC5E7E" w:rsidP="001D7A6A">
      <w:pPr>
        <w:spacing w:after="0" w:line="360" w:lineRule="auto"/>
        <w:rPr>
          <w:rFonts w:ascii="Times New Roman" w:hAnsi="Times New Roman"/>
          <w:sz w:val="24"/>
          <w:szCs w:val="24"/>
          <w:lang w:val="es-PE"/>
        </w:rPr>
      </w:pPr>
      <w:r>
        <w:rPr>
          <w:rFonts w:ascii="Times New Roman" w:hAnsi="Times New Roman"/>
          <w:sz w:val="24"/>
          <w:szCs w:val="24"/>
          <w:lang w:val="es-PE"/>
        </w:rPr>
        <w:t xml:space="preserve">Esto </w:t>
      </w:r>
      <w:r w:rsidR="004C27E8">
        <w:rPr>
          <w:rFonts w:ascii="Times New Roman" w:hAnsi="Times New Roman"/>
          <w:sz w:val="24"/>
          <w:szCs w:val="24"/>
          <w:lang w:val="es-PE"/>
        </w:rPr>
        <w:t>es</w:t>
      </w:r>
      <w:r>
        <w:rPr>
          <w:rFonts w:ascii="Times New Roman" w:hAnsi="Times New Roman"/>
          <w:sz w:val="24"/>
          <w:szCs w:val="24"/>
          <w:lang w:val="es-PE"/>
        </w:rPr>
        <w:t xml:space="preserve"> interpretado por </w:t>
      </w:r>
      <w:proofErr w:type="spellStart"/>
      <w:r>
        <w:rPr>
          <w:rFonts w:ascii="Times New Roman" w:hAnsi="Times New Roman"/>
          <w:sz w:val="24"/>
          <w:szCs w:val="24"/>
          <w:lang w:val="es-PE"/>
        </w:rPr>
        <w:t>Flikschuh</w:t>
      </w:r>
      <w:proofErr w:type="spellEnd"/>
      <w:r>
        <w:rPr>
          <w:rFonts w:ascii="Times New Roman" w:hAnsi="Times New Roman"/>
          <w:sz w:val="24"/>
          <w:szCs w:val="24"/>
          <w:lang w:val="es-PE"/>
        </w:rPr>
        <w:t xml:space="preserve"> del siguiente modo: </w:t>
      </w:r>
      <w:r w:rsidRPr="00CC5E7E">
        <w:rPr>
          <w:rFonts w:ascii="Times New Roman" w:hAnsi="Times New Roman"/>
          <w:sz w:val="24"/>
          <w:szCs w:val="24"/>
          <w:lang w:val="es-PE"/>
        </w:rPr>
        <w:t>“El concepto de derecho queda expresado en términos de la noción de cohesión recíproca simultánea: el derecho de cada cual es delimitado por el igual derecho de todos los demás.” (2000, p.133)</w:t>
      </w:r>
      <w:r>
        <w:rPr>
          <w:rFonts w:ascii="Times New Roman" w:hAnsi="Times New Roman"/>
          <w:sz w:val="24"/>
          <w:szCs w:val="24"/>
          <w:lang w:val="es-PE"/>
        </w:rPr>
        <w:t xml:space="preserve"> </w:t>
      </w:r>
      <w:r w:rsidR="00460A4B" w:rsidRPr="00D44DD4">
        <w:rPr>
          <w:rFonts w:ascii="Times New Roman" w:hAnsi="Times New Roman"/>
          <w:sz w:val="24"/>
          <w:szCs w:val="24"/>
          <w:lang w:val="es-PE"/>
        </w:rPr>
        <w:t xml:space="preserve">Esto tiene un complemento </w:t>
      </w:r>
      <w:r w:rsidR="00C82D40" w:rsidRPr="00D44DD4">
        <w:rPr>
          <w:rFonts w:ascii="Times New Roman" w:hAnsi="Times New Roman"/>
          <w:sz w:val="24"/>
          <w:szCs w:val="24"/>
          <w:lang w:val="es-PE"/>
        </w:rPr>
        <w:t>en</w:t>
      </w:r>
      <w:r w:rsidR="00460A4B" w:rsidRPr="00D44DD4">
        <w:rPr>
          <w:rFonts w:ascii="Times New Roman" w:hAnsi="Times New Roman"/>
          <w:sz w:val="24"/>
          <w:szCs w:val="24"/>
          <w:lang w:val="es-PE"/>
        </w:rPr>
        <w:t xml:space="preserve"> la teoría moral, por cuanto la l</w:t>
      </w:r>
      <w:r w:rsidR="00D46D3C" w:rsidRPr="00D44DD4">
        <w:rPr>
          <w:rFonts w:ascii="Times New Roman" w:hAnsi="Times New Roman"/>
          <w:sz w:val="24"/>
          <w:szCs w:val="24"/>
          <w:lang w:val="es-PE"/>
        </w:rPr>
        <w:t>ey universal del derecho</w:t>
      </w:r>
      <w:r w:rsidR="00460A4B" w:rsidRPr="00D44DD4">
        <w:rPr>
          <w:rFonts w:ascii="Times New Roman" w:hAnsi="Times New Roman"/>
          <w:sz w:val="24"/>
          <w:szCs w:val="24"/>
          <w:lang w:val="es-PE"/>
        </w:rPr>
        <w:t xml:space="preserve"> es planteada como sigue</w:t>
      </w:r>
      <w:r w:rsidR="00D46D3C" w:rsidRPr="00D44DD4">
        <w:rPr>
          <w:rFonts w:ascii="Times New Roman" w:hAnsi="Times New Roman"/>
          <w:sz w:val="24"/>
          <w:szCs w:val="24"/>
          <w:lang w:val="es-PE"/>
        </w:rPr>
        <w:t>: “Obra exteriormente de modo que el libre uso de tu arbitrio pueda conciliarse con la libertad de todos según una ley universal.” (2008, p.43)</w:t>
      </w:r>
      <w:r w:rsidR="00C82D40" w:rsidRPr="00D44DD4">
        <w:rPr>
          <w:rFonts w:ascii="Times New Roman" w:hAnsi="Times New Roman"/>
          <w:sz w:val="24"/>
          <w:szCs w:val="24"/>
          <w:lang w:val="es-PE"/>
        </w:rPr>
        <w:t xml:space="preserve"> Es de esta forma que podemos obtener una versión jurídica del imperativo categórico, pero que, sin embargo, tiene un aspecto de cohesión, por cuanto: </w:t>
      </w:r>
      <w:r w:rsidR="00E37078" w:rsidRPr="00D44DD4">
        <w:rPr>
          <w:rFonts w:ascii="Times New Roman" w:hAnsi="Times New Roman"/>
          <w:sz w:val="24"/>
          <w:szCs w:val="24"/>
          <w:lang w:val="es-PE"/>
        </w:rPr>
        <w:t xml:space="preserve">“El derecho es </w:t>
      </w:r>
      <w:r w:rsidR="00CD650E" w:rsidRPr="00D44DD4">
        <w:rPr>
          <w:rFonts w:ascii="Times New Roman" w:hAnsi="Times New Roman"/>
          <w:sz w:val="24"/>
          <w:szCs w:val="24"/>
          <w:lang w:val="es-PE"/>
        </w:rPr>
        <w:t>inseparable</w:t>
      </w:r>
      <w:r w:rsidR="00E37078" w:rsidRPr="00D44DD4">
        <w:rPr>
          <w:rFonts w:ascii="Times New Roman" w:hAnsi="Times New Roman"/>
          <w:sz w:val="24"/>
          <w:szCs w:val="24"/>
          <w:lang w:val="es-PE"/>
        </w:rPr>
        <w:t xml:space="preserve"> de la facultad de obligar” (2008, p.44)</w:t>
      </w:r>
      <w:r w:rsidR="00C82D40" w:rsidRPr="00D44DD4">
        <w:rPr>
          <w:rFonts w:ascii="Times New Roman" w:hAnsi="Times New Roman"/>
          <w:sz w:val="24"/>
          <w:szCs w:val="24"/>
          <w:lang w:val="es-PE"/>
        </w:rPr>
        <w:t xml:space="preserve"> Esta obligación a la que vemos sometida nuestra libertad</w:t>
      </w:r>
      <w:r w:rsidR="00C82D40" w:rsidRPr="00D44DD4">
        <w:rPr>
          <w:rStyle w:val="Refdenotaalpie"/>
          <w:rFonts w:ascii="Times New Roman" w:hAnsi="Times New Roman"/>
          <w:sz w:val="24"/>
          <w:szCs w:val="24"/>
          <w:lang w:val="es-PE"/>
        </w:rPr>
        <w:footnoteReference w:id="44"/>
      </w:r>
      <w:r w:rsidR="00C82D40" w:rsidRPr="00D44DD4">
        <w:rPr>
          <w:rFonts w:ascii="Times New Roman" w:hAnsi="Times New Roman"/>
          <w:sz w:val="24"/>
          <w:szCs w:val="24"/>
          <w:lang w:val="es-PE"/>
        </w:rPr>
        <w:t>, es una misma para todos, y por buenas razones, por lo que finalmente, es una obligación constructiva en la orientación de la civilidad. Esta obligación de la ley se ajusta a la justicia</w:t>
      </w:r>
      <w:r w:rsidR="00544932">
        <w:rPr>
          <w:rStyle w:val="Refdenotaalpie"/>
          <w:rFonts w:ascii="Times New Roman" w:hAnsi="Times New Roman"/>
          <w:sz w:val="24"/>
          <w:szCs w:val="24"/>
          <w:lang w:val="es-PE"/>
        </w:rPr>
        <w:footnoteReference w:id="45"/>
      </w:r>
      <w:r w:rsidR="00C82D40" w:rsidRPr="00D44DD4">
        <w:rPr>
          <w:rFonts w:ascii="Times New Roman" w:hAnsi="Times New Roman"/>
          <w:sz w:val="24"/>
          <w:szCs w:val="24"/>
          <w:lang w:val="es-PE"/>
        </w:rPr>
        <w:t xml:space="preserve">. </w:t>
      </w:r>
    </w:p>
    <w:p w14:paraId="61416E05" w14:textId="77777777" w:rsidR="0078713B" w:rsidRPr="00D44DD4" w:rsidRDefault="0078713B" w:rsidP="001D7A6A">
      <w:pPr>
        <w:spacing w:after="0" w:line="360" w:lineRule="auto"/>
        <w:rPr>
          <w:rFonts w:ascii="Times New Roman" w:hAnsi="Times New Roman"/>
          <w:sz w:val="24"/>
          <w:szCs w:val="24"/>
          <w:lang w:val="es-PE"/>
        </w:rPr>
      </w:pPr>
    </w:p>
    <w:p w14:paraId="60665B57" w14:textId="5EF4363D"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w:t>
      </w:r>
      <w:proofErr w:type="spellStart"/>
      <w:r w:rsidRPr="00D44DD4">
        <w:rPr>
          <w:rFonts w:ascii="Times New Roman" w:hAnsi="Times New Roman"/>
          <w:sz w:val="24"/>
          <w:szCs w:val="24"/>
          <w:lang w:val="es-PE"/>
        </w:rPr>
        <w:t>Polemarco</w:t>
      </w:r>
      <w:proofErr w:type="spellEnd"/>
      <w:r w:rsidRPr="00D44DD4">
        <w:rPr>
          <w:rFonts w:ascii="Times New Roman" w:hAnsi="Times New Roman"/>
          <w:sz w:val="24"/>
          <w:szCs w:val="24"/>
          <w:lang w:val="es-PE"/>
        </w:rPr>
        <w:t xml:space="preserve">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w:t>
      </w:r>
      <w:r w:rsidR="004C27E8">
        <w:rPr>
          <w:rFonts w:ascii="Times New Roman" w:hAnsi="Times New Roman"/>
          <w:sz w:val="24"/>
          <w:szCs w:val="24"/>
          <w:lang w:val="es-PE"/>
        </w:rPr>
        <w:t xml:space="preserve">concepción de </w:t>
      </w:r>
      <w:proofErr w:type="spellStart"/>
      <w:r w:rsidR="004C27E8">
        <w:rPr>
          <w:rFonts w:ascii="Times New Roman" w:hAnsi="Times New Roman"/>
          <w:sz w:val="24"/>
          <w:szCs w:val="24"/>
          <w:lang w:val="es-PE"/>
        </w:rPr>
        <w:t>Domicio</w:t>
      </w:r>
      <w:proofErr w:type="spellEnd"/>
      <w:r w:rsidR="00043940" w:rsidRPr="00D44DD4">
        <w:rPr>
          <w:rFonts w:ascii="Times New Roman" w:hAnsi="Times New Roman"/>
          <w:sz w:val="24"/>
          <w:szCs w:val="24"/>
          <w:lang w:val="es-PE"/>
        </w:rPr>
        <w:t xml:space="preserve">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w:t>
      </w:r>
      <w:r w:rsidRPr="00D44DD4">
        <w:rPr>
          <w:rFonts w:ascii="Times New Roman" w:hAnsi="Times New Roman"/>
          <w:sz w:val="20"/>
          <w:szCs w:val="20"/>
          <w:lang w:val="es-PE"/>
        </w:rPr>
        <w:lastRenderedPageBreak/>
        <w:t>(si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131FC89E" w:rsidR="001226ED" w:rsidRDefault="004C27E8" w:rsidP="001D7A6A">
      <w:pPr>
        <w:spacing w:after="0" w:line="360" w:lineRule="auto"/>
        <w:rPr>
          <w:rFonts w:ascii="Times New Roman" w:hAnsi="Times New Roman"/>
          <w:sz w:val="24"/>
          <w:szCs w:val="24"/>
          <w:lang w:val="es-PE"/>
        </w:rPr>
      </w:pPr>
      <w:r>
        <w:rPr>
          <w:rFonts w:ascii="Times New Roman" w:hAnsi="Times New Roman"/>
          <w:sz w:val="24"/>
          <w:szCs w:val="24"/>
          <w:lang w:val="es-PE"/>
        </w:rPr>
        <w:t>En la reformulación kantiana de Ulpiano tenemos como deber el ser honrados, no hacer daño y entrar en sociedad civil, como exigencia recíproca de la justicia. En este horizonte, Kant refiere la separación de su idea</w:t>
      </w:r>
      <w:r w:rsidR="00043940" w:rsidRPr="00D44DD4">
        <w:rPr>
          <w:rFonts w:ascii="Times New Roman" w:hAnsi="Times New Roman"/>
          <w:sz w:val="24"/>
          <w:szCs w:val="24"/>
          <w:lang w:val="es-PE"/>
        </w:rPr>
        <w:t xml:space="preserve"> </w:t>
      </w:r>
      <w:r>
        <w:rPr>
          <w:rFonts w:ascii="Times New Roman" w:hAnsi="Times New Roman"/>
          <w:sz w:val="24"/>
          <w:szCs w:val="24"/>
          <w:lang w:val="es-PE"/>
        </w:rPr>
        <w:t>de este modo</w:t>
      </w:r>
      <w:r w:rsidR="00043940" w:rsidRPr="00D44DD4">
        <w:rPr>
          <w:rFonts w:ascii="Times New Roman" w:hAnsi="Times New Roman"/>
          <w:sz w:val="24"/>
          <w:szCs w:val="24"/>
          <w:lang w:val="es-PE"/>
        </w:rPr>
        <w:t xml:space="preserve">: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“No hay más que un solo derecho natural o innato. 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7"/>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8"/>
      </w:r>
      <w:r w:rsidR="00B24E72" w:rsidRPr="00D44DD4">
        <w:rPr>
          <w:rFonts w:ascii="Times New Roman" w:hAnsi="Times New Roman"/>
          <w:sz w:val="24"/>
          <w:szCs w:val="24"/>
          <w:lang w:val="es-PE"/>
        </w:rPr>
        <w:t xml:space="preserve">. De todo esto habrá de resultar el derecho cosmopolita. </w:t>
      </w:r>
      <w:r w:rsidR="00B24E72" w:rsidRPr="00D44DD4">
        <w:rPr>
          <w:rFonts w:ascii="Times New Roman" w:hAnsi="Times New Roman"/>
          <w:sz w:val="24"/>
          <w:szCs w:val="24"/>
          <w:lang w:val="es-PE"/>
        </w:rPr>
        <w:lastRenderedPageBreak/>
        <w:t xml:space="preserve">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D44DD4">
        <w:rPr>
          <w:rFonts w:ascii="Times New Roman" w:hAnsi="Times New Roman"/>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77777777" w:rsidR="0078713B" w:rsidRPr="00D44DD4" w:rsidRDefault="0078713B" w:rsidP="007D151C">
      <w:pPr>
        <w:ind w:left="1208" w:firstLine="0"/>
        <w:rPr>
          <w:rFonts w:ascii="Times New Roman" w:hAnsi="Times New Roman"/>
          <w:sz w:val="20"/>
          <w:szCs w:val="20"/>
        </w:rPr>
      </w:pP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permanecer en lo civil, representa un sentido de la ciudadanía. Esto produce la idea de una ciudad</w:t>
      </w:r>
      <w:r w:rsidRPr="00D44DD4">
        <w:rPr>
          <w:rStyle w:val="Refdenotaalpie"/>
          <w:rFonts w:ascii="Times New Roman" w:hAnsi="Times New Roman"/>
          <w:sz w:val="24"/>
          <w:szCs w:val="24"/>
        </w:rPr>
        <w:footnoteReference w:id="49"/>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3211B31D"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 xml:space="preserve">(2008; </w:t>
      </w:r>
      <w:r w:rsidR="00042094" w:rsidRPr="00D44DD4">
        <w:rPr>
          <w:rFonts w:ascii="Times New Roman" w:hAnsi="Times New Roman"/>
          <w:sz w:val="24"/>
          <w:szCs w:val="24"/>
        </w:rPr>
        <w:lastRenderedPageBreak/>
        <w:t>p. 167)</w:t>
      </w:r>
      <w:r w:rsidRPr="00D44DD4">
        <w:rPr>
          <w:rFonts w:ascii="Times New Roman" w:hAnsi="Times New Roman"/>
          <w:sz w:val="24"/>
          <w:szCs w:val="24"/>
        </w:rPr>
        <w:t xml:space="preserve"> De forma que el orden civil de una </w:t>
      </w:r>
      <w:r w:rsidR="00B14B11">
        <w:rPr>
          <w:rFonts w:ascii="Times New Roman" w:hAnsi="Times New Roman"/>
          <w:sz w:val="24"/>
          <w:szCs w:val="24"/>
        </w:rPr>
        <w:t>i</w:t>
      </w:r>
      <w:r w:rsidRPr="00D44DD4">
        <w:rPr>
          <w:rFonts w:ascii="Times New Roman" w:hAnsi="Times New Roman"/>
          <w:sz w:val="24"/>
          <w:szCs w:val="24"/>
        </w:rPr>
        <w:t xml:space="preserve">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50"/>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1"/>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D44DD4">
        <w:rPr>
          <w:rFonts w:ascii="Times New Roman" w:hAnsi="Times New Roman"/>
          <w:sz w:val="20"/>
          <w:szCs w:val="20"/>
          <w:lang w:val="es-PE"/>
        </w:rPr>
        <w:t xml:space="preserve">Los miembros reunidos de tal sociedad civil, es decir, de una ciudad para la legislación, se llaman ciudadanos y sus atributos jurídicos inseparables de su naturaleza de ciudadano son: </w:t>
      </w:r>
      <w:r w:rsidR="000D17C4" w:rsidRPr="00D44DD4">
        <w:rPr>
          <w:rFonts w:ascii="Times New Roman" w:hAnsi="Times New Roman"/>
          <w:sz w:val="20"/>
          <w:szCs w:val="20"/>
          <w:lang w:val="es-PE"/>
        </w:rPr>
        <w:t>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2AEC663A" w:rsidR="000D17C4" w:rsidRPr="00D44DD4" w:rsidRDefault="000D17C4"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3"/>
      </w:r>
      <w:r w:rsidRPr="00D44DD4">
        <w:rPr>
          <w:rFonts w:ascii="Times New Roman" w:hAnsi="Times New Roman"/>
          <w:sz w:val="24"/>
          <w:szCs w:val="24"/>
          <w:lang w:val="es-PE"/>
        </w:rPr>
        <w:t xml:space="preserve"> se </w:t>
      </w:r>
      <w:r w:rsidRPr="00D44DD4">
        <w:rPr>
          <w:rFonts w:ascii="Times New Roman" w:hAnsi="Times New Roman"/>
          <w:sz w:val="24"/>
          <w:szCs w:val="24"/>
          <w:lang w:val="es-PE"/>
        </w:rPr>
        <w:lastRenderedPageBreak/>
        <w:t xml:space="preserve">involucra el carácter fundamental del ejercicio de una razón pública. </w:t>
      </w:r>
      <w:r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5"/>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698E43AB"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En esta lectura, la conjugación de los ciudadanos deliberantes que unifican su voluntad en una legislación tienen una relación con los poderes que constituyen el estado un tipo de dignidad, específicamente política, la cual coloca a la voluntad del pueblo como jefe y a la fu</w:t>
      </w:r>
      <w:r w:rsidR="00B14B11">
        <w:rPr>
          <w:rFonts w:ascii="Times New Roman" w:hAnsi="Times New Roman"/>
          <w:sz w:val="24"/>
          <w:szCs w:val="24"/>
          <w:lang w:val="es-PE"/>
        </w:rPr>
        <w:t>nción pública como subordinada.</w:t>
      </w:r>
      <w:r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7"/>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8"/>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1EF51680" w:rsidR="008E7FAA" w:rsidRDefault="00B127F0"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Respecto de los poderes separados del estado</w:t>
      </w:r>
      <w:r w:rsidRPr="00D44DD4">
        <w:rPr>
          <w:rStyle w:val="Refdenotaalpie"/>
          <w:rFonts w:ascii="Times New Roman" w:hAnsi="Times New Roman"/>
          <w:sz w:val="24"/>
          <w:szCs w:val="24"/>
          <w:lang w:val="es-PE"/>
        </w:rPr>
        <w:footnoteReference w:id="59"/>
      </w:r>
      <w:r w:rsidRPr="00D44DD4">
        <w:rPr>
          <w:rFonts w:ascii="Times New Roman" w:hAnsi="Times New Roman"/>
          <w:sz w:val="24"/>
          <w:szCs w:val="24"/>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D44DD4">
        <w:rPr>
          <w:rFonts w:ascii="Times New Roman" w:hAnsi="Times New Roman"/>
          <w:sz w:val="24"/>
          <w:szCs w:val="24"/>
          <w:lang w:val="es-PE"/>
        </w:rPr>
        <w:t>Kant, en este punto refiere cuatro asuntos que se mencionan brevemente antes de retomar el tema de los poderes del estado y cómo se encarnan. El primero</w:t>
      </w:r>
      <w:r w:rsidRPr="00D44DD4">
        <w:rPr>
          <w:rStyle w:val="Refdenotaalpie"/>
          <w:rFonts w:ascii="Times New Roman" w:hAnsi="Times New Roman"/>
          <w:sz w:val="24"/>
          <w:szCs w:val="24"/>
          <w:lang w:val="es-PE"/>
        </w:rPr>
        <w:footnoteReference w:id="60"/>
      </w:r>
      <w:r w:rsidRPr="00D44DD4">
        <w:rPr>
          <w:rFonts w:ascii="Times New Roman" w:hAnsi="Times New Roman"/>
          <w:sz w:val="24"/>
          <w:szCs w:val="24"/>
          <w:lang w:val="es-PE"/>
        </w:rPr>
        <w:t xml:space="preserve"> de estos asuntos es el de la inviabilidad de rebelarse violentamente, por cuanto buscamos un cambio extremo, renunciando justamente a lo que queríamos alcanzar, es decir, una paz civil</w:t>
      </w:r>
      <w:r w:rsidR="00FE5934" w:rsidRPr="00D44DD4">
        <w:rPr>
          <w:rStyle w:val="Refdenotaalpie"/>
          <w:rFonts w:ascii="Times New Roman" w:hAnsi="Times New Roman"/>
          <w:sz w:val="24"/>
          <w:szCs w:val="24"/>
          <w:lang w:val="es-PE"/>
        </w:rPr>
        <w:footnoteReference w:id="61"/>
      </w:r>
      <w:r w:rsidRPr="00D44DD4">
        <w:rPr>
          <w:rFonts w:ascii="Times New Roman" w:hAnsi="Times New Roman"/>
          <w:sz w:val="24"/>
          <w:szCs w:val="24"/>
          <w:lang w:val="es-PE"/>
        </w:rPr>
        <w:t>. Esto no quita que la sociedad se regule naturalmente, pero precisamente por ello es de tanta importancia el horizonte de la tolerancia que reclamaba el ejercicio de la razón pública. El segundo punto</w:t>
      </w:r>
      <w:r w:rsidRPr="00D44DD4">
        <w:rPr>
          <w:rStyle w:val="Refdenotaalpie"/>
          <w:rFonts w:ascii="Times New Roman" w:hAnsi="Times New Roman"/>
          <w:sz w:val="24"/>
          <w:szCs w:val="24"/>
          <w:lang w:val="es-PE"/>
        </w:rPr>
        <w:footnoteReference w:id="62"/>
      </w:r>
      <w:r w:rsidRPr="00D44DD4">
        <w:rPr>
          <w:rFonts w:ascii="Times New Roman" w:hAnsi="Times New Roman"/>
          <w:sz w:val="24"/>
          <w:szCs w:val="24"/>
          <w:lang w:val="es-PE"/>
        </w:rPr>
        <w:t xml:space="preserve">, muy controversial representa una mirada literalmente re-distributiva de las riquezas en virtud de los bienes sociales, en un horizonte en que se entiende como natural la diferencia </w:t>
      </w:r>
      <w:r w:rsidRPr="00D44DD4">
        <w:rPr>
          <w:rFonts w:ascii="Times New Roman" w:hAnsi="Times New Roman"/>
          <w:sz w:val="24"/>
          <w:szCs w:val="24"/>
          <w:lang w:val="es-PE"/>
        </w:rPr>
        <w:lastRenderedPageBreak/>
        <w:t xml:space="preserve">específica. </w:t>
      </w:r>
      <w:r w:rsidR="00EB456F" w:rsidRPr="00D44DD4">
        <w:rPr>
          <w:rFonts w:ascii="Times New Roman" w:hAnsi="Times New Roman"/>
          <w:sz w:val="24"/>
          <w:szCs w:val="24"/>
          <w:lang w:val="es-PE"/>
        </w:rPr>
        <w:t>El tercer asunto referido trata del d</w:t>
      </w:r>
      <w:r w:rsidR="003A1DEE" w:rsidRPr="00D44DD4">
        <w:rPr>
          <w:rFonts w:ascii="Times New Roman" w:hAnsi="Times New Roman"/>
          <w:sz w:val="24"/>
          <w:szCs w:val="24"/>
        </w:rPr>
        <w:t>erecho de castigar y de perdonar (Cfr. 2008, p. 194)</w:t>
      </w:r>
      <w:r w:rsidR="00EB456F" w:rsidRPr="00D44DD4">
        <w:rPr>
          <w:rFonts w:ascii="Times New Roman" w:hAnsi="Times New Roman"/>
          <w:sz w:val="24"/>
          <w:szCs w:val="24"/>
        </w:rPr>
        <w:t xml:space="preserve"> del cual se deriva un cuarto y último tema que trata de la pena de muerte</w:t>
      </w:r>
      <w:r w:rsidR="005A5142" w:rsidRPr="00D44DD4">
        <w:rPr>
          <w:rStyle w:val="Refdenotaalpie"/>
          <w:rFonts w:ascii="Times New Roman" w:hAnsi="Times New Roman"/>
          <w:sz w:val="24"/>
          <w:szCs w:val="24"/>
        </w:rPr>
        <w:footnoteReference w:id="63"/>
      </w:r>
      <w:r w:rsidR="00EB456F" w:rsidRPr="00D44DD4">
        <w:rPr>
          <w:rFonts w:ascii="Times New Roman" w:hAnsi="Times New Roman"/>
          <w:sz w:val="24"/>
          <w:szCs w:val="24"/>
        </w:rPr>
        <w:t xml:space="preserve">. </w:t>
      </w:r>
    </w:p>
    <w:p w14:paraId="50917EB6" w14:textId="77777777" w:rsidR="0078713B" w:rsidRPr="00D44DD4" w:rsidRDefault="0078713B" w:rsidP="00EB456F">
      <w:pPr>
        <w:spacing w:after="0" w:line="360" w:lineRule="auto"/>
        <w:rPr>
          <w:rFonts w:ascii="Times New Roman" w:hAnsi="Times New Roman"/>
          <w:sz w:val="24"/>
          <w:szCs w:val="24"/>
        </w:rPr>
      </w:pPr>
    </w:p>
    <w:p w14:paraId="5499FCF9" w14:textId="78B6E37B" w:rsidR="00EB456F" w:rsidRDefault="00EB456F" w:rsidP="00EB456F">
      <w:pPr>
        <w:spacing w:after="0" w:line="360" w:lineRule="auto"/>
        <w:rPr>
          <w:rFonts w:ascii="Times New Roman" w:hAnsi="Times New Roman"/>
          <w:sz w:val="24"/>
          <w:szCs w:val="24"/>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De esta manera, Kant indica que un gobierno puede ser autocrático, aristocrático o democrático. Señala que entender monárquico por autocrático es equívoco, y, por lo tanto: </w:t>
      </w:r>
    </w:p>
    <w:p w14:paraId="1B41DDF2" w14:textId="77777777" w:rsidR="0078713B" w:rsidRPr="00D44DD4" w:rsidRDefault="0078713B" w:rsidP="00EB456F">
      <w:pPr>
        <w:spacing w:after="0" w:line="360" w:lineRule="auto"/>
        <w:rPr>
          <w:rFonts w:ascii="Times New Roman" w:hAnsi="Times New Roman"/>
          <w:sz w:val="24"/>
          <w:szCs w:val="24"/>
        </w:rPr>
      </w:pPr>
    </w:p>
    <w:p w14:paraId="600CADA0" w14:textId="698FD589" w:rsidR="00DD4DEA" w:rsidRDefault="009E51BB" w:rsidP="00EB456F">
      <w:pPr>
        <w:ind w:left="1208" w:firstLine="0"/>
        <w:rPr>
          <w:rFonts w:ascii="Times New Roman" w:hAnsi="Times New Roman"/>
          <w:sz w:val="20"/>
          <w:szCs w:val="20"/>
        </w:rPr>
      </w:pPr>
      <w:r w:rsidRPr="00D44DD4">
        <w:rPr>
          <w:rFonts w:ascii="Times New Roman" w:hAnsi="Times New Roman"/>
          <w:sz w:val="20"/>
          <w:szCs w:val="20"/>
        </w:rPr>
        <w:t>Los (…) poderes del Estado (…) derivan de la noción de república (…) son las relaciones de la voluntad colectiva del pueblo. Estas</w:t>
      </w:r>
      <w:r w:rsidR="00B14B11">
        <w:rPr>
          <w:rFonts w:ascii="Times New Roman" w:hAnsi="Times New Roman"/>
          <w:sz w:val="20"/>
          <w:szCs w:val="20"/>
        </w:rPr>
        <w:t xml:space="preserve"> relaciones (…) constituyen la i</w:t>
      </w:r>
      <w:r w:rsidRPr="00D44DD4">
        <w:rPr>
          <w:rFonts w:ascii="Times New Roman" w:hAnsi="Times New Roman"/>
          <w:sz w:val="20"/>
          <w:szCs w:val="20"/>
        </w:rPr>
        <w:t>dea pura de un soberano en general, idea que tiene una realidad objetiva, práctica. Pero este jefe (el soberano) no es todavía más que un ser de razón (que 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7777777" w:rsidR="0078713B" w:rsidRPr="00D44DD4" w:rsidRDefault="0078713B" w:rsidP="00EB456F">
      <w:pPr>
        <w:ind w:left="1208" w:firstLine="0"/>
        <w:rPr>
          <w:rFonts w:ascii="Times New Roman" w:hAnsi="Times New Roman"/>
          <w:sz w:val="20"/>
          <w:szCs w:val="20"/>
        </w:rPr>
      </w:pPr>
    </w:p>
    <w:p w14:paraId="08F0EB7E" w14:textId="1B90DE67"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 xml:space="preserve">Estos temas </w:t>
      </w:r>
      <w:r w:rsidR="00B14B11">
        <w:rPr>
          <w:rFonts w:ascii="Times New Roman" w:hAnsi="Times New Roman"/>
          <w:sz w:val="24"/>
          <w:szCs w:val="24"/>
        </w:rPr>
        <w:t xml:space="preserve">revisados </w:t>
      </w:r>
      <w:r w:rsidRPr="00D44DD4">
        <w:rPr>
          <w:rFonts w:ascii="Times New Roman" w:hAnsi="Times New Roman"/>
          <w:sz w:val="24"/>
          <w:szCs w:val="24"/>
        </w:rPr>
        <w:t>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4"/>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2BE071A7"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w:t>
      </w:r>
      <w:r w:rsidR="00B14B11">
        <w:rPr>
          <w:rFonts w:ascii="Times New Roman" w:hAnsi="Times New Roman"/>
          <w:sz w:val="20"/>
          <w:szCs w:val="20"/>
        </w:rPr>
        <w:t>í</w:t>
      </w:r>
      <w:r w:rsidRPr="00D44DD4">
        <w:rPr>
          <w:rFonts w:ascii="Times New Roman" w:hAnsi="Times New Roman"/>
          <w:sz w:val="20"/>
          <w:szCs w:val="20"/>
        </w:rPr>
        <w:t>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w:t>
      </w:r>
      <w:r w:rsidR="00B14B11">
        <w:rPr>
          <w:rFonts w:ascii="Times New Roman" w:hAnsi="Times New Roman"/>
          <w:sz w:val="20"/>
          <w:szCs w:val="20"/>
        </w:rPr>
        <w:t xml:space="preserve"> en prestarse a un comercio recí</w:t>
      </w:r>
      <w:r w:rsidRPr="00D44DD4">
        <w:rPr>
          <w:rFonts w:ascii="Times New Roman" w:hAnsi="Times New Roman"/>
          <w:sz w:val="20"/>
          <w:szCs w:val="20"/>
        </w:rPr>
        <w:t>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w:t>
      </w:r>
      <w:proofErr w:type="spellStart"/>
      <w:r w:rsidR="00CC5E7E">
        <w:rPr>
          <w:rFonts w:ascii="Times New Roman" w:hAnsi="Times New Roman"/>
          <w:sz w:val="24"/>
          <w:szCs w:val="24"/>
        </w:rPr>
        <w:t>Flikschuh</w:t>
      </w:r>
      <w:proofErr w:type="spellEnd"/>
      <w:r w:rsidR="00CC5E7E">
        <w:rPr>
          <w:rFonts w:ascii="Times New Roman" w:hAnsi="Times New Roman"/>
          <w:sz w:val="24"/>
          <w:szCs w:val="24"/>
        </w:rPr>
        <w:t xml:space="preserve">,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derecho tiene un sentido formalmente antibélico.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lastRenderedPageBreak/>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t>Del mismo modo, encuentra un sentido muy concreto de la igualdad</w:t>
      </w:r>
      <w:r w:rsidR="00444C94" w:rsidRPr="00D44DD4">
        <w:rPr>
          <w:rStyle w:val="Refdenotaalpie"/>
          <w:rFonts w:ascii="Times New Roman" w:hAnsi="Times New Roman"/>
          <w:sz w:val="24"/>
          <w:szCs w:val="24"/>
        </w:rPr>
        <w:footnoteReference w:id="68"/>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9"/>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Ideas para una historia universal en 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0A783321" w:rsidR="00B67FA8" w:rsidRDefault="00000A86" w:rsidP="00000A86">
      <w:pPr>
        <w:spacing w:line="360" w:lineRule="auto"/>
        <w:rPr>
          <w:rFonts w:ascii="Times New Roman" w:hAnsi="Times New Roman"/>
          <w:sz w:val="24"/>
          <w:szCs w:val="24"/>
          <w:shd w:val="clear" w:color="auto" w:fill="FFFFFF"/>
        </w:rPr>
      </w:pPr>
      <w:r w:rsidRPr="00D44DD4">
        <w:rPr>
          <w:rFonts w:ascii="Times New Roman" w:hAnsi="Times New Roman"/>
          <w:sz w:val="24"/>
          <w:szCs w:val="24"/>
        </w:rPr>
        <w:t>Por todo lo revisado, es posible decir que Kant, desde lo jurídico, es un republicano</w:t>
      </w:r>
      <w:r w:rsidR="00220657" w:rsidRPr="00D44DD4">
        <w:rPr>
          <w:rStyle w:val="Refdenotaalpie"/>
          <w:rFonts w:ascii="Times New Roman" w:hAnsi="Times New Roman"/>
          <w:sz w:val="24"/>
          <w:szCs w:val="24"/>
        </w:rPr>
        <w:footnoteReference w:id="70"/>
      </w:r>
      <w:r w:rsidRPr="00D44DD4">
        <w:rPr>
          <w:rFonts w:ascii="Times New Roman" w:hAnsi="Times New Roman"/>
          <w:sz w:val="24"/>
          <w:szCs w:val="24"/>
        </w:rPr>
        <w:t xml:space="preserve">, y hace falta tener en cuenta las razones expresadas en </w:t>
      </w:r>
      <w:r w:rsidRPr="00D44DD4">
        <w:rPr>
          <w:rFonts w:ascii="Times New Roman" w:hAnsi="Times New Roman"/>
          <w:i/>
          <w:sz w:val="24"/>
          <w:szCs w:val="24"/>
          <w:shd w:val="clear" w:color="auto" w:fill="FFFFFF"/>
        </w:rPr>
        <w:t xml:space="preserve">La paz perpetua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 que no defiende la democracia, tal y como se entendía en su contexto</w:t>
      </w:r>
      <w:r w:rsidRPr="00D44DD4">
        <w:rPr>
          <w:rStyle w:val="Refdenotaalpie"/>
          <w:rFonts w:ascii="Times New Roman" w:hAnsi="Times New Roman"/>
          <w:sz w:val="24"/>
          <w:szCs w:val="24"/>
        </w:rPr>
        <w:footnoteReference w:id="71"/>
      </w:r>
      <w:r w:rsidRPr="00D44DD4">
        <w:rPr>
          <w:rFonts w:ascii="Times New Roman" w:hAnsi="Times New Roman"/>
          <w:sz w:val="24"/>
          <w:szCs w:val="24"/>
        </w:rPr>
        <w:t xml:space="preserve">. </w:t>
      </w:r>
      <w:r w:rsidRPr="00D44DD4">
        <w:rPr>
          <w:rFonts w:ascii="Times New Roman" w:hAnsi="Times New Roman"/>
          <w:sz w:val="24"/>
          <w:szCs w:val="24"/>
          <w:shd w:val="clear" w:color="auto" w:fill="FFFFFF"/>
        </w:rPr>
        <w:t>Esta dificultad es una que se puede re-interpretar bajo la actualización y adaptación de la teoría del derecho de Kant</w:t>
      </w:r>
      <w:r w:rsidR="00080FD5" w:rsidRPr="00D44DD4">
        <w:rPr>
          <w:rStyle w:val="Refdenotaalpie"/>
          <w:rFonts w:ascii="Times New Roman" w:hAnsi="Times New Roman"/>
          <w:sz w:val="24"/>
          <w:szCs w:val="24"/>
          <w:shd w:val="clear" w:color="auto" w:fill="FFFFFF"/>
        </w:rPr>
        <w:footnoteReference w:id="72"/>
      </w:r>
      <w:r w:rsidRPr="00D44DD4">
        <w:rPr>
          <w:rFonts w:ascii="Times New Roman" w:hAnsi="Times New Roman"/>
          <w:sz w:val="24"/>
          <w:szCs w:val="24"/>
          <w:shd w:val="clear" w:color="auto" w:fill="FFFFFF"/>
        </w:rPr>
        <w:t xml:space="preserve">. </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18DB1898" w:rsidR="00081ABA" w:rsidRPr="00D44DD4" w:rsidRDefault="00081ABA" w:rsidP="00AB0991">
      <w:pPr>
        <w:pStyle w:val="Prrafodelista"/>
        <w:numPr>
          <w:ilvl w:val="1"/>
          <w:numId w:val="16"/>
        </w:numPr>
        <w:spacing w:after="0" w:line="360" w:lineRule="auto"/>
        <w:rPr>
          <w:rFonts w:ascii="Times New Roman" w:hAnsi="Times New Roman"/>
          <w:sz w:val="24"/>
          <w:szCs w:val="24"/>
          <w:lang w:val="es-PE"/>
        </w:rPr>
      </w:pPr>
      <w:r w:rsidRPr="00D44DD4">
        <w:rPr>
          <w:rFonts w:ascii="Times New Roman" w:hAnsi="Times New Roman"/>
          <w:sz w:val="24"/>
          <w:szCs w:val="24"/>
          <w:lang w:val="es-PE"/>
        </w:rPr>
        <w:t>Pensamiento político de Kant</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1B7AC24E" w:rsidR="009F5F63" w:rsidRDefault="00F54BCE" w:rsidP="00225871">
      <w:pPr>
        <w:spacing w:line="360" w:lineRule="auto"/>
        <w:rPr>
          <w:rFonts w:ascii="Times New Roman" w:hAnsi="Times New Roman"/>
          <w:sz w:val="24"/>
          <w:szCs w:val="24"/>
        </w:rPr>
      </w:pPr>
      <w:r w:rsidRPr="00D44DD4">
        <w:rPr>
          <w:rFonts w:ascii="Times New Roman" w:hAnsi="Times New Roman"/>
          <w:sz w:val="24"/>
          <w:szCs w:val="24"/>
        </w:rPr>
        <w:t xml:space="preserve">Para A. Caviglia: </w:t>
      </w:r>
      <w:r w:rsidR="00225871" w:rsidRPr="00D44DD4">
        <w:rPr>
          <w:rFonts w:ascii="Times New Roman" w:hAnsi="Times New Roman"/>
          <w:sz w:val="24"/>
          <w:szCs w:val="24"/>
        </w:rPr>
        <w:t>“Paz, libertad y rechazo a la tiranía atraviesan el pensamiento político</w:t>
      </w:r>
      <w:r w:rsidRPr="00D44DD4">
        <w:rPr>
          <w:rFonts w:ascii="Times New Roman" w:hAnsi="Times New Roman"/>
          <w:sz w:val="24"/>
          <w:szCs w:val="24"/>
        </w:rPr>
        <w:t xml:space="preserve"> de Immanuel Kant” (2005; p. I</w:t>
      </w:r>
      <w:r w:rsidR="00225871" w:rsidRPr="00D44DD4">
        <w:rPr>
          <w:rFonts w:ascii="Times New Roman" w:hAnsi="Times New Roman"/>
          <w:sz w:val="24"/>
          <w:szCs w:val="24"/>
        </w:rPr>
        <w:t>)</w:t>
      </w:r>
      <w:r w:rsidRPr="00D44DD4">
        <w:rPr>
          <w:rFonts w:ascii="Times New Roman" w:hAnsi="Times New Roman"/>
          <w:sz w:val="24"/>
          <w:szCs w:val="24"/>
        </w:rPr>
        <w:t xml:space="preserve"> A esto cabe añadirle lo que refiere H. S. Reiss en la introducción </w:t>
      </w:r>
      <w:r w:rsidR="008E7BD2">
        <w:rPr>
          <w:rFonts w:ascii="Times New Roman" w:hAnsi="Times New Roman"/>
          <w:sz w:val="24"/>
          <w:szCs w:val="24"/>
        </w:rPr>
        <w:t>de</w:t>
      </w:r>
      <w:r w:rsidRPr="00D44DD4">
        <w:rPr>
          <w:rFonts w:ascii="Times New Roman" w:hAnsi="Times New Roman"/>
          <w:sz w:val="24"/>
          <w:szCs w:val="24"/>
        </w:rPr>
        <w:t xml:space="preserve"> </w:t>
      </w:r>
      <w:r w:rsidRPr="00D44DD4">
        <w:rPr>
          <w:rFonts w:ascii="Times New Roman" w:hAnsi="Times New Roman"/>
          <w:i/>
          <w:sz w:val="24"/>
          <w:szCs w:val="24"/>
        </w:rPr>
        <w:t xml:space="preserve">Kant </w:t>
      </w:r>
      <w:proofErr w:type="spellStart"/>
      <w:r w:rsidRPr="00D44DD4">
        <w:rPr>
          <w:rFonts w:ascii="Times New Roman" w:hAnsi="Times New Roman"/>
          <w:i/>
          <w:sz w:val="24"/>
          <w:szCs w:val="24"/>
        </w:rPr>
        <w:t>political</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writings</w:t>
      </w:r>
      <w:proofErr w:type="spellEnd"/>
      <w:r w:rsidRPr="00D44DD4">
        <w:rPr>
          <w:rFonts w:ascii="Times New Roman" w:hAnsi="Times New Roman"/>
          <w:sz w:val="24"/>
          <w:szCs w:val="24"/>
        </w:rPr>
        <w:t xml:space="preserve"> (1991) en donde señala que la mayoría del pensamiento político de Kant emana naturalmente de su doctrina del derecho</w:t>
      </w:r>
      <w:r w:rsidR="00735155" w:rsidRPr="00D44DD4">
        <w:rPr>
          <w:rFonts w:ascii="Times New Roman" w:hAnsi="Times New Roman"/>
          <w:sz w:val="24"/>
          <w:szCs w:val="24"/>
        </w:rPr>
        <w:t>, y a su vez, esto deriva de su proyecto crítico</w:t>
      </w:r>
      <w:r w:rsidR="00735155" w:rsidRPr="00D44DD4">
        <w:rPr>
          <w:rStyle w:val="Refdenotaalpie"/>
          <w:rFonts w:ascii="Times New Roman" w:hAnsi="Times New Roman"/>
          <w:sz w:val="24"/>
          <w:szCs w:val="24"/>
        </w:rPr>
        <w:footnoteReference w:id="73"/>
      </w:r>
      <w:r w:rsidR="00735155" w:rsidRPr="00D44DD4">
        <w:rPr>
          <w:rFonts w:ascii="Times New Roman" w:hAnsi="Times New Roman"/>
          <w:sz w:val="24"/>
          <w:szCs w:val="24"/>
        </w:rPr>
        <w:t xml:space="preserve">. </w:t>
      </w:r>
    </w:p>
    <w:p w14:paraId="6E38EF8E" w14:textId="77777777" w:rsidR="0078713B" w:rsidRPr="00D44DD4" w:rsidRDefault="0078713B" w:rsidP="00225871">
      <w:pPr>
        <w:spacing w:line="360" w:lineRule="auto"/>
        <w:rPr>
          <w:rFonts w:ascii="Times New Roman" w:hAnsi="Times New Roman"/>
          <w:sz w:val="24"/>
          <w:szCs w:val="24"/>
        </w:rPr>
      </w:pPr>
    </w:p>
    <w:p w14:paraId="6D136A30" w14:textId="1D3268C3"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5"/>
      </w:r>
      <w:r w:rsidR="00D75D46" w:rsidRPr="00D44DD4">
        <w:rPr>
          <w:rFonts w:ascii="Times New Roman" w:hAnsi="Times New Roman"/>
          <w:sz w:val="24"/>
          <w:szCs w:val="24"/>
        </w:rPr>
        <w:t xml:space="preserve"> y en este mismo sentido, es igual de importante la invocación a pensar por uno mismo, como el de</w:t>
      </w:r>
      <w:r w:rsidR="008E7BD2">
        <w:rPr>
          <w:rFonts w:ascii="Times New Roman" w:hAnsi="Times New Roman"/>
          <w:sz w:val="24"/>
          <w:szCs w:val="24"/>
        </w:rPr>
        <w:t>spliegue de</w:t>
      </w:r>
      <w:r w:rsidR="00D75D46" w:rsidRPr="00D44DD4">
        <w:rPr>
          <w:rFonts w:ascii="Times New Roman" w:hAnsi="Times New Roman"/>
          <w:sz w:val="24"/>
          <w:szCs w:val="24"/>
        </w:rPr>
        <w:t xml:space="preserv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w:t>
      </w:r>
      <w:proofErr w:type="spellStart"/>
      <w:r w:rsidR="0088645D" w:rsidRPr="00D44DD4">
        <w:rPr>
          <w:rFonts w:ascii="Times New Roman" w:hAnsi="Times New Roman"/>
          <w:sz w:val="24"/>
          <w:szCs w:val="24"/>
        </w:rPr>
        <w:t>etc</w:t>
      </w:r>
      <w:proofErr w:type="spellEnd"/>
      <w:r w:rsidR="0088645D" w:rsidRPr="00D44DD4">
        <w:rPr>
          <w:rFonts w:ascii="Times New Roman" w:hAnsi="Times New Roman"/>
          <w:sz w:val="24"/>
          <w:szCs w:val="24"/>
        </w:rPr>
        <w:t xml:space="preserve">, él no debería </w:t>
      </w:r>
      <w:r w:rsidR="0088645D" w:rsidRPr="00D44DD4">
        <w:rPr>
          <w:rFonts w:ascii="Times New Roman" w:hAnsi="Times New Roman"/>
          <w:sz w:val="24"/>
          <w:szCs w:val="24"/>
        </w:rPr>
        <w:lastRenderedPageBreak/>
        <w:t>razonar, sino obedecer 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6"/>
      </w:r>
    </w:p>
    <w:p w14:paraId="7077F2C0" w14:textId="77777777" w:rsidR="0078713B" w:rsidRPr="00D44DD4" w:rsidRDefault="0078713B" w:rsidP="0088645D">
      <w:pPr>
        <w:spacing w:line="360" w:lineRule="auto"/>
        <w:rPr>
          <w:rFonts w:ascii="Times New Roman" w:hAnsi="Times New Roman"/>
          <w:sz w:val="24"/>
          <w:szCs w:val="24"/>
        </w:rPr>
      </w:pPr>
    </w:p>
    <w:p w14:paraId="66372BEA" w14:textId="0FD44125" w:rsidR="0088645D" w:rsidRDefault="00D75D46" w:rsidP="00D75D46">
      <w:pPr>
        <w:spacing w:line="360" w:lineRule="auto"/>
        <w:rPr>
          <w:rFonts w:ascii="Times New Roman" w:hAnsi="Times New Roman"/>
          <w:sz w:val="24"/>
          <w:szCs w:val="24"/>
        </w:rPr>
      </w:pPr>
      <w:r w:rsidRPr="00D44DD4">
        <w:rPr>
          <w:rFonts w:ascii="Times New Roman" w:hAnsi="Times New Roman"/>
          <w:sz w:val="24"/>
          <w:szCs w:val="24"/>
        </w:rPr>
        <w:t>En este sentido, y en la proyección a un cosmopolitismo, Reiss señala de qué modo Kant es deudor de la escuela del derecho natural.</w:t>
      </w:r>
      <w:r w:rsidRPr="00D44DD4">
        <w:rPr>
          <w:rStyle w:val="Refdenotaalpie"/>
          <w:rFonts w:ascii="Times New Roman" w:hAnsi="Times New Roman"/>
          <w:sz w:val="24"/>
          <w:szCs w:val="24"/>
        </w:rPr>
        <w:footnoteReference w:id="77"/>
      </w:r>
      <w:r w:rsidRPr="00D44DD4">
        <w:rPr>
          <w:rFonts w:ascii="Times New Roman" w:hAnsi="Times New Roman"/>
          <w:sz w:val="24"/>
          <w:szCs w:val="24"/>
        </w:rPr>
        <w:t>En este sentido, el erigir una política y un derecho, tienen un espacio más cercano a la filosofía que a la teología.</w:t>
      </w:r>
      <w:r w:rsidR="006611AB" w:rsidRPr="00D44DD4">
        <w:rPr>
          <w:rFonts w:ascii="Times New Roman" w:hAnsi="Times New Roman"/>
          <w:sz w:val="24"/>
          <w:szCs w:val="24"/>
        </w:rPr>
        <w:t xml:space="preserve"> De esta manera, su preocupación de explicar una sociedad civil que sublime un estado natural, es el mismo de Hobbes</w:t>
      </w:r>
      <w:r w:rsidR="00080FD5" w:rsidRPr="00D44DD4">
        <w:rPr>
          <w:rStyle w:val="Refdenotaalpie"/>
          <w:rFonts w:ascii="Times New Roman" w:hAnsi="Times New Roman"/>
          <w:sz w:val="24"/>
          <w:szCs w:val="24"/>
        </w:rPr>
        <w:footnoteReference w:id="78"/>
      </w:r>
      <w:r w:rsidR="006611AB" w:rsidRPr="00D44DD4">
        <w:rPr>
          <w:rFonts w:ascii="Times New Roman" w:hAnsi="Times New Roman"/>
          <w:sz w:val="24"/>
          <w:szCs w:val="24"/>
        </w:rPr>
        <w:t>, como refiere Reiss</w:t>
      </w:r>
      <w:r w:rsidR="006611AB" w:rsidRPr="00D44DD4">
        <w:rPr>
          <w:rStyle w:val="Refdenotaalpie"/>
          <w:rFonts w:ascii="Times New Roman" w:hAnsi="Times New Roman"/>
          <w:sz w:val="24"/>
          <w:szCs w:val="24"/>
        </w:rPr>
        <w:footnoteReference w:id="79"/>
      </w:r>
      <w:r w:rsidR="006611AB" w:rsidRPr="00D44DD4">
        <w:rPr>
          <w:rFonts w:ascii="Times New Roman" w:hAnsi="Times New Roman"/>
          <w:sz w:val="24"/>
          <w:szCs w:val="24"/>
        </w:rPr>
        <w:t>, pero sus soluciones son distintas. En donde Hobbes es un absolutista, Kant cree en la libertad, la separación</w:t>
      </w:r>
      <w:r w:rsidR="003E06A1" w:rsidRPr="00D44DD4">
        <w:rPr>
          <w:rStyle w:val="Refdenotaalpie"/>
          <w:rFonts w:ascii="Times New Roman" w:hAnsi="Times New Roman"/>
          <w:sz w:val="24"/>
          <w:szCs w:val="24"/>
        </w:rPr>
        <w:footnoteReference w:id="80"/>
      </w:r>
      <w:r w:rsidR="006611AB" w:rsidRPr="00D44DD4">
        <w:rPr>
          <w:rFonts w:ascii="Times New Roman" w:hAnsi="Times New Roman"/>
          <w:sz w:val="24"/>
          <w:szCs w:val="24"/>
        </w:rPr>
        <w:t xml:space="preserve"> de poderes y la ley por encima de todos, incluido el soberano</w:t>
      </w:r>
      <w:r w:rsidR="00444C94" w:rsidRPr="00D44DD4">
        <w:rPr>
          <w:rStyle w:val="Refdenotaalpie"/>
          <w:rFonts w:ascii="Times New Roman" w:hAnsi="Times New Roman"/>
          <w:sz w:val="24"/>
          <w:szCs w:val="24"/>
        </w:rPr>
        <w:footnoteReference w:id="81"/>
      </w:r>
      <w:r w:rsidR="006611AB" w:rsidRPr="00D44DD4">
        <w:rPr>
          <w:rFonts w:ascii="Times New Roman" w:hAnsi="Times New Roman"/>
          <w:sz w:val="24"/>
          <w:szCs w:val="24"/>
        </w:rPr>
        <w:t xml:space="preserve">. En este sentido, Kant se aproxima más a la escuela de derecho natural </w:t>
      </w:r>
      <w:r w:rsidR="006611AB" w:rsidRPr="00D44DD4">
        <w:rPr>
          <w:rFonts w:ascii="Times New Roman" w:hAnsi="Times New Roman"/>
          <w:sz w:val="24"/>
          <w:szCs w:val="24"/>
        </w:rPr>
        <w:lastRenderedPageBreak/>
        <w:t xml:space="preserve">de </w:t>
      </w:r>
      <w:proofErr w:type="spellStart"/>
      <w:r w:rsidR="004F0871">
        <w:rPr>
          <w:rFonts w:ascii="Times New Roman" w:hAnsi="Times New Roman"/>
          <w:sz w:val="24"/>
          <w:szCs w:val="24"/>
        </w:rPr>
        <w:t>Grocio</w:t>
      </w:r>
      <w:proofErr w:type="spellEnd"/>
      <w:r w:rsidR="004F0871">
        <w:rPr>
          <w:rFonts w:ascii="Times New Roman" w:hAnsi="Times New Roman"/>
          <w:sz w:val="24"/>
          <w:szCs w:val="24"/>
        </w:rPr>
        <w:t xml:space="preserve">, </w:t>
      </w:r>
      <w:proofErr w:type="spellStart"/>
      <w:r w:rsidR="004F0871">
        <w:rPr>
          <w:rFonts w:ascii="Times New Roman" w:hAnsi="Times New Roman"/>
          <w:sz w:val="24"/>
          <w:szCs w:val="24"/>
        </w:rPr>
        <w:t>Puffendorf</w:t>
      </w:r>
      <w:proofErr w:type="spellEnd"/>
      <w:r w:rsidR="004F0871">
        <w:rPr>
          <w:rFonts w:ascii="Times New Roman" w:hAnsi="Times New Roman"/>
          <w:sz w:val="24"/>
          <w:szCs w:val="24"/>
        </w:rPr>
        <w:t xml:space="preserve"> y otros.</w:t>
      </w:r>
      <w:r w:rsidR="006611AB" w:rsidRPr="00D44DD4">
        <w:rPr>
          <w:rStyle w:val="Refdenotaalpie"/>
          <w:rFonts w:ascii="Times New Roman" w:hAnsi="Times New Roman"/>
          <w:sz w:val="24"/>
          <w:szCs w:val="24"/>
        </w:rPr>
        <w:footnoteReference w:id="82"/>
      </w:r>
      <w:r w:rsidR="006611AB"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006611AB" w:rsidRPr="00D44DD4">
        <w:rPr>
          <w:rStyle w:val="Refdenotaalpie"/>
          <w:rFonts w:ascii="Times New Roman" w:hAnsi="Times New Roman"/>
          <w:sz w:val="24"/>
          <w:szCs w:val="24"/>
        </w:rPr>
        <w:footnoteReference w:id="83"/>
      </w:r>
      <w:r w:rsidR="006611AB" w:rsidRPr="00D44DD4">
        <w:rPr>
          <w:rFonts w:ascii="Times New Roman" w:hAnsi="Times New Roman"/>
          <w:sz w:val="24"/>
          <w:szCs w:val="24"/>
        </w:rPr>
        <w:t>,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representa un tipo de republicanismo liberal de un estado de derecho y defensa absoluta de la libertad y la razón</w:t>
      </w:r>
      <w:r w:rsidR="006611AB" w:rsidRPr="00D44DD4">
        <w:rPr>
          <w:rStyle w:val="Refdenotaalpie"/>
          <w:rFonts w:ascii="Times New Roman" w:hAnsi="Times New Roman"/>
          <w:sz w:val="24"/>
          <w:szCs w:val="24"/>
        </w:rPr>
        <w:footnoteReference w:id="84"/>
      </w:r>
      <w:r w:rsidR="006611AB"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6"/>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w:t>
      </w:r>
      <w:r w:rsidRPr="00D44DD4">
        <w:rPr>
          <w:rFonts w:ascii="Times New Roman" w:hAnsi="Times New Roman"/>
          <w:sz w:val="24"/>
          <w:szCs w:val="24"/>
        </w:rPr>
        <w:lastRenderedPageBreak/>
        <w:t>sistemática de todo su pensamiento político</w:t>
      </w:r>
      <w:r w:rsidRPr="00D44DD4">
        <w:rPr>
          <w:rStyle w:val="Refdenotaalpie"/>
          <w:rFonts w:ascii="Times New Roman" w:hAnsi="Times New Roman"/>
          <w:sz w:val="24"/>
          <w:szCs w:val="24"/>
        </w:rPr>
        <w:footnoteReference w:id="87"/>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0A579BFF" w14:textId="02D9C315" w:rsidR="0088645D" w:rsidRDefault="005E4FAD" w:rsidP="0088645D">
      <w:pPr>
        <w:spacing w:line="360" w:lineRule="auto"/>
        <w:rPr>
          <w:rFonts w:ascii="Times New Roman" w:hAnsi="Times New Roman"/>
          <w:sz w:val="24"/>
          <w:szCs w:val="24"/>
        </w:rPr>
      </w:pPr>
      <w:r w:rsidRPr="00D44DD4">
        <w:rPr>
          <w:rFonts w:ascii="Times New Roman" w:hAnsi="Times New Roman"/>
          <w:sz w:val="24"/>
          <w:szCs w:val="24"/>
        </w:rPr>
        <w:t xml:space="preserve">Es por esta razón que: </w:t>
      </w:r>
      <w:r w:rsidR="0088645D" w:rsidRPr="00D44DD4">
        <w:rPr>
          <w:rFonts w:ascii="Times New Roman" w:hAnsi="Times New Roman"/>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proofErr w:type="spellStart"/>
      <w:r w:rsidR="0088645D" w:rsidRPr="00D44DD4">
        <w:rPr>
          <w:rFonts w:ascii="Times New Roman" w:hAnsi="Times New Roman"/>
          <w:i/>
          <w:sz w:val="24"/>
          <w:szCs w:val="24"/>
        </w:rPr>
        <w:t>On</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alleged</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right</w:t>
      </w:r>
      <w:proofErr w:type="spellEnd"/>
      <w:r w:rsidR="0088645D" w:rsidRPr="00D44DD4">
        <w:rPr>
          <w:rFonts w:ascii="Times New Roman" w:hAnsi="Times New Roman"/>
          <w:i/>
          <w:sz w:val="24"/>
          <w:szCs w:val="24"/>
        </w:rPr>
        <w:t xml:space="preserve"> to lie </w:t>
      </w:r>
      <w:proofErr w:type="spellStart"/>
      <w:r w:rsidR="0088645D" w:rsidRPr="00D44DD4">
        <w:rPr>
          <w:rFonts w:ascii="Times New Roman" w:hAnsi="Times New Roman"/>
          <w:i/>
          <w:sz w:val="24"/>
          <w:szCs w:val="24"/>
        </w:rPr>
        <w:t>for</w:t>
      </w:r>
      <w:proofErr w:type="spellEnd"/>
      <w:r w:rsidR="0088645D" w:rsidRPr="00D44DD4">
        <w:rPr>
          <w:rFonts w:ascii="Times New Roman" w:hAnsi="Times New Roman"/>
          <w:i/>
          <w:sz w:val="24"/>
          <w:szCs w:val="24"/>
        </w:rPr>
        <w:t xml:space="preserve"> </w:t>
      </w:r>
      <w:proofErr w:type="spellStart"/>
      <w:r w:rsidR="0088645D" w:rsidRPr="00D44DD4">
        <w:rPr>
          <w:rFonts w:ascii="Times New Roman" w:hAnsi="Times New Roman"/>
          <w:i/>
          <w:sz w:val="24"/>
          <w:szCs w:val="24"/>
        </w:rPr>
        <w:t>the</w:t>
      </w:r>
      <w:proofErr w:type="spellEnd"/>
      <w:r w:rsidR="0088645D" w:rsidRPr="00D44DD4">
        <w:rPr>
          <w:rFonts w:ascii="Times New Roman" w:hAnsi="Times New Roman"/>
          <w:i/>
          <w:sz w:val="24"/>
          <w:szCs w:val="24"/>
        </w:rPr>
        <w:t xml:space="preserve"> sake of </w:t>
      </w:r>
      <w:proofErr w:type="spellStart"/>
      <w:r w:rsidR="0088645D" w:rsidRPr="00D44DD4">
        <w:rPr>
          <w:rFonts w:ascii="Times New Roman" w:hAnsi="Times New Roman"/>
          <w:i/>
          <w:sz w:val="24"/>
          <w:szCs w:val="24"/>
        </w:rPr>
        <w:t>philantropy</w:t>
      </w:r>
      <w:proofErr w:type="spellEnd"/>
      <w:r w:rsidR="0088645D" w:rsidRPr="00D44DD4">
        <w:rPr>
          <w:rFonts w:ascii="Times New Roman" w:hAnsi="Times New Roman"/>
          <w:sz w:val="24"/>
          <w:szCs w:val="24"/>
        </w:rPr>
        <w:t>, (1797), citado en Reiss,</w:t>
      </w:r>
      <w:r w:rsidR="0088645D" w:rsidRPr="00D44DD4">
        <w:rPr>
          <w:rFonts w:ascii="Times New Roman" w:hAnsi="Times New Roman"/>
          <w:i/>
          <w:sz w:val="24"/>
          <w:szCs w:val="24"/>
        </w:rPr>
        <w:t xml:space="preserve"> </w:t>
      </w:r>
      <w:r w:rsidR="0088645D" w:rsidRPr="00D44DD4">
        <w:rPr>
          <w:rFonts w:ascii="Times New Roman" w:hAnsi="Times New Roman"/>
          <w:sz w:val="24"/>
          <w:szCs w:val="24"/>
        </w:rPr>
        <w:t>1991; p.21)</w:t>
      </w:r>
      <w:r w:rsidRPr="00D44DD4">
        <w:rPr>
          <w:rFonts w:ascii="Times New Roman" w:hAnsi="Times New Roman"/>
          <w:sz w:val="24"/>
          <w:szCs w:val="24"/>
        </w:rPr>
        <w:t xml:space="preserve"> Este último punto es fundamental para entender la </w:t>
      </w:r>
      <w:r w:rsidR="004F0871">
        <w:rPr>
          <w:rFonts w:ascii="Times New Roman" w:hAnsi="Times New Roman"/>
          <w:sz w:val="24"/>
          <w:szCs w:val="24"/>
        </w:rPr>
        <w:t xml:space="preserve">relación entre teoría y práctica; deben los principios metafísicos </w:t>
      </w:r>
      <w:r w:rsidRPr="00D44DD4">
        <w:rPr>
          <w:rFonts w:ascii="Times New Roman" w:hAnsi="Times New Roman"/>
          <w:sz w:val="24"/>
          <w:szCs w:val="24"/>
        </w:rPr>
        <w:t>orienta</w:t>
      </w:r>
      <w:r w:rsidR="004F0871">
        <w:rPr>
          <w:rFonts w:ascii="Times New Roman" w:hAnsi="Times New Roman"/>
          <w:sz w:val="24"/>
          <w:szCs w:val="24"/>
        </w:rPr>
        <w:t xml:space="preserve">rnos. Es </w:t>
      </w:r>
      <w:r w:rsidR="00D36B5F">
        <w:rPr>
          <w:rFonts w:ascii="Times New Roman" w:hAnsi="Times New Roman"/>
          <w:sz w:val="24"/>
          <w:szCs w:val="24"/>
        </w:rPr>
        <w:t>seguro</w:t>
      </w:r>
      <w:r w:rsidR="004F0871">
        <w:rPr>
          <w:rFonts w:ascii="Times New Roman" w:hAnsi="Times New Roman"/>
          <w:sz w:val="24"/>
          <w:szCs w:val="24"/>
        </w:rPr>
        <w:t xml:space="preserve"> que Kant haya tenido sus propios problemas particulares en su contexto. </w:t>
      </w:r>
      <w:r w:rsidR="00611B7E" w:rsidRPr="00D44DD4">
        <w:rPr>
          <w:rFonts w:ascii="Times New Roman" w:hAnsi="Times New Roman"/>
          <w:sz w:val="24"/>
          <w:szCs w:val="24"/>
        </w:rPr>
        <w:t xml:space="preserve">Ejemplo de esto puede encontrarse en que: </w:t>
      </w:r>
      <w:r w:rsidR="0088645D" w:rsidRPr="00D44DD4">
        <w:rPr>
          <w:rFonts w:ascii="Times New Roman" w:hAnsi="Times New Roman"/>
          <w:sz w:val="24"/>
          <w:szCs w:val="24"/>
        </w:rPr>
        <w:t>“Kant ataca toda la herencia de privilegios feudales, un notable problema de su época. También descarta en principio la esclavitud u otra condición política inferior para un ciudadano.” (1991; p. 26)</w:t>
      </w:r>
      <w:r w:rsidR="004F0871">
        <w:rPr>
          <w:rFonts w:ascii="Times New Roman" w:hAnsi="Times New Roman"/>
          <w:sz w:val="24"/>
          <w:szCs w:val="24"/>
        </w:rPr>
        <w:t xml:space="preserve"> Hay momentos en que las prácticas deben rectificarse ante lo que manda la razón. Si el derecho reclama lo suyo y la política debe acomodarse a lo recto, luego acaso el estado de la educación, justicia o civilidad no tengan que </w:t>
      </w:r>
      <w:r w:rsidR="00D36B5F">
        <w:rPr>
          <w:rFonts w:ascii="Times New Roman" w:hAnsi="Times New Roman"/>
          <w:sz w:val="24"/>
          <w:szCs w:val="24"/>
        </w:rPr>
        <w:t>representar</w:t>
      </w:r>
      <w:r w:rsidR="004F0871">
        <w:rPr>
          <w:rFonts w:ascii="Times New Roman" w:hAnsi="Times New Roman"/>
          <w:sz w:val="24"/>
          <w:szCs w:val="24"/>
        </w:rPr>
        <w:t xml:space="preserve"> una justificación </w:t>
      </w:r>
      <w:r w:rsidR="00D36B5F">
        <w:rPr>
          <w:rFonts w:ascii="Times New Roman" w:hAnsi="Times New Roman"/>
          <w:sz w:val="24"/>
          <w:szCs w:val="24"/>
        </w:rPr>
        <w:t xml:space="preserve">material </w:t>
      </w:r>
      <w:r w:rsidR="004F0871">
        <w:rPr>
          <w:rFonts w:ascii="Times New Roman" w:hAnsi="Times New Roman"/>
          <w:sz w:val="24"/>
          <w:szCs w:val="24"/>
        </w:rPr>
        <w:t xml:space="preserve">circular de su existencia, sino que pudiera ajustarse más a lo razonable. </w:t>
      </w:r>
    </w:p>
    <w:p w14:paraId="6907BB7B" w14:textId="77777777" w:rsidR="0078713B" w:rsidRPr="00D44DD4" w:rsidRDefault="0078713B" w:rsidP="0088645D">
      <w:pPr>
        <w:spacing w:line="360" w:lineRule="auto"/>
        <w:rPr>
          <w:rFonts w:ascii="Times New Roman" w:hAnsi="Times New Roman"/>
          <w:sz w:val="24"/>
          <w:szCs w:val="24"/>
        </w:rPr>
      </w:pPr>
    </w:p>
    <w:p w14:paraId="787B1A4B" w14:textId="771DBC17" w:rsidR="0088645D" w:rsidRDefault="00FE5934" w:rsidP="0088645D">
      <w:pPr>
        <w:spacing w:line="360" w:lineRule="auto"/>
        <w:rPr>
          <w:rFonts w:ascii="Times New Roman" w:hAnsi="Times New Roman"/>
          <w:sz w:val="24"/>
          <w:szCs w:val="24"/>
        </w:rPr>
      </w:pPr>
      <w:proofErr w:type="spellStart"/>
      <w:r w:rsidRPr="00D44DD4">
        <w:rPr>
          <w:rFonts w:ascii="Times New Roman" w:hAnsi="Times New Roman"/>
          <w:sz w:val="24"/>
          <w:szCs w:val="24"/>
        </w:rPr>
        <w:t>Reiss</w:t>
      </w:r>
      <w:proofErr w:type="spellEnd"/>
      <w:r w:rsidRPr="00D44DD4">
        <w:rPr>
          <w:rFonts w:ascii="Times New Roman" w:hAnsi="Times New Roman"/>
          <w:sz w:val="24"/>
          <w:szCs w:val="24"/>
        </w:rPr>
        <w:t xml:space="preserve"> expresa un sentido muy claro de lo que representa el pensamiento político de Kant. En primer lugar, es liberal, además de permitir la crítica, y finalmente, representa una </w:t>
      </w:r>
      <w:r w:rsidRPr="00D44DD4">
        <w:rPr>
          <w:rFonts w:ascii="Times New Roman" w:hAnsi="Times New Roman"/>
          <w:sz w:val="24"/>
          <w:szCs w:val="24"/>
        </w:rPr>
        <w:lastRenderedPageBreak/>
        <w:t xml:space="preserve">sociedad abierta deliberativa. Esto queda expresado por el editor de </w:t>
      </w:r>
      <w:r w:rsidRPr="00D44DD4">
        <w:rPr>
          <w:rFonts w:ascii="Times New Roman" w:hAnsi="Times New Roman"/>
          <w:i/>
          <w:sz w:val="24"/>
          <w:szCs w:val="24"/>
        </w:rPr>
        <w:t xml:space="preserve">Kant </w:t>
      </w:r>
      <w:proofErr w:type="spellStart"/>
      <w:r w:rsidRPr="00D44DD4">
        <w:rPr>
          <w:rFonts w:ascii="Times New Roman" w:hAnsi="Times New Roman"/>
          <w:i/>
          <w:sz w:val="24"/>
          <w:szCs w:val="24"/>
        </w:rPr>
        <w:t>political</w:t>
      </w:r>
      <w:proofErr w:type="spellEnd"/>
      <w:r w:rsidRPr="00D44DD4">
        <w:rPr>
          <w:rFonts w:ascii="Times New Roman" w:hAnsi="Times New Roman"/>
          <w:i/>
          <w:sz w:val="24"/>
          <w:szCs w:val="24"/>
        </w:rPr>
        <w:t xml:space="preserve"> </w:t>
      </w:r>
      <w:proofErr w:type="spellStart"/>
      <w:r w:rsidRPr="00D44DD4">
        <w:rPr>
          <w:rFonts w:ascii="Times New Roman" w:hAnsi="Times New Roman"/>
          <w:i/>
          <w:sz w:val="24"/>
          <w:szCs w:val="24"/>
        </w:rPr>
        <w:t>writings</w:t>
      </w:r>
      <w:proofErr w:type="spellEnd"/>
      <w:r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4AC5B8CA" w:rsidR="0088645D" w:rsidRDefault="0088645D" w:rsidP="00FE5934">
      <w:pPr>
        <w:ind w:left="1208" w:firstLine="0"/>
        <w:rPr>
          <w:rFonts w:ascii="Times New Roman" w:hAnsi="Times New Roman"/>
          <w:sz w:val="20"/>
          <w:szCs w:val="20"/>
        </w:rPr>
      </w:pPr>
      <w:r w:rsidRPr="00D44DD4">
        <w:rPr>
          <w:rFonts w:ascii="Times New Roman" w:hAnsi="Times New Roman"/>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1E4F06A9" w14:textId="77777777" w:rsidR="00D36B5F" w:rsidRPr="00D44DD4" w:rsidRDefault="00D36B5F" w:rsidP="00FE5934">
      <w:pPr>
        <w:ind w:left="1208" w:firstLine="0"/>
        <w:rPr>
          <w:rFonts w:ascii="Times New Roman" w:hAnsi="Times New Roman"/>
          <w:sz w:val="20"/>
          <w:szCs w:val="20"/>
        </w:rPr>
      </w:pPr>
    </w:p>
    <w:p w14:paraId="7E5C05A6" w14:textId="6EE34C12"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90"/>
      </w:r>
      <w:r w:rsidRPr="00D44DD4">
        <w:rPr>
          <w:rFonts w:ascii="Times New Roman" w:hAnsi="Times New Roman"/>
          <w:sz w:val="24"/>
          <w:szCs w:val="24"/>
        </w:rPr>
        <w:t xml:space="preserve"> y precisamente por ello, es finalidad del proyecto crítico, tanto para lo moral, como lo jurídico, lo político y la educación 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F6FA430" w14:textId="3B89F31B"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w:t>
      </w:r>
      <w:r w:rsidR="00D36B5F">
        <w:rPr>
          <w:rFonts w:ascii="Times New Roman" w:hAnsi="Times New Roman"/>
          <w:sz w:val="24"/>
          <w:szCs w:val="24"/>
        </w:rPr>
        <w:t xml:space="preserve">a </w:t>
      </w:r>
      <w:r w:rsidRPr="00D44DD4">
        <w:rPr>
          <w:rFonts w:ascii="Times New Roman" w:hAnsi="Times New Roman"/>
          <w:sz w:val="24"/>
          <w:szCs w:val="24"/>
        </w:rPr>
        <w:t xml:space="preserve">cualquier suerte de absoluto o totalitarismo. Antes bien, Kant es consciente que lo más viable es una sociedad de naciones, tal y como refiere en su filosofía de la historia.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 xml:space="preserve">un estado mundial podría crear </w:t>
      </w:r>
      <w:r w:rsidR="0088645D" w:rsidRPr="00D44DD4">
        <w:rPr>
          <w:rFonts w:ascii="Times New Roman" w:hAnsi="Times New Roman"/>
          <w:sz w:val="24"/>
          <w:szCs w:val="24"/>
        </w:rPr>
        <w:lastRenderedPageBreak/>
        <w:t>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57AF109A" w:rsidR="0088645D" w:rsidRDefault="00E85978" w:rsidP="0088645D">
      <w:pPr>
        <w:spacing w:line="360" w:lineRule="auto"/>
        <w:rPr>
          <w:rFonts w:ascii="Times New Roman" w:hAnsi="Times New Roman"/>
          <w:sz w:val="24"/>
          <w:szCs w:val="24"/>
        </w:rPr>
      </w:pPr>
      <w:r w:rsidRPr="00D44DD4">
        <w:rPr>
          <w:rFonts w:ascii="Times New Roman" w:hAnsi="Times New Roman"/>
          <w:sz w:val="24"/>
          <w:szCs w:val="24"/>
        </w:rPr>
        <w:t xml:space="preserve">Reiss hace resonancia de lo expresado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cuando refiere que la naturaleza siembra un sentido a la historia</w:t>
      </w:r>
      <w:r w:rsidRPr="00D44DD4">
        <w:rPr>
          <w:rStyle w:val="Refdenotaalpie"/>
          <w:rFonts w:ascii="Times New Roman" w:hAnsi="Times New Roman"/>
          <w:sz w:val="24"/>
          <w:szCs w:val="24"/>
        </w:rPr>
        <w:footnoteReference w:id="91"/>
      </w:r>
      <w:r w:rsidRPr="00D44DD4">
        <w:rPr>
          <w:rFonts w:ascii="Times New Roman" w:hAnsi="Times New Roman"/>
          <w:sz w:val="24"/>
          <w:szCs w:val="24"/>
        </w:rPr>
        <w:t>, y específicamente, dota de razón</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 al ser humano. Justamente en este sentido fundamental, uno puede visibilizar la implicancia nuclear que representa la educación, ya que, como Reiss agrega: </w:t>
      </w:r>
      <w:r w:rsidR="0088645D" w:rsidRPr="00D44DD4">
        <w:rPr>
          <w:rFonts w:ascii="Times New Roman" w:hAnsi="Times New Roman"/>
          <w:sz w:val="24"/>
          <w:szCs w:val="24"/>
        </w:rPr>
        <w:t xml:space="preserve">“Kant asume un plan de la naturaleza que debe pretender la educación de la humanidad hacia un estado de </w:t>
      </w:r>
      <w:r w:rsidR="00330DF5" w:rsidRPr="00D44DD4">
        <w:rPr>
          <w:rFonts w:ascii="Times New Roman" w:hAnsi="Times New Roman"/>
          <w:sz w:val="24"/>
          <w:szCs w:val="24"/>
        </w:rPr>
        <w:t>libertad.</w:t>
      </w:r>
      <w:r w:rsidR="0088645D" w:rsidRPr="00D44DD4">
        <w:rPr>
          <w:rFonts w:ascii="Times New Roman" w:hAnsi="Times New Roman"/>
          <w:sz w:val="24"/>
          <w:szCs w:val="24"/>
        </w:rPr>
        <w:t>” (1991; p.36)</w:t>
      </w:r>
      <w:r w:rsidR="00307ACF" w:rsidRPr="00D44DD4">
        <w:rPr>
          <w:rFonts w:ascii="Times New Roman" w:hAnsi="Times New Roman"/>
          <w:sz w:val="24"/>
          <w:szCs w:val="24"/>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 </w:t>
      </w: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 xml:space="preserve">El progresar en el esparcimiento de la racionalidad es una obligación moral, ya que este progreso es el único modo en cuyo caso nuestra naturaleza moral puede llevarse a cabo completamente. Es nuestro deber el </w:t>
      </w:r>
      <w:r w:rsidRPr="00D44DD4">
        <w:rPr>
          <w:rFonts w:ascii="Times New Roman" w:hAnsi="Times New Roman"/>
          <w:sz w:val="20"/>
          <w:szCs w:val="20"/>
        </w:rPr>
        <w:lastRenderedPageBreak/>
        <w:t>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7DAC9B86"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w:t>
      </w:r>
      <w:r w:rsidR="00D36B5F">
        <w:rPr>
          <w:rFonts w:ascii="Times New Roman" w:hAnsi="Times New Roman"/>
          <w:sz w:val="24"/>
          <w:szCs w:val="24"/>
        </w:rPr>
        <w:t>tímulos de los fuertes vientos.</w:t>
      </w:r>
      <w:r w:rsidRPr="00D44DD4">
        <w:rPr>
          <w:rStyle w:val="Refdenotaalpie"/>
          <w:rFonts w:ascii="Times New Roman" w:hAnsi="Times New Roman"/>
          <w:sz w:val="24"/>
          <w:szCs w:val="24"/>
        </w:rPr>
        <w:footnoteReference w:id="93"/>
      </w:r>
      <w:r w:rsidR="00D36B5F">
        <w:rPr>
          <w:rFonts w:ascii="Times New Roman" w:hAnsi="Times New Roman"/>
          <w:sz w:val="24"/>
          <w:szCs w:val="24"/>
        </w:rPr>
        <w:t xml:space="preserve"> </w:t>
      </w:r>
      <w:r w:rsidRPr="00D44DD4">
        <w:rPr>
          <w:rFonts w:ascii="Times New Roman" w:hAnsi="Times New Roman"/>
          <w:sz w:val="24"/>
          <w:szCs w:val="24"/>
        </w:rPr>
        <w:t xml:space="preserve">Tal y como es de esperarse, en el sistema de Kant, las cosas encajan en el horizonte del proyecto crítico, y en esa misma línea, </w:t>
      </w:r>
      <w:proofErr w:type="spellStart"/>
      <w:r w:rsidRPr="00D44DD4">
        <w:rPr>
          <w:rFonts w:ascii="Times New Roman" w:hAnsi="Times New Roman"/>
          <w:sz w:val="24"/>
          <w:szCs w:val="24"/>
        </w:rPr>
        <w:t>Reiss</w:t>
      </w:r>
      <w:proofErr w:type="spellEnd"/>
      <w:r w:rsidRPr="00D44DD4">
        <w:rPr>
          <w:rFonts w:ascii="Times New Roman" w:hAnsi="Times New Roman"/>
          <w:sz w:val="24"/>
          <w:szCs w:val="24"/>
        </w:rPr>
        <w:t xml:space="preserve"> refiere que: “</w:t>
      </w:r>
      <w:r w:rsidR="0088645D" w:rsidRPr="00D44DD4">
        <w:rPr>
          <w:rFonts w:ascii="Times New Roman" w:hAnsi="Times New Roman"/>
          <w:sz w:val="24"/>
          <w:szCs w:val="24"/>
        </w:rPr>
        <w:t>La filosofía de la historia de Kant es una considerable consecuencia de su teoría política.” (1991; p.38)</w:t>
      </w:r>
      <w:r w:rsidRPr="00D44DD4">
        <w:rPr>
          <w:rFonts w:ascii="Times New Roman" w:hAnsi="Times New Roman"/>
          <w:sz w:val="24"/>
          <w:szCs w:val="24"/>
        </w:rPr>
        <w:t xml:space="preserve"> Que tal y como se ha visto, proviene de la doctrina del derecho</w:t>
      </w:r>
      <w:r w:rsidRPr="00D44DD4">
        <w:rPr>
          <w:rStyle w:val="Refdenotaalpie"/>
          <w:rFonts w:ascii="Times New Roman" w:hAnsi="Times New Roman"/>
          <w:sz w:val="24"/>
          <w:szCs w:val="24"/>
        </w:rPr>
        <w:footnoteReference w:id="94"/>
      </w:r>
      <w:r w:rsidRPr="00D44DD4">
        <w:rPr>
          <w:rFonts w:ascii="Times New Roman" w:hAnsi="Times New Roman"/>
          <w:sz w:val="24"/>
          <w:szCs w:val="24"/>
        </w:rPr>
        <w:t xml:space="preserve"> y seguida de su propuesta moral.</w:t>
      </w:r>
      <w:r w:rsidR="00D36B5F">
        <w:rPr>
          <w:rFonts w:ascii="Times New Roman" w:hAnsi="Times New Roman"/>
          <w:sz w:val="24"/>
          <w:szCs w:val="24"/>
        </w:rPr>
        <w:t xml:space="preserve"> Todo ello alineado a su proyecto crítico.</w:t>
      </w:r>
      <w:r w:rsidRPr="00D44DD4">
        <w:rPr>
          <w:rFonts w:ascii="Times New Roman" w:hAnsi="Times New Roman"/>
          <w:sz w:val="24"/>
          <w:szCs w:val="24"/>
        </w:rPr>
        <w:t xml:space="preserve"> </w:t>
      </w:r>
    </w:p>
    <w:p w14:paraId="151A0F4A" w14:textId="77777777" w:rsidR="0078713B" w:rsidRPr="00D44DD4" w:rsidRDefault="0078713B" w:rsidP="0088645D">
      <w:pPr>
        <w:spacing w:line="360" w:lineRule="auto"/>
        <w:rPr>
          <w:rFonts w:ascii="Times New Roman" w:hAnsi="Times New Roman"/>
          <w:sz w:val="24"/>
          <w:szCs w:val="24"/>
        </w:rPr>
      </w:pP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“A Kant debe otorgarse un lugar prominente en la historia del pensamiento político 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w:t>
      </w:r>
      <w:r w:rsidR="0088645D" w:rsidRPr="00D44DD4">
        <w:rPr>
          <w:rFonts w:ascii="Times New Roman" w:hAnsi="Times New Roman"/>
          <w:sz w:val="24"/>
          <w:szCs w:val="24"/>
        </w:rPr>
        <w:lastRenderedPageBreak/>
        <w:t xml:space="preserve">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37DBFE68" w:rsidR="00225871" w:rsidRDefault="00C26E6D"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En suma, a lo expresado por Reiss, bien podríamos atender a lo expresado por H. </w:t>
      </w:r>
      <w:proofErr w:type="spellStart"/>
      <w:r w:rsidRPr="00D44DD4">
        <w:rPr>
          <w:rFonts w:ascii="Times New Roman" w:hAnsi="Times New Roman"/>
          <w:sz w:val="24"/>
          <w:szCs w:val="24"/>
          <w:lang w:val="es-PE"/>
        </w:rPr>
        <w:t>Arendt</w:t>
      </w:r>
      <w:proofErr w:type="spellEnd"/>
      <w:r w:rsidRPr="00D44DD4">
        <w:rPr>
          <w:rFonts w:ascii="Times New Roman" w:hAnsi="Times New Roman"/>
          <w:sz w:val="24"/>
          <w:szCs w:val="24"/>
          <w:lang w:val="es-PE"/>
        </w:rPr>
        <w:t xml:space="preserve"> en </w:t>
      </w:r>
      <w:proofErr w:type="spellStart"/>
      <w:r w:rsidR="00225871" w:rsidRPr="00D44DD4">
        <w:rPr>
          <w:rFonts w:ascii="Times New Roman" w:hAnsi="Times New Roman"/>
          <w:i/>
          <w:sz w:val="24"/>
          <w:szCs w:val="24"/>
          <w:lang w:val="es-PE"/>
        </w:rPr>
        <w:t>Lectures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on</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Kant´s</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political</w:t>
      </w:r>
      <w:proofErr w:type="spellEnd"/>
      <w:r w:rsidR="00225871" w:rsidRPr="00D44DD4">
        <w:rPr>
          <w:rFonts w:ascii="Times New Roman" w:hAnsi="Times New Roman"/>
          <w:i/>
          <w:sz w:val="24"/>
          <w:szCs w:val="24"/>
          <w:lang w:val="es-PE"/>
        </w:rPr>
        <w:t xml:space="preserve"> </w:t>
      </w:r>
      <w:proofErr w:type="spellStart"/>
      <w:r w:rsidR="00225871" w:rsidRPr="00D44DD4">
        <w:rPr>
          <w:rFonts w:ascii="Times New Roman" w:hAnsi="Times New Roman"/>
          <w:i/>
          <w:sz w:val="24"/>
          <w:szCs w:val="24"/>
          <w:lang w:val="es-PE"/>
        </w:rPr>
        <w:t>philosophy</w:t>
      </w:r>
      <w:proofErr w:type="spellEnd"/>
      <w:r w:rsidRPr="00D44DD4">
        <w:rPr>
          <w:rFonts w:ascii="Times New Roman" w:hAnsi="Times New Roman"/>
          <w:i/>
          <w:sz w:val="24"/>
          <w:szCs w:val="24"/>
          <w:lang w:val="es-PE"/>
        </w:rPr>
        <w:t xml:space="preserve"> </w:t>
      </w:r>
      <w:r w:rsidRPr="00D44DD4">
        <w:rPr>
          <w:rFonts w:ascii="Times New Roman" w:hAnsi="Times New Roman"/>
          <w:sz w:val="24"/>
          <w:szCs w:val="24"/>
          <w:lang w:val="es-PE"/>
        </w:rPr>
        <w:t xml:space="preserve">(1992) con quien Reiss, y otros, están de acuerdo, al expresar que: </w:t>
      </w:r>
      <w:r w:rsidR="00225871" w:rsidRPr="00D44DD4">
        <w:rPr>
          <w:rFonts w:ascii="Times New Roman" w:hAnsi="Times New Roman"/>
          <w:sz w:val="24"/>
          <w:szCs w:val="24"/>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5"/>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w:t>
      </w:r>
      <w:proofErr w:type="spellStart"/>
      <w:r w:rsidR="001D5F68" w:rsidRPr="00D44DD4">
        <w:rPr>
          <w:rFonts w:ascii="Times New Roman" w:hAnsi="Times New Roman"/>
          <w:sz w:val="24"/>
          <w:szCs w:val="24"/>
        </w:rPr>
        <w:t>Arendt</w:t>
      </w:r>
      <w:proofErr w:type="spellEnd"/>
      <w:r w:rsidR="001D5F68" w:rsidRPr="00D44DD4">
        <w:rPr>
          <w:rFonts w:ascii="Times New Roman" w:hAnsi="Times New Roman"/>
          <w:sz w:val="24"/>
          <w:szCs w:val="24"/>
        </w:rPr>
        <w:t xml:space="preserve">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 xml:space="preserve">l problema de cómo organizar a las personas en un estado, cómo constituir un estado, cómo encontrar una mancomunidad y todos los problemas legales conectados con estos asuntos, </w:t>
      </w:r>
      <w:r w:rsidR="00D36B5F">
        <w:rPr>
          <w:rFonts w:ascii="Times New Roman" w:hAnsi="Times New Roman"/>
          <w:sz w:val="24"/>
          <w:szCs w:val="24"/>
        </w:rPr>
        <w:t xml:space="preserve">fue </w:t>
      </w:r>
      <w:r w:rsidR="00225871" w:rsidRPr="00D44DD4">
        <w:rPr>
          <w:rFonts w:ascii="Times New Roman" w:hAnsi="Times New Roman"/>
          <w:sz w:val="24"/>
          <w:szCs w:val="24"/>
        </w:rPr>
        <w:t>lo que le ocupó constantemente durante sus últimos años.” (1992; p.16)</w:t>
      </w:r>
    </w:p>
    <w:p w14:paraId="06054410" w14:textId="77777777" w:rsidR="0078713B" w:rsidRPr="00D44DD4" w:rsidRDefault="0078713B" w:rsidP="00225871">
      <w:pPr>
        <w:spacing w:line="360" w:lineRule="auto"/>
        <w:rPr>
          <w:rFonts w:ascii="Times New Roman" w:hAnsi="Times New Roman"/>
          <w:sz w:val="24"/>
          <w:szCs w:val="24"/>
        </w:rPr>
      </w:pP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“Lo público es un elemento clave entre los conceptos políticos de Kant; 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w:t>
      </w:r>
      <w:proofErr w:type="spellStart"/>
      <w:r w:rsidR="00994B56" w:rsidRPr="00D44DD4">
        <w:rPr>
          <w:rFonts w:ascii="Times New Roman" w:hAnsi="Times New Roman"/>
          <w:sz w:val="24"/>
          <w:szCs w:val="24"/>
        </w:rPr>
        <w:t>Arendt</w:t>
      </w:r>
      <w:proofErr w:type="spellEnd"/>
      <w:r w:rsidR="00994B56" w:rsidRPr="00D44DD4">
        <w:rPr>
          <w:rFonts w:ascii="Times New Roman" w:hAnsi="Times New Roman"/>
          <w:sz w:val="24"/>
          <w:szCs w:val="24"/>
        </w:rPr>
        <w:t xml:space="preserve"> habla de un sentido público, uno distinto de los privados, y que es llamado por Kant como el </w:t>
      </w:r>
      <w:proofErr w:type="spellStart"/>
      <w:r w:rsidR="00994B56" w:rsidRPr="00D44DD4">
        <w:rPr>
          <w:rFonts w:ascii="Times New Roman" w:hAnsi="Times New Roman"/>
          <w:i/>
          <w:sz w:val="24"/>
          <w:szCs w:val="24"/>
        </w:rPr>
        <w:t>sensus</w:t>
      </w:r>
      <w:proofErr w:type="spellEnd"/>
      <w:r w:rsidR="00994B56" w:rsidRPr="00D44DD4">
        <w:rPr>
          <w:rFonts w:ascii="Times New Roman" w:hAnsi="Times New Roman"/>
          <w:i/>
          <w:sz w:val="24"/>
          <w:szCs w:val="24"/>
        </w:rPr>
        <w:t xml:space="preserve"> </w:t>
      </w:r>
      <w:proofErr w:type="spellStart"/>
      <w:r w:rsidR="00994B56" w:rsidRPr="00D44DD4">
        <w:rPr>
          <w:rFonts w:ascii="Times New Roman" w:hAnsi="Times New Roman"/>
          <w:i/>
          <w:sz w:val="24"/>
          <w:szCs w:val="24"/>
        </w:rPr>
        <w:t>communis</w:t>
      </w:r>
      <w:proofErr w:type="spellEnd"/>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y la testarudez lógica de insistir en los sentidos de uno mismo. (…) De esto se siguen las máximas del </w:t>
      </w:r>
      <w:proofErr w:type="spellStart"/>
      <w:r w:rsidR="00225871" w:rsidRPr="00D44DD4">
        <w:rPr>
          <w:rFonts w:ascii="Times New Roman" w:hAnsi="Times New Roman"/>
          <w:i/>
          <w:sz w:val="20"/>
          <w:szCs w:val="20"/>
        </w:rPr>
        <w:t>sensus</w:t>
      </w:r>
      <w:proofErr w:type="spellEnd"/>
      <w:r w:rsidR="00225871" w:rsidRPr="00D44DD4">
        <w:rPr>
          <w:rFonts w:ascii="Times New Roman" w:hAnsi="Times New Roman"/>
          <w:i/>
          <w:sz w:val="20"/>
          <w:szCs w:val="20"/>
        </w:rPr>
        <w:t xml:space="preserve"> </w:t>
      </w:r>
      <w:proofErr w:type="spellStart"/>
      <w:r w:rsidR="00225871" w:rsidRPr="00D44DD4">
        <w:rPr>
          <w:rFonts w:ascii="Times New Roman" w:hAnsi="Times New Roman"/>
          <w:i/>
          <w:sz w:val="20"/>
          <w:szCs w:val="20"/>
        </w:rPr>
        <w:t>communis</w:t>
      </w:r>
      <w:proofErr w:type="spellEnd"/>
      <w:r w:rsidR="00225871" w:rsidRPr="00D44DD4">
        <w:rPr>
          <w:rFonts w:ascii="Times New Roman" w:hAnsi="Times New Roman"/>
          <w:sz w:val="20"/>
          <w:szCs w:val="20"/>
        </w:rPr>
        <w:t xml:space="preserve">, Pensar por uno mismo, (la máxima de la ilustración), ponerse a sí mismo en el lugar de todos los demás (la máxima de la mentalidad engrandecida) </w:t>
      </w:r>
      <w:r w:rsidR="00225871" w:rsidRPr="00D44DD4">
        <w:rPr>
          <w:rFonts w:ascii="Times New Roman" w:hAnsi="Times New Roman"/>
          <w:sz w:val="20"/>
          <w:szCs w:val="20"/>
        </w:rPr>
        <w:lastRenderedPageBreak/>
        <w:t>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44F1DD7C"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en el horizonte de un criterio compartido para la humanidad, en la misma línea de la ilustración, </w:t>
      </w:r>
      <w:r w:rsidRPr="00D44DD4">
        <w:rPr>
          <w:rFonts w:ascii="Times New Roman" w:hAnsi="Times New Roman"/>
          <w:sz w:val="24"/>
          <w:szCs w:val="24"/>
          <w:lang w:val="es-PE"/>
        </w:rPr>
        <w:t xml:space="preserve">O´Neill había defendido el papel de la tolerancia en </w:t>
      </w:r>
      <w:proofErr w:type="spellStart"/>
      <w:r w:rsidRPr="00D44DD4">
        <w:rPr>
          <w:rFonts w:ascii="Times New Roman" w:hAnsi="Times New Roman"/>
          <w:i/>
          <w:sz w:val="24"/>
          <w:szCs w:val="24"/>
          <w:lang w:val="es-PE"/>
        </w:rPr>
        <w:t>The</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public</w:t>
      </w:r>
      <w:proofErr w:type="spellEnd"/>
      <w:r w:rsidRPr="00D44DD4">
        <w:rPr>
          <w:rFonts w:ascii="Times New Roman" w:hAnsi="Times New Roman"/>
          <w:i/>
          <w:sz w:val="24"/>
          <w:szCs w:val="24"/>
          <w:lang w:val="es-PE"/>
        </w:rPr>
        <w:t xml:space="preserve"> use of </w:t>
      </w:r>
      <w:proofErr w:type="spellStart"/>
      <w:r w:rsidRPr="00D44DD4">
        <w:rPr>
          <w:rFonts w:ascii="Times New Roman" w:hAnsi="Times New Roman"/>
          <w:i/>
          <w:sz w:val="24"/>
          <w:szCs w:val="24"/>
          <w:lang w:val="es-PE"/>
        </w:rPr>
        <w:t>reason</w:t>
      </w:r>
      <w:proofErr w:type="spellEnd"/>
      <w:r w:rsidRPr="00D44DD4">
        <w:rPr>
          <w:rFonts w:ascii="Times New Roman" w:hAnsi="Times New Roman"/>
          <w:sz w:val="24"/>
          <w:szCs w:val="24"/>
          <w:lang w:val="es-PE"/>
        </w:rPr>
        <w:t xml:space="preserve">. </w:t>
      </w:r>
      <w:r w:rsidR="00DB7945" w:rsidRPr="00D44DD4">
        <w:rPr>
          <w:rFonts w:ascii="Times New Roman" w:hAnsi="Times New Roman"/>
          <w:sz w:val="24"/>
          <w:szCs w:val="24"/>
          <w:lang w:val="es-PE"/>
        </w:rPr>
        <w:t xml:space="preserve">(1986) El papel de la razón tolerante se hace patente cuando la pluralidad reclama el diálogo con perspectivas distintas y no integrables. Por ello: </w:t>
      </w:r>
      <w:r w:rsidR="00225871" w:rsidRPr="00D44DD4">
        <w:rPr>
          <w:rFonts w:ascii="Times New Roman" w:hAnsi="Times New Roman"/>
          <w:sz w:val="24"/>
          <w:szCs w:val="24"/>
        </w:rPr>
        <w:t>“Hay poco consuelo en apelar al discurso compartido de los que piensan igual cuando muchos de los problemas profundos de la vida reflejan carencia de pensamientos iguales.” (1986; p.525)</w:t>
      </w:r>
      <w:r w:rsidR="00DB7945" w:rsidRPr="00D44DD4">
        <w:rPr>
          <w:rFonts w:ascii="Times New Roman" w:hAnsi="Times New Roman"/>
          <w:sz w:val="24"/>
          <w:szCs w:val="24"/>
        </w:rPr>
        <w:t xml:space="preserve"> Este ámbito crítico de la deliberación y el discernimiento reclama poner a la razón por encima de todo, sin que ello desconozca las pasiones. Es de esta manera que O’Neill señala </w:t>
      </w:r>
      <w:r w:rsidR="00E63917">
        <w:rPr>
          <w:rFonts w:ascii="Times New Roman" w:hAnsi="Times New Roman"/>
          <w:sz w:val="24"/>
          <w:szCs w:val="24"/>
        </w:rPr>
        <w:t>lo siguiente</w:t>
      </w:r>
      <w:r w:rsidR="00DB7945" w:rsidRPr="00D44DD4">
        <w:rPr>
          <w:rFonts w:ascii="Times New Roman" w:hAnsi="Times New Roman"/>
          <w:sz w:val="24"/>
          <w:szCs w:val="24"/>
        </w:rPr>
        <w:t xml:space="preserve">: </w:t>
      </w:r>
      <w:r w:rsidR="00225871" w:rsidRPr="00D44DD4">
        <w:rPr>
          <w:rFonts w:ascii="Times New Roman" w:hAnsi="Times New Roman"/>
          <w:sz w:val="24"/>
          <w:szCs w:val="24"/>
        </w:rPr>
        <w:t>“Le negaríamos a la razón y recortaríamos su autoridad, si pusiéramos otra autoridad (tal como el estado o la iglesia) por encima. Aceptar y fomentar la autoridad de la razón es someter las disputas al crítico y libre debate.” (1986; p.535)</w:t>
      </w:r>
      <w:r w:rsidR="00E64CE9" w:rsidRPr="00D44DD4">
        <w:rPr>
          <w:rFonts w:ascii="Times New Roman" w:hAnsi="Times New Roman"/>
          <w:sz w:val="24"/>
          <w:szCs w:val="24"/>
        </w:rPr>
        <w:t xml:space="preserve"> Esta jerarquización de los criterios tiene la orientación de instaurar un horizonte de comunicaciones significativas, de acciones comunicativas, del escenario de una </w:t>
      </w:r>
      <w:proofErr w:type="spellStart"/>
      <w:r w:rsidR="00E64CE9" w:rsidRPr="00D44DD4">
        <w:rPr>
          <w:rFonts w:ascii="Times New Roman" w:hAnsi="Times New Roman"/>
          <w:sz w:val="24"/>
          <w:szCs w:val="24"/>
        </w:rPr>
        <w:t>co</w:t>
      </w:r>
      <w:proofErr w:type="spellEnd"/>
      <w:r w:rsidR="00E64CE9" w:rsidRPr="00D44DD4">
        <w:rPr>
          <w:rFonts w:ascii="Times New Roman" w:hAnsi="Times New Roman"/>
          <w:sz w:val="24"/>
          <w:szCs w:val="24"/>
        </w:rPr>
        <w:t>-justificación razonable y de la posibilidad de todo entendimiento que presuponga el reconocimiento del otro</w:t>
      </w:r>
      <w:r w:rsidR="00E64CE9" w:rsidRPr="00D44DD4">
        <w:rPr>
          <w:rStyle w:val="Refdenotaalpie"/>
          <w:rFonts w:ascii="Times New Roman" w:hAnsi="Times New Roman"/>
          <w:sz w:val="24"/>
          <w:szCs w:val="24"/>
        </w:rPr>
        <w:footnoteReference w:id="96"/>
      </w:r>
      <w:r w:rsidR="00E63917">
        <w:rPr>
          <w:rFonts w:ascii="Times New Roman" w:hAnsi="Times New Roman"/>
          <w:sz w:val="24"/>
          <w:szCs w:val="24"/>
        </w:rPr>
        <w:t>, es decir, de defender una racionalidad pública deliberativa</w:t>
      </w:r>
      <w:r w:rsidR="00E64CE9" w:rsidRPr="00D44DD4">
        <w:rPr>
          <w:rFonts w:ascii="Times New Roman" w:hAnsi="Times New Roman"/>
          <w:sz w:val="24"/>
          <w:szCs w:val="24"/>
        </w:rPr>
        <w:t xml:space="preserve">.  </w:t>
      </w:r>
    </w:p>
    <w:p w14:paraId="27C42EDC" w14:textId="77777777" w:rsidR="0078713B" w:rsidRPr="00D44DD4" w:rsidRDefault="0078713B" w:rsidP="00225871">
      <w:pPr>
        <w:spacing w:line="360" w:lineRule="auto"/>
        <w:rPr>
          <w:rFonts w:ascii="Times New Roman" w:hAnsi="Times New Roman"/>
          <w:sz w:val="24"/>
          <w:szCs w:val="24"/>
        </w:rPr>
      </w:pPr>
    </w:p>
    <w:p w14:paraId="443E1F0C" w14:textId="32654F03"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t>Tales orientaciones definen el espectro del pensamiento político de Kant</w:t>
      </w:r>
      <w:r w:rsidR="00BB395A" w:rsidRPr="00D44DD4">
        <w:rPr>
          <w:rFonts w:ascii="Times New Roman" w:hAnsi="Times New Roman"/>
          <w:sz w:val="24"/>
          <w:szCs w:val="24"/>
        </w:rPr>
        <w:t>, en consideración de su teor</w:t>
      </w:r>
      <w:r w:rsidR="00E63917">
        <w:rPr>
          <w:rFonts w:ascii="Times New Roman" w:hAnsi="Times New Roman"/>
          <w:sz w:val="24"/>
          <w:szCs w:val="24"/>
        </w:rPr>
        <w:t>ía de la justicia y el derecho.</w:t>
      </w:r>
      <w:r w:rsidR="00BB395A" w:rsidRPr="00D44DD4">
        <w:rPr>
          <w:rStyle w:val="Refdenotaalpie"/>
          <w:rFonts w:ascii="Times New Roman" w:hAnsi="Times New Roman"/>
          <w:sz w:val="24"/>
          <w:szCs w:val="24"/>
        </w:rPr>
        <w:footnoteReference w:id="97"/>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C04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lastRenderedPageBreak/>
        <w:t>Si bien, como refería Caviglia (2005), el pensamiento político de Kant se instaura en virtud de la paz, de la libertad y el rechazo a la tiranía, cabe agrega</w:t>
      </w:r>
      <w:r w:rsidR="00E63917">
        <w:rPr>
          <w:rFonts w:ascii="Times New Roman" w:hAnsi="Times New Roman"/>
          <w:sz w:val="24"/>
          <w:szCs w:val="24"/>
        </w:rPr>
        <w:t>r</w:t>
      </w:r>
      <w:r w:rsidRPr="00D44DD4">
        <w:rPr>
          <w:rFonts w:ascii="Times New Roman" w:hAnsi="Times New Roman"/>
          <w:sz w:val="24"/>
          <w:szCs w:val="24"/>
        </w:rPr>
        <w:t xml:space="preserve"> que esto último incluye el sentido comunicativo de los asuntos públicos en el despliegue de la razón, que, a su mismo tiempo, encuentra alineamiento con el proyecto crítico. </w:t>
      </w:r>
      <w:r w:rsidR="00E63917">
        <w:rPr>
          <w:rFonts w:ascii="Times New Roman" w:hAnsi="Times New Roman"/>
          <w:sz w:val="24"/>
          <w:szCs w:val="24"/>
        </w:rPr>
        <w:t xml:space="preserve">Desde que lo político y legal apuntan a la razón como articuladora de la convivencia comunitaria, la educación habrá de tener una relación con ellas que se encaje con tales formas.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8"/>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en los últimos apartados. Por lo dicho, y habiendo revisado estos temas, resta atender puntualmente al asunto de la educación en el pensamiento de Kant, para poder concluir su relación. </w:t>
      </w:r>
    </w:p>
    <w:p w14:paraId="4599EE13" w14:textId="71BB16D4" w:rsidR="004C4429" w:rsidRPr="00D44DD4" w:rsidRDefault="004C4429">
      <w:pPr>
        <w:spacing w:after="0"/>
        <w:ind w:left="0" w:firstLine="0"/>
        <w:jc w:val="left"/>
        <w:rPr>
          <w:rFonts w:ascii="Times New Roman" w:hAnsi="Times New Roman"/>
          <w:sz w:val="24"/>
          <w:szCs w:val="24"/>
        </w:rPr>
      </w:pPr>
      <w:r w:rsidRPr="00D44DD4">
        <w:rPr>
          <w:rFonts w:ascii="Times New Roman" w:hAnsi="Times New Roman"/>
          <w:sz w:val="24"/>
          <w:szCs w:val="24"/>
        </w:rPr>
        <w:br w:type="page"/>
      </w: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bookmarkStart w:id="0" w:name="_GoBack"/>
      <w:bookmarkEnd w:id="0"/>
    </w:p>
    <w:p w14:paraId="692D4D31" w14:textId="3615EB48" w:rsidR="004C4429" w:rsidRPr="00D44DD4" w:rsidRDefault="004C4429" w:rsidP="004C442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4178321A" w14:textId="77777777" w:rsidR="00517A2B" w:rsidRPr="00D44DD4" w:rsidRDefault="00517A2B"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Agazzi</w:t>
      </w:r>
      <w:proofErr w:type="spellEnd"/>
      <w:r w:rsidRPr="00D44DD4">
        <w:rPr>
          <w:rFonts w:ascii="Times New Roman" w:hAnsi="Times New Roman"/>
          <w:sz w:val="24"/>
          <w:szCs w:val="24"/>
        </w:rPr>
        <w:t xml:space="preserve">,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Marfil</w:t>
      </w:r>
      <w:proofErr w:type="spellEnd"/>
      <w:r w:rsidRPr="00D44DD4">
        <w:rPr>
          <w:rFonts w:ascii="Times New Roman" w:hAnsi="Times New Roman"/>
          <w:sz w:val="24"/>
          <w:szCs w:val="24"/>
          <w:lang w:val="en-US"/>
        </w:rPr>
        <w:t>.</w:t>
      </w:r>
    </w:p>
    <w:p w14:paraId="3B26DFB2"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xml:space="preserve">. Ed. Ronald </w:t>
      </w:r>
      <w:proofErr w:type="spellStart"/>
      <w:r w:rsidRPr="00D44DD4">
        <w:rPr>
          <w:rFonts w:ascii="Times New Roman" w:hAnsi="Times New Roman"/>
          <w:sz w:val="24"/>
          <w:szCs w:val="24"/>
          <w:lang w:val="en-US"/>
        </w:rPr>
        <w:t>Beiner</w:t>
      </w:r>
      <w:proofErr w:type="spellEnd"/>
      <w:r w:rsidRPr="00D44DD4">
        <w:rPr>
          <w:rFonts w:ascii="Times New Roman" w:hAnsi="Times New Roman"/>
          <w:sz w:val="24"/>
          <w:szCs w:val="24"/>
          <w:lang w:val="en-US"/>
        </w:rPr>
        <w:t>. University of Chicago Press.</w:t>
      </w:r>
    </w:p>
    <w:p w14:paraId="5D6077BE"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58DEAA2F" w14:textId="77777777" w:rsidR="00517A2B" w:rsidRPr="00D44DD4" w:rsidRDefault="00517A2B"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7133B812"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68297310"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Cassirer, E. (1985) </w:t>
      </w:r>
      <w:r w:rsidRPr="00D44DD4">
        <w:rPr>
          <w:rFonts w:ascii="Times New Roman" w:hAnsi="Times New Roman"/>
          <w:i/>
          <w:sz w:val="24"/>
          <w:szCs w:val="24"/>
        </w:rPr>
        <w:t>Kant, Vida y Doctrina</w:t>
      </w:r>
      <w:r w:rsidRPr="00D44DD4">
        <w:rPr>
          <w:rFonts w:ascii="Times New Roman" w:hAnsi="Times New Roman"/>
          <w:sz w:val="24"/>
          <w:szCs w:val="24"/>
        </w:rPr>
        <w:t xml:space="preserve">. Fondo de Cultura Económica. </w:t>
      </w:r>
    </w:p>
    <w:p w14:paraId="193015A4"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64BAEC79" w14:textId="77777777" w:rsidR="00517A2B" w:rsidRPr="00D44DD4" w:rsidRDefault="00517A2B"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w:t>
      </w:r>
      <w:proofErr w:type="gramStart"/>
      <w:r w:rsidRPr="00D44DD4">
        <w:rPr>
          <w:rFonts w:ascii="Times New Roman" w:hAnsi="Times New Roman"/>
          <w:sz w:val="24"/>
          <w:szCs w:val="24"/>
          <w:lang w:val="es-PE"/>
        </w:rPr>
        <w:t>Marzo</w:t>
      </w:r>
      <w:proofErr w:type="gramEnd"/>
      <w:r w:rsidRPr="00D44DD4">
        <w:rPr>
          <w:rFonts w:ascii="Times New Roman" w:hAnsi="Times New Roman"/>
          <w:sz w:val="24"/>
          <w:szCs w:val="24"/>
          <w:lang w:val="es-PE"/>
        </w:rPr>
        <w:t>, pp. 323 - 332)</w:t>
      </w:r>
    </w:p>
    <w:p w14:paraId="720ECB20"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3C937D6A" w14:textId="77777777" w:rsidR="00517A2B" w:rsidRPr="00D44DD4" w:rsidRDefault="00517A2B" w:rsidP="00FD640E">
      <w:pPr>
        <w:ind w:left="720" w:hanging="720"/>
        <w:rPr>
          <w:rFonts w:ascii="Times New Roman" w:hAnsi="Times New Roman"/>
          <w:sz w:val="24"/>
          <w:szCs w:val="24"/>
        </w:rPr>
      </w:pP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xml:space="preserve">. (En: W. </w:t>
      </w:r>
      <w:proofErr w:type="spellStart"/>
      <w:r w:rsidRPr="00D44DD4">
        <w:rPr>
          <w:rFonts w:ascii="Times New Roman" w:hAnsi="Times New Roman"/>
          <w:sz w:val="24"/>
          <w:szCs w:val="24"/>
        </w:rPr>
        <w:t>Clifford</w:t>
      </w:r>
      <w:proofErr w:type="spellEnd"/>
      <w:r w:rsidRPr="00D44DD4">
        <w:rPr>
          <w:rFonts w:ascii="Times New Roman" w:hAnsi="Times New Roman"/>
          <w:sz w:val="24"/>
          <w:szCs w:val="24"/>
        </w:rPr>
        <w:t xml:space="preserve"> y W. James. La voluntad de creer. </w:t>
      </w:r>
      <w:proofErr w:type="spellStart"/>
      <w:r w:rsidRPr="00D44DD4">
        <w:rPr>
          <w:rFonts w:ascii="Times New Roman" w:hAnsi="Times New Roman"/>
          <w:sz w:val="24"/>
          <w:szCs w:val="24"/>
        </w:rPr>
        <w:t>Tecnos</w:t>
      </w:r>
      <w:proofErr w:type="spellEnd"/>
      <w:r w:rsidRPr="00D44DD4">
        <w:rPr>
          <w:rFonts w:ascii="Times New Roman" w:hAnsi="Times New Roman"/>
          <w:sz w:val="24"/>
          <w:szCs w:val="24"/>
        </w:rPr>
        <w:t>).</w:t>
      </w:r>
    </w:p>
    <w:p w14:paraId="013F2FD7"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 xml:space="preserve">El contrato social como ideal del estado de derecho. El dudoso </w:t>
      </w:r>
      <w:proofErr w:type="spellStart"/>
      <w:r w:rsidRPr="00D44DD4">
        <w:rPr>
          <w:rFonts w:ascii="Times New Roman" w:hAnsi="Times New Roman"/>
          <w:i/>
          <w:sz w:val="24"/>
          <w:szCs w:val="24"/>
        </w:rPr>
        <w:t>contractualismo</w:t>
      </w:r>
      <w:proofErr w:type="spellEnd"/>
      <w:r w:rsidRPr="00D44DD4">
        <w:rPr>
          <w:rFonts w:ascii="Times New Roman" w:hAnsi="Times New Roman"/>
          <w:i/>
          <w:sz w:val="24"/>
          <w:szCs w:val="24"/>
        </w:rPr>
        <w:t xml:space="preserve"> de I. Kant</w:t>
      </w:r>
      <w:r w:rsidRPr="00D44DD4">
        <w:rPr>
          <w:rFonts w:ascii="Times New Roman" w:hAnsi="Times New Roman"/>
          <w:sz w:val="24"/>
          <w:szCs w:val="24"/>
        </w:rPr>
        <w:t>. (En: Revista de Estudios Políticos, Nueva Época, Nº 59. Enero-</w:t>
      </w:r>
      <w:proofErr w:type="gramStart"/>
      <w:r w:rsidRPr="00D44DD4">
        <w:rPr>
          <w:rFonts w:ascii="Times New Roman" w:hAnsi="Times New Roman"/>
          <w:sz w:val="24"/>
          <w:szCs w:val="24"/>
        </w:rPr>
        <w:t>Marzo</w:t>
      </w:r>
      <w:proofErr w:type="gramEnd"/>
      <w:r w:rsidRPr="00D44DD4">
        <w:rPr>
          <w:rFonts w:ascii="Times New Roman" w:hAnsi="Times New Roman"/>
          <w:sz w:val="24"/>
          <w:szCs w:val="24"/>
        </w:rPr>
        <w:t>).</w:t>
      </w:r>
    </w:p>
    <w:p w14:paraId="701B06E5" w14:textId="77777777" w:rsidR="00517A2B" w:rsidRPr="00D44DD4" w:rsidRDefault="00517A2B" w:rsidP="00FD640E">
      <w:pPr>
        <w:ind w:left="720" w:hanging="720"/>
        <w:rPr>
          <w:rFonts w:ascii="Times New Roman" w:hAnsi="Times New Roman"/>
          <w:sz w:val="24"/>
          <w:szCs w:val="24"/>
        </w:rPr>
      </w:pP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w:t>
      </w:r>
      <w:proofErr w:type="spellStart"/>
      <w:r w:rsidRPr="00D44DD4">
        <w:rPr>
          <w:rFonts w:ascii="Times New Roman" w:hAnsi="Times New Roman"/>
          <w:sz w:val="24"/>
          <w:szCs w:val="24"/>
        </w:rPr>
        <w:t>Renker</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Euchner</w:t>
      </w:r>
      <w:proofErr w:type="spellEnd"/>
      <w:r w:rsidRPr="00D44DD4">
        <w:rPr>
          <w:rFonts w:ascii="Times New Roman" w:hAnsi="Times New Roman"/>
          <w:sz w:val="24"/>
          <w:szCs w:val="24"/>
        </w:rPr>
        <w:t xml:space="preserve">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xml:space="preserve">. </w:t>
      </w:r>
      <w:proofErr w:type="spellStart"/>
      <w:r w:rsidRPr="00D44DD4">
        <w:rPr>
          <w:rFonts w:ascii="Times New Roman" w:hAnsi="Times New Roman"/>
          <w:sz w:val="24"/>
          <w:szCs w:val="24"/>
        </w:rPr>
        <w:t>Internationes</w:t>
      </w:r>
      <w:proofErr w:type="spellEnd"/>
      <w:r w:rsidRPr="00D44DD4">
        <w:rPr>
          <w:rFonts w:ascii="Times New Roman" w:hAnsi="Times New Roman"/>
          <w:sz w:val="24"/>
          <w:szCs w:val="24"/>
        </w:rPr>
        <w:t>, Bon-</w:t>
      </w:r>
      <w:proofErr w:type="spellStart"/>
      <w:r w:rsidRPr="00D44DD4">
        <w:rPr>
          <w:rFonts w:ascii="Times New Roman" w:hAnsi="Times New Roman"/>
          <w:sz w:val="24"/>
          <w:szCs w:val="24"/>
        </w:rPr>
        <w:t>Bad</w:t>
      </w:r>
      <w:proofErr w:type="spellEnd"/>
      <w:r w:rsidRPr="00D44DD4">
        <w:rPr>
          <w:rFonts w:ascii="Times New Roman" w:hAnsi="Times New Roman"/>
          <w:sz w:val="24"/>
          <w:szCs w:val="24"/>
        </w:rPr>
        <w:t xml:space="preserve"> </w:t>
      </w:r>
      <w:proofErr w:type="spellStart"/>
      <w:r w:rsidRPr="00D44DD4">
        <w:rPr>
          <w:rFonts w:ascii="Times New Roman" w:hAnsi="Times New Roman"/>
          <w:sz w:val="24"/>
          <w:szCs w:val="24"/>
        </w:rPr>
        <w:t>Godesberg</w:t>
      </w:r>
      <w:proofErr w:type="spellEnd"/>
      <w:r w:rsidRPr="00D44DD4">
        <w:rPr>
          <w:rFonts w:ascii="Times New Roman" w:hAnsi="Times New Roman"/>
          <w:sz w:val="24"/>
          <w:szCs w:val="24"/>
        </w:rPr>
        <w:t>.</w:t>
      </w:r>
    </w:p>
    <w:p w14:paraId="57E47D72"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73AD6656"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5E3BEEF8" w14:textId="77777777" w:rsidR="00517A2B" w:rsidRPr="00D44DD4" w:rsidRDefault="00517A2B" w:rsidP="00546B0C">
      <w:pPr>
        <w:ind w:left="720" w:hanging="720"/>
        <w:rPr>
          <w:rFonts w:ascii="Times New Roman" w:hAnsi="Times New Roman"/>
          <w:sz w:val="24"/>
          <w:szCs w:val="24"/>
          <w:lang w:val="es-PE"/>
        </w:rPr>
      </w:pPr>
      <w:r w:rsidRPr="00D44DD4">
        <w:rPr>
          <w:rFonts w:ascii="Times New Roman" w:hAnsi="Times New Roman"/>
          <w:sz w:val="24"/>
          <w:szCs w:val="24"/>
          <w:lang w:val="en-US"/>
        </w:rPr>
        <w:t xml:space="preserve">Flikschuh,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 xml:space="preserve">. </w:t>
      </w:r>
    </w:p>
    <w:p w14:paraId="3C4B9881"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Forst,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3B2662BB" w14:textId="77777777" w:rsidR="00517A2B" w:rsidRPr="00D44DD4" w:rsidRDefault="00517A2B" w:rsidP="00FD640E">
      <w:pPr>
        <w:ind w:left="720" w:hanging="720"/>
        <w:rPr>
          <w:rFonts w:ascii="Times New Roman" w:hAnsi="Times New Roman"/>
          <w:sz w:val="24"/>
          <w:szCs w:val="24"/>
        </w:rPr>
      </w:pPr>
      <w:proofErr w:type="spellStart"/>
      <w:r w:rsidRPr="00D44DD4">
        <w:rPr>
          <w:rFonts w:ascii="Times New Roman" w:hAnsi="Times New Roman"/>
          <w:sz w:val="24"/>
          <w:szCs w:val="24"/>
        </w:rPr>
        <w:t>Goldmann</w:t>
      </w:r>
      <w:proofErr w:type="spellEnd"/>
      <w:r w:rsidRPr="00D44DD4">
        <w:rPr>
          <w:rFonts w:ascii="Times New Roman" w:hAnsi="Times New Roman"/>
          <w:sz w:val="24"/>
          <w:szCs w:val="24"/>
        </w:rPr>
        <w:t xml:space="preserve">, L. (1945) </w:t>
      </w:r>
      <w:r w:rsidRPr="00D44DD4">
        <w:rPr>
          <w:rFonts w:ascii="Times New Roman" w:hAnsi="Times New Roman"/>
          <w:i/>
          <w:sz w:val="24"/>
          <w:szCs w:val="24"/>
        </w:rPr>
        <w:t>Introducción a la filosofía de Kant</w:t>
      </w:r>
      <w:r w:rsidRPr="00D44DD4">
        <w:rPr>
          <w:rFonts w:ascii="Times New Roman" w:hAnsi="Times New Roman"/>
          <w:sz w:val="24"/>
          <w:szCs w:val="24"/>
        </w:rPr>
        <w:t xml:space="preserve">. </w:t>
      </w:r>
      <w:proofErr w:type="spellStart"/>
      <w:r w:rsidRPr="00D44DD4">
        <w:rPr>
          <w:rFonts w:ascii="Times New Roman" w:hAnsi="Times New Roman"/>
          <w:sz w:val="24"/>
          <w:szCs w:val="24"/>
        </w:rPr>
        <w:t>Amorrortu</w:t>
      </w:r>
      <w:proofErr w:type="spellEnd"/>
      <w:r w:rsidRPr="00D44DD4">
        <w:rPr>
          <w:rFonts w:ascii="Times New Roman" w:hAnsi="Times New Roman"/>
          <w:sz w:val="24"/>
          <w:szCs w:val="24"/>
        </w:rPr>
        <w:t xml:space="preserve"> Editores.</w:t>
      </w:r>
    </w:p>
    <w:p w14:paraId="4AA67FEB"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w:t>
      </w:r>
      <w:proofErr w:type="spellStart"/>
      <w:r w:rsidRPr="00D44DD4">
        <w:rPr>
          <w:rFonts w:ascii="Times New Roman" w:hAnsi="Times New Roman"/>
          <w:sz w:val="24"/>
          <w:szCs w:val="24"/>
        </w:rPr>
        <w:t>Caffarena</w:t>
      </w:r>
      <w:proofErr w:type="spellEnd"/>
      <w:r w:rsidRPr="00D44DD4">
        <w:rPr>
          <w:rFonts w:ascii="Times New Roman" w:hAnsi="Times New Roman"/>
          <w:sz w:val="24"/>
          <w:szCs w:val="24"/>
        </w:rPr>
        <w:t xml:space="preserve">,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proofErr w:type="spellStart"/>
      <w:r w:rsidRPr="00D44DD4">
        <w:rPr>
          <w:rFonts w:ascii="Times New Roman" w:hAnsi="Times New Roman"/>
          <w:sz w:val="24"/>
          <w:szCs w:val="24"/>
          <w:lang w:val="en-US"/>
        </w:rPr>
        <w:t>Ediciones</w:t>
      </w:r>
      <w:proofErr w:type="spellEnd"/>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Cristiandad</w:t>
      </w:r>
      <w:proofErr w:type="spellEnd"/>
      <w:r w:rsidRPr="00D44DD4">
        <w:rPr>
          <w:rFonts w:ascii="Times New Roman" w:hAnsi="Times New Roman"/>
          <w:sz w:val="24"/>
          <w:szCs w:val="24"/>
          <w:lang w:val="en-US"/>
        </w:rPr>
        <w:t xml:space="preserve">. </w:t>
      </w:r>
    </w:p>
    <w:p w14:paraId="708627FF"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65B9425E"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0F33FD2C"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58843F79"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6483F187" w14:textId="77777777" w:rsidR="00517A2B" w:rsidRPr="00D44DD4" w:rsidRDefault="00517A2B"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xml:space="preserve">. Traducción de Mario </w:t>
      </w:r>
      <w:proofErr w:type="spellStart"/>
      <w:r w:rsidRPr="00D44DD4">
        <w:rPr>
          <w:rFonts w:ascii="Times New Roman" w:hAnsi="Times New Roman"/>
          <w:sz w:val="24"/>
          <w:szCs w:val="24"/>
          <w:lang w:val="es-PE"/>
        </w:rPr>
        <w:t>Caimi</w:t>
      </w:r>
      <w:proofErr w:type="spellEnd"/>
      <w:r w:rsidRPr="00D44DD4">
        <w:rPr>
          <w:rFonts w:ascii="Times New Roman" w:hAnsi="Times New Roman"/>
          <w:sz w:val="24"/>
          <w:szCs w:val="24"/>
          <w:lang w:val="es-PE"/>
        </w:rPr>
        <w:t xml:space="preserve">. Ed. </w:t>
      </w:r>
      <w:proofErr w:type="spellStart"/>
      <w:r w:rsidRPr="00D44DD4">
        <w:rPr>
          <w:rFonts w:ascii="Times New Roman" w:hAnsi="Times New Roman"/>
          <w:sz w:val="24"/>
          <w:szCs w:val="24"/>
          <w:lang w:val="es-PE"/>
        </w:rPr>
        <w:t>Colihue</w:t>
      </w:r>
      <w:proofErr w:type="spellEnd"/>
      <w:r w:rsidRPr="00D44DD4">
        <w:rPr>
          <w:rFonts w:ascii="Times New Roman" w:hAnsi="Times New Roman"/>
          <w:sz w:val="24"/>
          <w:szCs w:val="24"/>
          <w:lang w:val="es-PE"/>
        </w:rPr>
        <w:t xml:space="preserve"> Clásica.</w:t>
      </w:r>
    </w:p>
    <w:p w14:paraId="34D5A973"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03D27FB7"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 xml:space="preserve">Essays regarding the </w:t>
      </w:r>
      <w:proofErr w:type="spellStart"/>
      <w:r w:rsidRPr="00D44DD4">
        <w:rPr>
          <w:rFonts w:ascii="Times New Roman" w:hAnsi="Times New Roman"/>
          <w:i/>
          <w:sz w:val="24"/>
          <w:szCs w:val="24"/>
          <w:lang w:val="en-US"/>
        </w:rPr>
        <w:t>Philantropinum</w:t>
      </w:r>
      <w:proofErr w:type="spellEnd"/>
      <w:r w:rsidRPr="00D44DD4">
        <w:rPr>
          <w:rFonts w:ascii="Times New Roman" w:hAnsi="Times New Roman"/>
          <w:i/>
          <w:sz w:val="24"/>
          <w:szCs w:val="24"/>
          <w:lang w:val="en-US"/>
        </w:rPr>
        <w:t xml:space="preserve"> (1776/1777)</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Kant, I. Anthropology, History and Education. Cambridge University Press.</w:t>
      </w:r>
    </w:p>
    <w:p w14:paraId="3D7A4847" w14:textId="77777777" w:rsidR="00517A2B" w:rsidRPr="00D44DD4" w:rsidRDefault="00517A2B"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w:t>
      </w:r>
      <w:proofErr w:type="spellStart"/>
      <w:r w:rsidRPr="00D44DD4">
        <w:rPr>
          <w:rFonts w:ascii="Times New Roman" w:hAnsi="Times New Roman"/>
          <w:sz w:val="24"/>
          <w:szCs w:val="24"/>
          <w:lang w:val="en-US"/>
        </w:rPr>
        <w:t>En</w:t>
      </w:r>
      <w:proofErr w:type="spellEnd"/>
      <w:r w:rsidRPr="00D44DD4">
        <w:rPr>
          <w:rFonts w:ascii="Times New Roman" w:hAnsi="Times New Roman"/>
          <w:sz w:val="24"/>
          <w:szCs w:val="24"/>
          <w:lang w:val="en-US"/>
        </w:rPr>
        <w:t xml:space="preserve">: Kant, I. Anthropology, History and Education. </w:t>
      </w:r>
      <w:r w:rsidRPr="00D44DD4">
        <w:rPr>
          <w:rFonts w:ascii="Times New Roman" w:hAnsi="Times New Roman"/>
          <w:sz w:val="24"/>
          <w:szCs w:val="24"/>
          <w:lang w:val="es-PE"/>
        </w:rPr>
        <w:t xml:space="preserve">Cambridge </w:t>
      </w:r>
      <w:proofErr w:type="spellStart"/>
      <w:r w:rsidRPr="00D44DD4">
        <w:rPr>
          <w:rFonts w:ascii="Times New Roman" w:hAnsi="Times New Roman"/>
          <w:sz w:val="24"/>
          <w:szCs w:val="24"/>
          <w:lang w:val="es-PE"/>
        </w:rPr>
        <w:t>University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Press</w:t>
      </w:r>
      <w:proofErr w:type="spellEnd"/>
      <w:r w:rsidRPr="00D44DD4">
        <w:rPr>
          <w:rFonts w:ascii="Times New Roman" w:hAnsi="Times New Roman"/>
          <w:sz w:val="24"/>
          <w:szCs w:val="24"/>
          <w:lang w:val="es-PE"/>
        </w:rPr>
        <w:t>.</w:t>
      </w:r>
    </w:p>
    <w:p w14:paraId="1733997F"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31945E7A"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23F930C9"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29D146EB" w14:textId="77777777" w:rsidR="00517A2B" w:rsidRPr="00D44DD4" w:rsidRDefault="00517A2B"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5C9A6C2D"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2B34ED24"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287A3C0C"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745E5426" w14:textId="77777777" w:rsidR="00517A2B" w:rsidRPr="00D44DD4" w:rsidRDefault="00517A2B"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61CF340F"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650CFFD5" w14:textId="77777777" w:rsidR="00517A2B" w:rsidRPr="00D44DD4" w:rsidRDefault="00517A2B"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(1991) </w:t>
      </w:r>
      <w:r w:rsidRPr="00D44DD4">
        <w:rPr>
          <w:rFonts w:ascii="Times New Roman" w:hAnsi="Times New Roman"/>
          <w:i/>
          <w:sz w:val="24"/>
          <w:szCs w:val="24"/>
          <w:lang w:val="es-PE"/>
        </w:rPr>
        <w:t xml:space="preserve">Kant </w:t>
      </w:r>
      <w:proofErr w:type="spellStart"/>
      <w:r w:rsidRPr="00D44DD4">
        <w:rPr>
          <w:rFonts w:ascii="Times New Roman" w:hAnsi="Times New Roman"/>
          <w:i/>
          <w:sz w:val="24"/>
          <w:szCs w:val="24"/>
          <w:lang w:val="es-PE"/>
        </w:rPr>
        <w:t>political</w:t>
      </w:r>
      <w:proofErr w:type="spellEnd"/>
      <w:r w:rsidRPr="00D44DD4">
        <w:rPr>
          <w:rFonts w:ascii="Times New Roman" w:hAnsi="Times New Roman"/>
          <w:i/>
          <w:sz w:val="24"/>
          <w:szCs w:val="24"/>
          <w:lang w:val="es-PE"/>
        </w:rPr>
        <w:t xml:space="preserve"> </w:t>
      </w:r>
      <w:proofErr w:type="spellStart"/>
      <w:r w:rsidRPr="00D44DD4">
        <w:rPr>
          <w:rFonts w:ascii="Times New Roman" w:hAnsi="Times New Roman"/>
          <w:i/>
          <w:sz w:val="24"/>
          <w:szCs w:val="24"/>
          <w:lang w:val="es-PE"/>
        </w:rPr>
        <w:t>writings</w:t>
      </w:r>
      <w:proofErr w:type="spellEnd"/>
      <w:r w:rsidRPr="00D44DD4">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proofErr w:type="spellStart"/>
      <w:r w:rsidRPr="00D44DD4">
        <w:rPr>
          <w:rFonts w:ascii="Times New Roman" w:hAnsi="Times New Roman"/>
          <w:sz w:val="24"/>
          <w:szCs w:val="24"/>
          <w:lang w:val="es-PE"/>
        </w:rPr>
        <w:t>Edited</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by</w:t>
      </w:r>
      <w:proofErr w:type="spellEnd"/>
      <w:r w:rsidRPr="00D44DD4">
        <w:rPr>
          <w:rFonts w:ascii="Times New Roman" w:hAnsi="Times New Roman"/>
          <w:sz w:val="24"/>
          <w:szCs w:val="24"/>
          <w:lang w:val="es-PE"/>
        </w:rPr>
        <w:t xml:space="preserve">: H.S. </w:t>
      </w:r>
      <w:proofErr w:type="spellStart"/>
      <w:r w:rsidRPr="00D44DD4">
        <w:rPr>
          <w:rFonts w:ascii="Times New Roman" w:hAnsi="Times New Roman"/>
          <w:sz w:val="24"/>
          <w:szCs w:val="24"/>
          <w:lang w:val="es-PE"/>
        </w:rPr>
        <w:t>Reiss</w:t>
      </w:r>
      <w:proofErr w:type="spellEnd"/>
    </w:p>
    <w:p w14:paraId="3EBF8D28"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55971E42"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2170A4F1"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797478A8" w14:textId="77777777" w:rsidR="00517A2B" w:rsidRPr="00D44DD4" w:rsidRDefault="00517A2B"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xml:space="preserve">. Trad. G. </w:t>
      </w:r>
      <w:proofErr w:type="spellStart"/>
      <w:r w:rsidRPr="00D44DD4">
        <w:rPr>
          <w:rFonts w:ascii="Times New Roman" w:hAnsi="Times New Roman"/>
          <w:sz w:val="24"/>
          <w:szCs w:val="24"/>
          <w:shd w:val="clear" w:color="auto" w:fill="FFFFFF"/>
        </w:rPr>
        <w:t>Lizarraga</w:t>
      </w:r>
      <w:proofErr w:type="spellEnd"/>
      <w:r w:rsidRPr="00D44DD4">
        <w:rPr>
          <w:rFonts w:ascii="Times New Roman" w:hAnsi="Times New Roman"/>
          <w:sz w:val="24"/>
          <w:szCs w:val="24"/>
          <w:shd w:val="clear" w:color="auto" w:fill="FFFFFF"/>
        </w:rPr>
        <w:t>. Ed. Renacimiento.</w:t>
      </w:r>
    </w:p>
    <w:p w14:paraId="0445AD56" w14:textId="77777777" w:rsidR="00517A2B" w:rsidRPr="00D44DD4" w:rsidRDefault="00517A2B"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001769BA" w14:textId="77777777" w:rsidR="00517A2B" w:rsidRPr="00D44DD4" w:rsidRDefault="00517A2B"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Korner,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1D3FC1DD" w14:textId="77777777" w:rsidR="00517A2B" w:rsidRPr="00D44DD4" w:rsidRDefault="00517A2B"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s-PE"/>
        </w:rPr>
        <w:t>Korner</w:t>
      </w:r>
      <w:proofErr w:type="spellEnd"/>
      <w:r w:rsidRPr="00D44DD4">
        <w:rPr>
          <w:rFonts w:ascii="Times New Roman" w:hAnsi="Times New Roman"/>
          <w:sz w:val="24"/>
          <w:szCs w:val="24"/>
          <w:lang w:val="es-PE"/>
        </w:rPr>
        <w:t xml:space="preserve">,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31FD0518"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52B9279C"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Kymlicka, W. (1996) </w:t>
      </w:r>
      <w:proofErr w:type="spellStart"/>
      <w:r w:rsidRPr="00D44DD4">
        <w:rPr>
          <w:rFonts w:ascii="Times New Roman" w:hAnsi="Times New Roman"/>
          <w:i/>
          <w:sz w:val="24"/>
          <w:szCs w:val="24"/>
          <w:lang w:val="en-US"/>
        </w:rPr>
        <w:t>Ciudadanía</w:t>
      </w:r>
      <w:proofErr w:type="spellEnd"/>
      <w:r w:rsidRPr="00D44DD4">
        <w:rPr>
          <w:rFonts w:ascii="Times New Roman" w:hAnsi="Times New Roman"/>
          <w:i/>
          <w:sz w:val="24"/>
          <w:szCs w:val="24"/>
          <w:lang w:val="en-US"/>
        </w:rPr>
        <w:t xml:space="preserve"> multicultural. </w:t>
      </w:r>
      <w:proofErr w:type="spellStart"/>
      <w:r w:rsidRPr="00D44DD4">
        <w:rPr>
          <w:rFonts w:ascii="Times New Roman" w:hAnsi="Times New Roman"/>
          <w:sz w:val="24"/>
          <w:szCs w:val="24"/>
          <w:lang w:val="en-US"/>
        </w:rPr>
        <w:t>Paidós</w:t>
      </w:r>
      <w:proofErr w:type="spellEnd"/>
      <w:r w:rsidRPr="00D44DD4">
        <w:rPr>
          <w:rFonts w:ascii="Times New Roman" w:hAnsi="Times New Roman"/>
          <w:sz w:val="24"/>
          <w:szCs w:val="24"/>
          <w:lang w:val="en-US"/>
        </w:rPr>
        <w:t>.</w:t>
      </w:r>
    </w:p>
    <w:p w14:paraId="243166DD" w14:textId="77777777" w:rsidR="00517A2B" w:rsidRPr="00D44DD4" w:rsidRDefault="00517A2B"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Lacroix</w:t>
      </w:r>
      <w:proofErr w:type="spellEnd"/>
      <w:r w:rsidRPr="00D44DD4">
        <w:rPr>
          <w:rFonts w:ascii="Times New Roman" w:hAnsi="Times New Roman"/>
          <w:sz w:val="24"/>
          <w:szCs w:val="24"/>
          <w:lang w:val="en-US"/>
        </w:rPr>
        <w:t xml:space="preserve">, J. (1969) </w:t>
      </w:r>
      <w:r w:rsidRPr="00D44DD4">
        <w:rPr>
          <w:rFonts w:ascii="Times New Roman" w:hAnsi="Times New Roman"/>
          <w:i/>
          <w:sz w:val="24"/>
          <w:szCs w:val="24"/>
          <w:lang w:val="en-US"/>
        </w:rPr>
        <w:t>Kant</w:t>
      </w:r>
      <w:r w:rsidRPr="00D44DD4">
        <w:rPr>
          <w:rFonts w:ascii="Times New Roman" w:hAnsi="Times New Roman"/>
          <w:sz w:val="24"/>
          <w:szCs w:val="24"/>
          <w:lang w:val="en-US"/>
        </w:rPr>
        <w:t xml:space="preserve">. Ed. </w:t>
      </w:r>
      <w:proofErr w:type="spellStart"/>
      <w:r w:rsidRPr="00D44DD4">
        <w:rPr>
          <w:rFonts w:ascii="Times New Roman" w:hAnsi="Times New Roman"/>
          <w:sz w:val="24"/>
          <w:szCs w:val="24"/>
          <w:lang w:val="en-US"/>
        </w:rPr>
        <w:t>Sudamericana</w:t>
      </w:r>
      <w:proofErr w:type="spellEnd"/>
      <w:r w:rsidRPr="00D44DD4">
        <w:rPr>
          <w:rFonts w:ascii="Times New Roman" w:hAnsi="Times New Roman"/>
          <w:sz w:val="24"/>
          <w:szCs w:val="24"/>
          <w:lang w:val="en-US"/>
        </w:rPr>
        <w:t>.</w:t>
      </w:r>
    </w:p>
    <w:p w14:paraId="1643E1F0" w14:textId="77777777" w:rsidR="00517A2B" w:rsidRPr="00D44DD4" w:rsidRDefault="00517A2B"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453F69C3"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CC932CF"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Maritain, J. (1962) </w:t>
      </w:r>
      <w:r w:rsidRPr="00D44DD4">
        <w:rPr>
          <w:rFonts w:ascii="Times New Roman" w:hAnsi="Times New Roman"/>
          <w:i/>
          <w:sz w:val="24"/>
          <w:szCs w:val="24"/>
        </w:rPr>
        <w:t xml:space="preserve">Filosofía moral. </w:t>
      </w:r>
      <w:proofErr w:type="spellStart"/>
      <w:r w:rsidRPr="00D44DD4">
        <w:rPr>
          <w:rFonts w:ascii="Times New Roman" w:hAnsi="Times New Roman"/>
          <w:i/>
          <w:sz w:val="24"/>
          <w:szCs w:val="24"/>
        </w:rPr>
        <w:t>Exámen</w:t>
      </w:r>
      <w:proofErr w:type="spellEnd"/>
      <w:r w:rsidRPr="00D44DD4">
        <w:rPr>
          <w:rFonts w:ascii="Times New Roman" w:hAnsi="Times New Roman"/>
          <w:i/>
          <w:sz w:val="24"/>
          <w:szCs w:val="24"/>
        </w:rPr>
        <w:t xml:space="preserve"> histórico crítico de los grandes sistemas.</w:t>
      </w:r>
      <w:r w:rsidRPr="00D44DD4">
        <w:rPr>
          <w:rFonts w:ascii="Times New Roman" w:hAnsi="Times New Roman"/>
          <w:sz w:val="24"/>
          <w:szCs w:val="24"/>
        </w:rPr>
        <w:t xml:space="preserve"> Ed. Morata.</w:t>
      </w:r>
    </w:p>
    <w:p w14:paraId="3DAF084A"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7EDDD798" w14:textId="77777777" w:rsidR="00517A2B" w:rsidRPr="00D44DD4" w:rsidRDefault="00517A2B" w:rsidP="00FD640E">
      <w:pPr>
        <w:ind w:left="720" w:hanging="720"/>
        <w:rPr>
          <w:rFonts w:ascii="Times New Roman" w:hAnsi="Times New Roman"/>
          <w:sz w:val="24"/>
          <w:szCs w:val="24"/>
          <w:lang w:val="en-US"/>
        </w:rPr>
      </w:pPr>
      <w:proofErr w:type="spellStart"/>
      <w:r w:rsidRPr="00D44DD4">
        <w:rPr>
          <w:rFonts w:ascii="Times New Roman" w:hAnsi="Times New Roman"/>
          <w:sz w:val="24"/>
          <w:szCs w:val="24"/>
        </w:rPr>
        <w:t>Nussbaum</w:t>
      </w:r>
      <w:proofErr w:type="spellEnd"/>
      <w:r w:rsidRPr="00D44DD4">
        <w:rPr>
          <w:rFonts w:ascii="Times New Roman" w:hAnsi="Times New Roman"/>
          <w:sz w:val="24"/>
          <w:szCs w:val="24"/>
        </w:rPr>
        <w:t xml:space="preserve">,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r w:rsidRPr="00D44DD4">
        <w:rPr>
          <w:rFonts w:ascii="Times New Roman" w:hAnsi="Times New Roman"/>
          <w:sz w:val="24"/>
          <w:szCs w:val="24"/>
          <w:lang w:val="en-US"/>
        </w:rPr>
        <w:t xml:space="preserve">Katz </w:t>
      </w:r>
      <w:proofErr w:type="spellStart"/>
      <w:r w:rsidRPr="00D44DD4">
        <w:rPr>
          <w:rFonts w:ascii="Times New Roman" w:hAnsi="Times New Roman"/>
          <w:sz w:val="24"/>
          <w:szCs w:val="24"/>
          <w:lang w:val="en-US"/>
        </w:rPr>
        <w:t>Editores</w:t>
      </w:r>
      <w:proofErr w:type="spellEnd"/>
      <w:r w:rsidRPr="00D44DD4">
        <w:rPr>
          <w:rFonts w:ascii="Times New Roman" w:hAnsi="Times New Roman"/>
          <w:sz w:val="24"/>
          <w:szCs w:val="24"/>
          <w:lang w:val="en-US"/>
        </w:rPr>
        <w:t>).</w:t>
      </w:r>
    </w:p>
    <w:p w14:paraId="1FA4E4D2" w14:textId="77777777" w:rsidR="00517A2B" w:rsidRPr="00D44DD4" w:rsidRDefault="00517A2B"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 xml:space="preserve">En: </w:t>
      </w:r>
      <w:proofErr w:type="spellStart"/>
      <w:r w:rsidRPr="00D44DD4">
        <w:rPr>
          <w:rFonts w:ascii="Times New Roman" w:hAnsi="Times New Roman"/>
          <w:sz w:val="24"/>
          <w:szCs w:val="24"/>
          <w:lang w:val="es-PE"/>
        </w:rPr>
        <w:t>Political</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Theory</w:t>
      </w:r>
      <w:proofErr w:type="spellEnd"/>
      <w:r w:rsidRPr="00D44DD4">
        <w:rPr>
          <w:rFonts w:ascii="Times New Roman" w:hAnsi="Times New Roman"/>
          <w:sz w:val="24"/>
          <w:szCs w:val="24"/>
          <w:lang w:val="es-PE"/>
        </w:rPr>
        <w:t xml:space="preserve">, </w:t>
      </w:r>
      <w:proofErr w:type="spellStart"/>
      <w:r w:rsidRPr="00D44DD4">
        <w:rPr>
          <w:rFonts w:ascii="Times New Roman" w:hAnsi="Times New Roman"/>
          <w:sz w:val="24"/>
          <w:szCs w:val="24"/>
          <w:lang w:val="es-PE"/>
        </w:rPr>
        <w:t>Vol</w:t>
      </w:r>
      <w:proofErr w:type="spellEnd"/>
      <w:r w:rsidRPr="00D44DD4">
        <w:rPr>
          <w:rFonts w:ascii="Times New Roman" w:hAnsi="Times New Roman"/>
          <w:sz w:val="24"/>
          <w:szCs w:val="24"/>
          <w:lang w:val="es-PE"/>
        </w:rPr>
        <w:t xml:space="preserve"> 14, Nº4, Nov. pp. 523-551.</w:t>
      </w:r>
    </w:p>
    <w:p w14:paraId="13EB16D9"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3CD82C0B"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En: </w:t>
      </w:r>
      <w:proofErr w:type="spellStart"/>
      <w:r w:rsidRPr="00D44DD4">
        <w:rPr>
          <w:rFonts w:ascii="Times New Roman" w:hAnsi="Times New Roman"/>
          <w:sz w:val="24"/>
          <w:szCs w:val="24"/>
        </w:rPr>
        <w:t>Isegoría</w:t>
      </w:r>
      <w:proofErr w:type="spellEnd"/>
      <w:r w:rsidRPr="00D44DD4">
        <w:rPr>
          <w:rFonts w:ascii="Times New Roman" w:hAnsi="Times New Roman"/>
          <w:sz w:val="24"/>
          <w:szCs w:val="24"/>
        </w:rPr>
        <w:t xml:space="preserve">, Nº 30, </w:t>
      </w:r>
      <w:proofErr w:type="gramStart"/>
      <w:r w:rsidRPr="00D44DD4">
        <w:rPr>
          <w:rFonts w:ascii="Times New Roman" w:hAnsi="Times New Roman"/>
          <w:sz w:val="24"/>
          <w:szCs w:val="24"/>
        </w:rPr>
        <w:t>Junio</w:t>
      </w:r>
      <w:proofErr w:type="gramEnd"/>
      <w:r w:rsidRPr="00D44DD4">
        <w:rPr>
          <w:rFonts w:ascii="Times New Roman" w:hAnsi="Times New Roman"/>
          <w:sz w:val="24"/>
          <w:szCs w:val="24"/>
        </w:rPr>
        <w:t>, 2004.</w:t>
      </w:r>
    </w:p>
    <w:p w14:paraId="4C1E7817" w14:textId="77777777" w:rsidR="00517A2B" w:rsidRPr="00D44DD4" w:rsidRDefault="00517A2B" w:rsidP="00FD640E">
      <w:pPr>
        <w:ind w:left="720" w:hanging="720"/>
        <w:rPr>
          <w:rFonts w:ascii="Times New Roman" w:hAnsi="Times New Roman"/>
          <w:sz w:val="24"/>
          <w:szCs w:val="24"/>
        </w:rPr>
      </w:pPr>
      <w:proofErr w:type="spellStart"/>
      <w:r w:rsidRPr="00D44DD4">
        <w:rPr>
          <w:rFonts w:ascii="Times New Roman" w:hAnsi="Times New Roman"/>
          <w:sz w:val="24"/>
          <w:szCs w:val="24"/>
        </w:rPr>
        <w:t>Rorty</w:t>
      </w:r>
      <w:proofErr w:type="spellEnd"/>
      <w:r w:rsidRPr="00D44DD4">
        <w:rPr>
          <w:rFonts w:ascii="Times New Roman" w:hAnsi="Times New Roman"/>
          <w:sz w:val="24"/>
          <w:szCs w:val="24"/>
        </w:rPr>
        <w:t xml:space="preserve">,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47F1D8E1" w14:textId="77777777" w:rsidR="00517A2B" w:rsidRPr="0004516E" w:rsidRDefault="00517A2B" w:rsidP="00546B0C">
      <w:pPr>
        <w:ind w:left="720" w:hanging="720"/>
        <w:rPr>
          <w:rFonts w:ascii="Times New Roman" w:hAnsi="Times New Roman"/>
          <w:sz w:val="24"/>
          <w:szCs w:val="24"/>
          <w:lang w:val="es-PE"/>
        </w:rPr>
      </w:pPr>
      <w:r>
        <w:rPr>
          <w:rFonts w:ascii="Times New Roman" w:hAnsi="Times New Roman"/>
          <w:sz w:val="24"/>
          <w:szCs w:val="24"/>
          <w:lang w:val="es-PE"/>
        </w:rPr>
        <w:t xml:space="preserve">s/a </w:t>
      </w:r>
      <w:r w:rsidRPr="0004516E">
        <w:rPr>
          <w:rFonts w:ascii="Times New Roman" w:hAnsi="Times New Roman"/>
          <w:sz w:val="24"/>
          <w:szCs w:val="24"/>
          <w:lang w:val="es-PE"/>
        </w:rPr>
        <w:t xml:space="preserve">(2003) </w:t>
      </w:r>
      <w:r w:rsidRPr="0004516E">
        <w:rPr>
          <w:rFonts w:ascii="Times New Roman" w:hAnsi="Times New Roman"/>
          <w:i/>
          <w:sz w:val="24"/>
          <w:szCs w:val="24"/>
          <w:lang w:val="es-PE"/>
        </w:rPr>
        <w:t>Ley General de Educación</w:t>
      </w:r>
      <w:r>
        <w:rPr>
          <w:rFonts w:ascii="Times New Roman" w:hAnsi="Times New Roman"/>
          <w:sz w:val="24"/>
          <w:szCs w:val="24"/>
          <w:lang w:val="es-PE"/>
        </w:rPr>
        <w:t xml:space="preserve"> Nº28044, derogada como Ley Nº 23384</w:t>
      </w:r>
    </w:p>
    <w:p w14:paraId="241A175E" w14:textId="77777777" w:rsidR="00517A2B" w:rsidRPr="00D44DD4" w:rsidRDefault="00517A2B" w:rsidP="00FD640E">
      <w:pPr>
        <w:ind w:left="720" w:hanging="720"/>
        <w:rPr>
          <w:rFonts w:ascii="Times New Roman" w:hAnsi="Times New Roman"/>
          <w:sz w:val="24"/>
          <w:szCs w:val="24"/>
        </w:rPr>
      </w:pPr>
      <w:proofErr w:type="spellStart"/>
      <w:r w:rsidRPr="00D44DD4">
        <w:rPr>
          <w:rFonts w:ascii="Times New Roman" w:hAnsi="Times New Roman"/>
          <w:sz w:val="24"/>
          <w:szCs w:val="24"/>
        </w:rPr>
        <w:t>Saranyana</w:t>
      </w:r>
      <w:proofErr w:type="spellEnd"/>
      <w:r w:rsidRPr="00D44DD4">
        <w:rPr>
          <w:rFonts w:ascii="Times New Roman" w:hAnsi="Times New Roman"/>
          <w:sz w:val="24"/>
          <w:szCs w:val="24"/>
        </w:rPr>
        <w:t xml:space="preserve">, J.I. (2007) </w:t>
      </w:r>
      <w:r w:rsidRPr="00D44DD4">
        <w:rPr>
          <w:rFonts w:ascii="Times New Roman" w:hAnsi="Times New Roman"/>
          <w:i/>
          <w:sz w:val="24"/>
          <w:szCs w:val="24"/>
        </w:rPr>
        <w:t>La Filosofía Medieval</w:t>
      </w:r>
      <w:r w:rsidRPr="00D44DD4">
        <w:rPr>
          <w:rFonts w:ascii="Times New Roman" w:hAnsi="Times New Roman"/>
          <w:sz w:val="24"/>
          <w:szCs w:val="24"/>
        </w:rPr>
        <w:t xml:space="preserve">. Ed. </w:t>
      </w:r>
      <w:proofErr w:type="spellStart"/>
      <w:r w:rsidRPr="00D44DD4">
        <w:rPr>
          <w:rFonts w:ascii="Times New Roman" w:hAnsi="Times New Roman"/>
          <w:sz w:val="24"/>
          <w:szCs w:val="24"/>
        </w:rPr>
        <w:t>Eunsa</w:t>
      </w:r>
      <w:proofErr w:type="spellEnd"/>
      <w:r w:rsidRPr="00D44DD4">
        <w:rPr>
          <w:rFonts w:ascii="Times New Roman" w:hAnsi="Times New Roman"/>
          <w:sz w:val="24"/>
          <w:szCs w:val="24"/>
        </w:rPr>
        <w:t>.</w:t>
      </w:r>
    </w:p>
    <w:p w14:paraId="17FF2CA5" w14:textId="77777777" w:rsidR="00517A2B" w:rsidRPr="00D44DD4" w:rsidRDefault="00517A2B"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w:t>
      </w:r>
      <w:proofErr w:type="spellStart"/>
      <w:r w:rsidRPr="00D44DD4">
        <w:rPr>
          <w:rFonts w:ascii="Times New Roman" w:hAnsi="Times New Roman"/>
          <w:sz w:val="24"/>
          <w:szCs w:val="24"/>
        </w:rPr>
        <w:t>Gedisa</w:t>
      </w:r>
      <w:proofErr w:type="spellEnd"/>
      <w:r w:rsidRPr="00D44DD4">
        <w:rPr>
          <w:rFonts w:ascii="Times New Roman" w:hAnsi="Times New Roman"/>
          <w:sz w:val="24"/>
          <w:szCs w:val="24"/>
        </w:rPr>
        <w:t xml:space="preserve"> Editorial.</w:t>
      </w:r>
    </w:p>
    <w:p w14:paraId="336071F6" w14:textId="77777777" w:rsidR="00517A2B" w:rsidRPr="00D44DD4" w:rsidRDefault="00517A2B" w:rsidP="00FD640E">
      <w:pPr>
        <w:ind w:left="720" w:hanging="720"/>
        <w:rPr>
          <w:rFonts w:ascii="Times New Roman" w:hAnsi="Times New Roman"/>
          <w:sz w:val="24"/>
          <w:szCs w:val="24"/>
        </w:rPr>
      </w:pPr>
      <w:proofErr w:type="spellStart"/>
      <w:r w:rsidRPr="00D44DD4">
        <w:rPr>
          <w:rFonts w:ascii="Times New Roman" w:hAnsi="Times New Roman"/>
          <w:sz w:val="24"/>
          <w:szCs w:val="24"/>
        </w:rPr>
        <w:t>Vandewalle</w:t>
      </w:r>
      <w:proofErr w:type="spellEnd"/>
      <w:r w:rsidRPr="00D44DD4">
        <w:rPr>
          <w:rFonts w:ascii="Times New Roman" w:hAnsi="Times New Roman"/>
          <w:sz w:val="24"/>
          <w:szCs w:val="24"/>
        </w:rPr>
        <w:t xml:space="preserv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1600B0CD" w14:textId="77777777" w:rsidR="00517A2B" w:rsidRPr="00D44DD4" w:rsidRDefault="00517A2B" w:rsidP="00417078">
      <w:pPr>
        <w:ind w:left="720" w:hanging="720"/>
        <w:rPr>
          <w:rFonts w:ascii="Times New Roman" w:hAnsi="Times New Roman"/>
          <w:sz w:val="24"/>
          <w:szCs w:val="24"/>
          <w:lang w:val="en-US"/>
        </w:rPr>
      </w:pPr>
      <w:proofErr w:type="spellStart"/>
      <w:r w:rsidRPr="00D44DD4">
        <w:rPr>
          <w:rFonts w:ascii="Times New Roman" w:hAnsi="Times New Roman"/>
          <w:sz w:val="24"/>
          <w:szCs w:val="24"/>
          <w:lang w:val="en-US"/>
        </w:rPr>
        <w:t>Walzer</w:t>
      </w:r>
      <w:proofErr w:type="spellEnd"/>
      <w:r w:rsidRPr="00D44DD4">
        <w:rPr>
          <w:rFonts w:ascii="Times New Roman" w:hAnsi="Times New Roman"/>
          <w:sz w:val="24"/>
          <w:szCs w:val="24"/>
          <w:lang w:val="en-US"/>
        </w:rPr>
        <w:t xml:space="preserve">,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338B786C" w14:textId="77777777" w:rsidR="00517A2B" w:rsidRPr="00517A2B" w:rsidRDefault="00517A2B" w:rsidP="00546B0C">
      <w:pPr>
        <w:ind w:left="720" w:hanging="720"/>
        <w:rPr>
          <w:rFonts w:ascii="Times New Roman" w:hAnsi="Times New Roman"/>
          <w:sz w:val="24"/>
          <w:szCs w:val="24"/>
          <w:lang w:val="es-PE"/>
        </w:rPr>
      </w:pPr>
      <w:r w:rsidRPr="00517A2B">
        <w:rPr>
          <w:rFonts w:ascii="Times New Roman" w:hAnsi="Times New Roman"/>
          <w:sz w:val="24"/>
          <w:szCs w:val="24"/>
          <w:lang w:val="es-PE"/>
        </w:rPr>
        <w:t xml:space="preserve">Williams, B. (1998) </w:t>
      </w:r>
      <w:r w:rsidRPr="00517A2B">
        <w:rPr>
          <w:rFonts w:ascii="Times New Roman" w:hAnsi="Times New Roman"/>
          <w:i/>
          <w:sz w:val="24"/>
          <w:szCs w:val="24"/>
          <w:lang w:val="es-PE"/>
        </w:rPr>
        <w:t>Introducción a la ética</w:t>
      </w:r>
      <w:r w:rsidRPr="00517A2B">
        <w:rPr>
          <w:rFonts w:ascii="Times New Roman" w:hAnsi="Times New Roman"/>
          <w:sz w:val="24"/>
          <w:szCs w:val="24"/>
          <w:lang w:val="es-PE"/>
        </w:rPr>
        <w:t>. Colección Teorema.</w:t>
      </w:r>
    </w:p>
    <w:sectPr w:rsidR="00517A2B" w:rsidRPr="00517A2B"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2399A" w14:textId="77777777" w:rsidR="00485115" w:rsidRDefault="00485115" w:rsidP="009D68C6">
      <w:pPr>
        <w:spacing w:after="0"/>
      </w:pPr>
      <w:r>
        <w:separator/>
      </w:r>
    </w:p>
  </w:endnote>
  <w:endnote w:type="continuationSeparator" w:id="0">
    <w:p w14:paraId="00927ADC" w14:textId="77777777" w:rsidR="00485115" w:rsidRDefault="00485115"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78713B" w:rsidRPr="00142CCE" w:rsidRDefault="0078713B"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070BA" w14:textId="77777777" w:rsidR="00485115" w:rsidRDefault="00485115" w:rsidP="009D68C6">
      <w:pPr>
        <w:spacing w:after="0"/>
      </w:pPr>
      <w:r>
        <w:separator/>
      </w:r>
    </w:p>
  </w:footnote>
  <w:footnote w:type="continuationSeparator" w:id="0">
    <w:p w14:paraId="7420AFC4" w14:textId="77777777" w:rsidR="00485115" w:rsidRDefault="00485115" w:rsidP="009D68C6">
      <w:pPr>
        <w:spacing w:after="0"/>
      </w:pPr>
      <w:r>
        <w:continuationSeparator/>
      </w:r>
    </w:p>
  </w:footnote>
  <w:footnote w:id="1">
    <w:p w14:paraId="63E94597" w14:textId="4C0C26E9" w:rsidR="0078713B" w:rsidRPr="00DD473A" w:rsidRDefault="0078713B"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78713B" w:rsidRPr="00061484" w:rsidRDefault="0078713B" w:rsidP="00866EB2">
      <w:pPr>
        <w:rPr>
          <w:rFonts w:ascii="Times New Roman" w:hAnsi="Times New Roman"/>
          <w:color w:val="000000" w:themeColor="text1"/>
          <w:sz w:val="24"/>
          <w:szCs w:val="24"/>
        </w:rPr>
      </w:pPr>
    </w:p>
    <w:p w14:paraId="3D3A76C8" w14:textId="1B28B539" w:rsidR="0078713B" w:rsidRPr="00866EB2" w:rsidRDefault="0078713B">
      <w:pPr>
        <w:pStyle w:val="Textonotapie"/>
        <w:rPr>
          <w:lang w:val="es-PE"/>
        </w:rPr>
      </w:pPr>
    </w:p>
  </w:footnote>
  <w:footnote w:id="2">
    <w:p w14:paraId="1E70BFC4" w14:textId="5BE1929A" w:rsidR="0078713B" w:rsidRPr="00434F63" w:rsidRDefault="0078713B" w:rsidP="00434F63">
      <w:pPr>
        <w:pStyle w:val="citatnr101esp"/>
      </w:pPr>
      <w:r w:rsidRPr="00434F63">
        <w:rPr>
          <w:rStyle w:val="Refdenotaalpie"/>
        </w:rPr>
        <w:footnoteRef/>
      </w:r>
      <w:r w:rsidRPr="00434F63">
        <w:t xml:space="preserve"> En consideración a esto, </w:t>
      </w:r>
      <w:proofErr w:type="spellStart"/>
      <w:r w:rsidRPr="00434F63">
        <w:t>Flikschuh</w:t>
      </w:r>
      <w:proofErr w:type="spellEnd"/>
      <w:r w:rsidRPr="00434F63">
        <w:t xml:space="preserve"> indica que: “La concepción kantiana de </w:t>
      </w:r>
      <w:proofErr w:type="spellStart"/>
      <w:r w:rsidRPr="00434F63">
        <w:t>Rawls</w:t>
      </w:r>
      <w:proofErr w:type="spellEnd"/>
      <w:r w:rsidRPr="00434F63">
        <w:t xml:space="preserve"> de la persona libre y moral ha tenido un impacto mayor en el entendimiento de la tradición liberal de la libertad individual, especialmente en lo que refiere a la función de justificación política.” (2000, p.2)</w:t>
      </w:r>
    </w:p>
  </w:footnote>
  <w:footnote w:id="3">
    <w:p w14:paraId="3329D79D" w14:textId="57582977" w:rsidR="0078713B" w:rsidRPr="00544932" w:rsidRDefault="0078713B" w:rsidP="00544932">
      <w:pPr>
        <w:pStyle w:val="citatnr101esp"/>
      </w:pPr>
      <w:r w:rsidRPr="00544932">
        <w:rPr>
          <w:rStyle w:val="Refdenotaalpie"/>
        </w:rPr>
        <w:footnoteRef/>
      </w:r>
      <w:r w:rsidRPr="00544932">
        <w:t xml:space="preserve"> </w:t>
      </w:r>
      <w:proofErr w:type="spellStart"/>
      <w:r w:rsidRPr="00544932">
        <w:rPr>
          <w:color w:val="4D5156"/>
          <w:shd w:val="clear" w:color="auto" w:fill="FFFFFF"/>
        </w:rPr>
        <w:t>Κρίνειν</w:t>
      </w:r>
      <w:proofErr w:type="spellEnd"/>
      <w:r w:rsidRPr="00544932">
        <w:rPr>
          <w:color w:val="4D5156"/>
          <w:shd w:val="clear" w:color="auto" w:fill="FFFFFF"/>
        </w:rPr>
        <w:t>, en cuanto verbo, supone:</w:t>
      </w:r>
      <w:r w:rsidRPr="00544932">
        <w:t xml:space="preserve"> separar, decidir, discernir, deliberar.</w:t>
      </w:r>
    </w:p>
  </w:footnote>
  <w:footnote w:id="4">
    <w:p w14:paraId="49A12BB2" w14:textId="01605098" w:rsidR="0078713B" w:rsidRPr="00544932" w:rsidRDefault="0078713B" w:rsidP="006E6975">
      <w:pPr>
        <w:pStyle w:val="citatnr101esp"/>
      </w:pPr>
      <w:r w:rsidRPr="00544932">
        <w:rPr>
          <w:rStyle w:val="Refdenotaalpie"/>
        </w:rPr>
        <w:footnoteRef/>
      </w:r>
      <w:r w:rsidRPr="00544932">
        <w:t xml:space="preserve"> En esta línea, Katherine </w:t>
      </w:r>
      <w:proofErr w:type="spellStart"/>
      <w:r w:rsidRPr="00544932">
        <w:t>Flikschuh</w:t>
      </w:r>
      <w:proofErr w:type="spellEnd"/>
      <w:r w:rsidRPr="00544932">
        <w:t xml:space="preserve">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footnote>
  <w:footnote w:id="5">
    <w:p w14:paraId="17274124" w14:textId="183E8163" w:rsidR="0078713B" w:rsidRPr="00251E7B" w:rsidRDefault="0078713B" w:rsidP="00251E7B">
      <w:pPr>
        <w:pStyle w:val="citatnr101esp"/>
      </w:pPr>
      <w:r>
        <w:rPr>
          <w:rStyle w:val="Refdenotaalpie"/>
        </w:rPr>
        <w:footnoteRef/>
      </w:r>
      <w:r>
        <w:t xml:space="preserve"> Esto establece un punto fundamental, respecto a los límites del conocimiento, ante lo cual, podemos atender a este pasaje de Kant citado por </w:t>
      </w:r>
      <w:proofErr w:type="spellStart"/>
      <w:r>
        <w:t>Flikschuh</w:t>
      </w:r>
      <w:proofErr w:type="spellEnd"/>
      <w:r>
        <w:t xml:space="preserve">: </w:t>
      </w:r>
      <w:r w:rsidRPr="00251E7B">
        <w:t xml:space="preserve">“La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w:t>
      </w:r>
      <w:proofErr w:type="spellStart"/>
      <w:r w:rsidRPr="00251E7B">
        <w:t>Flikschuh</w:t>
      </w:r>
      <w:proofErr w:type="spellEnd"/>
      <w:r w:rsidRPr="00251E7B">
        <w:t>, CRP, A423, B451, en: 2000, p.58)</w:t>
      </w:r>
    </w:p>
  </w:footnote>
  <w:footnote w:id="6">
    <w:p w14:paraId="6DAD3975" w14:textId="6C410C64" w:rsidR="0078713B" w:rsidRPr="00434F63" w:rsidRDefault="0078713B"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7">
    <w:p w14:paraId="1506C6B4" w14:textId="1C060123" w:rsidR="0078713B" w:rsidRPr="0041523B" w:rsidRDefault="0078713B"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8">
    <w:p w14:paraId="48697D25" w14:textId="24C044CA" w:rsidR="0078713B" w:rsidRPr="00434F63" w:rsidRDefault="0078713B"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w:t>
      </w:r>
      <w:r w:rsidR="006E6975">
        <w:rPr>
          <w:rFonts w:ascii="Times New Roman" w:hAnsi="Times New Roman"/>
          <w:sz w:val="20"/>
          <w:szCs w:val="20"/>
        </w:rPr>
        <w:t>esa dirección</w:t>
      </w:r>
      <w:r w:rsidRPr="00434F63">
        <w:rPr>
          <w:rFonts w:ascii="Times New Roman" w:hAnsi="Times New Roman"/>
          <w:sz w:val="20"/>
          <w:szCs w:val="20"/>
        </w:rPr>
        <w:t xml:space="preserve">, </w:t>
      </w:r>
      <w:proofErr w:type="spellStart"/>
      <w:r w:rsidRPr="00434F63">
        <w:rPr>
          <w:rFonts w:ascii="Times New Roman" w:hAnsi="Times New Roman"/>
          <w:sz w:val="20"/>
          <w:szCs w:val="20"/>
        </w:rPr>
        <w:t>Flikschuh</w:t>
      </w:r>
      <w:proofErr w:type="spellEnd"/>
      <w:r w:rsidRPr="00434F63">
        <w:rPr>
          <w:rFonts w:ascii="Times New Roman" w:hAnsi="Times New Roman"/>
          <w:sz w:val="20"/>
          <w:szCs w:val="20"/>
        </w:rPr>
        <w:t xml:space="preserve"> señala que: “La libertad es central en la filosofía política de Kant.” (2000, p.2)</w:t>
      </w:r>
    </w:p>
  </w:footnote>
  <w:footnote w:id="9">
    <w:p w14:paraId="26DEFF32" w14:textId="5D5D7925" w:rsidR="0078713B" w:rsidRPr="005A5142" w:rsidRDefault="0078713B"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0">
    <w:p w14:paraId="6D97A624" w14:textId="7BA9DB89" w:rsidR="006E6975" w:rsidRPr="006E6975" w:rsidRDefault="006E6975">
      <w:pPr>
        <w:pStyle w:val="Textonotapie"/>
        <w:rPr>
          <w:rFonts w:ascii="Times New Roman" w:hAnsi="Times New Roman"/>
        </w:rPr>
      </w:pPr>
      <w:r w:rsidRPr="006E6975">
        <w:rPr>
          <w:rStyle w:val="Refdenotaalpie"/>
          <w:rFonts w:ascii="Times New Roman" w:hAnsi="Times New Roman"/>
        </w:rPr>
        <w:footnoteRef/>
      </w:r>
      <w:r w:rsidRPr="006E6975">
        <w:rPr>
          <w:rFonts w:ascii="Times New Roman" w:hAnsi="Times New Roman"/>
        </w:rPr>
        <w:t xml:space="preserve"> Cabe referir que Kant busca un tipo de fundamento para el conocimiento, lo moral y lo político que sea secular. </w:t>
      </w:r>
    </w:p>
  </w:footnote>
  <w:footnote w:id="11">
    <w:p w14:paraId="01EDE015" w14:textId="6E92445E" w:rsidR="0078713B" w:rsidRPr="005F48DE" w:rsidRDefault="0078713B"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footnote>
  <w:footnote w:id="12">
    <w:p w14:paraId="51AEE0FD" w14:textId="3465063D" w:rsidR="0078713B" w:rsidRPr="00251E7B" w:rsidRDefault="0078713B" w:rsidP="00251E7B">
      <w:pPr>
        <w:pStyle w:val="citatnr101esp"/>
      </w:pPr>
      <w:r>
        <w:rPr>
          <w:rStyle w:val="Refdenotaalpie"/>
        </w:rPr>
        <w:footnoteRef/>
      </w:r>
      <w:r>
        <w:t xml:space="preserve"> </w:t>
      </w:r>
      <w:proofErr w:type="spellStart"/>
      <w:r>
        <w:t>Flikschuh</w:t>
      </w:r>
      <w:proofErr w:type="spellEnd"/>
      <w:r>
        <w:t xml:space="preserve">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3">
    <w:p w14:paraId="05F4400D" w14:textId="7728C52B" w:rsidR="0078713B" w:rsidRPr="005F3B23" w:rsidRDefault="0078713B">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4">
    <w:p w14:paraId="4BE620AB" w14:textId="5BA60AA1" w:rsidR="0078713B" w:rsidRPr="005F3B23" w:rsidRDefault="0078713B">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5">
    <w:p w14:paraId="244081CF" w14:textId="7693A786" w:rsidR="0078713B" w:rsidRPr="007970ED" w:rsidRDefault="0078713B" w:rsidP="00C4637F">
      <w:pPr>
        <w:rPr>
          <w:rFonts w:ascii="Times New Roman" w:hAnsi="Times New Roman"/>
          <w:lang w:val="es-PE"/>
        </w:rPr>
      </w:pPr>
      <w:r w:rsidRPr="00C4637F">
        <w:rPr>
          <w:rStyle w:val="Refdenotaalpie"/>
          <w:rFonts w:ascii="Times New Roman" w:hAnsi="Times New Roman"/>
          <w:sz w:val="20"/>
          <w:szCs w:val="20"/>
        </w:rPr>
        <w:footnoteRef/>
      </w:r>
      <w:r w:rsidRPr="00C4637F">
        <w:rPr>
          <w:rFonts w:ascii="Times New Roman" w:hAnsi="Times New Roman"/>
          <w:sz w:val="20"/>
          <w:szCs w:val="20"/>
        </w:rPr>
        <w:t xml:space="preserve"> En este sentido, señala Kant que: </w:t>
      </w:r>
      <w:r w:rsidRPr="00C4637F">
        <w:rPr>
          <w:rFonts w:ascii="Times New Roman" w:hAnsi="Times New Roman"/>
          <w:color w:val="000000" w:themeColor="text1"/>
          <w:sz w:val="20"/>
          <w:szCs w:val="20"/>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C4637F">
        <w:rPr>
          <w:rFonts w:ascii="Times New Roman" w:hAnsi="Times New Roman"/>
          <w:color w:val="000000" w:themeColor="text1"/>
          <w:sz w:val="20"/>
          <w:szCs w:val="20"/>
        </w:rPr>
        <w:t>detrimental</w:t>
      </w:r>
      <w:proofErr w:type="spellEnd"/>
      <w:r w:rsidRPr="00C4637F">
        <w:rPr>
          <w:rFonts w:ascii="Times New Roman" w:hAnsi="Times New Roman"/>
          <w:color w:val="000000" w:themeColor="text1"/>
          <w:sz w:val="20"/>
          <w:szCs w:val="20"/>
        </w:rPr>
        <w:t>.” (2007; p.76)</w:t>
      </w:r>
    </w:p>
  </w:footnote>
  <w:footnote w:id="16">
    <w:p w14:paraId="5AF048B8" w14:textId="37E60CE8" w:rsidR="0078713B" w:rsidRPr="009875AF" w:rsidRDefault="0078713B"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00C4637F">
        <w:rPr>
          <w:rFonts w:ascii="Times New Roman" w:hAnsi="Times New Roman"/>
          <w:sz w:val="20"/>
          <w:szCs w:val="20"/>
        </w:rPr>
        <w:t xml:space="preserve"> Kant indica que:</w:t>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w:t>
      </w:r>
      <w:proofErr w:type="spellStart"/>
      <w:r w:rsidRPr="009875AF">
        <w:rPr>
          <w:rFonts w:ascii="Times New Roman" w:hAnsi="Times New Roman"/>
          <w:i/>
          <w:color w:val="000000" w:themeColor="text1"/>
          <w:sz w:val="20"/>
          <w:szCs w:val="20"/>
        </w:rPr>
        <w:t>Sapere</w:t>
      </w:r>
      <w:proofErr w:type="spellEnd"/>
      <w:r w:rsidRPr="009875AF">
        <w:rPr>
          <w:rFonts w:ascii="Times New Roman" w:hAnsi="Times New Roman"/>
          <w:i/>
          <w:color w:val="000000" w:themeColor="text1"/>
          <w:sz w:val="20"/>
          <w:szCs w:val="20"/>
        </w:rPr>
        <w:t xml:space="preserv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78713B" w:rsidRPr="009875AF" w:rsidRDefault="0078713B" w:rsidP="009875AF">
      <w:pPr>
        <w:pStyle w:val="Textonotapie"/>
      </w:pPr>
    </w:p>
  </w:footnote>
  <w:footnote w:id="17">
    <w:p w14:paraId="5503426D" w14:textId="1680C5DF" w:rsidR="0078713B" w:rsidRPr="00F6388A" w:rsidRDefault="0078713B"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 xml:space="preserve">“La base y extensión de estándares compartidos de racionalidad e </w:t>
      </w:r>
      <w:proofErr w:type="spellStart"/>
      <w:r w:rsidRPr="00F6388A">
        <w:rPr>
          <w:rFonts w:ascii="Times New Roman" w:hAnsi="Times New Roman"/>
          <w:color w:val="000000" w:themeColor="text1"/>
          <w:sz w:val="20"/>
          <w:szCs w:val="20"/>
        </w:rPr>
        <w:t>interpretabilidad</w:t>
      </w:r>
      <w:proofErr w:type="spellEnd"/>
      <w:r w:rsidRPr="00F6388A">
        <w:rPr>
          <w:rFonts w:ascii="Times New Roman" w:hAnsi="Times New Roman"/>
          <w:color w:val="000000" w:themeColor="text1"/>
          <w:sz w:val="20"/>
          <w:szCs w:val="20"/>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8">
    <w:p w14:paraId="3E069F6B" w14:textId="6BE7D61D" w:rsidR="0078713B" w:rsidRPr="006364A4" w:rsidRDefault="0078713B"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9">
    <w:p w14:paraId="0BF62A9C" w14:textId="77777777" w:rsidR="008D7073" w:rsidRPr="00251E7B" w:rsidRDefault="008D7073" w:rsidP="008D7073">
      <w:pPr>
        <w:pStyle w:val="citatnr101esp"/>
      </w:pPr>
      <w:r>
        <w:rPr>
          <w:rStyle w:val="Refdenotaalpie"/>
        </w:rPr>
        <w:footnoteRef/>
      </w:r>
      <w:r>
        <w:t xml:space="preserve"> En esta línea, </w:t>
      </w:r>
      <w:proofErr w:type="spellStart"/>
      <w:r>
        <w:t>Flikschuh</w:t>
      </w:r>
      <w:proofErr w:type="spellEnd"/>
      <w:r>
        <w:t xml:space="preserve"> agrega que: </w:t>
      </w:r>
      <w:r w:rsidRPr="009510D4">
        <w:t>“</w:t>
      </w:r>
      <w:r>
        <w:t xml:space="preserve">El compromiso con la verdad metafísica no es precisamente un compromiso más allá de la razón. El pensamiento metafísico permanece sujeto a </w:t>
      </w:r>
      <w:proofErr w:type="spellStart"/>
      <w:r>
        <w:t>standards</w:t>
      </w:r>
      <w:proofErr w:type="spellEnd"/>
      <w:r>
        <w:t xml:space="preserve">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20">
    <w:p w14:paraId="3D47831E" w14:textId="2C0CE620" w:rsidR="0078713B" w:rsidRPr="006F0018" w:rsidRDefault="0078713B"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w:t>
      </w:r>
      <w:proofErr w:type="spellStart"/>
      <w:r>
        <w:rPr>
          <w:rFonts w:ascii="Times New Roman" w:hAnsi="Times New Roman"/>
          <w:sz w:val="20"/>
          <w:szCs w:val="20"/>
        </w:rPr>
        <w:t>Reiss</w:t>
      </w:r>
      <w:proofErr w:type="spellEnd"/>
      <w:r>
        <w:rPr>
          <w:rFonts w:ascii="Times New Roman" w:hAnsi="Times New Roman"/>
          <w:sz w:val="20"/>
          <w:szCs w:val="20"/>
        </w:rPr>
        <w:t xml:space="preserve">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1">
    <w:p w14:paraId="44AF315C" w14:textId="5596FE94" w:rsidR="0078713B" w:rsidRPr="003334E4" w:rsidRDefault="0078713B"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2">
    <w:p w14:paraId="00D11D4F" w14:textId="7980C391" w:rsidR="0078713B" w:rsidRPr="003334E4" w:rsidRDefault="0078713B"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3">
    <w:p w14:paraId="404AF76A" w14:textId="12BBD1BB" w:rsidR="0078713B" w:rsidRPr="00251E7B" w:rsidRDefault="0078713B" w:rsidP="00251E7B">
      <w:pPr>
        <w:pStyle w:val="citatnr101esp"/>
      </w:pPr>
      <w:r>
        <w:rPr>
          <w:rStyle w:val="Refdenotaalpie"/>
        </w:rPr>
        <w:footnoteRef/>
      </w:r>
      <w:r>
        <w:t xml:space="preserve"> En la misma línea, </w:t>
      </w:r>
      <w:proofErr w:type="spellStart"/>
      <w:r>
        <w:t>Flikschuh</w:t>
      </w:r>
      <w:proofErr w:type="spellEnd"/>
      <w:r>
        <w:t xml:space="preserve">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4">
    <w:p w14:paraId="54874076" w14:textId="6A5ECFE0" w:rsidR="0078713B" w:rsidRPr="003F5CE4" w:rsidRDefault="0078713B"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5">
    <w:p w14:paraId="428DC821" w14:textId="5259B5AA" w:rsidR="0078713B" w:rsidRPr="00CC5E7E" w:rsidRDefault="0078713B" w:rsidP="00CC5E7E">
      <w:pPr>
        <w:pStyle w:val="citatnr101esp"/>
      </w:pPr>
      <w:r>
        <w:rPr>
          <w:rStyle w:val="Refdenotaalpie"/>
        </w:rPr>
        <w:footnoteRef/>
      </w:r>
      <w:r>
        <w:t xml:space="preserve"> Considérese lo que apunta </w:t>
      </w:r>
      <w:proofErr w:type="spellStart"/>
      <w:r>
        <w:t>Flikschuh</w:t>
      </w:r>
      <w:proofErr w:type="spellEnd"/>
      <w:r>
        <w:t xml:space="preserve">: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6">
    <w:p w14:paraId="01874AE7" w14:textId="7B1D49DC" w:rsidR="0078713B" w:rsidRPr="00263C17" w:rsidRDefault="0078713B" w:rsidP="00444C94">
      <w:r w:rsidRPr="00263C17">
        <w:rPr>
          <w:rStyle w:val="Refdenotaalpie"/>
          <w:rFonts w:ascii="Times New Roman" w:hAnsi="Times New Roman"/>
          <w:sz w:val="20"/>
          <w:szCs w:val="20"/>
        </w:rPr>
        <w:footnoteRef/>
      </w:r>
      <w:r>
        <w:rPr>
          <w:rFonts w:ascii="Times New Roman" w:hAnsi="Times New Roman"/>
          <w:sz w:val="20"/>
          <w:szCs w:val="20"/>
        </w:rPr>
        <w:t xml:space="preserve"> </w:t>
      </w:r>
      <w:proofErr w:type="spellStart"/>
      <w:r>
        <w:rPr>
          <w:rFonts w:ascii="Times New Roman" w:hAnsi="Times New Roman"/>
          <w:sz w:val="20"/>
          <w:szCs w:val="20"/>
        </w:rPr>
        <w:t>Reiss</w:t>
      </w:r>
      <w:proofErr w:type="spellEnd"/>
      <w:r>
        <w:rPr>
          <w:rFonts w:ascii="Times New Roman" w:hAnsi="Times New Roman"/>
          <w:sz w:val="20"/>
          <w:szCs w:val="20"/>
        </w:rPr>
        <w:t xml:space="preserve">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7">
    <w:p w14:paraId="0884B5F6" w14:textId="4677EBCB" w:rsidR="0078713B" w:rsidRPr="00444C94" w:rsidRDefault="0078713B"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proofErr w:type="spellStart"/>
      <w:r w:rsidR="008D7073">
        <w:rPr>
          <w:rFonts w:ascii="Times New Roman" w:hAnsi="Times New Roman"/>
          <w:color w:val="000000" w:themeColor="text1"/>
          <w:sz w:val="20"/>
          <w:szCs w:val="20"/>
        </w:rPr>
        <w:t>Reiss</w:t>
      </w:r>
      <w:proofErr w:type="spellEnd"/>
      <w:r w:rsidR="008D7073">
        <w:rPr>
          <w:rFonts w:ascii="Times New Roman" w:hAnsi="Times New Roman"/>
          <w:color w:val="000000" w:themeColor="text1"/>
          <w:sz w:val="20"/>
          <w:szCs w:val="20"/>
        </w:rPr>
        <w:t xml:space="preserve"> agrega que: </w:t>
      </w:r>
      <w:r w:rsidRPr="00444C94">
        <w:rPr>
          <w:rFonts w:ascii="Times New Roman" w:hAnsi="Times New Roman"/>
          <w:color w:val="000000" w:themeColor="text1"/>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78713B" w:rsidRPr="00444C94" w:rsidRDefault="0078713B">
      <w:pPr>
        <w:pStyle w:val="Textonotapie"/>
      </w:pPr>
    </w:p>
  </w:footnote>
  <w:footnote w:id="28">
    <w:p w14:paraId="01572D42" w14:textId="0E70AE2F" w:rsidR="0078713B" w:rsidRPr="00A71C75" w:rsidRDefault="0078713B"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proofErr w:type="spellStart"/>
      <w:r w:rsidRPr="00BE316D">
        <w:rPr>
          <w:rFonts w:ascii="Times New Roman" w:hAnsi="Times New Roman"/>
          <w:color w:val="000000" w:themeColor="text1"/>
          <w:sz w:val="20"/>
          <w:szCs w:val="20"/>
        </w:rPr>
        <w:t>Cassirer</w:t>
      </w:r>
      <w:proofErr w:type="spellEnd"/>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 xml:space="preserve">“Para armonizar los diferentes actos individuales de la voluntad el camino no consiste en infundirles a </w:t>
      </w:r>
      <w:proofErr w:type="gramStart"/>
      <w:r w:rsidRPr="00BE316D">
        <w:rPr>
          <w:rFonts w:ascii="Times New Roman" w:hAnsi="Times New Roman"/>
          <w:color w:val="000000" w:themeColor="text1"/>
          <w:sz w:val="20"/>
          <w:szCs w:val="20"/>
        </w:rPr>
        <w:t>todos el mismo contenido real</w:t>
      </w:r>
      <w:proofErr w:type="gramEnd"/>
      <w:r w:rsidRPr="00BE316D">
        <w:rPr>
          <w:rFonts w:ascii="Times New Roman" w:hAnsi="Times New Roman"/>
          <w:color w:val="000000" w:themeColor="text1"/>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9">
    <w:p w14:paraId="3FDDFE71" w14:textId="76AF2550" w:rsidR="0078713B" w:rsidRPr="00C77EA4" w:rsidRDefault="0078713B"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w:t>
      </w:r>
      <w:proofErr w:type="spellStart"/>
      <w:r>
        <w:rPr>
          <w:rFonts w:ascii="Times New Roman" w:hAnsi="Times New Roman"/>
          <w:sz w:val="20"/>
          <w:szCs w:val="20"/>
        </w:rPr>
        <w:t>Korner</w:t>
      </w:r>
      <w:proofErr w:type="spellEnd"/>
      <w:r>
        <w:rPr>
          <w:rFonts w:ascii="Times New Roman" w:hAnsi="Times New Roman"/>
          <w:sz w:val="20"/>
          <w:szCs w:val="20"/>
        </w:rPr>
        <w:t xml:space="preserve">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30">
    <w:p w14:paraId="3B5CFD00" w14:textId="211C9C77" w:rsidR="0078713B" w:rsidRPr="009E4EEC" w:rsidRDefault="0078713B"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Cab</w:t>
      </w:r>
      <w:r>
        <w:rPr>
          <w:rFonts w:ascii="Times New Roman" w:hAnsi="Times New Roman"/>
          <w:color w:val="000000" w:themeColor="text1"/>
          <w:sz w:val="20"/>
          <w:szCs w:val="20"/>
        </w:rPr>
        <w:t xml:space="preserve">e agregar lo que escribe A. </w:t>
      </w:r>
      <w:proofErr w:type="spellStart"/>
      <w:r w:rsidRPr="00CA66B7">
        <w:rPr>
          <w:rFonts w:ascii="Times New Roman" w:hAnsi="Times New Roman"/>
          <w:color w:val="000000" w:themeColor="text1"/>
          <w:sz w:val="20"/>
          <w:szCs w:val="20"/>
        </w:rPr>
        <w:t>Agazzi</w:t>
      </w:r>
      <w:proofErr w:type="spellEnd"/>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A66B7">
        <w:rPr>
          <w:rFonts w:ascii="Times New Roman" w:hAnsi="Times New Roman"/>
          <w:color w:val="000000" w:themeColor="text1"/>
          <w:sz w:val="20"/>
          <w:szCs w:val="20"/>
        </w:rPr>
        <w:t>Agazzi</w:t>
      </w:r>
      <w:proofErr w:type="spellEnd"/>
      <w:r w:rsidRPr="00CA66B7">
        <w:rPr>
          <w:rFonts w:ascii="Times New Roman" w:hAnsi="Times New Roman"/>
          <w:color w:val="000000" w:themeColor="text1"/>
          <w:sz w:val="20"/>
          <w:szCs w:val="20"/>
        </w:rPr>
        <w:t>, 1966; p.346)</w:t>
      </w:r>
      <w:r>
        <w:rPr>
          <w:rFonts w:ascii="Times New Roman" w:hAnsi="Times New Roman"/>
          <w:color w:val="000000" w:themeColor="text1"/>
          <w:sz w:val="20"/>
          <w:szCs w:val="20"/>
        </w:rPr>
        <w:t xml:space="preserve"> Esto encuentra un claro paralelo con lo referido por </w:t>
      </w:r>
      <w:proofErr w:type="spellStart"/>
      <w:r>
        <w:rPr>
          <w:rFonts w:ascii="Times New Roman" w:hAnsi="Times New Roman"/>
          <w:color w:val="000000" w:themeColor="text1"/>
          <w:sz w:val="20"/>
          <w:szCs w:val="20"/>
        </w:rPr>
        <w:t>Arendt</w:t>
      </w:r>
      <w:proofErr w:type="spellEnd"/>
      <w:r>
        <w:rPr>
          <w:rFonts w:ascii="Times New Roman" w:hAnsi="Times New Roman"/>
          <w:color w:val="000000" w:themeColor="text1"/>
          <w:sz w:val="20"/>
          <w:szCs w:val="20"/>
        </w:rPr>
        <w:t xml:space="preserve">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1">
    <w:p w14:paraId="1DC88EAD" w14:textId="38BC3A9D" w:rsidR="0078713B" w:rsidRPr="00263C17" w:rsidRDefault="0078713B"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78713B" w:rsidRPr="00263C17" w:rsidRDefault="0078713B">
      <w:pPr>
        <w:pStyle w:val="Textonotapie"/>
      </w:pPr>
    </w:p>
  </w:footnote>
  <w:footnote w:id="32">
    <w:p w14:paraId="6795C370" w14:textId="7E7AE5B0" w:rsidR="0078713B" w:rsidRPr="004B5F58" w:rsidRDefault="0078713B"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 xml:space="preserve">A este elemento podemos complementarle lo que ha señalado </w:t>
      </w:r>
      <w:proofErr w:type="spellStart"/>
      <w:r>
        <w:rPr>
          <w:rFonts w:ascii="Times New Roman" w:hAnsi="Times New Roman"/>
          <w:sz w:val="20"/>
          <w:szCs w:val="20"/>
        </w:rPr>
        <w:t>Korner</w:t>
      </w:r>
      <w:proofErr w:type="spellEnd"/>
      <w:r>
        <w:rPr>
          <w:rFonts w:ascii="Times New Roman" w:hAnsi="Times New Roman"/>
          <w:sz w:val="20"/>
          <w:szCs w:val="20"/>
        </w:rPr>
        <w:t xml:space="preserve">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78713B" w:rsidRPr="004B5F58" w:rsidRDefault="0078713B">
      <w:pPr>
        <w:pStyle w:val="Textonotapie"/>
        <w:rPr>
          <w:lang w:val="es-PE"/>
        </w:rPr>
      </w:pPr>
    </w:p>
  </w:footnote>
  <w:footnote w:id="33">
    <w:p w14:paraId="6A6386C9" w14:textId="1C97E8AB" w:rsidR="0078713B" w:rsidRPr="006F03FD" w:rsidRDefault="0078713B"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w:t>
      </w:r>
      <w:proofErr w:type="spellStart"/>
      <w:r>
        <w:rPr>
          <w:rFonts w:ascii="Times New Roman" w:hAnsi="Times New Roman"/>
          <w:sz w:val="20"/>
          <w:szCs w:val="20"/>
        </w:rPr>
        <w:t>Arendt</w:t>
      </w:r>
      <w:proofErr w:type="spellEnd"/>
      <w:r>
        <w:rPr>
          <w:rFonts w:ascii="Times New Roman" w:hAnsi="Times New Roman"/>
          <w:sz w:val="20"/>
          <w:szCs w:val="20"/>
        </w:rPr>
        <w:t xml:space="preserve"> recuerda a </w:t>
      </w:r>
      <w:proofErr w:type="spellStart"/>
      <w:r>
        <w:rPr>
          <w:rFonts w:ascii="Times New Roman" w:hAnsi="Times New Roman"/>
          <w:sz w:val="20"/>
          <w:szCs w:val="20"/>
        </w:rPr>
        <w:t>Mendelssohn</w:t>
      </w:r>
      <w:proofErr w:type="spellEnd"/>
      <w:r>
        <w:rPr>
          <w:rFonts w:ascii="Times New Roman" w:hAnsi="Times New Roman"/>
          <w:sz w:val="20"/>
          <w:szCs w:val="20"/>
        </w:rPr>
        <w:t xml:space="preserve">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6F03FD">
        <w:rPr>
          <w:rFonts w:ascii="Times New Roman" w:hAnsi="Times New Roman"/>
          <w:color w:val="000000" w:themeColor="text1"/>
          <w:sz w:val="20"/>
          <w:szCs w:val="20"/>
        </w:rPr>
        <w:t>Mendelssohn</w:t>
      </w:r>
      <w:proofErr w:type="spellEnd"/>
      <w:r w:rsidRPr="006F03FD">
        <w:rPr>
          <w:rFonts w:ascii="Times New Roman" w:hAnsi="Times New Roman"/>
          <w:color w:val="000000" w:themeColor="text1"/>
          <w:sz w:val="20"/>
          <w:szCs w:val="20"/>
        </w:rPr>
        <w:t xml:space="preserve"> citado en </w:t>
      </w:r>
      <w:proofErr w:type="spellStart"/>
      <w:r w:rsidRPr="006F03FD">
        <w:rPr>
          <w:rFonts w:ascii="Times New Roman" w:hAnsi="Times New Roman"/>
          <w:color w:val="000000" w:themeColor="text1"/>
          <w:sz w:val="20"/>
          <w:szCs w:val="20"/>
        </w:rPr>
        <w:t>Arendt</w:t>
      </w:r>
      <w:proofErr w:type="spellEnd"/>
      <w:r w:rsidRPr="006F03FD">
        <w:rPr>
          <w:rFonts w:ascii="Times New Roman" w:hAnsi="Times New Roman"/>
          <w:color w:val="000000" w:themeColor="text1"/>
          <w:sz w:val="20"/>
          <w:szCs w:val="20"/>
        </w:rPr>
        <w:t xml:space="preserve">, 1992; p.20) </w:t>
      </w:r>
    </w:p>
  </w:footnote>
  <w:footnote w:id="34">
    <w:p w14:paraId="67429498" w14:textId="5B1BD7C8" w:rsidR="0078713B" w:rsidRPr="00E9124D" w:rsidRDefault="0078713B"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proofErr w:type="spellStart"/>
      <w:r w:rsidRPr="007F67CB">
        <w:rPr>
          <w:rFonts w:ascii="Times New Roman" w:hAnsi="Times New Roman"/>
          <w:i/>
          <w:iCs/>
          <w:lang w:val="es-PE"/>
        </w:rPr>
        <w:t>scholé</w:t>
      </w:r>
      <w:proofErr w:type="spellEnd"/>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78713B" w:rsidRPr="00E9124D" w:rsidRDefault="0078713B" w:rsidP="00E9124D">
      <w:pPr>
        <w:pStyle w:val="Textonotapie"/>
        <w:rPr>
          <w:rFonts w:ascii="Times New Roman" w:hAnsi="Times New Roman"/>
          <w:lang w:val="es-PE"/>
        </w:rPr>
      </w:pPr>
    </w:p>
  </w:footnote>
  <w:footnote w:id="35">
    <w:p w14:paraId="336CD1E6" w14:textId="14F5238B" w:rsidR="0078713B" w:rsidRPr="00E9124D" w:rsidRDefault="0078713B" w:rsidP="00544932">
      <w:r w:rsidRPr="00E9124D">
        <w:rPr>
          <w:rStyle w:val="Refdenotaalpie"/>
          <w:rFonts w:ascii="Times New Roman" w:hAnsi="Times New Roman"/>
          <w:sz w:val="20"/>
          <w:szCs w:val="20"/>
        </w:rPr>
        <w:footnoteRef/>
      </w:r>
      <w:r w:rsidRPr="00E9124D">
        <w:rPr>
          <w:rFonts w:ascii="Times New Roman" w:hAnsi="Times New Roman"/>
          <w:sz w:val="20"/>
          <w:szCs w:val="20"/>
        </w:rPr>
        <w:t xml:space="preserve"> </w:t>
      </w:r>
      <w:r w:rsidRPr="00E9124D">
        <w:rPr>
          <w:rFonts w:ascii="Times New Roman" w:hAnsi="Times New Roman"/>
          <w:color w:val="000000" w:themeColor="text1"/>
          <w:sz w:val="20"/>
          <w:szCs w:val="20"/>
        </w:rPr>
        <w:t xml:space="preserve"> </w:t>
      </w:r>
      <w:proofErr w:type="spellStart"/>
      <w:r>
        <w:rPr>
          <w:rFonts w:ascii="Times New Roman" w:hAnsi="Times New Roman"/>
          <w:color w:val="000000" w:themeColor="text1"/>
          <w:sz w:val="20"/>
          <w:szCs w:val="20"/>
        </w:rPr>
        <w:t>Reiss</w:t>
      </w:r>
      <w:proofErr w:type="spellEnd"/>
      <w:r>
        <w:rPr>
          <w:rFonts w:ascii="Times New Roman" w:hAnsi="Times New Roman"/>
          <w:color w:val="000000" w:themeColor="text1"/>
          <w:sz w:val="20"/>
          <w:szCs w:val="20"/>
        </w:rPr>
        <w:t xml:space="preserve"> nos indica sobre esta articulación que: </w:t>
      </w:r>
      <w:r w:rsidRPr="00E9124D">
        <w:rPr>
          <w:rFonts w:ascii="Times New Roman" w:hAnsi="Times New Roman"/>
          <w:color w:val="000000" w:themeColor="text1"/>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6">
    <w:p w14:paraId="19332FB4" w14:textId="7CF3258A" w:rsidR="0078713B" w:rsidRPr="00544932" w:rsidRDefault="0078713B"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7">
    <w:p w14:paraId="32BBABD9" w14:textId="516A9310" w:rsidR="0078713B" w:rsidRPr="00544932" w:rsidRDefault="0078713B" w:rsidP="00251E7B">
      <w:pPr>
        <w:pStyle w:val="citatnr101esp"/>
      </w:pPr>
      <w:r w:rsidRPr="00544932">
        <w:rPr>
          <w:rStyle w:val="Refdenotaalpie"/>
        </w:rPr>
        <w:footnoteRef/>
      </w:r>
      <w:r w:rsidRPr="00544932">
        <w:t xml:space="preserve"> </w:t>
      </w:r>
      <w:proofErr w:type="spellStart"/>
      <w:r w:rsidRPr="00544932">
        <w:t>Flikschuh</w:t>
      </w:r>
      <w:proofErr w:type="spellEnd"/>
      <w:r w:rsidRPr="00544932">
        <w:t xml:space="preserve"> refiere que la palabra alemana </w:t>
      </w:r>
      <w:proofErr w:type="spellStart"/>
      <w:r w:rsidRPr="00544932">
        <w:rPr>
          <w:i/>
        </w:rPr>
        <w:t>Recht</w:t>
      </w:r>
      <w:proofErr w:type="spellEnd"/>
      <w:r w:rsidRPr="00544932">
        <w:rPr>
          <w:i/>
        </w:rPr>
        <w:t xml:space="preserve"> </w:t>
      </w:r>
      <w:r w:rsidRPr="00544932">
        <w:t xml:space="preserve">en </w:t>
      </w:r>
      <w:proofErr w:type="spellStart"/>
      <w:r w:rsidRPr="00544932">
        <w:rPr>
          <w:i/>
        </w:rPr>
        <w:t>Rechtslehre</w:t>
      </w:r>
      <w:proofErr w:type="spellEnd"/>
      <w:r w:rsidRPr="00544932">
        <w:t xml:space="preserve">, supone un concepto de la justicia, del derecho, o lo recto, señala </w:t>
      </w:r>
      <w:proofErr w:type="spellStart"/>
      <w:r w:rsidRPr="00544932">
        <w:t>Flikschuh</w:t>
      </w:r>
      <w:proofErr w:type="spellEnd"/>
      <w:r w:rsidRPr="00544932">
        <w:t xml:space="preserve"> que hay una gran dificultad para su traducción, ya que tiene connotaciones de exactitud matemática. (Cfr. 2000, p.11) </w:t>
      </w:r>
    </w:p>
  </w:footnote>
  <w:footnote w:id="38">
    <w:p w14:paraId="40014B5D" w14:textId="490D809E" w:rsidR="0078713B" w:rsidRPr="00251E7B" w:rsidRDefault="0078713B" w:rsidP="00251E7B">
      <w:pPr>
        <w:pStyle w:val="citatnr101esp"/>
      </w:pPr>
      <w:r>
        <w:rPr>
          <w:rStyle w:val="Refdenotaalpie"/>
        </w:rPr>
        <w:footnoteRef/>
      </w:r>
      <w:r>
        <w:t xml:space="preserve"> Refiere </w:t>
      </w:r>
      <w:proofErr w:type="spellStart"/>
      <w:r>
        <w:t>Flikschuh</w:t>
      </w:r>
      <w:proofErr w:type="spellEnd"/>
      <w:r>
        <w:t xml:space="preserve">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9">
    <w:p w14:paraId="70B15141" w14:textId="56837AD6" w:rsidR="0078713B" w:rsidRPr="004531F2" w:rsidRDefault="0078713B"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40">
    <w:p w14:paraId="1553EC78" w14:textId="66893FD6" w:rsidR="0078713B" w:rsidRDefault="0078713B"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78713B" w:rsidRPr="00A258C1" w:rsidRDefault="0078713B">
      <w:pPr>
        <w:pStyle w:val="Textonotapie"/>
        <w:rPr>
          <w:lang w:val="es-PE"/>
        </w:rPr>
      </w:pPr>
    </w:p>
  </w:footnote>
  <w:footnote w:id="41">
    <w:p w14:paraId="7DA71C6C" w14:textId="070D10B7" w:rsidR="0078713B" w:rsidRPr="00A258C1" w:rsidRDefault="0078713B"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2">
    <w:p w14:paraId="23BE62E3" w14:textId="6453BE45" w:rsidR="0078713B" w:rsidRPr="00A258C1" w:rsidRDefault="0078713B"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3">
    <w:p w14:paraId="53028EBA" w14:textId="160FE102" w:rsidR="0078713B" w:rsidRPr="00460A4B" w:rsidRDefault="0078713B"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4">
    <w:p w14:paraId="4274260B" w14:textId="6C4B0BC8" w:rsidR="0078713B" w:rsidRPr="00C82D40" w:rsidRDefault="0078713B"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5">
    <w:p w14:paraId="3374CD15" w14:textId="77777777" w:rsidR="0078713B" w:rsidRPr="009510D4" w:rsidRDefault="0078713B" w:rsidP="00544932">
      <w:pPr>
        <w:pStyle w:val="citatnr101esp"/>
      </w:pPr>
      <w:r>
        <w:rPr>
          <w:rStyle w:val="Refdenotaalpie"/>
        </w:rPr>
        <w:footnoteRef/>
      </w:r>
      <w:r>
        <w:t xml:space="preserve"> A este respecto, </w:t>
      </w:r>
      <w:proofErr w:type="spellStart"/>
      <w:r>
        <w:t>Flikschuh</w:t>
      </w:r>
      <w:proofErr w:type="spellEnd"/>
      <w:r>
        <w:t xml:space="preserve">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78713B" w:rsidRPr="00544932" w:rsidRDefault="0078713B" w:rsidP="00544932">
      <w:pPr>
        <w:pStyle w:val="Textonotapie"/>
      </w:pPr>
    </w:p>
  </w:footnote>
  <w:footnote w:id="46">
    <w:p w14:paraId="39032D4F" w14:textId="34ABE279" w:rsidR="0078713B" w:rsidRPr="00080FD5" w:rsidRDefault="0078713B"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w:t>
      </w:r>
      <w:proofErr w:type="spellStart"/>
      <w:r w:rsidRPr="00080FD5">
        <w:rPr>
          <w:rFonts w:ascii="Times New Roman" w:hAnsi="Times New Roman"/>
          <w:sz w:val="20"/>
          <w:szCs w:val="20"/>
        </w:rPr>
        <w:t>Reiss</w:t>
      </w:r>
      <w:proofErr w:type="spellEnd"/>
      <w:r w:rsidRPr="00080FD5">
        <w:rPr>
          <w:rFonts w:ascii="Times New Roman" w:hAnsi="Times New Roman"/>
          <w:sz w:val="20"/>
          <w:szCs w:val="20"/>
        </w:rPr>
        <w:t xml:space="preserve">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7">
    <w:p w14:paraId="7210881D" w14:textId="4E568A82" w:rsidR="0078713B" w:rsidRPr="00080FD5" w:rsidRDefault="0078713B"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8">
    <w:p w14:paraId="4906EC6C" w14:textId="12A17B89" w:rsidR="0078713B" w:rsidRPr="009B2A6A" w:rsidRDefault="0078713B"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78713B" w:rsidRPr="009B2A6A" w:rsidRDefault="0078713B">
      <w:pPr>
        <w:pStyle w:val="Textonotapie"/>
        <w:rPr>
          <w:lang w:val="es-PE"/>
        </w:rPr>
      </w:pPr>
    </w:p>
  </w:footnote>
  <w:footnote w:id="49">
    <w:p w14:paraId="3994BB30" w14:textId="0DC6D622" w:rsidR="0078713B" w:rsidRPr="001444F3" w:rsidRDefault="0078713B"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proofErr w:type="spellStart"/>
      <w:r w:rsidRPr="00DE5366">
        <w:rPr>
          <w:rFonts w:ascii="Times New Roman" w:hAnsi="Times New Roman"/>
          <w:i/>
          <w:color w:val="000000" w:themeColor="text1"/>
          <w:sz w:val="20"/>
          <w:szCs w:val="20"/>
        </w:rPr>
        <w:t>civitas</w:t>
      </w:r>
      <w:proofErr w:type="spellEnd"/>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50">
    <w:p w14:paraId="1C8A6000" w14:textId="4CC64F31" w:rsidR="0078713B" w:rsidRPr="001444F3" w:rsidRDefault="0078713B"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1">
    <w:p w14:paraId="7BE5480A" w14:textId="663583D7" w:rsidR="0078713B" w:rsidRPr="00C312E4" w:rsidRDefault="0078713B"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2">
    <w:p w14:paraId="5E162262" w14:textId="40B937A1" w:rsidR="0078713B" w:rsidRPr="00283F2A" w:rsidRDefault="0078713B"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 xml:space="preserve">“El elemento fundamental de cualquier constitución republicana es el respeto por la ley. (…) puede esperarse del sujeto que tenga respeto por esas leyes en cuya dación él ha participado como un compañero </w:t>
      </w:r>
      <w:proofErr w:type="spellStart"/>
      <w:r w:rsidRPr="00283F2A">
        <w:rPr>
          <w:rFonts w:ascii="Times New Roman" w:hAnsi="Times New Roman"/>
          <w:color w:val="000000" w:themeColor="text1"/>
          <w:sz w:val="20"/>
          <w:szCs w:val="20"/>
        </w:rPr>
        <w:t>co</w:t>
      </w:r>
      <w:proofErr w:type="spellEnd"/>
      <w:r w:rsidRPr="00283F2A">
        <w:rPr>
          <w:rFonts w:ascii="Times New Roman" w:hAnsi="Times New Roman"/>
          <w:color w:val="000000" w:themeColor="text1"/>
          <w:sz w:val="20"/>
          <w:szCs w:val="20"/>
        </w:rPr>
        <w:t>-legislador.” (1991; p. 30)</w:t>
      </w:r>
    </w:p>
  </w:footnote>
  <w:footnote w:id="53">
    <w:p w14:paraId="505DF7E5" w14:textId="099F4F17" w:rsidR="0078713B" w:rsidRPr="00C11956" w:rsidRDefault="0078713B"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4">
    <w:p w14:paraId="0E3C05F0" w14:textId="244C4B88" w:rsidR="0078713B" w:rsidRPr="00C312E4" w:rsidRDefault="0078713B"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5">
    <w:p w14:paraId="7F61FDCB" w14:textId="2B9A80C9" w:rsidR="0078713B" w:rsidRPr="00611B7E" w:rsidRDefault="0078713B"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6">
    <w:p w14:paraId="0FAD9715" w14:textId="3022F259" w:rsidR="0078713B" w:rsidRPr="008E7FAA" w:rsidRDefault="0078713B"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7">
    <w:p w14:paraId="64ADAB1D" w14:textId="42BC2186" w:rsidR="0078713B" w:rsidRPr="006256D7" w:rsidRDefault="0078713B"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8">
    <w:p w14:paraId="170E48A6" w14:textId="27453569" w:rsidR="0078713B" w:rsidRPr="00B127F0" w:rsidRDefault="0078713B"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9">
    <w:p w14:paraId="78298653" w14:textId="708365C0" w:rsidR="0078713B" w:rsidRPr="00B127F0" w:rsidRDefault="0078713B"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60">
    <w:p w14:paraId="1157E93A" w14:textId="0D8CA5DF" w:rsidR="0078713B" w:rsidRPr="00B127F0" w:rsidRDefault="0078713B"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1">
    <w:p w14:paraId="71F5D85F" w14:textId="43B725E3" w:rsidR="0078713B" w:rsidRPr="00FE5934" w:rsidRDefault="0078713B"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Pr="00FE5934">
        <w:rPr>
          <w:rFonts w:ascii="Times New Roman" w:hAnsi="Times New Roman"/>
          <w:color w:val="000000" w:themeColor="text1"/>
          <w:sz w:val="20"/>
          <w:szCs w:val="20"/>
        </w:rPr>
        <w:t>y</w:t>
      </w:r>
      <w:proofErr w:type="gramEnd"/>
      <w:r w:rsidRPr="00FE5934">
        <w:rPr>
          <w:rFonts w:ascii="Times New Roman" w:hAnsi="Times New Roman"/>
          <w:color w:val="000000" w:themeColor="text1"/>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2">
    <w:p w14:paraId="04C301BA" w14:textId="062444D2" w:rsidR="0078713B" w:rsidRPr="005A5142" w:rsidRDefault="0078713B"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3">
    <w:p w14:paraId="1F480CED" w14:textId="6A8B15CD" w:rsidR="0078713B" w:rsidRPr="005A5142" w:rsidRDefault="0078713B"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4">
    <w:p w14:paraId="4D2CFB77" w14:textId="1B3E6915" w:rsidR="0078713B" w:rsidRPr="005A5142" w:rsidRDefault="0078713B">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5">
    <w:p w14:paraId="3581F6A7" w14:textId="3DD31CA2" w:rsidR="0078713B" w:rsidRPr="005A5142" w:rsidRDefault="0078713B"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6">
    <w:p w14:paraId="3E92BE93" w14:textId="6BE2BE3E" w:rsidR="0078713B" w:rsidRPr="000A4443" w:rsidRDefault="0078713B"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7">
    <w:p w14:paraId="439A81F1" w14:textId="7D2E14D9" w:rsidR="0078713B" w:rsidRPr="00B14B11" w:rsidRDefault="0078713B">
      <w:pPr>
        <w:pStyle w:val="Textonotapie"/>
        <w:rPr>
          <w:rFonts w:ascii="Times New Roman" w:hAnsi="Times New Roman"/>
        </w:rPr>
      </w:pPr>
      <w:r w:rsidRPr="00B14B11">
        <w:rPr>
          <w:rStyle w:val="Refdenotaalpie"/>
          <w:rFonts w:ascii="Times New Roman" w:hAnsi="Times New Roman"/>
        </w:rPr>
        <w:footnoteRef/>
      </w:r>
      <w:r w:rsidRPr="00B14B11">
        <w:rPr>
          <w:rFonts w:ascii="Times New Roman" w:hAnsi="Times New Roman"/>
        </w:rPr>
        <w:t xml:space="preserve"> Del mismo modo, cabe mencionar el pasaje en que se reclama el derecho de libre tránsito entre las naciones, en donde el sentido cosmopolita debe ejercer una hospitalidad abierta y civilizada. (Cfr. 1980)</w:t>
      </w:r>
    </w:p>
  </w:footnote>
  <w:footnote w:id="68">
    <w:p w14:paraId="3F819C95" w14:textId="00A8F85F" w:rsidR="0078713B" w:rsidRPr="00B14B11" w:rsidRDefault="0078713B" w:rsidP="00444C94">
      <w:pPr>
        <w:rPr>
          <w:rFonts w:ascii="Times New Roman" w:hAnsi="Times New Roman"/>
        </w:rPr>
      </w:pPr>
      <w:r w:rsidRPr="00B14B11">
        <w:rPr>
          <w:rStyle w:val="Refdenotaalpie"/>
          <w:rFonts w:ascii="Times New Roman" w:hAnsi="Times New Roman"/>
          <w:sz w:val="20"/>
          <w:szCs w:val="20"/>
        </w:rPr>
        <w:footnoteRef/>
      </w:r>
      <w:r w:rsidRPr="00B14B11">
        <w:rPr>
          <w:rFonts w:ascii="Times New Roman" w:hAnsi="Times New Roman"/>
          <w:sz w:val="20"/>
          <w:szCs w:val="20"/>
        </w:rPr>
        <w:t xml:space="preserve"> </w:t>
      </w:r>
      <w:proofErr w:type="spellStart"/>
      <w:r w:rsidR="00B14B11" w:rsidRPr="00B14B11">
        <w:rPr>
          <w:rFonts w:ascii="Times New Roman" w:hAnsi="Times New Roman"/>
          <w:sz w:val="20"/>
          <w:szCs w:val="20"/>
        </w:rPr>
        <w:t>Reiss</w:t>
      </w:r>
      <w:proofErr w:type="spellEnd"/>
      <w:r w:rsidR="00B14B11" w:rsidRPr="00B14B11">
        <w:rPr>
          <w:rFonts w:ascii="Times New Roman" w:hAnsi="Times New Roman"/>
          <w:sz w:val="20"/>
          <w:szCs w:val="20"/>
        </w:rPr>
        <w:t xml:space="preserve"> agrega: </w:t>
      </w:r>
      <w:r w:rsidRPr="00B14B11">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9">
    <w:p w14:paraId="31232862" w14:textId="79EF28AF" w:rsidR="0078713B" w:rsidRPr="00B14B11" w:rsidRDefault="0078713B" w:rsidP="00080FD5">
      <w:pPr>
        <w:rPr>
          <w:rFonts w:ascii="Times New Roman" w:hAnsi="Times New Roman"/>
        </w:rPr>
      </w:pPr>
      <w:r w:rsidRPr="00B14B11">
        <w:rPr>
          <w:rStyle w:val="Refdenotaalpie"/>
          <w:rFonts w:ascii="Times New Roman" w:hAnsi="Times New Roman"/>
          <w:sz w:val="20"/>
          <w:szCs w:val="20"/>
        </w:rPr>
        <w:footnoteRef/>
      </w:r>
      <w:r w:rsidRPr="00B14B11">
        <w:rPr>
          <w:rFonts w:ascii="Times New Roman" w:hAnsi="Times New Roman"/>
          <w:sz w:val="20"/>
          <w:szCs w:val="20"/>
        </w:rPr>
        <w:t xml:space="preserve"> </w:t>
      </w:r>
      <w:r w:rsidR="00B14B11" w:rsidRPr="00B14B11">
        <w:rPr>
          <w:rFonts w:ascii="Times New Roman" w:hAnsi="Times New Roman"/>
          <w:sz w:val="20"/>
          <w:szCs w:val="20"/>
        </w:rPr>
        <w:t xml:space="preserve">Indica </w:t>
      </w:r>
      <w:proofErr w:type="spellStart"/>
      <w:r w:rsidR="00B14B11" w:rsidRPr="00B14B11">
        <w:rPr>
          <w:rFonts w:ascii="Times New Roman" w:hAnsi="Times New Roman"/>
          <w:sz w:val="20"/>
          <w:szCs w:val="20"/>
        </w:rPr>
        <w:t>Reiss</w:t>
      </w:r>
      <w:proofErr w:type="spellEnd"/>
      <w:r w:rsidR="00B14B11" w:rsidRPr="00B14B11">
        <w:rPr>
          <w:rFonts w:ascii="Times New Roman" w:hAnsi="Times New Roman"/>
          <w:sz w:val="20"/>
          <w:szCs w:val="20"/>
        </w:rPr>
        <w:t>:</w:t>
      </w:r>
      <w:r w:rsidRPr="00B14B11">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70">
    <w:p w14:paraId="598172A2" w14:textId="7B54013E" w:rsidR="0078713B" w:rsidRPr="00B14B11" w:rsidRDefault="0078713B" w:rsidP="00EA20D9">
      <w:pPr>
        <w:rPr>
          <w:rFonts w:ascii="Times New Roman" w:hAnsi="Times New Roman"/>
        </w:rPr>
      </w:pPr>
      <w:r w:rsidRPr="00B14B11">
        <w:rPr>
          <w:rStyle w:val="Refdenotaalpie"/>
          <w:rFonts w:ascii="Times New Roman" w:hAnsi="Times New Roman"/>
          <w:sz w:val="20"/>
          <w:szCs w:val="20"/>
        </w:rPr>
        <w:footnoteRef/>
      </w:r>
      <w:r w:rsidRPr="00B14B11">
        <w:rPr>
          <w:rFonts w:ascii="Times New Roman" w:hAnsi="Times New Roman"/>
          <w:sz w:val="20"/>
          <w:szCs w:val="20"/>
        </w:rPr>
        <w:t xml:space="preserve"> </w:t>
      </w:r>
      <w:r w:rsidR="00B14B11" w:rsidRPr="00B14B11">
        <w:rPr>
          <w:rFonts w:ascii="Times New Roman" w:hAnsi="Times New Roman"/>
          <w:sz w:val="20"/>
          <w:szCs w:val="20"/>
        </w:rPr>
        <w:t xml:space="preserve">Señala </w:t>
      </w:r>
      <w:proofErr w:type="spellStart"/>
      <w:r w:rsidR="00B14B11" w:rsidRPr="00B14B11">
        <w:rPr>
          <w:rFonts w:ascii="Times New Roman" w:hAnsi="Times New Roman"/>
          <w:sz w:val="20"/>
          <w:szCs w:val="20"/>
        </w:rPr>
        <w:t>Reiss</w:t>
      </w:r>
      <w:proofErr w:type="spellEnd"/>
      <w:r w:rsidR="00B14B11" w:rsidRPr="00B14B11">
        <w:rPr>
          <w:rFonts w:ascii="Times New Roman" w:hAnsi="Times New Roman"/>
          <w:sz w:val="20"/>
          <w:szCs w:val="20"/>
        </w:rPr>
        <w:t xml:space="preserve">: </w:t>
      </w:r>
      <w:r w:rsidRPr="00B14B11">
        <w:rPr>
          <w:rFonts w:ascii="Times New Roman" w:hAnsi="Times New Roman"/>
          <w:color w:val="000000" w:themeColor="text1"/>
          <w:sz w:val="20"/>
          <w:szCs w:val="20"/>
        </w:rPr>
        <w:t>“Su uso del término &lt;republicano&gt; nos demuestra que es básicamente un antimonárquico.” (1991; p.29)</w:t>
      </w:r>
    </w:p>
  </w:footnote>
  <w:footnote w:id="71">
    <w:p w14:paraId="27EA433F" w14:textId="38254BF2" w:rsidR="0078713B" w:rsidRPr="00080FD5" w:rsidRDefault="0078713B"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2">
    <w:p w14:paraId="0977E083" w14:textId="561EDDDC" w:rsidR="0078713B" w:rsidRPr="00080FD5" w:rsidRDefault="0078713B"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78713B" w:rsidRPr="00080FD5" w:rsidRDefault="0078713B">
      <w:pPr>
        <w:pStyle w:val="Textonotapie"/>
      </w:pPr>
    </w:p>
  </w:footnote>
  <w:footnote w:id="73">
    <w:p w14:paraId="3578FD30" w14:textId="4B32D352" w:rsidR="0078713B" w:rsidRPr="00735155" w:rsidRDefault="0078713B"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008E7BD2">
        <w:rPr>
          <w:rFonts w:ascii="Times New Roman" w:hAnsi="Times New Roman"/>
        </w:rPr>
        <w:t xml:space="preserve">Agrega </w:t>
      </w:r>
      <w:proofErr w:type="spellStart"/>
      <w:r w:rsidR="008E7BD2">
        <w:rPr>
          <w:rFonts w:ascii="Times New Roman" w:hAnsi="Times New Roman"/>
        </w:rPr>
        <w:t>Reiss</w:t>
      </w:r>
      <w:proofErr w:type="spellEnd"/>
      <w:r w:rsidR="008E7BD2">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4">
    <w:p w14:paraId="058E266F" w14:textId="23F3122E" w:rsidR="0078713B" w:rsidRPr="00D51164" w:rsidRDefault="0078713B"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5">
    <w:p w14:paraId="3E8906F9" w14:textId="28216F21" w:rsidR="0078713B" w:rsidRPr="00D75D46" w:rsidRDefault="0078713B"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D75D46">
        <w:rPr>
          <w:rFonts w:ascii="Times New Roman" w:hAnsi="Times New Roman"/>
          <w:color w:val="000000" w:themeColor="text1"/>
          <w:sz w:val="20"/>
          <w:szCs w:val="20"/>
        </w:rPr>
        <w:t>continuo</w:t>
      </w:r>
      <w:proofErr w:type="gramEnd"/>
      <w:r w:rsidRPr="00D75D46">
        <w:rPr>
          <w:rFonts w:ascii="Times New Roman" w:hAnsi="Times New Roman"/>
          <w:color w:val="000000" w:themeColor="text1"/>
          <w:sz w:val="20"/>
          <w:szCs w:val="20"/>
        </w:rPr>
        <w:t xml:space="preserve"> liderando a una mayor auto-emancipación, (…) significaba liberación del prejuicio y de la superstición. También quería decir la creciente habilidad de pensar por uno mismo. (1991; p.5)</w:t>
      </w:r>
    </w:p>
  </w:footnote>
  <w:footnote w:id="76">
    <w:p w14:paraId="4D5DB4B2" w14:textId="4B078BD9" w:rsidR="0078713B" w:rsidRPr="00D75D46" w:rsidRDefault="0078713B"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7">
    <w:p w14:paraId="1CC82E43" w14:textId="18AA33D3" w:rsidR="0078713B" w:rsidRPr="00D75D46" w:rsidRDefault="0078713B"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 xml:space="preserve">“No había en Alemania una singular escuela dominante de pensamiento político antes de Kant. Había muchas personas que escribían sobre política. (…) La escuela de la ley natural forma una rama, la de los </w:t>
      </w:r>
      <w:proofErr w:type="spellStart"/>
      <w:r w:rsidRPr="00D75D46">
        <w:rPr>
          <w:rFonts w:ascii="Times New Roman" w:hAnsi="Times New Roman"/>
          <w:color w:val="000000" w:themeColor="text1"/>
          <w:sz w:val="20"/>
          <w:szCs w:val="20"/>
        </w:rPr>
        <w:t>cameralistas</w:t>
      </w:r>
      <w:proofErr w:type="spellEnd"/>
      <w:r w:rsidRPr="00D75D46">
        <w:rPr>
          <w:rFonts w:ascii="Times New Roman" w:hAnsi="Times New Roman"/>
          <w:color w:val="000000" w:themeColor="text1"/>
          <w:sz w:val="20"/>
          <w:szCs w:val="20"/>
        </w:rPr>
        <w:t>,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w:t>
      </w:r>
      <w:proofErr w:type="spellStart"/>
      <w:r w:rsidRPr="00D75D46">
        <w:rPr>
          <w:rFonts w:ascii="Times New Roman" w:hAnsi="Times New Roman"/>
          <w:color w:val="000000" w:themeColor="text1"/>
          <w:sz w:val="20"/>
          <w:szCs w:val="20"/>
        </w:rPr>
        <w:t>Althusius</w:t>
      </w:r>
      <w:proofErr w:type="spellEnd"/>
      <w:r w:rsidRPr="00D75D46">
        <w:rPr>
          <w:rFonts w:ascii="Times New Roman" w:hAnsi="Times New Roman"/>
          <w:color w:val="000000" w:themeColor="text1"/>
          <w:sz w:val="20"/>
          <w:szCs w:val="20"/>
        </w:rPr>
        <w:t xml:space="preserve">, </w:t>
      </w:r>
      <w:proofErr w:type="spellStart"/>
      <w:r w:rsidRPr="00D75D46">
        <w:rPr>
          <w:rFonts w:ascii="Times New Roman" w:hAnsi="Times New Roman"/>
          <w:color w:val="000000" w:themeColor="text1"/>
          <w:sz w:val="20"/>
          <w:szCs w:val="20"/>
        </w:rPr>
        <w:t>Grocio</w:t>
      </w:r>
      <w:proofErr w:type="spellEnd"/>
      <w:r w:rsidRPr="00D75D46">
        <w:rPr>
          <w:rFonts w:ascii="Times New Roman" w:hAnsi="Times New Roman"/>
          <w:color w:val="000000" w:themeColor="text1"/>
          <w:sz w:val="20"/>
          <w:szCs w:val="20"/>
        </w:rPr>
        <w:t xml:space="preserve"> y </w:t>
      </w:r>
      <w:proofErr w:type="spellStart"/>
      <w:r w:rsidRPr="00D75D46">
        <w:rPr>
          <w:rFonts w:ascii="Times New Roman" w:hAnsi="Times New Roman"/>
          <w:color w:val="000000" w:themeColor="text1"/>
          <w:sz w:val="20"/>
          <w:szCs w:val="20"/>
        </w:rPr>
        <w:t>Pufendord</w:t>
      </w:r>
      <w:proofErr w:type="spellEnd"/>
      <w:r w:rsidRPr="00D75D46">
        <w:rPr>
          <w:rFonts w:ascii="Times New Roman" w:hAnsi="Times New Roman"/>
          <w:color w:val="000000" w:themeColor="text1"/>
          <w:sz w:val="20"/>
          <w:szCs w:val="20"/>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8">
    <w:p w14:paraId="42DB9C7E" w14:textId="53F327CC" w:rsidR="0078713B" w:rsidRPr="00444C94" w:rsidRDefault="0078713B"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9">
    <w:p w14:paraId="0D50B022" w14:textId="6915D13B" w:rsidR="0078713B" w:rsidRPr="00444C94" w:rsidRDefault="0078713B"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80">
    <w:p w14:paraId="6AEF768C" w14:textId="52371C4E" w:rsidR="0078713B" w:rsidRPr="003E06A1" w:rsidRDefault="0078713B"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1">
    <w:p w14:paraId="22F23211" w14:textId="7A086BBB" w:rsidR="0078713B" w:rsidRPr="00444C94" w:rsidRDefault="0078713B"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444C94">
        <w:rPr>
          <w:rFonts w:ascii="Times New Roman" w:hAnsi="Times New Roman"/>
          <w:color w:val="000000" w:themeColor="text1"/>
        </w:rPr>
        <w:t>co</w:t>
      </w:r>
      <w:proofErr w:type="spellEnd"/>
      <w:r w:rsidRPr="00444C94">
        <w:rPr>
          <w:rFonts w:ascii="Times New Roman" w:hAnsi="Times New Roman"/>
          <w:color w:val="000000" w:themeColor="text1"/>
        </w:rPr>
        <w:t>-legislador, y el gobernante al legislar, debe respetar este derecho de sus súbditos. (…) La libertad política, es, por tanto, independencia de coerción por otra voluntad.” (1991; p. 26)</w:t>
      </w:r>
    </w:p>
  </w:footnote>
  <w:footnote w:id="82">
    <w:p w14:paraId="39765B39" w14:textId="5B0C217E" w:rsidR="0078713B" w:rsidRPr="006611AB" w:rsidRDefault="0078713B"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3">
    <w:p w14:paraId="1B1038D5" w14:textId="451A9187" w:rsidR="0078713B" w:rsidRPr="006611AB" w:rsidRDefault="0078713B"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proofErr w:type="spellStart"/>
      <w:r w:rsidR="004F0871">
        <w:rPr>
          <w:rFonts w:ascii="Times New Roman" w:hAnsi="Times New Roman"/>
          <w:sz w:val="20"/>
          <w:szCs w:val="20"/>
        </w:rPr>
        <w:t>Reiss</w:t>
      </w:r>
      <w:proofErr w:type="spellEnd"/>
      <w:r w:rsidR="004F0871">
        <w:rPr>
          <w:rFonts w:ascii="Times New Roman" w:hAnsi="Times New Roman"/>
          <w:sz w:val="20"/>
          <w:szCs w:val="20"/>
        </w:rPr>
        <w:t xml:space="preserve"> indica:</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w:t>
      </w:r>
      <w:proofErr w:type="spellStart"/>
      <w:r w:rsidRPr="006611AB">
        <w:rPr>
          <w:rFonts w:ascii="Times New Roman" w:hAnsi="Times New Roman"/>
          <w:color w:val="000000" w:themeColor="text1"/>
          <w:sz w:val="20"/>
          <w:szCs w:val="20"/>
        </w:rPr>
        <w:t>cameralismo</w:t>
      </w:r>
      <w:proofErr w:type="spellEnd"/>
      <w:r w:rsidRPr="006611AB">
        <w:rPr>
          <w:rFonts w:ascii="Times New Roman" w:hAnsi="Times New Roman"/>
          <w:color w:val="000000" w:themeColor="text1"/>
          <w:sz w:val="20"/>
          <w:szCs w:val="20"/>
        </w:rPr>
        <w:t xml:space="preserve">, la doctrina de que la política es un mero ejercicio de la elaboración de políticas estatales (o arte de gobernar, </w:t>
      </w:r>
      <w:proofErr w:type="spellStart"/>
      <w:r w:rsidRPr="006611AB">
        <w:rPr>
          <w:rFonts w:ascii="Times New Roman" w:hAnsi="Times New Roman"/>
          <w:i/>
          <w:color w:val="000000" w:themeColor="text1"/>
          <w:sz w:val="20"/>
          <w:szCs w:val="20"/>
        </w:rPr>
        <w:t>statecraft</w:t>
      </w:r>
      <w:proofErr w:type="spellEnd"/>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4">
    <w:p w14:paraId="0AA2DF77" w14:textId="1F70EE4F" w:rsidR="0078713B" w:rsidRPr="00735155" w:rsidRDefault="0078713B"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proofErr w:type="spellStart"/>
      <w:r w:rsidR="004F0871">
        <w:rPr>
          <w:rFonts w:ascii="Times New Roman" w:hAnsi="Times New Roman"/>
          <w:sz w:val="20"/>
          <w:szCs w:val="20"/>
        </w:rPr>
        <w:t>Reiss</w:t>
      </w:r>
      <w:proofErr w:type="spellEnd"/>
      <w:r w:rsidR="004F0871">
        <w:rPr>
          <w:rFonts w:ascii="Times New Roman" w:hAnsi="Times New Roman"/>
          <w:sz w:val="20"/>
          <w:szCs w:val="20"/>
        </w:rPr>
        <w:t xml:space="preserve"> agrega:</w:t>
      </w:r>
      <w:r w:rsidRPr="006611AB">
        <w:rPr>
          <w:rFonts w:ascii="Times New Roman" w:hAnsi="Times New Roman"/>
          <w:color w:val="000000" w:themeColor="text1"/>
          <w:sz w:val="20"/>
          <w:szCs w:val="20"/>
        </w:rPr>
        <w:t xml:space="preserve"> “Su perspectiva era liberal. Los ciudadanos de </w:t>
      </w:r>
      <w:proofErr w:type="spellStart"/>
      <w:r w:rsidRPr="006611AB">
        <w:rPr>
          <w:rFonts w:ascii="Times New Roman" w:hAnsi="Times New Roman"/>
          <w:color w:val="000000" w:themeColor="text1"/>
          <w:sz w:val="20"/>
          <w:szCs w:val="20"/>
        </w:rPr>
        <w:t>Königsberg</w:t>
      </w:r>
      <w:proofErr w:type="spellEnd"/>
      <w:r w:rsidRPr="006611AB">
        <w:rPr>
          <w:rFonts w:ascii="Times New Roman" w:hAnsi="Times New Roman"/>
          <w:color w:val="000000" w:themeColor="text1"/>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6611AB">
        <w:rPr>
          <w:rFonts w:ascii="Times New Roman" w:hAnsi="Times New Roman"/>
          <w:i/>
          <w:color w:val="000000" w:themeColor="text1"/>
          <w:sz w:val="20"/>
          <w:szCs w:val="20"/>
        </w:rPr>
        <w:t>Rechtsstat</w:t>
      </w:r>
      <w:proofErr w:type="spellEnd"/>
      <w:r w:rsidRPr="006611AB">
        <w:rPr>
          <w:rFonts w:ascii="Times New Roman" w:hAnsi="Times New Roman"/>
          <w:color w:val="000000" w:themeColor="text1"/>
          <w:sz w:val="20"/>
          <w:szCs w:val="20"/>
        </w:rPr>
        <w:t>) estado gobernado de acuerdo al imperio de la ley” (1991; p.11)</w:t>
      </w:r>
    </w:p>
  </w:footnote>
  <w:footnote w:id="85">
    <w:p w14:paraId="43F4F1F6" w14:textId="14CC8198" w:rsidR="0078713B" w:rsidRPr="00735155" w:rsidRDefault="0078713B"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004F0871">
        <w:rPr>
          <w:rFonts w:ascii="Times New Roman" w:hAnsi="Times New Roman"/>
          <w:sz w:val="20"/>
          <w:szCs w:val="20"/>
        </w:rPr>
        <w:t xml:space="preserve">Matiza </w:t>
      </w:r>
      <w:proofErr w:type="spellStart"/>
      <w:r w:rsidR="004F0871">
        <w:rPr>
          <w:rFonts w:ascii="Times New Roman" w:hAnsi="Times New Roman"/>
          <w:sz w:val="20"/>
          <w:szCs w:val="20"/>
        </w:rPr>
        <w:t>Reiss</w:t>
      </w:r>
      <w:proofErr w:type="spellEnd"/>
      <w:r w:rsidR="004F0871">
        <w:rPr>
          <w:rFonts w:ascii="Times New Roman" w:hAnsi="Times New Roman"/>
          <w:sz w:val="20"/>
          <w:szCs w:val="20"/>
        </w:rPr>
        <w:t>:</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6">
    <w:p w14:paraId="41D512C5" w14:textId="538D4B77" w:rsidR="0078713B" w:rsidRPr="00735155" w:rsidRDefault="0078713B"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004F0871">
        <w:rPr>
          <w:rFonts w:ascii="Times New Roman" w:hAnsi="Times New Roman"/>
          <w:sz w:val="20"/>
          <w:szCs w:val="20"/>
        </w:rPr>
        <w:t xml:space="preserve">Refiere </w:t>
      </w:r>
      <w:proofErr w:type="spellStart"/>
      <w:r w:rsidR="004F0871">
        <w:rPr>
          <w:rFonts w:ascii="Times New Roman" w:hAnsi="Times New Roman"/>
          <w:sz w:val="20"/>
          <w:szCs w:val="20"/>
        </w:rPr>
        <w:t>Reiss</w:t>
      </w:r>
      <w:proofErr w:type="spellEnd"/>
      <w:r w:rsidR="004F0871">
        <w:rPr>
          <w:rFonts w:ascii="Times New Roman" w:hAnsi="Times New Roman"/>
          <w:sz w:val="20"/>
          <w:szCs w:val="20"/>
        </w:rPr>
        <w:t>:</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7">
    <w:p w14:paraId="38B54DAD" w14:textId="55FAA238" w:rsidR="0078713B" w:rsidRPr="00735155" w:rsidRDefault="0078713B"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8">
    <w:p w14:paraId="19114656" w14:textId="77777777" w:rsidR="0078713B" w:rsidRPr="00735155" w:rsidRDefault="0078713B"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78713B" w:rsidRPr="00735155" w:rsidRDefault="0078713B">
      <w:pPr>
        <w:pStyle w:val="Textonotapie"/>
      </w:pPr>
    </w:p>
  </w:footnote>
  <w:footnote w:id="89">
    <w:p w14:paraId="34274DA8" w14:textId="419AB344" w:rsidR="0078713B" w:rsidRPr="00FE5934" w:rsidRDefault="0078713B"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90">
    <w:p w14:paraId="48B5E2A7" w14:textId="77777777" w:rsidR="0078713B" w:rsidRPr="00FE5934" w:rsidRDefault="0078713B"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proofErr w:type="spellStart"/>
      <w:r w:rsidRPr="00FE5934">
        <w:rPr>
          <w:rFonts w:ascii="Times New Roman" w:hAnsi="Times New Roman"/>
          <w:i/>
          <w:color w:val="000000" w:themeColor="text1"/>
          <w:sz w:val="20"/>
          <w:szCs w:val="20"/>
        </w:rPr>
        <w:t>the</w:t>
      </w:r>
      <w:proofErr w:type="spellEnd"/>
      <w:r w:rsidRPr="00FE5934">
        <w:rPr>
          <w:rFonts w:ascii="Times New Roman" w:hAnsi="Times New Roman"/>
          <w:i/>
          <w:color w:val="000000" w:themeColor="text1"/>
          <w:sz w:val="20"/>
          <w:szCs w:val="20"/>
        </w:rPr>
        <w:t xml:space="preserve">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 xml:space="preserve">rule of </w:t>
      </w:r>
      <w:proofErr w:type="spellStart"/>
      <w:r w:rsidRPr="00FE5934">
        <w:rPr>
          <w:rFonts w:ascii="Times New Roman" w:hAnsi="Times New Roman"/>
          <w:i/>
          <w:color w:val="000000" w:themeColor="text1"/>
          <w:sz w:val="20"/>
          <w:szCs w:val="20"/>
        </w:rPr>
        <w:t>law</w:t>
      </w:r>
      <w:proofErr w:type="spellEnd"/>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78713B" w:rsidRPr="00FE5934" w:rsidRDefault="0078713B" w:rsidP="00FE5934">
      <w:pPr>
        <w:pStyle w:val="Textonotapie"/>
        <w:rPr>
          <w:lang w:val="es-PE"/>
        </w:rPr>
      </w:pPr>
    </w:p>
  </w:footnote>
  <w:footnote w:id="91">
    <w:p w14:paraId="17284393" w14:textId="5953BF22" w:rsidR="0078713B" w:rsidRPr="00E85978" w:rsidRDefault="0078713B"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2">
    <w:p w14:paraId="5EFB4E38" w14:textId="77777777" w:rsidR="0078713B" w:rsidRPr="00E85978" w:rsidRDefault="0078713B"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78713B" w:rsidRPr="00E85978" w:rsidRDefault="0078713B">
      <w:pPr>
        <w:pStyle w:val="Textonotapie"/>
        <w:rPr>
          <w:lang w:val="es-PE"/>
        </w:rPr>
      </w:pPr>
    </w:p>
  </w:footnote>
  <w:footnote w:id="93">
    <w:p w14:paraId="4B290B9A" w14:textId="39E4EE4D" w:rsidR="0078713B" w:rsidRPr="00523E8C" w:rsidRDefault="0078713B"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4">
    <w:p w14:paraId="6491E6CE" w14:textId="123FBDAF" w:rsidR="0078713B" w:rsidRPr="00523E8C" w:rsidRDefault="0078713B"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00D36B5F">
        <w:rPr>
          <w:rFonts w:ascii="Times New Roman" w:hAnsi="Times New Roman"/>
        </w:rPr>
        <w:t xml:space="preserve">Agrega </w:t>
      </w:r>
      <w:proofErr w:type="spellStart"/>
      <w:r w:rsidR="00D36B5F">
        <w:rPr>
          <w:rFonts w:ascii="Times New Roman" w:hAnsi="Times New Roman"/>
        </w:rPr>
        <w:t>Reiss</w:t>
      </w:r>
      <w:proofErr w:type="spellEnd"/>
      <w:r w:rsidR="00D36B5F">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5">
    <w:p w14:paraId="620142AA" w14:textId="77777777" w:rsidR="0078713B" w:rsidRPr="00774EAC" w:rsidRDefault="0078713B"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78713B" w:rsidRPr="00774EAC" w:rsidRDefault="0078713B">
      <w:pPr>
        <w:pStyle w:val="Textonotapie"/>
        <w:rPr>
          <w:lang w:val="es-PE"/>
        </w:rPr>
      </w:pPr>
    </w:p>
  </w:footnote>
  <w:footnote w:id="96">
    <w:p w14:paraId="417EE855" w14:textId="0F6E4495" w:rsidR="0078713B" w:rsidRPr="00E64CE9" w:rsidRDefault="0078713B"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7">
    <w:p w14:paraId="51B9F646" w14:textId="03E8B1DF" w:rsidR="0078713B" w:rsidRPr="00F12BC5" w:rsidRDefault="0078713B"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8">
    <w:p w14:paraId="0EBB088A" w14:textId="3D081F5A" w:rsidR="0078713B" w:rsidRPr="00F12BC5" w:rsidRDefault="0078713B"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w:t>
      </w:r>
      <w:proofErr w:type="spellStart"/>
      <w:r w:rsidRPr="00F12BC5">
        <w:rPr>
          <w:rFonts w:ascii="Times New Roman" w:hAnsi="Times New Roman"/>
        </w:rPr>
        <w:t>Euchner</w:t>
      </w:r>
      <w:proofErr w:type="spellEnd"/>
      <w:r w:rsidRPr="00F12BC5">
        <w:rPr>
          <w:rFonts w:ascii="Times New Roman" w:hAnsi="Times New Roman"/>
        </w:rPr>
        <w:t xml:space="preserve">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w:t>
      </w:r>
      <w:proofErr w:type="gramStart"/>
      <w:r w:rsidRPr="00F12BC5">
        <w:rPr>
          <w:rFonts w:ascii="Times New Roman" w:hAnsi="Times New Roman"/>
        </w:rPr>
        <w:t xml:space="preserve">: </w:t>
      </w:r>
      <w:r w:rsidRPr="00F12BC5">
        <w:rPr>
          <w:rFonts w:ascii="Times New Roman" w:hAnsi="Times New Roman"/>
          <w:color w:val="000000" w:themeColor="text1"/>
        </w:rPr>
        <w:t xml:space="preserve"> “</w:t>
      </w:r>
      <w:proofErr w:type="gramEnd"/>
      <w:r w:rsidRPr="00F12BC5">
        <w:rPr>
          <w:rFonts w:ascii="Times New Roman" w:hAnsi="Times New Roman"/>
          <w:color w:val="000000" w:themeColor="text1"/>
        </w:rPr>
        <w:t xml:space="preserve">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78713B" w:rsidRPr="00F12BC5" w:rsidRDefault="0078713B">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5240330"/>
    <w:multiLevelType w:val="multilevel"/>
    <w:tmpl w:val="10A29DD8"/>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6"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8"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1"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4"/>
  </w:num>
  <w:num w:numId="2">
    <w:abstractNumId w:val="3"/>
  </w:num>
  <w:num w:numId="3">
    <w:abstractNumId w:val="8"/>
  </w:num>
  <w:num w:numId="4">
    <w:abstractNumId w:val="4"/>
  </w:num>
  <w:num w:numId="5">
    <w:abstractNumId w:val="15"/>
  </w:num>
  <w:num w:numId="6">
    <w:abstractNumId w:val="10"/>
  </w:num>
  <w:num w:numId="7">
    <w:abstractNumId w:val="9"/>
  </w:num>
  <w:num w:numId="8">
    <w:abstractNumId w:val="7"/>
  </w:num>
  <w:num w:numId="9">
    <w:abstractNumId w:val="0"/>
  </w:num>
  <w:num w:numId="10">
    <w:abstractNumId w:val="11"/>
  </w:num>
  <w:num w:numId="11">
    <w:abstractNumId w:val="12"/>
  </w:num>
  <w:num w:numId="12">
    <w:abstractNumId w:val="1"/>
  </w:num>
  <w:num w:numId="13">
    <w:abstractNumId w:val="13"/>
  </w:num>
  <w:num w:numId="14">
    <w:abstractNumId w:val="6"/>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4CF8"/>
    <w:rsid w:val="00016F85"/>
    <w:rsid w:val="000367A4"/>
    <w:rsid w:val="00042094"/>
    <w:rsid w:val="00043940"/>
    <w:rsid w:val="0004516E"/>
    <w:rsid w:val="000456DE"/>
    <w:rsid w:val="00053BAD"/>
    <w:rsid w:val="00080FD5"/>
    <w:rsid w:val="00081ABA"/>
    <w:rsid w:val="00082AEC"/>
    <w:rsid w:val="00091737"/>
    <w:rsid w:val="00093230"/>
    <w:rsid w:val="000A000D"/>
    <w:rsid w:val="000A4443"/>
    <w:rsid w:val="000B15CF"/>
    <w:rsid w:val="000B7CA7"/>
    <w:rsid w:val="000C28E2"/>
    <w:rsid w:val="000C5F0A"/>
    <w:rsid w:val="000D1700"/>
    <w:rsid w:val="000D17C4"/>
    <w:rsid w:val="000E2E3F"/>
    <w:rsid w:val="001021DB"/>
    <w:rsid w:val="001226ED"/>
    <w:rsid w:val="00142CCE"/>
    <w:rsid w:val="001444F3"/>
    <w:rsid w:val="00146F30"/>
    <w:rsid w:val="0015708E"/>
    <w:rsid w:val="00162BC8"/>
    <w:rsid w:val="001702F4"/>
    <w:rsid w:val="00180403"/>
    <w:rsid w:val="00180E7A"/>
    <w:rsid w:val="00181DF7"/>
    <w:rsid w:val="001A4A4E"/>
    <w:rsid w:val="001A7F4B"/>
    <w:rsid w:val="001B160C"/>
    <w:rsid w:val="001C3C74"/>
    <w:rsid w:val="001C42CE"/>
    <w:rsid w:val="001D4CE1"/>
    <w:rsid w:val="001D5F68"/>
    <w:rsid w:val="001D7A6A"/>
    <w:rsid w:val="001F2CFD"/>
    <w:rsid w:val="00216ADD"/>
    <w:rsid w:val="00220657"/>
    <w:rsid w:val="00221647"/>
    <w:rsid w:val="00221EA0"/>
    <w:rsid w:val="0022282F"/>
    <w:rsid w:val="0022477D"/>
    <w:rsid w:val="00224BFC"/>
    <w:rsid w:val="00225871"/>
    <w:rsid w:val="002316B4"/>
    <w:rsid w:val="00233F43"/>
    <w:rsid w:val="0024775F"/>
    <w:rsid w:val="00251E7B"/>
    <w:rsid w:val="00253076"/>
    <w:rsid w:val="00255C11"/>
    <w:rsid w:val="00260FA5"/>
    <w:rsid w:val="00263C17"/>
    <w:rsid w:val="00271655"/>
    <w:rsid w:val="00274E31"/>
    <w:rsid w:val="00283F2A"/>
    <w:rsid w:val="00291821"/>
    <w:rsid w:val="002A0259"/>
    <w:rsid w:val="002C4DC0"/>
    <w:rsid w:val="002D16D8"/>
    <w:rsid w:val="002D6030"/>
    <w:rsid w:val="002E7504"/>
    <w:rsid w:val="00305637"/>
    <w:rsid w:val="00307ACF"/>
    <w:rsid w:val="00330DF5"/>
    <w:rsid w:val="003334E4"/>
    <w:rsid w:val="003415C9"/>
    <w:rsid w:val="00344A3A"/>
    <w:rsid w:val="003460CF"/>
    <w:rsid w:val="00356476"/>
    <w:rsid w:val="00357557"/>
    <w:rsid w:val="0036068F"/>
    <w:rsid w:val="00362F97"/>
    <w:rsid w:val="003636BE"/>
    <w:rsid w:val="00381DB1"/>
    <w:rsid w:val="003952F2"/>
    <w:rsid w:val="003A1DEE"/>
    <w:rsid w:val="003A3918"/>
    <w:rsid w:val="003A3FCE"/>
    <w:rsid w:val="003B09AD"/>
    <w:rsid w:val="003B4080"/>
    <w:rsid w:val="003C5BE8"/>
    <w:rsid w:val="003E06A1"/>
    <w:rsid w:val="003E6635"/>
    <w:rsid w:val="003F175F"/>
    <w:rsid w:val="003F5346"/>
    <w:rsid w:val="003F5CE4"/>
    <w:rsid w:val="00401C62"/>
    <w:rsid w:val="0041160A"/>
    <w:rsid w:val="004129F4"/>
    <w:rsid w:val="00413498"/>
    <w:rsid w:val="0041523B"/>
    <w:rsid w:val="004165B2"/>
    <w:rsid w:val="00417078"/>
    <w:rsid w:val="0042630B"/>
    <w:rsid w:val="00431C6B"/>
    <w:rsid w:val="00434F63"/>
    <w:rsid w:val="0044264B"/>
    <w:rsid w:val="00444C94"/>
    <w:rsid w:val="004531F2"/>
    <w:rsid w:val="00460A4B"/>
    <w:rsid w:val="00467DA3"/>
    <w:rsid w:val="00471F86"/>
    <w:rsid w:val="00472555"/>
    <w:rsid w:val="004733CD"/>
    <w:rsid w:val="00480E46"/>
    <w:rsid w:val="00485115"/>
    <w:rsid w:val="00485B5E"/>
    <w:rsid w:val="00486A97"/>
    <w:rsid w:val="00490EE0"/>
    <w:rsid w:val="004923F7"/>
    <w:rsid w:val="004A09D5"/>
    <w:rsid w:val="004A0E14"/>
    <w:rsid w:val="004A1EC1"/>
    <w:rsid w:val="004A4595"/>
    <w:rsid w:val="004B2657"/>
    <w:rsid w:val="004B5F58"/>
    <w:rsid w:val="004C27E8"/>
    <w:rsid w:val="004C4429"/>
    <w:rsid w:val="004C47E3"/>
    <w:rsid w:val="004C6A7C"/>
    <w:rsid w:val="004D1FE4"/>
    <w:rsid w:val="004D2757"/>
    <w:rsid w:val="004D6F59"/>
    <w:rsid w:val="004E0972"/>
    <w:rsid w:val="004E21A1"/>
    <w:rsid w:val="004E66E9"/>
    <w:rsid w:val="004F0871"/>
    <w:rsid w:val="005053CF"/>
    <w:rsid w:val="00510708"/>
    <w:rsid w:val="0051097B"/>
    <w:rsid w:val="00512F90"/>
    <w:rsid w:val="005151E6"/>
    <w:rsid w:val="00517A2B"/>
    <w:rsid w:val="00523E8C"/>
    <w:rsid w:val="0053194A"/>
    <w:rsid w:val="00531FA1"/>
    <w:rsid w:val="005413D1"/>
    <w:rsid w:val="00544932"/>
    <w:rsid w:val="005461B6"/>
    <w:rsid w:val="00546B0C"/>
    <w:rsid w:val="00547243"/>
    <w:rsid w:val="0055052E"/>
    <w:rsid w:val="00551493"/>
    <w:rsid w:val="00553175"/>
    <w:rsid w:val="00563114"/>
    <w:rsid w:val="0056347B"/>
    <w:rsid w:val="00571017"/>
    <w:rsid w:val="00580458"/>
    <w:rsid w:val="0058245D"/>
    <w:rsid w:val="00582B36"/>
    <w:rsid w:val="0059506F"/>
    <w:rsid w:val="00595D08"/>
    <w:rsid w:val="005A5142"/>
    <w:rsid w:val="005C0AC4"/>
    <w:rsid w:val="005C119C"/>
    <w:rsid w:val="005C2844"/>
    <w:rsid w:val="005D3006"/>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611AB"/>
    <w:rsid w:val="006659D6"/>
    <w:rsid w:val="00667ACD"/>
    <w:rsid w:val="006772CC"/>
    <w:rsid w:val="00683D3E"/>
    <w:rsid w:val="00685DF3"/>
    <w:rsid w:val="006967E4"/>
    <w:rsid w:val="006B3C72"/>
    <w:rsid w:val="006D5EAA"/>
    <w:rsid w:val="006E375A"/>
    <w:rsid w:val="006E6975"/>
    <w:rsid w:val="006E7E5C"/>
    <w:rsid w:val="006F0018"/>
    <w:rsid w:val="006F03FD"/>
    <w:rsid w:val="0071269B"/>
    <w:rsid w:val="00716CA7"/>
    <w:rsid w:val="00717422"/>
    <w:rsid w:val="007175F4"/>
    <w:rsid w:val="00722904"/>
    <w:rsid w:val="0072572F"/>
    <w:rsid w:val="00727187"/>
    <w:rsid w:val="00735155"/>
    <w:rsid w:val="00743A23"/>
    <w:rsid w:val="007472AC"/>
    <w:rsid w:val="007613D9"/>
    <w:rsid w:val="00763EE7"/>
    <w:rsid w:val="00764BE2"/>
    <w:rsid w:val="007713A9"/>
    <w:rsid w:val="00774EAC"/>
    <w:rsid w:val="00776B97"/>
    <w:rsid w:val="0078142B"/>
    <w:rsid w:val="00785AA6"/>
    <w:rsid w:val="0078713B"/>
    <w:rsid w:val="00792903"/>
    <w:rsid w:val="007970ED"/>
    <w:rsid w:val="007A2F8B"/>
    <w:rsid w:val="007B6E59"/>
    <w:rsid w:val="007B7DE5"/>
    <w:rsid w:val="007D151C"/>
    <w:rsid w:val="007D2A47"/>
    <w:rsid w:val="007D56F2"/>
    <w:rsid w:val="007E26C3"/>
    <w:rsid w:val="007E6C78"/>
    <w:rsid w:val="007F4A95"/>
    <w:rsid w:val="007F67CB"/>
    <w:rsid w:val="007F6A09"/>
    <w:rsid w:val="008021AE"/>
    <w:rsid w:val="00805613"/>
    <w:rsid w:val="008112FE"/>
    <w:rsid w:val="008114EE"/>
    <w:rsid w:val="00815C4B"/>
    <w:rsid w:val="00824E9C"/>
    <w:rsid w:val="008338D4"/>
    <w:rsid w:val="008338F6"/>
    <w:rsid w:val="008345DF"/>
    <w:rsid w:val="008447D3"/>
    <w:rsid w:val="008455F3"/>
    <w:rsid w:val="00853280"/>
    <w:rsid w:val="00865C97"/>
    <w:rsid w:val="00866EB2"/>
    <w:rsid w:val="00867B89"/>
    <w:rsid w:val="00871576"/>
    <w:rsid w:val="0088383A"/>
    <w:rsid w:val="0088645D"/>
    <w:rsid w:val="008919A1"/>
    <w:rsid w:val="008A09C8"/>
    <w:rsid w:val="008A278F"/>
    <w:rsid w:val="008A6DD7"/>
    <w:rsid w:val="008B421F"/>
    <w:rsid w:val="008C3BAC"/>
    <w:rsid w:val="008D7073"/>
    <w:rsid w:val="008E442E"/>
    <w:rsid w:val="008E7BD2"/>
    <w:rsid w:val="008E7FAA"/>
    <w:rsid w:val="008F0E12"/>
    <w:rsid w:val="00900064"/>
    <w:rsid w:val="00904763"/>
    <w:rsid w:val="00906364"/>
    <w:rsid w:val="00912E61"/>
    <w:rsid w:val="009171AC"/>
    <w:rsid w:val="009221F8"/>
    <w:rsid w:val="00926BA9"/>
    <w:rsid w:val="00947EC7"/>
    <w:rsid w:val="00950556"/>
    <w:rsid w:val="00955CB5"/>
    <w:rsid w:val="00956B83"/>
    <w:rsid w:val="00957FCA"/>
    <w:rsid w:val="0096191F"/>
    <w:rsid w:val="009666ED"/>
    <w:rsid w:val="009670F6"/>
    <w:rsid w:val="00974FF6"/>
    <w:rsid w:val="00983D16"/>
    <w:rsid w:val="009875AF"/>
    <w:rsid w:val="0099443C"/>
    <w:rsid w:val="00994B56"/>
    <w:rsid w:val="00996E14"/>
    <w:rsid w:val="009A27DE"/>
    <w:rsid w:val="009B2A6A"/>
    <w:rsid w:val="009D68C6"/>
    <w:rsid w:val="009E39ED"/>
    <w:rsid w:val="009E4EEC"/>
    <w:rsid w:val="009E51BB"/>
    <w:rsid w:val="009E5E5A"/>
    <w:rsid w:val="009F33DB"/>
    <w:rsid w:val="009F5F63"/>
    <w:rsid w:val="00A0392B"/>
    <w:rsid w:val="00A207C4"/>
    <w:rsid w:val="00A2393F"/>
    <w:rsid w:val="00A258C1"/>
    <w:rsid w:val="00A348DA"/>
    <w:rsid w:val="00A44393"/>
    <w:rsid w:val="00A50FD4"/>
    <w:rsid w:val="00A5217E"/>
    <w:rsid w:val="00A52CC9"/>
    <w:rsid w:val="00A6064D"/>
    <w:rsid w:val="00A71C75"/>
    <w:rsid w:val="00A75A1A"/>
    <w:rsid w:val="00A75EE6"/>
    <w:rsid w:val="00A773A3"/>
    <w:rsid w:val="00A776A8"/>
    <w:rsid w:val="00AA0BCF"/>
    <w:rsid w:val="00AA1BB6"/>
    <w:rsid w:val="00AB0472"/>
    <w:rsid w:val="00AB0991"/>
    <w:rsid w:val="00AB2716"/>
    <w:rsid w:val="00AB3D03"/>
    <w:rsid w:val="00AB5D2F"/>
    <w:rsid w:val="00AD7E0D"/>
    <w:rsid w:val="00AE19BB"/>
    <w:rsid w:val="00AE213D"/>
    <w:rsid w:val="00AE59D1"/>
    <w:rsid w:val="00AF326D"/>
    <w:rsid w:val="00AF356E"/>
    <w:rsid w:val="00B01988"/>
    <w:rsid w:val="00B03708"/>
    <w:rsid w:val="00B07851"/>
    <w:rsid w:val="00B127F0"/>
    <w:rsid w:val="00B128B2"/>
    <w:rsid w:val="00B12968"/>
    <w:rsid w:val="00B14B11"/>
    <w:rsid w:val="00B24E72"/>
    <w:rsid w:val="00B25ABB"/>
    <w:rsid w:val="00B325D6"/>
    <w:rsid w:val="00B32A74"/>
    <w:rsid w:val="00B33392"/>
    <w:rsid w:val="00B35EBF"/>
    <w:rsid w:val="00B44BCE"/>
    <w:rsid w:val="00B66254"/>
    <w:rsid w:val="00B67FA8"/>
    <w:rsid w:val="00B73D7A"/>
    <w:rsid w:val="00B741D6"/>
    <w:rsid w:val="00B74E9C"/>
    <w:rsid w:val="00B75096"/>
    <w:rsid w:val="00B82E6A"/>
    <w:rsid w:val="00BA1161"/>
    <w:rsid w:val="00BA5C09"/>
    <w:rsid w:val="00BA77AD"/>
    <w:rsid w:val="00BB37F3"/>
    <w:rsid w:val="00BB395A"/>
    <w:rsid w:val="00BB3FDB"/>
    <w:rsid w:val="00BC02DB"/>
    <w:rsid w:val="00BD1DF8"/>
    <w:rsid w:val="00BD201A"/>
    <w:rsid w:val="00BE06C4"/>
    <w:rsid w:val="00BE316D"/>
    <w:rsid w:val="00BE5392"/>
    <w:rsid w:val="00BF62E2"/>
    <w:rsid w:val="00C0547A"/>
    <w:rsid w:val="00C11956"/>
    <w:rsid w:val="00C15C65"/>
    <w:rsid w:val="00C2073A"/>
    <w:rsid w:val="00C269F0"/>
    <w:rsid w:val="00C26E6D"/>
    <w:rsid w:val="00C31200"/>
    <w:rsid w:val="00C312E4"/>
    <w:rsid w:val="00C359D8"/>
    <w:rsid w:val="00C378C5"/>
    <w:rsid w:val="00C45F37"/>
    <w:rsid w:val="00C4637F"/>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A130A"/>
    <w:rsid w:val="00CA5DD6"/>
    <w:rsid w:val="00CA66B7"/>
    <w:rsid w:val="00CB20CE"/>
    <w:rsid w:val="00CC0594"/>
    <w:rsid w:val="00CC3F06"/>
    <w:rsid w:val="00CC5E7E"/>
    <w:rsid w:val="00CC754A"/>
    <w:rsid w:val="00CD128E"/>
    <w:rsid w:val="00CD22AF"/>
    <w:rsid w:val="00CD650E"/>
    <w:rsid w:val="00CD6E35"/>
    <w:rsid w:val="00CE714F"/>
    <w:rsid w:val="00CF5D3B"/>
    <w:rsid w:val="00D0232F"/>
    <w:rsid w:val="00D052A1"/>
    <w:rsid w:val="00D06257"/>
    <w:rsid w:val="00D07D1E"/>
    <w:rsid w:val="00D17845"/>
    <w:rsid w:val="00D205C9"/>
    <w:rsid w:val="00D24D13"/>
    <w:rsid w:val="00D25DDD"/>
    <w:rsid w:val="00D3497E"/>
    <w:rsid w:val="00D36B5F"/>
    <w:rsid w:val="00D44DD4"/>
    <w:rsid w:val="00D46D3C"/>
    <w:rsid w:val="00D472A6"/>
    <w:rsid w:val="00D51164"/>
    <w:rsid w:val="00D52741"/>
    <w:rsid w:val="00D52F57"/>
    <w:rsid w:val="00D71BB3"/>
    <w:rsid w:val="00D72840"/>
    <w:rsid w:val="00D75D46"/>
    <w:rsid w:val="00D84ED6"/>
    <w:rsid w:val="00D85533"/>
    <w:rsid w:val="00D924A5"/>
    <w:rsid w:val="00D97548"/>
    <w:rsid w:val="00DA0E0D"/>
    <w:rsid w:val="00DA152A"/>
    <w:rsid w:val="00DA561E"/>
    <w:rsid w:val="00DB0D87"/>
    <w:rsid w:val="00DB230D"/>
    <w:rsid w:val="00DB7945"/>
    <w:rsid w:val="00DD38B7"/>
    <w:rsid w:val="00DD46D2"/>
    <w:rsid w:val="00DD473A"/>
    <w:rsid w:val="00DD4DEA"/>
    <w:rsid w:val="00DE2556"/>
    <w:rsid w:val="00DE5366"/>
    <w:rsid w:val="00E06599"/>
    <w:rsid w:val="00E32A2A"/>
    <w:rsid w:val="00E36863"/>
    <w:rsid w:val="00E37078"/>
    <w:rsid w:val="00E6376B"/>
    <w:rsid w:val="00E63917"/>
    <w:rsid w:val="00E64CE9"/>
    <w:rsid w:val="00E72780"/>
    <w:rsid w:val="00E73EDB"/>
    <w:rsid w:val="00E75882"/>
    <w:rsid w:val="00E766EF"/>
    <w:rsid w:val="00E770E4"/>
    <w:rsid w:val="00E82C35"/>
    <w:rsid w:val="00E85978"/>
    <w:rsid w:val="00E9124D"/>
    <w:rsid w:val="00E96E96"/>
    <w:rsid w:val="00EA20D9"/>
    <w:rsid w:val="00EA5D6C"/>
    <w:rsid w:val="00EB456F"/>
    <w:rsid w:val="00EC01FE"/>
    <w:rsid w:val="00EC2337"/>
    <w:rsid w:val="00EC6EBD"/>
    <w:rsid w:val="00ED31F2"/>
    <w:rsid w:val="00ED3D93"/>
    <w:rsid w:val="00EE2053"/>
    <w:rsid w:val="00EE2816"/>
    <w:rsid w:val="00EF0657"/>
    <w:rsid w:val="00EF2256"/>
    <w:rsid w:val="00EF577F"/>
    <w:rsid w:val="00F02564"/>
    <w:rsid w:val="00F03F17"/>
    <w:rsid w:val="00F0673E"/>
    <w:rsid w:val="00F07AA7"/>
    <w:rsid w:val="00F12BC5"/>
    <w:rsid w:val="00F161E0"/>
    <w:rsid w:val="00F25842"/>
    <w:rsid w:val="00F3421A"/>
    <w:rsid w:val="00F34D3C"/>
    <w:rsid w:val="00F352CC"/>
    <w:rsid w:val="00F439D7"/>
    <w:rsid w:val="00F45C23"/>
    <w:rsid w:val="00F47A7B"/>
    <w:rsid w:val="00F54BCE"/>
    <w:rsid w:val="00F55E22"/>
    <w:rsid w:val="00F6388A"/>
    <w:rsid w:val="00F72B85"/>
    <w:rsid w:val="00F75518"/>
    <w:rsid w:val="00F8241A"/>
    <w:rsid w:val="00F83C3E"/>
    <w:rsid w:val="00F866BC"/>
    <w:rsid w:val="00F959B6"/>
    <w:rsid w:val="00F95A84"/>
    <w:rsid w:val="00F96821"/>
    <w:rsid w:val="00FA1A5E"/>
    <w:rsid w:val="00FA44F5"/>
    <w:rsid w:val="00FB1B79"/>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09CBC-5C2F-4ACB-A311-4022D01A4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55</Pages>
  <Words>16694</Words>
  <Characters>91823</Characters>
  <Application>Microsoft Office Word</Application>
  <DocSecurity>0</DocSecurity>
  <Lines>765</Lines>
  <Paragraphs>216</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108301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18</cp:revision>
  <dcterms:created xsi:type="dcterms:W3CDTF">2024-05-29T23:30:00Z</dcterms:created>
  <dcterms:modified xsi:type="dcterms:W3CDTF">2024-05-30T07:42:00Z</dcterms:modified>
</cp:coreProperties>
</file>