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02351" w14:textId="163674E9" w:rsidR="005E1F99" w:rsidRPr="007C61F4" w:rsidRDefault="00604B5C" w:rsidP="00604B5C">
      <w:pPr>
        <w:pStyle w:val="Ttulo1"/>
        <w:jc w:val="center"/>
        <w:rPr>
          <w:rFonts w:asciiTheme="minorHAnsi" w:hAnsiTheme="minorHAnsi" w:cs="Calibri"/>
          <w:noProof/>
          <w:sz w:val="22"/>
          <w:szCs w:val="22"/>
          <w:lang w:eastAsia="es-PE"/>
        </w:rPr>
      </w:pPr>
      <w:r w:rsidRPr="007C61F4">
        <w:rPr>
          <w:rFonts w:asciiTheme="minorHAnsi" w:hAnsiTheme="minorHAnsi"/>
          <w:noProof/>
          <w:sz w:val="22"/>
          <w:szCs w:val="22"/>
          <w:lang w:eastAsia="es-PE"/>
        </w:rPr>
        <w:drawing>
          <wp:inline distT="0" distB="0" distL="0" distR="0" wp14:anchorId="422FDC92" wp14:editId="495F297F">
            <wp:extent cx="2194707" cy="88250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89" t="21367" r="15069" b="26662"/>
                    <a:stretch/>
                  </pic:blipFill>
                  <pic:spPr bwMode="auto">
                    <a:xfrm>
                      <a:off x="0" y="0"/>
                      <a:ext cx="2207496" cy="887645"/>
                    </a:xfrm>
                    <a:prstGeom prst="rect">
                      <a:avLst/>
                    </a:prstGeom>
                    <a:noFill/>
                    <a:ln>
                      <a:noFill/>
                    </a:ln>
                    <a:extLst>
                      <a:ext uri="{53640926-AAD7-44D8-BBD7-CCE9431645EC}">
                        <a14:shadowObscured xmlns:a14="http://schemas.microsoft.com/office/drawing/2010/main"/>
                      </a:ext>
                    </a:extLst>
                  </pic:spPr>
                </pic:pic>
              </a:graphicData>
            </a:graphic>
          </wp:inline>
        </w:drawing>
      </w:r>
    </w:p>
    <w:p w14:paraId="2DD50D0F" w14:textId="77777777" w:rsidR="00604B5C" w:rsidRPr="007C61F4" w:rsidRDefault="00604B5C" w:rsidP="00604B5C">
      <w:pPr>
        <w:rPr>
          <w:rFonts w:asciiTheme="minorHAnsi" w:hAnsiTheme="minorHAnsi"/>
          <w:sz w:val="22"/>
          <w:szCs w:val="22"/>
          <w:lang w:eastAsia="es-PE"/>
        </w:rPr>
      </w:pPr>
    </w:p>
    <w:p w14:paraId="4DDA836E" w14:textId="0A7491D8" w:rsidR="00766648" w:rsidRPr="007C61F4" w:rsidRDefault="00766648" w:rsidP="008749B4">
      <w:pPr>
        <w:pStyle w:val="Ttulo1"/>
        <w:numPr>
          <w:ilvl w:val="0"/>
          <w:numId w:val="1"/>
        </w:numPr>
        <w:ind w:left="567" w:hanging="567"/>
        <w:rPr>
          <w:rFonts w:asciiTheme="minorHAnsi" w:eastAsia="Calibri" w:hAnsiTheme="minorHAnsi" w:cs="Calibri"/>
          <w:sz w:val="22"/>
          <w:szCs w:val="22"/>
        </w:rPr>
      </w:pPr>
      <w:r w:rsidRPr="007C61F4">
        <w:rPr>
          <w:rFonts w:asciiTheme="minorHAnsi" w:hAnsiTheme="minorHAnsi" w:cs="Calibri"/>
          <w:sz w:val="22"/>
          <w:szCs w:val="22"/>
        </w:rPr>
        <w:t>DATOS</w:t>
      </w:r>
      <w:r w:rsidR="006612D2" w:rsidRPr="007C61F4">
        <w:rPr>
          <w:rFonts w:asciiTheme="minorHAnsi" w:hAnsiTheme="minorHAnsi" w:cs="Calibri"/>
          <w:sz w:val="22"/>
          <w:szCs w:val="22"/>
        </w:rPr>
        <w:t xml:space="preserve"> </w:t>
      </w:r>
      <w:r w:rsidR="00E33C0D" w:rsidRPr="007C61F4">
        <w:rPr>
          <w:rFonts w:asciiTheme="minorHAnsi" w:hAnsiTheme="minorHAnsi" w:cs="Calibri"/>
          <w:sz w:val="22"/>
          <w:szCs w:val="22"/>
        </w:rPr>
        <w:t>GENERALES</w:t>
      </w:r>
    </w:p>
    <w:p w14:paraId="0A37501D" w14:textId="77777777" w:rsidR="002556BB" w:rsidRPr="007C61F4" w:rsidRDefault="002556BB" w:rsidP="00C14BB5">
      <w:pPr>
        <w:widowControl w:val="0"/>
        <w:autoSpaceDE w:val="0"/>
        <w:autoSpaceDN w:val="0"/>
        <w:adjustRightInd w:val="0"/>
        <w:ind w:left="1080"/>
        <w:jc w:val="both"/>
        <w:rPr>
          <w:rFonts w:asciiTheme="minorHAnsi" w:hAnsiTheme="minorHAnsi" w:cs="Calibri"/>
          <w:sz w:val="22"/>
          <w:szCs w:val="22"/>
        </w:rPr>
      </w:pPr>
    </w:p>
    <w:p w14:paraId="4B6B284E" w14:textId="1D302C12" w:rsidR="00786E94" w:rsidRPr="007C61F4" w:rsidRDefault="008B3F9B" w:rsidP="00E55884">
      <w:pPr>
        <w:tabs>
          <w:tab w:val="left" w:pos="4395"/>
          <w:tab w:val="left" w:pos="4678"/>
        </w:tabs>
        <w:ind w:left="567"/>
        <w:jc w:val="both"/>
        <w:rPr>
          <w:rFonts w:asciiTheme="minorHAnsi" w:hAnsiTheme="minorHAnsi" w:cs="Calibri"/>
          <w:sz w:val="22"/>
          <w:szCs w:val="22"/>
          <w:lang w:val="es-ES_tradnl"/>
        </w:rPr>
      </w:pPr>
      <w:r w:rsidRPr="007C61F4">
        <w:rPr>
          <w:rFonts w:asciiTheme="minorHAnsi" w:hAnsiTheme="minorHAnsi" w:cs="Calibri"/>
          <w:sz w:val="22"/>
          <w:szCs w:val="22"/>
          <w:lang w:val="es-ES_tradnl"/>
        </w:rPr>
        <w:t>ASIGNATURA</w:t>
      </w:r>
      <w:r w:rsidR="00137001" w:rsidRPr="007C61F4">
        <w:rPr>
          <w:rFonts w:asciiTheme="minorHAnsi" w:hAnsiTheme="minorHAnsi" w:cs="Calibri"/>
          <w:sz w:val="22"/>
          <w:szCs w:val="22"/>
          <w:lang w:val="es-ES_tradnl"/>
        </w:rPr>
        <w:tab/>
      </w:r>
      <w:r w:rsidRPr="007C61F4">
        <w:rPr>
          <w:rFonts w:asciiTheme="minorHAnsi" w:hAnsiTheme="minorHAnsi" w:cs="Calibri"/>
          <w:sz w:val="22"/>
          <w:szCs w:val="22"/>
          <w:lang w:val="es-ES_tradnl"/>
        </w:rPr>
        <w:t>:</w:t>
      </w:r>
      <w:r w:rsidR="00F95FFD" w:rsidRPr="007C61F4">
        <w:rPr>
          <w:rFonts w:asciiTheme="minorHAnsi" w:hAnsiTheme="minorHAnsi" w:cs="Calibri"/>
          <w:sz w:val="22"/>
          <w:szCs w:val="22"/>
          <w:lang w:val="es-ES_tradnl"/>
        </w:rPr>
        <w:t xml:space="preserve"> </w:t>
      </w:r>
      <w:r w:rsidR="00337413" w:rsidRPr="007C61F4">
        <w:rPr>
          <w:rFonts w:asciiTheme="minorHAnsi" w:hAnsiTheme="minorHAnsi" w:cs="Calibri"/>
          <w:sz w:val="22"/>
          <w:szCs w:val="22"/>
          <w:lang w:val="es-ES_tradnl"/>
        </w:rPr>
        <w:t>Investigación I</w:t>
      </w:r>
    </w:p>
    <w:p w14:paraId="192E592B" w14:textId="0A626ABF" w:rsidR="008B3F9B" w:rsidRPr="007C61F4" w:rsidRDefault="008B3F9B" w:rsidP="00E55884">
      <w:pPr>
        <w:tabs>
          <w:tab w:val="left" w:pos="4395"/>
          <w:tab w:val="left" w:pos="4536"/>
        </w:tabs>
        <w:ind w:left="567"/>
        <w:jc w:val="both"/>
        <w:rPr>
          <w:rFonts w:asciiTheme="minorHAnsi" w:hAnsiTheme="minorHAnsi" w:cs="Calibri"/>
          <w:sz w:val="22"/>
          <w:szCs w:val="22"/>
        </w:rPr>
      </w:pPr>
      <w:r w:rsidRPr="007C61F4">
        <w:rPr>
          <w:rFonts w:asciiTheme="minorHAnsi" w:hAnsiTheme="minorHAnsi" w:cs="Calibri"/>
          <w:sz w:val="22"/>
          <w:szCs w:val="22"/>
        </w:rPr>
        <w:t>REQUISITO</w:t>
      </w:r>
      <w:r w:rsidRPr="007C61F4">
        <w:rPr>
          <w:rFonts w:asciiTheme="minorHAnsi" w:hAnsiTheme="minorHAnsi"/>
          <w:sz w:val="22"/>
          <w:szCs w:val="22"/>
        </w:rPr>
        <w:tab/>
      </w:r>
      <w:r w:rsidR="00786E94" w:rsidRPr="007C61F4">
        <w:rPr>
          <w:rFonts w:asciiTheme="minorHAnsi" w:hAnsiTheme="minorHAnsi" w:cs="Calibri"/>
          <w:sz w:val="22"/>
          <w:szCs w:val="22"/>
        </w:rPr>
        <w:t>:</w:t>
      </w:r>
      <w:r w:rsidR="00F95FFD" w:rsidRPr="007C61F4">
        <w:rPr>
          <w:rFonts w:asciiTheme="minorHAnsi" w:hAnsiTheme="minorHAnsi" w:cs="Calibri"/>
          <w:sz w:val="22"/>
          <w:szCs w:val="22"/>
        </w:rPr>
        <w:t xml:space="preserve"> </w:t>
      </w:r>
      <w:r w:rsidR="00337413" w:rsidRPr="007C61F4">
        <w:rPr>
          <w:rFonts w:asciiTheme="minorHAnsi" w:hAnsiTheme="minorHAnsi" w:cs="Calibri"/>
          <w:sz w:val="22"/>
          <w:szCs w:val="22"/>
        </w:rPr>
        <w:t xml:space="preserve">Métodos de investigación </w:t>
      </w:r>
      <w:r w:rsidR="00A12A09" w:rsidRPr="007C61F4">
        <w:rPr>
          <w:rFonts w:asciiTheme="minorHAnsi" w:hAnsiTheme="minorHAnsi" w:cs="Calibri"/>
          <w:sz w:val="22"/>
          <w:szCs w:val="22"/>
        </w:rPr>
        <w:t>en Ética y Filosofía Política</w:t>
      </w:r>
      <w:r w:rsidRPr="007C61F4">
        <w:rPr>
          <w:rFonts w:asciiTheme="minorHAnsi" w:hAnsiTheme="minorHAnsi"/>
          <w:sz w:val="22"/>
          <w:szCs w:val="22"/>
        </w:rPr>
        <w:tab/>
      </w:r>
    </w:p>
    <w:p w14:paraId="0F7CB854" w14:textId="1F0FCA2A" w:rsidR="008B3F9B" w:rsidRPr="007C61F4" w:rsidRDefault="008B3F9B" w:rsidP="00FD2A2D">
      <w:pPr>
        <w:tabs>
          <w:tab w:val="left" w:pos="4395"/>
          <w:tab w:val="left" w:pos="4678"/>
        </w:tabs>
        <w:ind w:left="567"/>
        <w:jc w:val="both"/>
        <w:rPr>
          <w:rFonts w:asciiTheme="minorHAnsi" w:hAnsiTheme="minorHAnsi" w:cs="Calibri"/>
          <w:sz w:val="22"/>
          <w:szCs w:val="22"/>
        </w:rPr>
      </w:pPr>
      <w:r w:rsidRPr="007C61F4">
        <w:rPr>
          <w:rFonts w:asciiTheme="minorHAnsi" w:hAnsiTheme="minorHAnsi" w:cs="Calibri"/>
          <w:sz w:val="22"/>
          <w:szCs w:val="22"/>
        </w:rPr>
        <w:t>CÓDIGO</w:t>
      </w:r>
      <w:r w:rsidR="00E55884" w:rsidRPr="007C61F4">
        <w:rPr>
          <w:rFonts w:asciiTheme="minorHAnsi" w:hAnsiTheme="minorHAnsi" w:cs="Calibri"/>
          <w:sz w:val="22"/>
          <w:szCs w:val="22"/>
        </w:rPr>
        <w:tab/>
      </w:r>
      <w:r w:rsidR="00786E94" w:rsidRPr="007C61F4">
        <w:rPr>
          <w:rFonts w:asciiTheme="minorHAnsi" w:hAnsiTheme="minorHAnsi" w:cs="Calibri"/>
          <w:sz w:val="22"/>
          <w:szCs w:val="22"/>
        </w:rPr>
        <w:t>:</w:t>
      </w:r>
      <w:r w:rsidR="00E55884" w:rsidRPr="007C61F4">
        <w:rPr>
          <w:rFonts w:asciiTheme="minorHAnsi" w:hAnsiTheme="minorHAnsi" w:cs="Calibri"/>
          <w:sz w:val="22"/>
          <w:szCs w:val="22"/>
        </w:rPr>
        <w:t xml:space="preserve"> </w:t>
      </w:r>
      <w:r w:rsidR="00FD2A2D" w:rsidRPr="007C61F4">
        <w:rPr>
          <w:rFonts w:asciiTheme="minorHAnsi" w:hAnsiTheme="minorHAnsi" w:cs="Calibri"/>
          <w:sz w:val="22"/>
          <w:szCs w:val="22"/>
        </w:rPr>
        <w:t>202018011009</w:t>
      </w:r>
    </w:p>
    <w:p w14:paraId="20F555ED" w14:textId="1931A692" w:rsidR="008B3F9B" w:rsidRPr="007C61F4" w:rsidRDefault="008B3F9B" w:rsidP="00E55884">
      <w:pPr>
        <w:tabs>
          <w:tab w:val="left" w:pos="4395"/>
          <w:tab w:val="left" w:pos="4678"/>
        </w:tabs>
        <w:overflowPunct w:val="0"/>
        <w:autoSpaceDE w:val="0"/>
        <w:autoSpaceDN w:val="0"/>
        <w:adjustRightInd w:val="0"/>
        <w:ind w:left="567"/>
        <w:jc w:val="both"/>
        <w:textAlignment w:val="baseline"/>
        <w:rPr>
          <w:rFonts w:asciiTheme="minorHAnsi" w:hAnsiTheme="minorHAnsi" w:cs="Calibri"/>
          <w:sz w:val="22"/>
          <w:szCs w:val="22"/>
          <w:lang w:val="es-ES"/>
        </w:rPr>
      </w:pPr>
      <w:r w:rsidRPr="007C61F4">
        <w:rPr>
          <w:rFonts w:asciiTheme="minorHAnsi" w:hAnsiTheme="minorHAnsi" w:cs="Calibri"/>
          <w:sz w:val="22"/>
          <w:szCs w:val="22"/>
          <w:lang w:val="es-ES"/>
        </w:rPr>
        <w:t>AÑO Y SEMESTRE</w:t>
      </w:r>
      <w:r w:rsidRPr="007C61F4">
        <w:rPr>
          <w:rFonts w:asciiTheme="minorHAnsi" w:hAnsiTheme="minorHAnsi"/>
          <w:sz w:val="22"/>
          <w:szCs w:val="22"/>
        </w:rPr>
        <w:tab/>
      </w:r>
      <w:r w:rsidRPr="007C61F4">
        <w:rPr>
          <w:rFonts w:asciiTheme="minorHAnsi" w:hAnsiTheme="minorHAnsi" w:cs="Calibri"/>
          <w:sz w:val="22"/>
          <w:szCs w:val="22"/>
          <w:lang w:val="es-ES"/>
        </w:rPr>
        <w:t>:</w:t>
      </w:r>
      <w:r w:rsidR="00E55884" w:rsidRPr="007C61F4">
        <w:rPr>
          <w:rFonts w:asciiTheme="minorHAnsi" w:hAnsiTheme="minorHAnsi"/>
          <w:sz w:val="22"/>
          <w:szCs w:val="22"/>
        </w:rPr>
        <w:t xml:space="preserve"> </w:t>
      </w:r>
      <w:r w:rsidRPr="007C61F4">
        <w:rPr>
          <w:rFonts w:asciiTheme="minorHAnsi" w:hAnsiTheme="minorHAnsi" w:cs="Calibri"/>
          <w:sz w:val="22"/>
          <w:szCs w:val="22"/>
          <w:lang w:val="es-ES"/>
        </w:rPr>
        <w:t>20</w:t>
      </w:r>
      <w:r w:rsidR="00604B89" w:rsidRPr="007C61F4">
        <w:rPr>
          <w:rFonts w:asciiTheme="minorHAnsi" w:hAnsiTheme="minorHAnsi" w:cs="Calibri"/>
          <w:sz w:val="22"/>
          <w:szCs w:val="22"/>
          <w:lang w:val="es-ES"/>
        </w:rPr>
        <w:t>2</w:t>
      </w:r>
      <w:r w:rsidR="00551853" w:rsidRPr="007C61F4">
        <w:rPr>
          <w:rFonts w:asciiTheme="minorHAnsi" w:hAnsiTheme="minorHAnsi" w:cs="Calibri"/>
          <w:sz w:val="22"/>
          <w:szCs w:val="22"/>
          <w:lang w:val="es-ES"/>
        </w:rPr>
        <w:t>4</w:t>
      </w:r>
      <w:r w:rsidR="00194E9B" w:rsidRPr="007C61F4">
        <w:rPr>
          <w:rFonts w:asciiTheme="minorHAnsi" w:hAnsiTheme="minorHAnsi" w:cs="Calibri"/>
          <w:sz w:val="22"/>
          <w:szCs w:val="22"/>
          <w:lang w:val="es-ES"/>
        </w:rPr>
        <w:t>-</w:t>
      </w:r>
      <w:r w:rsidR="003F7E1F" w:rsidRPr="007C61F4">
        <w:rPr>
          <w:rFonts w:asciiTheme="minorHAnsi" w:hAnsiTheme="minorHAnsi" w:cs="Calibri"/>
          <w:sz w:val="22"/>
          <w:szCs w:val="22"/>
          <w:lang w:val="es-ES"/>
        </w:rPr>
        <w:t>I</w:t>
      </w:r>
    </w:p>
    <w:p w14:paraId="7DE8FD84" w14:textId="122E864F" w:rsidR="008B3F9B" w:rsidRPr="007C61F4" w:rsidRDefault="008B3F9B" w:rsidP="00E55884">
      <w:pPr>
        <w:tabs>
          <w:tab w:val="left" w:pos="4395"/>
          <w:tab w:val="left" w:pos="4678"/>
        </w:tabs>
        <w:ind w:left="567"/>
        <w:jc w:val="both"/>
        <w:rPr>
          <w:rFonts w:asciiTheme="minorHAnsi" w:hAnsiTheme="minorHAnsi" w:cs="Calibri"/>
          <w:sz w:val="22"/>
          <w:szCs w:val="22"/>
        </w:rPr>
      </w:pPr>
      <w:r w:rsidRPr="007C61F4">
        <w:rPr>
          <w:rFonts w:asciiTheme="minorHAnsi" w:hAnsiTheme="minorHAnsi" w:cs="Calibri"/>
          <w:sz w:val="22"/>
          <w:szCs w:val="22"/>
        </w:rPr>
        <w:t>Nº DE CRÉDITOS</w:t>
      </w:r>
      <w:r w:rsidRPr="007C61F4">
        <w:rPr>
          <w:rFonts w:asciiTheme="minorHAnsi" w:hAnsiTheme="minorHAnsi" w:cs="Calibri"/>
          <w:sz w:val="22"/>
          <w:szCs w:val="22"/>
          <w:lang w:val="es-ES_tradnl"/>
        </w:rPr>
        <w:tab/>
      </w:r>
      <w:r w:rsidRPr="007C61F4">
        <w:rPr>
          <w:rFonts w:asciiTheme="minorHAnsi" w:hAnsiTheme="minorHAnsi" w:cs="Calibri"/>
          <w:sz w:val="22"/>
          <w:szCs w:val="22"/>
        </w:rPr>
        <w:t>:</w:t>
      </w:r>
      <w:r w:rsidR="00E55884" w:rsidRPr="007C61F4">
        <w:rPr>
          <w:rFonts w:asciiTheme="minorHAnsi" w:hAnsiTheme="minorHAnsi" w:cs="Calibri"/>
          <w:sz w:val="22"/>
          <w:szCs w:val="22"/>
        </w:rPr>
        <w:t xml:space="preserve"> 4</w:t>
      </w:r>
    </w:p>
    <w:p w14:paraId="738725CF" w14:textId="71D26B21" w:rsidR="008B3F9B" w:rsidRPr="007C61F4" w:rsidRDefault="001E1008" w:rsidP="00BD4E3F">
      <w:pPr>
        <w:tabs>
          <w:tab w:val="left" w:pos="4395"/>
          <w:tab w:val="left" w:pos="4678"/>
        </w:tabs>
        <w:overflowPunct w:val="0"/>
        <w:autoSpaceDE w:val="0"/>
        <w:autoSpaceDN w:val="0"/>
        <w:adjustRightInd w:val="0"/>
        <w:jc w:val="both"/>
        <w:textAlignment w:val="baseline"/>
        <w:rPr>
          <w:rFonts w:asciiTheme="minorHAnsi" w:hAnsiTheme="minorHAnsi" w:cs="Calibri"/>
          <w:sz w:val="22"/>
          <w:szCs w:val="22"/>
          <w:lang w:val="es-ES_tradnl"/>
        </w:rPr>
      </w:pPr>
      <w:r w:rsidRPr="007C61F4">
        <w:rPr>
          <w:rFonts w:asciiTheme="minorHAnsi" w:hAnsiTheme="minorHAnsi" w:cs="Calibri"/>
          <w:sz w:val="22"/>
          <w:szCs w:val="22"/>
          <w:lang w:val="es-ES_tradnl"/>
        </w:rPr>
        <w:t xml:space="preserve">      </w:t>
      </w:r>
      <w:r w:rsidR="00C127F4" w:rsidRPr="007C61F4">
        <w:rPr>
          <w:rFonts w:asciiTheme="minorHAnsi" w:hAnsiTheme="minorHAnsi" w:cs="Calibri"/>
          <w:sz w:val="22"/>
          <w:szCs w:val="22"/>
          <w:lang w:val="es-ES_tradnl"/>
        </w:rPr>
        <w:t xml:space="preserve">     </w:t>
      </w:r>
      <w:r w:rsidR="00E329E2" w:rsidRPr="007C61F4">
        <w:rPr>
          <w:rFonts w:asciiTheme="minorHAnsi" w:hAnsiTheme="minorHAnsi" w:cs="Calibri"/>
          <w:sz w:val="22"/>
          <w:szCs w:val="22"/>
          <w:lang w:val="es-ES_tradnl"/>
        </w:rPr>
        <w:t xml:space="preserve">CLASES </w:t>
      </w:r>
      <w:r w:rsidR="007C7A42" w:rsidRPr="007C61F4">
        <w:rPr>
          <w:rFonts w:asciiTheme="minorHAnsi" w:hAnsiTheme="minorHAnsi" w:cs="Calibri"/>
          <w:sz w:val="22"/>
          <w:szCs w:val="22"/>
          <w:lang w:val="es-ES_tradnl"/>
        </w:rPr>
        <w:t>SINCRÓNICA</w:t>
      </w:r>
      <w:r w:rsidR="00E329E2" w:rsidRPr="007C61F4">
        <w:rPr>
          <w:rFonts w:asciiTheme="minorHAnsi" w:hAnsiTheme="minorHAnsi" w:cs="Calibri"/>
          <w:sz w:val="22"/>
          <w:szCs w:val="22"/>
          <w:lang w:val="es-ES_tradnl"/>
        </w:rPr>
        <w:t>S</w:t>
      </w:r>
      <w:r w:rsidR="008B3F9B" w:rsidRPr="007C61F4">
        <w:rPr>
          <w:rFonts w:asciiTheme="minorHAnsi" w:hAnsiTheme="minorHAnsi" w:cs="Calibri"/>
          <w:sz w:val="22"/>
          <w:szCs w:val="22"/>
          <w:lang w:val="es-ES_tradnl"/>
        </w:rPr>
        <w:tab/>
        <w:t>:</w:t>
      </w:r>
      <w:r w:rsidR="00E55884" w:rsidRPr="007C61F4">
        <w:rPr>
          <w:rFonts w:asciiTheme="minorHAnsi" w:hAnsiTheme="minorHAnsi" w:cs="Calibri"/>
          <w:sz w:val="22"/>
          <w:szCs w:val="22"/>
          <w:lang w:val="es-ES_tradnl"/>
        </w:rPr>
        <w:t xml:space="preserve"> </w:t>
      </w:r>
      <w:r w:rsidR="006715B2">
        <w:rPr>
          <w:rFonts w:asciiTheme="minorHAnsi" w:hAnsiTheme="minorHAnsi" w:cs="Calibri"/>
          <w:sz w:val="22"/>
          <w:szCs w:val="22"/>
          <w:lang w:val="es-ES_tradnl"/>
        </w:rPr>
        <w:t>m</w:t>
      </w:r>
      <w:r w:rsidRPr="007C61F4">
        <w:rPr>
          <w:rFonts w:asciiTheme="minorHAnsi" w:hAnsiTheme="minorHAnsi" w:cs="Calibri"/>
          <w:sz w:val="22"/>
          <w:szCs w:val="22"/>
          <w:lang w:val="es-ES_tradnl"/>
        </w:rPr>
        <w:t>iércoles</w:t>
      </w:r>
      <w:r w:rsidR="006544CE" w:rsidRPr="007C61F4">
        <w:rPr>
          <w:rFonts w:asciiTheme="minorHAnsi" w:hAnsiTheme="minorHAnsi" w:cs="Calibri"/>
          <w:sz w:val="22"/>
          <w:szCs w:val="22"/>
          <w:lang w:val="es-ES_tradnl"/>
        </w:rPr>
        <w:t xml:space="preserve"> (7:00 pm – 9:40</w:t>
      </w:r>
      <w:r w:rsidR="001279B7" w:rsidRPr="007C61F4">
        <w:rPr>
          <w:rFonts w:asciiTheme="minorHAnsi" w:hAnsiTheme="minorHAnsi" w:cs="Calibri"/>
          <w:sz w:val="22"/>
          <w:szCs w:val="22"/>
          <w:lang w:val="es-ES_tradnl"/>
        </w:rPr>
        <w:t xml:space="preserve"> pm)</w:t>
      </w:r>
    </w:p>
    <w:p w14:paraId="05C84C4A" w14:textId="1F8A16E9" w:rsidR="008B3F9B" w:rsidRPr="007C61F4" w:rsidRDefault="001279B7" w:rsidP="00E55884">
      <w:pPr>
        <w:tabs>
          <w:tab w:val="left" w:pos="4395"/>
          <w:tab w:val="left" w:pos="4678"/>
        </w:tabs>
        <w:overflowPunct w:val="0"/>
        <w:autoSpaceDE w:val="0"/>
        <w:autoSpaceDN w:val="0"/>
        <w:adjustRightInd w:val="0"/>
        <w:ind w:left="567"/>
        <w:jc w:val="both"/>
        <w:textAlignment w:val="baseline"/>
        <w:rPr>
          <w:rFonts w:asciiTheme="minorHAnsi" w:hAnsiTheme="minorHAnsi" w:cs="Calibri"/>
          <w:sz w:val="22"/>
          <w:szCs w:val="22"/>
          <w:lang w:val="es-ES_tradnl"/>
        </w:rPr>
      </w:pPr>
      <w:r w:rsidRPr="007C61F4">
        <w:rPr>
          <w:rFonts w:asciiTheme="minorHAnsi" w:hAnsiTheme="minorHAnsi" w:cs="Calibri"/>
          <w:sz w:val="22"/>
          <w:szCs w:val="22"/>
          <w:lang w:val="es-ES_tradnl"/>
        </w:rPr>
        <w:t>CLASES</w:t>
      </w:r>
      <w:r w:rsidR="00507D8E" w:rsidRPr="007C61F4">
        <w:rPr>
          <w:rFonts w:asciiTheme="minorHAnsi" w:hAnsiTheme="minorHAnsi" w:cs="Calibri"/>
          <w:sz w:val="22"/>
          <w:szCs w:val="22"/>
          <w:lang w:val="es-ES_tradnl"/>
        </w:rPr>
        <w:t xml:space="preserve"> ASINCRÓNICA</w:t>
      </w:r>
      <w:r w:rsidRPr="007C61F4">
        <w:rPr>
          <w:rFonts w:asciiTheme="minorHAnsi" w:hAnsiTheme="minorHAnsi" w:cs="Calibri"/>
          <w:sz w:val="22"/>
          <w:szCs w:val="22"/>
          <w:lang w:val="es-ES_tradnl"/>
        </w:rPr>
        <w:t>S</w:t>
      </w:r>
      <w:r w:rsidR="008B3F9B" w:rsidRPr="007C61F4">
        <w:rPr>
          <w:rFonts w:asciiTheme="minorHAnsi" w:hAnsiTheme="minorHAnsi" w:cs="Calibri"/>
          <w:sz w:val="22"/>
          <w:szCs w:val="22"/>
          <w:lang w:val="es-ES_tradnl"/>
        </w:rPr>
        <w:tab/>
        <w:t>:</w:t>
      </w:r>
      <w:r w:rsidR="00E55884" w:rsidRPr="007C61F4">
        <w:rPr>
          <w:rFonts w:asciiTheme="minorHAnsi" w:hAnsiTheme="minorHAnsi" w:cs="Calibri"/>
          <w:sz w:val="22"/>
          <w:szCs w:val="22"/>
          <w:lang w:val="es-ES_tradnl"/>
        </w:rPr>
        <w:t xml:space="preserve"> </w:t>
      </w:r>
      <w:r w:rsidR="006715B2">
        <w:rPr>
          <w:rFonts w:asciiTheme="minorHAnsi" w:hAnsiTheme="minorHAnsi" w:cs="Calibri"/>
          <w:sz w:val="22"/>
          <w:szCs w:val="22"/>
          <w:lang w:val="es-ES_tradnl"/>
        </w:rPr>
        <w:t>m</w:t>
      </w:r>
      <w:r w:rsidR="007B3B00" w:rsidRPr="007C61F4">
        <w:rPr>
          <w:rFonts w:asciiTheme="minorHAnsi" w:hAnsiTheme="minorHAnsi" w:cs="Calibri"/>
          <w:sz w:val="22"/>
          <w:szCs w:val="22"/>
          <w:lang w:val="es-ES_tradnl"/>
        </w:rPr>
        <w:t>artes (8:00 pm – 8:50 pm)</w:t>
      </w:r>
    </w:p>
    <w:p w14:paraId="770D35CE" w14:textId="277A79C0" w:rsidR="008B3F9B" w:rsidRPr="007C61F4" w:rsidRDefault="00362858" w:rsidP="000B228C">
      <w:pPr>
        <w:tabs>
          <w:tab w:val="left" w:pos="4395"/>
          <w:tab w:val="left" w:pos="4678"/>
        </w:tabs>
        <w:overflowPunct w:val="0"/>
        <w:autoSpaceDE w:val="0"/>
        <w:autoSpaceDN w:val="0"/>
        <w:adjustRightInd w:val="0"/>
        <w:ind w:left="567"/>
        <w:jc w:val="both"/>
        <w:textAlignment w:val="baseline"/>
        <w:rPr>
          <w:rFonts w:asciiTheme="minorHAnsi" w:hAnsiTheme="minorHAnsi" w:cs="Calibri"/>
          <w:sz w:val="22"/>
          <w:szCs w:val="22"/>
          <w:lang w:val="es-ES_tradnl"/>
        </w:rPr>
      </w:pPr>
      <w:r w:rsidRPr="007C61F4">
        <w:rPr>
          <w:rFonts w:asciiTheme="minorHAnsi" w:hAnsiTheme="minorHAnsi" w:cs="Calibri"/>
          <w:sz w:val="22"/>
          <w:szCs w:val="22"/>
          <w:lang w:val="es-ES_tradnl"/>
        </w:rPr>
        <w:t>DOCENTE</w:t>
      </w:r>
      <w:r w:rsidRPr="007C61F4">
        <w:rPr>
          <w:rFonts w:asciiTheme="minorHAnsi" w:hAnsiTheme="minorHAnsi" w:cs="Calibri"/>
          <w:sz w:val="22"/>
          <w:szCs w:val="22"/>
          <w:lang w:val="es-ES_tradnl"/>
        </w:rPr>
        <w:tab/>
      </w:r>
      <w:r w:rsidR="00F9094A" w:rsidRPr="007C61F4">
        <w:rPr>
          <w:rFonts w:asciiTheme="minorHAnsi" w:hAnsiTheme="minorHAnsi" w:cs="Calibri"/>
          <w:sz w:val="22"/>
          <w:szCs w:val="22"/>
          <w:lang w:val="es-ES_tradnl"/>
        </w:rPr>
        <w:t xml:space="preserve">: </w:t>
      </w:r>
      <w:r w:rsidR="000B228C" w:rsidRPr="007C61F4">
        <w:rPr>
          <w:rFonts w:asciiTheme="minorHAnsi" w:hAnsiTheme="minorHAnsi" w:cs="Calibri"/>
          <w:sz w:val="22"/>
          <w:szCs w:val="22"/>
          <w:lang w:val="es-ES_tradnl"/>
        </w:rPr>
        <w:t xml:space="preserve">Dra. </w:t>
      </w:r>
      <w:r w:rsidR="00C24240" w:rsidRPr="007C61F4">
        <w:rPr>
          <w:rFonts w:asciiTheme="minorHAnsi" w:hAnsiTheme="minorHAnsi" w:cs="Calibri"/>
          <w:sz w:val="22"/>
          <w:szCs w:val="22"/>
          <w:lang w:val="es-ES_tradnl"/>
        </w:rPr>
        <w:t>Soledad Escalante Beltrán</w:t>
      </w:r>
    </w:p>
    <w:p w14:paraId="3F28ED7D" w14:textId="584ED49F" w:rsidR="00955C45" w:rsidRPr="007C61F4" w:rsidRDefault="5928101C" w:rsidP="3F98D86F">
      <w:pPr>
        <w:tabs>
          <w:tab w:val="left" w:pos="4536"/>
          <w:tab w:val="left" w:pos="4678"/>
        </w:tabs>
        <w:ind w:left="3540" w:firstLine="708"/>
        <w:jc w:val="both"/>
        <w:rPr>
          <w:rFonts w:asciiTheme="minorHAnsi" w:hAnsiTheme="minorHAnsi" w:cs="Calibri"/>
          <w:color w:val="FF0000"/>
          <w:sz w:val="22"/>
          <w:szCs w:val="22"/>
          <w:lang w:val="es-ES"/>
        </w:rPr>
      </w:pPr>
      <w:r w:rsidRPr="007C61F4">
        <w:rPr>
          <w:rFonts w:asciiTheme="minorHAnsi" w:hAnsiTheme="minorHAnsi" w:cs="Calibri"/>
          <w:sz w:val="22"/>
          <w:szCs w:val="22"/>
          <w:lang w:val="es-ES"/>
        </w:rPr>
        <w:t xml:space="preserve">     </w:t>
      </w:r>
      <w:r w:rsidR="00994936" w:rsidRPr="007C61F4">
        <w:rPr>
          <w:rFonts w:asciiTheme="minorHAnsi" w:hAnsiTheme="minorHAnsi" w:cs="Calibri"/>
          <w:sz w:val="22"/>
          <w:szCs w:val="22"/>
          <w:lang w:val="es-ES"/>
        </w:rPr>
        <w:t>s</w:t>
      </w:r>
      <w:r w:rsidR="008B3CAF" w:rsidRPr="007C61F4">
        <w:rPr>
          <w:rFonts w:asciiTheme="minorHAnsi" w:hAnsiTheme="minorHAnsi" w:cs="Calibri"/>
          <w:sz w:val="22"/>
          <w:szCs w:val="22"/>
          <w:lang w:val="es-ES"/>
        </w:rPr>
        <w:t>oledad.</w:t>
      </w:r>
      <w:r w:rsidR="00994936" w:rsidRPr="007C61F4">
        <w:rPr>
          <w:rFonts w:asciiTheme="minorHAnsi" w:hAnsiTheme="minorHAnsi" w:cs="Calibri"/>
          <w:sz w:val="22"/>
          <w:szCs w:val="22"/>
          <w:lang w:val="es-ES"/>
        </w:rPr>
        <w:t>escalante</w:t>
      </w:r>
      <w:r w:rsidR="000B228C" w:rsidRPr="007C61F4">
        <w:rPr>
          <w:rFonts w:asciiTheme="minorHAnsi" w:hAnsiTheme="minorHAnsi" w:cs="Calibri"/>
          <w:sz w:val="22"/>
          <w:szCs w:val="22"/>
          <w:lang w:val="es-ES"/>
        </w:rPr>
        <w:t>@uarm.pe</w:t>
      </w:r>
    </w:p>
    <w:p w14:paraId="4AA968BA" w14:textId="404C8E2A" w:rsidR="008A6A89" w:rsidRPr="007C61F4" w:rsidRDefault="008A6A89" w:rsidP="000B228C">
      <w:pPr>
        <w:tabs>
          <w:tab w:val="left" w:pos="4395"/>
          <w:tab w:val="left" w:pos="4678"/>
        </w:tabs>
        <w:overflowPunct w:val="0"/>
        <w:autoSpaceDE w:val="0"/>
        <w:autoSpaceDN w:val="0"/>
        <w:adjustRightInd w:val="0"/>
        <w:ind w:left="567"/>
        <w:jc w:val="both"/>
        <w:textAlignment w:val="baseline"/>
        <w:rPr>
          <w:rFonts w:asciiTheme="minorHAnsi" w:hAnsiTheme="minorHAnsi" w:cs="Calibri"/>
          <w:sz w:val="22"/>
          <w:szCs w:val="22"/>
          <w:lang w:val="es-ES_tradnl"/>
        </w:rPr>
      </w:pPr>
      <w:r w:rsidRPr="007C61F4">
        <w:rPr>
          <w:rFonts w:asciiTheme="minorHAnsi" w:hAnsiTheme="minorHAnsi" w:cs="Calibri"/>
          <w:sz w:val="22"/>
          <w:szCs w:val="22"/>
          <w:lang w:val="es-ES_tradnl"/>
        </w:rPr>
        <w:t xml:space="preserve">DURACIÓN DE LA ASIGNATURA                     </w:t>
      </w:r>
      <w:r w:rsidRPr="007C61F4">
        <w:rPr>
          <w:rFonts w:asciiTheme="minorHAnsi" w:hAnsiTheme="minorHAnsi" w:cs="Calibri"/>
          <w:sz w:val="22"/>
          <w:szCs w:val="22"/>
          <w:lang w:val="es-ES_tradnl"/>
        </w:rPr>
        <w:tab/>
        <w:t xml:space="preserve">: Del </w:t>
      </w:r>
      <w:r w:rsidR="00507D8E" w:rsidRPr="007C61F4">
        <w:rPr>
          <w:rFonts w:asciiTheme="minorHAnsi" w:hAnsiTheme="minorHAnsi" w:cs="Calibri"/>
          <w:sz w:val="22"/>
          <w:szCs w:val="22"/>
          <w:lang w:val="es-ES_tradnl"/>
        </w:rPr>
        <w:t>9</w:t>
      </w:r>
      <w:r w:rsidRPr="007C61F4">
        <w:rPr>
          <w:rFonts w:asciiTheme="minorHAnsi" w:hAnsiTheme="minorHAnsi" w:cs="Calibri"/>
          <w:sz w:val="22"/>
          <w:szCs w:val="22"/>
          <w:lang w:val="es-ES_tradnl"/>
        </w:rPr>
        <w:t xml:space="preserve"> de </w:t>
      </w:r>
      <w:r w:rsidR="00507D8E" w:rsidRPr="007C61F4">
        <w:rPr>
          <w:rFonts w:asciiTheme="minorHAnsi" w:hAnsiTheme="minorHAnsi" w:cs="Calibri"/>
          <w:sz w:val="22"/>
          <w:szCs w:val="22"/>
          <w:lang w:val="es-ES_tradnl"/>
        </w:rPr>
        <w:t>abril</w:t>
      </w:r>
      <w:r w:rsidRPr="007C61F4">
        <w:rPr>
          <w:rFonts w:asciiTheme="minorHAnsi" w:hAnsiTheme="minorHAnsi" w:cs="Calibri"/>
          <w:sz w:val="22"/>
          <w:szCs w:val="22"/>
          <w:lang w:val="es-ES_tradnl"/>
        </w:rPr>
        <w:t xml:space="preserve"> al </w:t>
      </w:r>
      <w:r w:rsidR="00D70C19" w:rsidRPr="007C61F4">
        <w:rPr>
          <w:rFonts w:asciiTheme="minorHAnsi" w:hAnsiTheme="minorHAnsi" w:cs="Calibri"/>
          <w:sz w:val="22"/>
          <w:szCs w:val="22"/>
          <w:lang w:val="es-ES_tradnl"/>
        </w:rPr>
        <w:t>2</w:t>
      </w:r>
      <w:r w:rsidR="00A53FC1" w:rsidRPr="007C61F4">
        <w:rPr>
          <w:rFonts w:asciiTheme="minorHAnsi" w:hAnsiTheme="minorHAnsi" w:cs="Calibri"/>
          <w:sz w:val="22"/>
          <w:szCs w:val="22"/>
          <w:lang w:val="es-ES_tradnl"/>
        </w:rPr>
        <w:t>4</w:t>
      </w:r>
      <w:r w:rsidRPr="007C61F4">
        <w:rPr>
          <w:rFonts w:asciiTheme="minorHAnsi" w:hAnsiTheme="minorHAnsi" w:cs="Calibri"/>
          <w:sz w:val="22"/>
          <w:szCs w:val="22"/>
          <w:lang w:val="es-ES_tradnl"/>
        </w:rPr>
        <w:t xml:space="preserve"> de julio de 202</w:t>
      </w:r>
      <w:r w:rsidR="00C24240" w:rsidRPr="007C61F4">
        <w:rPr>
          <w:rFonts w:asciiTheme="minorHAnsi" w:hAnsiTheme="minorHAnsi" w:cs="Calibri"/>
          <w:sz w:val="22"/>
          <w:szCs w:val="22"/>
          <w:lang w:val="es-ES_tradnl"/>
        </w:rPr>
        <w:t>4</w:t>
      </w:r>
    </w:p>
    <w:p w14:paraId="60238CCC" w14:textId="7B01F956" w:rsidR="008A6A89" w:rsidRPr="007C61F4" w:rsidRDefault="008A6A89" w:rsidP="00E55884">
      <w:pPr>
        <w:tabs>
          <w:tab w:val="left" w:pos="567"/>
          <w:tab w:val="left" w:pos="4395"/>
        </w:tabs>
        <w:ind w:left="4678" w:hanging="4101"/>
        <w:rPr>
          <w:rFonts w:asciiTheme="minorHAnsi" w:hAnsiTheme="minorHAnsi" w:cs="Calibri"/>
          <w:color w:val="FF0000"/>
          <w:sz w:val="22"/>
          <w:szCs w:val="22"/>
        </w:rPr>
      </w:pPr>
      <w:r w:rsidRPr="007C61F4">
        <w:rPr>
          <w:rFonts w:asciiTheme="minorHAnsi" w:hAnsiTheme="minorHAnsi" w:cs="Calibri"/>
          <w:color w:val="000000"/>
          <w:sz w:val="22"/>
          <w:szCs w:val="22"/>
        </w:rPr>
        <w:t>PROGRAMA</w:t>
      </w:r>
      <w:r w:rsidRPr="007C61F4">
        <w:rPr>
          <w:rFonts w:asciiTheme="minorHAnsi" w:hAnsiTheme="minorHAnsi" w:cs="Calibri"/>
          <w:color w:val="000000"/>
          <w:sz w:val="22"/>
          <w:szCs w:val="22"/>
        </w:rPr>
        <w:tab/>
        <w:t xml:space="preserve">: </w:t>
      </w:r>
      <w:r w:rsidR="000B228C" w:rsidRPr="007C61F4">
        <w:rPr>
          <w:rFonts w:asciiTheme="minorHAnsi" w:hAnsiTheme="minorHAnsi" w:cs="Calibri"/>
          <w:color w:val="000000"/>
          <w:sz w:val="22"/>
          <w:szCs w:val="22"/>
        </w:rPr>
        <w:t>Maestría en Filosofía con Mención en Ética y Política</w:t>
      </w:r>
    </w:p>
    <w:p w14:paraId="7ED36978" w14:textId="40BBD87F" w:rsidR="008A6A89" w:rsidRDefault="008A6A89" w:rsidP="00AE0176">
      <w:pPr>
        <w:ind w:left="360"/>
        <w:jc w:val="both"/>
        <w:rPr>
          <w:rFonts w:asciiTheme="minorHAnsi" w:hAnsiTheme="minorHAnsi"/>
          <w:b/>
          <w:bCs/>
          <w:sz w:val="22"/>
          <w:szCs w:val="22"/>
        </w:rPr>
      </w:pPr>
      <w:r w:rsidRPr="007C61F4">
        <w:rPr>
          <w:rFonts w:asciiTheme="minorHAnsi" w:hAnsiTheme="minorHAnsi"/>
          <w:b/>
          <w:bCs/>
          <w:sz w:val="22"/>
          <w:szCs w:val="22"/>
        </w:rPr>
        <w:t>__________________________________________________________________</w:t>
      </w:r>
    </w:p>
    <w:p w14:paraId="016D53E9" w14:textId="77777777" w:rsidR="00AE0176" w:rsidRPr="007C61F4" w:rsidRDefault="00AE0176" w:rsidP="00AE0176">
      <w:pPr>
        <w:ind w:left="360"/>
        <w:jc w:val="both"/>
        <w:rPr>
          <w:rFonts w:asciiTheme="minorHAnsi" w:hAnsiTheme="minorHAnsi"/>
          <w:b/>
          <w:bCs/>
          <w:sz w:val="22"/>
          <w:szCs w:val="22"/>
        </w:rPr>
      </w:pPr>
    </w:p>
    <w:p w14:paraId="09CBDB5E" w14:textId="591C3E90" w:rsidR="00B914C5" w:rsidRPr="007C61F4" w:rsidRDefault="000D1322" w:rsidP="008749B4">
      <w:pPr>
        <w:pStyle w:val="Ttulo1"/>
        <w:numPr>
          <w:ilvl w:val="0"/>
          <w:numId w:val="1"/>
        </w:numPr>
        <w:ind w:left="567" w:hanging="567"/>
        <w:rPr>
          <w:rFonts w:asciiTheme="minorHAnsi" w:hAnsiTheme="minorHAnsi" w:cs="Calibri"/>
          <w:sz w:val="22"/>
          <w:szCs w:val="22"/>
        </w:rPr>
      </w:pPr>
      <w:r w:rsidRPr="007C61F4">
        <w:rPr>
          <w:rFonts w:asciiTheme="minorHAnsi" w:hAnsiTheme="minorHAnsi" w:cs="Calibri"/>
          <w:sz w:val="22"/>
          <w:szCs w:val="22"/>
        </w:rPr>
        <w:t>SUMILLA</w:t>
      </w:r>
      <w:r w:rsidR="00B914C5" w:rsidRPr="007C61F4">
        <w:rPr>
          <w:rFonts w:asciiTheme="minorHAnsi" w:hAnsiTheme="minorHAnsi" w:cs="Calibri"/>
          <w:sz w:val="22"/>
          <w:szCs w:val="22"/>
        </w:rPr>
        <w:t xml:space="preserve"> </w:t>
      </w:r>
    </w:p>
    <w:p w14:paraId="351192BC" w14:textId="77777777" w:rsidR="00964227" w:rsidRPr="007C61F4" w:rsidRDefault="00964227" w:rsidP="00964227">
      <w:pPr>
        <w:widowControl w:val="0"/>
        <w:autoSpaceDE w:val="0"/>
        <w:autoSpaceDN w:val="0"/>
        <w:adjustRightInd w:val="0"/>
        <w:jc w:val="both"/>
        <w:rPr>
          <w:rFonts w:asciiTheme="minorHAnsi" w:eastAsia="Times New Roman" w:hAnsiTheme="minorHAnsi"/>
          <w:color w:val="000000"/>
          <w:sz w:val="22"/>
          <w:szCs w:val="22"/>
          <w:lang w:eastAsia="ja-JP"/>
        </w:rPr>
      </w:pPr>
    </w:p>
    <w:p w14:paraId="41C8F396" w14:textId="6CD7FCFE" w:rsidR="00786E94" w:rsidRPr="007C61F4" w:rsidRDefault="00964227" w:rsidP="00DE6FB4">
      <w:pPr>
        <w:pStyle w:val="paragraph"/>
        <w:spacing w:before="0" w:beforeAutospacing="0" w:after="0" w:afterAutospacing="0"/>
        <w:jc w:val="both"/>
        <w:textAlignment w:val="baseline"/>
        <w:rPr>
          <w:rStyle w:val="normaltextrun"/>
          <w:rFonts w:asciiTheme="minorHAnsi" w:hAnsiTheme="minorHAnsi"/>
          <w:color w:val="000000"/>
          <w:sz w:val="22"/>
          <w:szCs w:val="22"/>
          <w:lang w:val="es-ES"/>
        </w:rPr>
      </w:pPr>
      <w:r w:rsidRPr="007C61F4">
        <w:rPr>
          <w:rStyle w:val="normaltextrun"/>
          <w:rFonts w:asciiTheme="minorHAnsi" w:hAnsiTheme="minorHAnsi" w:cs="Calibri"/>
          <w:sz w:val="22"/>
          <w:szCs w:val="22"/>
          <w:lang w:val="es-ES"/>
        </w:rPr>
        <w:t>El curso se dedica al planteamiento y primera versión del documento de investigación. Se centra en la revisión bibliográfica y elaboración del estado de la cuestión, desde las que debe partir la investigación. En las sesiones de curso se somete a examen y a debate los avances de cada uno de los estudiantes. El trabajo final del curso consiste en la entrega de la primera versión de la investigación.</w:t>
      </w:r>
    </w:p>
    <w:p w14:paraId="72A3D3EC" w14:textId="41CF9BD3" w:rsidR="00BF64EC" w:rsidRDefault="00BF64EC" w:rsidP="00C14BB5">
      <w:pPr>
        <w:widowControl w:val="0"/>
        <w:tabs>
          <w:tab w:val="left" w:pos="284"/>
        </w:tabs>
        <w:autoSpaceDE w:val="0"/>
        <w:autoSpaceDN w:val="0"/>
        <w:adjustRightInd w:val="0"/>
        <w:jc w:val="both"/>
        <w:rPr>
          <w:rFonts w:asciiTheme="minorHAnsi" w:hAnsiTheme="minorHAnsi" w:cs="Calibri"/>
          <w:sz w:val="22"/>
          <w:szCs w:val="22"/>
        </w:rPr>
      </w:pPr>
    </w:p>
    <w:p w14:paraId="40199C3A" w14:textId="2BEA2660" w:rsidR="00BF64EC" w:rsidRPr="007C61F4" w:rsidRDefault="00EC01E5" w:rsidP="008749B4">
      <w:pPr>
        <w:pStyle w:val="Ttulo1"/>
        <w:numPr>
          <w:ilvl w:val="0"/>
          <w:numId w:val="1"/>
        </w:numPr>
        <w:ind w:left="567" w:hanging="567"/>
        <w:rPr>
          <w:rFonts w:asciiTheme="minorHAnsi" w:hAnsiTheme="minorHAnsi" w:cs="Calibri"/>
          <w:sz w:val="22"/>
          <w:szCs w:val="22"/>
        </w:rPr>
      </w:pPr>
      <w:r w:rsidRPr="007C61F4">
        <w:rPr>
          <w:rFonts w:asciiTheme="minorHAnsi" w:hAnsiTheme="minorHAnsi" w:cs="Calibri"/>
          <w:sz w:val="22"/>
          <w:szCs w:val="22"/>
        </w:rPr>
        <w:t>COMPETENCIAS</w:t>
      </w:r>
    </w:p>
    <w:p w14:paraId="0E27B00A" w14:textId="77777777" w:rsidR="00B914C5" w:rsidRPr="007C61F4" w:rsidRDefault="00B914C5" w:rsidP="00B914C5">
      <w:pPr>
        <w:widowControl w:val="0"/>
        <w:jc w:val="both"/>
        <w:rPr>
          <w:rFonts w:asciiTheme="minorHAnsi" w:hAnsiTheme="minorHAnsi" w:cs="Calibri"/>
          <w:b/>
          <w:bCs/>
          <w:sz w:val="22"/>
          <w:szCs w:val="22"/>
          <w:lang w:val="es-ES"/>
        </w:rPr>
      </w:pPr>
    </w:p>
    <w:p w14:paraId="6C03448A" w14:textId="77777777" w:rsidR="00955C45" w:rsidRPr="007C61F4" w:rsidRDefault="00955C45" w:rsidP="00F90539">
      <w:pPr>
        <w:widowControl w:val="0"/>
        <w:rPr>
          <w:rFonts w:asciiTheme="minorHAnsi" w:hAnsiTheme="minorHAnsi" w:cs="Calibri"/>
          <w:b/>
          <w:bCs/>
          <w:sz w:val="22"/>
          <w:szCs w:val="22"/>
          <w:lang w:val="es-ES"/>
        </w:rPr>
      </w:pPr>
      <w:r w:rsidRPr="007C61F4">
        <w:rPr>
          <w:rFonts w:asciiTheme="minorHAnsi" w:hAnsiTheme="minorHAnsi" w:cs="Calibri"/>
          <w:b/>
          <w:bCs/>
          <w:sz w:val="22"/>
          <w:szCs w:val="22"/>
          <w:lang w:val="es-ES"/>
        </w:rPr>
        <w:t>Competencia general:</w:t>
      </w:r>
    </w:p>
    <w:p w14:paraId="60061E4C" w14:textId="77777777" w:rsidR="00955C45" w:rsidRPr="007C61F4" w:rsidRDefault="00955C45" w:rsidP="00F9094A">
      <w:pPr>
        <w:widowControl w:val="0"/>
        <w:ind w:firstLine="708"/>
        <w:rPr>
          <w:rFonts w:asciiTheme="minorHAnsi" w:hAnsiTheme="minorHAnsi" w:cs="Calibri"/>
          <w:bCs/>
          <w:i/>
          <w:iCs/>
          <w:color w:val="FF0000"/>
          <w:sz w:val="22"/>
          <w:szCs w:val="22"/>
          <w:lang w:val="es-ES"/>
        </w:rPr>
      </w:pPr>
    </w:p>
    <w:p w14:paraId="128E5387" w14:textId="5BB18C9D" w:rsidR="00146AAE" w:rsidRDefault="003C4B94" w:rsidP="003C4B94">
      <w:pPr>
        <w:pStyle w:val="paragraph"/>
        <w:spacing w:before="0" w:beforeAutospacing="0" w:after="0" w:afterAutospacing="0"/>
        <w:jc w:val="both"/>
        <w:textAlignment w:val="baseline"/>
        <w:rPr>
          <w:rStyle w:val="normaltextrun"/>
          <w:rFonts w:asciiTheme="minorHAnsi" w:hAnsiTheme="minorHAnsi" w:cs="Calibri"/>
          <w:sz w:val="22"/>
          <w:szCs w:val="22"/>
          <w:lang w:val="es-ES"/>
        </w:rPr>
      </w:pPr>
      <w:r w:rsidRPr="007C61F4">
        <w:rPr>
          <w:rStyle w:val="normaltextrun"/>
          <w:rFonts w:asciiTheme="minorHAnsi" w:hAnsiTheme="minorHAnsi" w:cs="Calibri"/>
          <w:sz w:val="22"/>
          <w:szCs w:val="22"/>
          <w:lang w:val="es-ES"/>
        </w:rPr>
        <w:t>Al término del curso, el estudiante habrá completado una primera versión íntegra de su documento de investigación. El proceso de redacción y revisión seguirá</w:t>
      </w:r>
      <w:r w:rsidR="003F7E1F" w:rsidRPr="007C61F4">
        <w:rPr>
          <w:rStyle w:val="normaltextrun"/>
          <w:rFonts w:asciiTheme="minorHAnsi" w:hAnsiTheme="minorHAnsi" w:cs="Calibri"/>
          <w:sz w:val="22"/>
          <w:szCs w:val="22"/>
          <w:lang w:val="es-ES"/>
        </w:rPr>
        <w:t xml:space="preserve"> </w:t>
      </w:r>
      <w:r w:rsidRPr="007C61F4">
        <w:rPr>
          <w:rStyle w:val="normaltextrun"/>
          <w:rFonts w:asciiTheme="minorHAnsi" w:hAnsiTheme="minorHAnsi" w:cs="Calibri"/>
          <w:sz w:val="22"/>
          <w:szCs w:val="22"/>
          <w:lang w:val="es-ES"/>
        </w:rPr>
        <w:t xml:space="preserve">–y mejorará– el plan aprobado en Métodos de Investigación en Ética y Filosofía Política, incorporando bibliografía más especializada </w:t>
      </w:r>
      <w:r w:rsidR="003F7E1F" w:rsidRPr="007C61F4">
        <w:rPr>
          <w:rStyle w:val="normaltextrun"/>
          <w:rFonts w:asciiTheme="minorHAnsi" w:hAnsiTheme="minorHAnsi" w:cs="Calibri"/>
          <w:sz w:val="22"/>
          <w:szCs w:val="22"/>
          <w:lang w:val="es-ES"/>
        </w:rPr>
        <w:t>–</w:t>
      </w:r>
      <w:r w:rsidRPr="007C61F4">
        <w:rPr>
          <w:rStyle w:val="normaltextrun"/>
          <w:rFonts w:asciiTheme="minorHAnsi" w:hAnsiTheme="minorHAnsi" w:cs="Calibri"/>
          <w:sz w:val="22"/>
          <w:szCs w:val="22"/>
          <w:lang w:val="es-ES"/>
        </w:rPr>
        <w:t xml:space="preserve">pertinente para su tema de investigación– y contando con el aporte de un asesor competente en su tema de investigación. </w:t>
      </w:r>
    </w:p>
    <w:p w14:paraId="069CED62" w14:textId="56767A74" w:rsidR="00A0203A" w:rsidRPr="007C61F4" w:rsidRDefault="00A0203A" w:rsidP="00B914C5">
      <w:pPr>
        <w:widowControl w:val="0"/>
        <w:rPr>
          <w:rFonts w:asciiTheme="minorHAnsi" w:hAnsiTheme="minorHAnsi" w:cs="Calibri"/>
          <w:bCs/>
          <w:sz w:val="22"/>
          <w:szCs w:val="22"/>
          <w:lang w:val="es-ES"/>
        </w:rPr>
      </w:pPr>
    </w:p>
    <w:p w14:paraId="1A17534B" w14:textId="5F7A26D0" w:rsidR="00955C45" w:rsidRPr="007C61F4" w:rsidRDefault="00955C45" w:rsidP="3F98D86F">
      <w:pPr>
        <w:widowControl w:val="0"/>
        <w:rPr>
          <w:rFonts w:asciiTheme="minorHAnsi" w:hAnsiTheme="minorHAnsi" w:cs="Calibri"/>
          <w:b/>
          <w:bCs/>
          <w:sz w:val="22"/>
          <w:szCs w:val="22"/>
          <w:lang w:val="es-ES"/>
        </w:rPr>
      </w:pPr>
      <w:r w:rsidRPr="007C61F4">
        <w:rPr>
          <w:rFonts w:asciiTheme="minorHAnsi" w:hAnsiTheme="minorHAnsi" w:cs="Calibri"/>
          <w:b/>
          <w:bCs/>
          <w:sz w:val="22"/>
          <w:szCs w:val="22"/>
          <w:lang w:val="es-ES"/>
        </w:rPr>
        <w:t xml:space="preserve">Capacidades: </w:t>
      </w:r>
    </w:p>
    <w:p w14:paraId="35C98242" w14:textId="5F387F4E" w:rsidR="00432514" w:rsidRPr="007C61F4" w:rsidRDefault="00432514" w:rsidP="00432514">
      <w:pPr>
        <w:autoSpaceDE w:val="0"/>
        <w:autoSpaceDN w:val="0"/>
        <w:adjustRightInd w:val="0"/>
        <w:rPr>
          <w:rFonts w:asciiTheme="minorHAnsi" w:eastAsia="Times New Roman" w:hAnsiTheme="minorHAnsi"/>
          <w:color w:val="000000"/>
          <w:sz w:val="22"/>
          <w:szCs w:val="22"/>
          <w:lang w:eastAsia="ja-JP"/>
        </w:rPr>
      </w:pPr>
    </w:p>
    <w:p w14:paraId="0E96F92B" w14:textId="77777777" w:rsidR="00432514" w:rsidRPr="007C61F4" w:rsidRDefault="00432514" w:rsidP="008749B4">
      <w:pPr>
        <w:pStyle w:val="paragraph"/>
        <w:numPr>
          <w:ilvl w:val="0"/>
          <w:numId w:val="2"/>
        </w:numPr>
        <w:spacing w:before="0" w:beforeAutospacing="0" w:after="0" w:afterAutospacing="0"/>
        <w:jc w:val="both"/>
        <w:textAlignment w:val="baseline"/>
        <w:rPr>
          <w:rStyle w:val="normaltextrun"/>
          <w:rFonts w:asciiTheme="minorHAnsi" w:hAnsiTheme="minorHAnsi" w:cs="Calibri"/>
          <w:sz w:val="22"/>
          <w:szCs w:val="22"/>
          <w:lang w:val="es-ES"/>
        </w:rPr>
      </w:pPr>
      <w:r w:rsidRPr="007C61F4">
        <w:rPr>
          <w:rStyle w:val="normaltextrun"/>
          <w:rFonts w:asciiTheme="minorHAnsi" w:hAnsiTheme="minorHAnsi" w:cs="Calibri"/>
          <w:sz w:val="22"/>
          <w:szCs w:val="22"/>
          <w:lang w:val="es-ES"/>
        </w:rPr>
        <w:t xml:space="preserve">Precisar los conceptos, ideas, criterios y perspectivas que le permitirán articular en forma coherente y convincente una respuesta a su pregunta de investigación. </w:t>
      </w:r>
    </w:p>
    <w:p w14:paraId="50E19C45" w14:textId="40F8F6B7" w:rsidR="00432514" w:rsidRPr="007C61F4" w:rsidRDefault="00432514" w:rsidP="008749B4">
      <w:pPr>
        <w:pStyle w:val="paragraph"/>
        <w:numPr>
          <w:ilvl w:val="0"/>
          <w:numId w:val="2"/>
        </w:numPr>
        <w:spacing w:before="0" w:beforeAutospacing="0" w:after="0" w:afterAutospacing="0"/>
        <w:jc w:val="both"/>
        <w:textAlignment w:val="baseline"/>
        <w:rPr>
          <w:rStyle w:val="normaltextrun"/>
          <w:rFonts w:asciiTheme="minorHAnsi" w:hAnsiTheme="minorHAnsi" w:cs="Calibri"/>
          <w:sz w:val="22"/>
          <w:szCs w:val="22"/>
          <w:lang w:val="es-ES"/>
        </w:rPr>
      </w:pPr>
      <w:r w:rsidRPr="007C61F4">
        <w:rPr>
          <w:rStyle w:val="normaltextrun"/>
          <w:rFonts w:asciiTheme="minorHAnsi" w:hAnsiTheme="minorHAnsi" w:cs="Calibri"/>
          <w:sz w:val="22"/>
          <w:szCs w:val="22"/>
          <w:lang w:val="es-ES"/>
        </w:rPr>
        <w:t xml:space="preserve">Seleccionar y procesar sistemáticamente las fuentes de información, tanto impresas como electrónicas, relacionadas con el tema de investigación. </w:t>
      </w:r>
    </w:p>
    <w:p w14:paraId="7A34DF00" w14:textId="1BC20AEC" w:rsidR="00432514" w:rsidRPr="007C61F4" w:rsidRDefault="00432514" w:rsidP="008749B4">
      <w:pPr>
        <w:pStyle w:val="paragraph"/>
        <w:numPr>
          <w:ilvl w:val="0"/>
          <w:numId w:val="2"/>
        </w:numPr>
        <w:spacing w:before="0" w:beforeAutospacing="0" w:after="0" w:afterAutospacing="0"/>
        <w:jc w:val="both"/>
        <w:textAlignment w:val="baseline"/>
        <w:rPr>
          <w:rStyle w:val="normaltextrun"/>
          <w:rFonts w:asciiTheme="minorHAnsi" w:hAnsiTheme="minorHAnsi" w:cs="Calibri"/>
          <w:sz w:val="22"/>
          <w:szCs w:val="22"/>
          <w:lang w:val="es-ES"/>
        </w:rPr>
      </w:pPr>
      <w:r w:rsidRPr="007C61F4">
        <w:rPr>
          <w:rStyle w:val="normaltextrun"/>
          <w:rFonts w:asciiTheme="minorHAnsi" w:hAnsiTheme="minorHAnsi" w:cs="Calibri"/>
          <w:sz w:val="22"/>
          <w:szCs w:val="22"/>
          <w:lang w:val="es-ES"/>
        </w:rPr>
        <w:t xml:space="preserve">Formular autocríticamente objeciones posibles a las fuentes y argumentación que estructuran la investigación en elaboración. </w:t>
      </w:r>
    </w:p>
    <w:p w14:paraId="595BFE55" w14:textId="3B81E998" w:rsidR="00432514" w:rsidRPr="007C61F4" w:rsidRDefault="00432514" w:rsidP="008749B4">
      <w:pPr>
        <w:pStyle w:val="paragraph"/>
        <w:numPr>
          <w:ilvl w:val="0"/>
          <w:numId w:val="2"/>
        </w:numPr>
        <w:spacing w:before="0" w:beforeAutospacing="0" w:after="0" w:afterAutospacing="0"/>
        <w:jc w:val="both"/>
        <w:textAlignment w:val="baseline"/>
        <w:rPr>
          <w:rStyle w:val="normaltextrun"/>
          <w:rFonts w:asciiTheme="minorHAnsi" w:hAnsiTheme="minorHAnsi" w:cs="Calibri"/>
          <w:sz w:val="22"/>
          <w:szCs w:val="22"/>
          <w:lang w:val="es-ES"/>
        </w:rPr>
      </w:pPr>
      <w:r w:rsidRPr="007C61F4">
        <w:rPr>
          <w:rStyle w:val="normaltextrun"/>
          <w:rFonts w:asciiTheme="minorHAnsi" w:hAnsiTheme="minorHAnsi" w:cs="Calibri"/>
          <w:sz w:val="22"/>
          <w:szCs w:val="22"/>
          <w:lang w:val="es-ES"/>
        </w:rPr>
        <w:t xml:space="preserve">Comprender y aprovechar efectivamente los aportes críticos recibidos para consolidar su investigación. </w:t>
      </w:r>
    </w:p>
    <w:p w14:paraId="3938DC1F" w14:textId="32A19299" w:rsidR="00432514" w:rsidRPr="007C61F4" w:rsidRDefault="00432514" w:rsidP="008749B4">
      <w:pPr>
        <w:pStyle w:val="paragraph"/>
        <w:numPr>
          <w:ilvl w:val="0"/>
          <w:numId w:val="2"/>
        </w:numPr>
        <w:spacing w:before="0" w:beforeAutospacing="0" w:after="0" w:afterAutospacing="0"/>
        <w:jc w:val="both"/>
        <w:textAlignment w:val="baseline"/>
        <w:rPr>
          <w:rStyle w:val="normaltextrun"/>
          <w:rFonts w:asciiTheme="minorHAnsi" w:hAnsiTheme="minorHAnsi" w:cs="Calibri"/>
          <w:sz w:val="22"/>
          <w:szCs w:val="22"/>
          <w:lang w:val="es-ES"/>
        </w:rPr>
      </w:pPr>
      <w:r w:rsidRPr="007C61F4">
        <w:rPr>
          <w:rStyle w:val="normaltextrun"/>
          <w:rFonts w:asciiTheme="minorHAnsi" w:hAnsiTheme="minorHAnsi" w:cs="Calibri"/>
          <w:sz w:val="22"/>
          <w:szCs w:val="22"/>
          <w:lang w:val="es-ES"/>
        </w:rPr>
        <w:lastRenderedPageBreak/>
        <w:t xml:space="preserve">Cuidar el manejo de fuentes, derechos de autor y responsabilidad como investigador universitario de acuerdo con los valores, fines y normas de la Universidad Antonio Ruiz de Montoya. </w:t>
      </w:r>
    </w:p>
    <w:p w14:paraId="41FA818D" w14:textId="77777777" w:rsidR="00432514" w:rsidRPr="007C61F4" w:rsidRDefault="00432514" w:rsidP="00146AAE">
      <w:pPr>
        <w:pStyle w:val="paragraph"/>
        <w:spacing w:before="0" w:beforeAutospacing="0" w:after="0" w:afterAutospacing="0"/>
        <w:jc w:val="both"/>
        <w:textAlignment w:val="baseline"/>
        <w:rPr>
          <w:rStyle w:val="normaltextrun"/>
          <w:rFonts w:asciiTheme="minorHAnsi" w:hAnsiTheme="minorHAnsi" w:cs="Calibri"/>
          <w:color w:val="000000"/>
          <w:sz w:val="22"/>
          <w:szCs w:val="22"/>
          <w:lang w:val="es-ES"/>
        </w:rPr>
      </w:pPr>
    </w:p>
    <w:p w14:paraId="359CA54D" w14:textId="4ABFCC6C" w:rsidR="008A665E" w:rsidRPr="007C61F4" w:rsidRDefault="008A665E" w:rsidP="008749B4">
      <w:pPr>
        <w:pStyle w:val="Ttulo1"/>
        <w:numPr>
          <w:ilvl w:val="0"/>
          <w:numId w:val="1"/>
        </w:numPr>
        <w:ind w:left="567" w:hanging="567"/>
        <w:rPr>
          <w:rFonts w:asciiTheme="minorHAnsi" w:hAnsiTheme="minorHAnsi" w:cs="Calibri"/>
          <w:sz w:val="22"/>
          <w:szCs w:val="22"/>
        </w:rPr>
      </w:pPr>
      <w:r w:rsidRPr="007C61F4">
        <w:rPr>
          <w:rFonts w:asciiTheme="minorHAnsi" w:hAnsiTheme="minorHAnsi" w:cs="Calibri"/>
          <w:sz w:val="22"/>
          <w:szCs w:val="22"/>
        </w:rPr>
        <w:t>CONTENIDOS</w:t>
      </w:r>
    </w:p>
    <w:p w14:paraId="3B525AAD" w14:textId="77777777" w:rsidR="00973485" w:rsidRPr="007C61F4" w:rsidRDefault="00973485" w:rsidP="005876B5">
      <w:pPr>
        <w:widowControl w:val="0"/>
        <w:spacing w:line="300" w:lineRule="auto"/>
        <w:jc w:val="both"/>
        <w:rPr>
          <w:rFonts w:asciiTheme="minorHAnsi" w:hAnsiTheme="minorHAnsi" w:cs="Calibri"/>
          <w:bCs/>
          <w:i/>
          <w:color w:val="002060"/>
          <w:sz w:val="22"/>
          <w:szCs w:val="22"/>
        </w:rPr>
      </w:pPr>
    </w:p>
    <w:p w14:paraId="0EDD24DE" w14:textId="6F670A8B" w:rsidR="00222051" w:rsidRPr="007C61F4" w:rsidRDefault="00222051" w:rsidP="00E41869">
      <w:pPr>
        <w:widowControl w:val="0"/>
        <w:spacing w:after="120"/>
        <w:jc w:val="both"/>
        <w:rPr>
          <w:rFonts w:asciiTheme="minorHAnsi" w:eastAsia="Times New Roman" w:hAnsiTheme="minorHAnsi" w:cs="Calibri"/>
          <w:b/>
          <w:bCs/>
          <w:sz w:val="22"/>
          <w:szCs w:val="22"/>
          <w:lang w:val="es-ES" w:eastAsia="es-PE"/>
        </w:rPr>
      </w:pPr>
      <w:r w:rsidRPr="007C61F4">
        <w:rPr>
          <w:rFonts w:asciiTheme="minorHAnsi" w:eastAsia="Times New Roman" w:hAnsiTheme="minorHAnsi" w:cs="Calibri"/>
          <w:b/>
          <w:bCs/>
          <w:sz w:val="22"/>
          <w:szCs w:val="22"/>
          <w:lang w:val="es-ES" w:eastAsia="es-PE"/>
        </w:rPr>
        <w:t xml:space="preserve">Unidad 1: </w:t>
      </w:r>
      <w:r w:rsidR="00E41869" w:rsidRPr="007C61F4">
        <w:rPr>
          <w:rFonts w:asciiTheme="minorHAnsi" w:eastAsia="Times New Roman" w:hAnsiTheme="minorHAnsi" w:cs="Calibri"/>
          <w:b/>
          <w:bCs/>
          <w:sz w:val="22"/>
          <w:szCs w:val="22"/>
          <w:lang w:val="es-ES" w:eastAsia="es-PE"/>
        </w:rPr>
        <w:t xml:space="preserve"> Redacción del planteamiento de la investigación </w:t>
      </w:r>
    </w:p>
    <w:p w14:paraId="54DC0BF9" w14:textId="00C0B8E2" w:rsidR="00222051" w:rsidRPr="007C61F4" w:rsidRDefault="00222051" w:rsidP="00F96273">
      <w:pPr>
        <w:widowControl w:val="0"/>
        <w:ind w:left="567" w:hanging="283"/>
        <w:jc w:val="both"/>
        <w:rPr>
          <w:rFonts w:asciiTheme="minorHAnsi" w:eastAsia="Times New Roman" w:hAnsiTheme="minorHAnsi" w:cs="Calibri"/>
          <w:sz w:val="22"/>
          <w:szCs w:val="22"/>
          <w:lang w:val="es-ES" w:eastAsia="es-PE"/>
        </w:rPr>
      </w:pPr>
      <w:r w:rsidRPr="007C61F4">
        <w:rPr>
          <w:rFonts w:asciiTheme="minorHAnsi" w:eastAsia="Times New Roman" w:hAnsiTheme="minorHAnsi" w:cs="Calibri"/>
          <w:sz w:val="22"/>
          <w:szCs w:val="22"/>
          <w:lang w:val="es-ES" w:eastAsia="es-PE"/>
        </w:rPr>
        <w:t xml:space="preserve">1.1. </w:t>
      </w:r>
      <w:r w:rsidR="00F96273" w:rsidRPr="007C61F4">
        <w:rPr>
          <w:rFonts w:asciiTheme="minorHAnsi" w:eastAsia="Times New Roman" w:hAnsiTheme="minorHAnsi" w:cs="Calibri"/>
          <w:sz w:val="22"/>
          <w:szCs w:val="22"/>
          <w:lang w:val="es-ES" w:eastAsia="es-PE"/>
        </w:rPr>
        <w:t xml:space="preserve"> </w:t>
      </w:r>
      <w:r w:rsidR="00091781" w:rsidRPr="007C61F4">
        <w:rPr>
          <w:rFonts w:asciiTheme="minorHAnsi" w:hAnsiTheme="minorHAnsi" w:cs="Calibri"/>
          <w:sz w:val="22"/>
          <w:szCs w:val="22"/>
        </w:rPr>
        <w:t>La investigación y el conocimiento</w:t>
      </w:r>
    </w:p>
    <w:p w14:paraId="52EE28D1" w14:textId="12C65616" w:rsidR="00222051" w:rsidRPr="007C61F4" w:rsidRDefault="00222051" w:rsidP="00341129">
      <w:pPr>
        <w:widowControl w:val="0"/>
        <w:ind w:left="567" w:hanging="283"/>
        <w:jc w:val="both"/>
        <w:rPr>
          <w:rFonts w:asciiTheme="minorHAnsi" w:eastAsia="Times New Roman" w:hAnsiTheme="minorHAnsi" w:cs="Calibri"/>
          <w:sz w:val="22"/>
          <w:szCs w:val="22"/>
          <w:lang w:val="es-ES" w:eastAsia="es-PE"/>
        </w:rPr>
      </w:pPr>
      <w:r w:rsidRPr="007C61F4">
        <w:rPr>
          <w:rFonts w:asciiTheme="minorHAnsi" w:eastAsia="Times New Roman" w:hAnsiTheme="minorHAnsi" w:cs="Calibri"/>
          <w:sz w:val="22"/>
          <w:szCs w:val="22"/>
          <w:lang w:val="es-ES" w:eastAsia="es-PE"/>
        </w:rPr>
        <w:t xml:space="preserve">1.2. </w:t>
      </w:r>
      <w:r w:rsidR="00CD1B9C" w:rsidRPr="007C61F4">
        <w:rPr>
          <w:rFonts w:asciiTheme="minorHAnsi" w:hAnsiTheme="minorHAnsi" w:cs="Calibri"/>
          <w:sz w:val="22"/>
          <w:szCs w:val="22"/>
        </w:rPr>
        <w:t xml:space="preserve">Desarrollo de la </w:t>
      </w:r>
      <w:r w:rsidR="00CD1B9C" w:rsidRPr="007C61F4">
        <w:rPr>
          <w:rFonts w:asciiTheme="minorHAnsi" w:hAnsiTheme="minorHAnsi" w:cs="Calibri"/>
          <w:i/>
          <w:iCs/>
          <w:sz w:val="22"/>
          <w:szCs w:val="22"/>
        </w:rPr>
        <w:t>experiencia</w:t>
      </w:r>
    </w:p>
    <w:p w14:paraId="15A0B711" w14:textId="77777777" w:rsidR="00222051" w:rsidRPr="007C61F4" w:rsidRDefault="00222051" w:rsidP="00222051">
      <w:pPr>
        <w:widowControl w:val="0"/>
        <w:ind w:left="720"/>
        <w:jc w:val="both"/>
        <w:rPr>
          <w:rFonts w:asciiTheme="minorHAnsi" w:eastAsia="Times New Roman" w:hAnsiTheme="minorHAnsi" w:cs="Calibri"/>
          <w:b/>
          <w:bCs/>
          <w:sz w:val="22"/>
          <w:szCs w:val="22"/>
          <w:lang w:val="es-ES" w:eastAsia="es-PE"/>
        </w:rPr>
      </w:pPr>
    </w:p>
    <w:p w14:paraId="519BB22F" w14:textId="3418E069" w:rsidR="00222051" w:rsidRPr="007C61F4" w:rsidRDefault="00222051" w:rsidP="00222051">
      <w:pPr>
        <w:widowControl w:val="0"/>
        <w:spacing w:after="120"/>
        <w:jc w:val="both"/>
        <w:rPr>
          <w:rFonts w:asciiTheme="minorHAnsi" w:eastAsia="Times New Roman" w:hAnsiTheme="minorHAnsi" w:cs="Calibri"/>
          <w:b/>
          <w:bCs/>
          <w:sz w:val="22"/>
          <w:szCs w:val="22"/>
          <w:lang w:val="es-ES" w:eastAsia="es-PE"/>
        </w:rPr>
      </w:pPr>
      <w:r w:rsidRPr="007C61F4">
        <w:rPr>
          <w:rFonts w:asciiTheme="minorHAnsi" w:eastAsia="Times New Roman" w:hAnsiTheme="minorHAnsi" w:cs="Calibri"/>
          <w:b/>
          <w:bCs/>
          <w:sz w:val="22"/>
          <w:szCs w:val="22"/>
          <w:lang w:val="es-ES" w:eastAsia="es-PE"/>
        </w:rPr>
        <w:t xml:space="preserve">Unidad 2: </w:t>
      </w:r>
      <w:r w:rsidR="00C64DD2" w:rsidRPr="007C61F4">
        <w:rPr>
          <w:rFonts w:asciiTheme="minorHAnsi" w:eastAsia="Times New Roman" w:hAnsiTheme="minorHAnsi" w:cs="Calibri"/>
          <w:b/>
          <w:bCs/>
          <w:sz w:val="22"/>
          <w:szCs w:val="22"/>
          <w:lang w:val="es-ES" w:eastAsia="es-PE"/>
        </w:rPr>
        <w:t>Revisión crítica de la estructura argumentativa</w:t>
      </w:r>
    </w:p>
    <w:p w14:paraId="5D0F98F4" w14:textId="360D83CE" w:rsidR="00222051" w:rsidRPr="007C61F4" w:rsidRDefault="00222051" w:rsidP="00222051">
      <w:pPr>
        <w:widowControl w:val="0"/>
        <w:ind w:left="567" w:hanging="283"/>
        <w:jc w:val="both"/>
        <w:rPr>
          <w:rFonts w:asciiTheme="minorHAnsi" w:eastAsia="Times New Roman" w:hAnsiTheme="minorHAnsi" w:cs="Calibri"/>
          <w:sz w:val="22"/>
          <w:szCs w:val="22"/>
          <w:lang w:val="es-ES" w:eastAsia="es-PE"/>
        </w:rPr>
      </w:pPr>
      <w:r w:rsidRPr="007C61F4">
        <w:rPr>
          <w:rFonts w:asciiTheme="minorHAnsi" w:eastAsia="Times New Roman" w:hAnsiTheme="minorHAnsi" w:cs="Calibri"/>
          <w:sz w:val="22"/>
          <w:szCs w:val="22"/>
          <w:lang w:val="es-ES" w:eastAsia="es-PE"/>
        </w:rPr>
        <w:t xml:space="preserve">2.1. </w:t>
      </w:r>
      <w:r w:rsidR="003101C7" w:rsidRPr="007C61F4">
        <w:rPr>
          <w:rFonts w:asciiTheme="minorHAnsi" w:hAnsiTheme="minorHAnsi" w:cs="Calibri"/>
          <w:sz w:val="22"/>
          <w:szCs w:val="22"/>
        </w:rPr>
        <w:t xml:space="preserve">El acto de </w:t>
      </w:r>
      <w:r w:rsidR="003101C7" w:rsidRPr="007C61F4">
        <w:rPr>
          <w:rFonts w:asciiTheme="minorHAnsi" w:hAnsiTheme="minorHAnsi" w:cs="Calibri"/>
          <w:i/>
          <w:iCs/>
          <w:sz w:val="22"/>
          <w:szCs w:val="22"/>
        </w:rPr>
        <w:t xml:space="preserve">investigar </w:t>
      </w:r>
      <w:r w:rsidR="003101C7" w:rsidRPr="007C61F4">
        <w:rPr>
          <w:rFonts w:asciiTheme="minorHAnsi" w:hAnsiTheme="minorHAnsi" w:cs="Calibri"/>
          <w:sz w:val="22"/>
          <w:szCs w:val="22"/>
        </w:rPr>
        <w:t xml:space="preserve">al </w:t>
      </w:r>
      <w:r w:rsidR="003101C7" w:rsidRPr="007C61F4">
        <w:rPr>
          <w:rFonts w:asciiTheme="minorHAnsi" w:hAnsiTheme="minorHAnsi" w:cs="Calibri"/>
          <w:i/>
          <w:iCs/>
          <w:sz w:val="22"/>
          <w:szCs w:val="22"/>
        </w:rPr>
        <w:t>fenómeno</w:t>
      </w:r>
    </w:p>
    <w:p w14:paraId="16F8DD2F" w14:textId="183A8D31" w:rsidR="00222051" w:rsidRPr="007C61F4" w:rsidRDefault="00D870F6" w:rsidP="00912B02">
      <w:pPr>
        <w:ind w:left="72"/>
        <w:rPr>
          <w:rFonts w:asciiTheme="minorHAnsi" w:hAnsiTheme="minorHAnsi" w:cs="Calibri"/>
          <w:sz w:val="22"/>
          <w:szCs w:val="22"/>
        </w:rPr>
      </w:pPr>
      <w:r w:rsidRPr="007C61F4">
        <w:rPr>
          <w:rFonts w:asciiTheme="minorHAnsi" w:eastAsia="Times New Roman" w:hAnsiTheme="minorHAnsi" w:cs="Calibri"/>
          <w:sz w:val="22"/>
          <w:szCs w:val="22"/>
          <w:lang w:val="es-ES" w:eastAsia="es-PE"/>
        </w:rPr>
        <w:t xml:space="preserve">    </w:t>
      </w:r>
      <w:r w:rsidR="00222051" w:rsidRPr="007C61F4">
        <w:rPr>
          <w:rFonts w:asciiTheme="minorHAnsi" w:eastAsia="Times New Roman" w:hAnsiTheme="minorHAnsi" w:cs="Calibri"/>
          <w:sz w:val="22"/>
          <w:szCs w:val="22"/>
          <w:lang w:val="es-ES" w:eastAsia="es-PE"/>
        </w:rPr>
        <w:t xml:space="preserve">2.2. </w:t>
      </w:r>
      <w:r w:rsidRPr="007C61F4">
        <w:rPr>
          <w:rFonts w:asciiTheme="minorHAnsi" w:hAnsiTheme="minorHAnsi" w:cs="Calibri"/>
          <w:sz w:val="22"/>
          <w:szCs w:val="22"/>
        </w:rPr>
        <w:t>Recopilación de información. ¿Cómo? ¿Cuánto?</w:t>
      </w:r>
    </w:p>
    <w:p w14:paraId="0AE4B1CC" w14:textId="77777777" w:rsidR="00222051" w:rsidRPr="007C61F4" w:rsidRDefault="00222051" w:rsidP="00222051">
      <w:pPr>
        <w:widowControl w:val="0"/>
        <w:ind w:left="567" w:hanging="283"/>
        <w:jc w:val="both"/>
        <w:rPr>
          <w:rFonts w:asciiTheme="minorHAnsi" w:eastAsia="Times New Roman" w:hAnsiTheme="minorHAnsi" w:cs="Calibri"/>
          <w:sz w:val="22"/>
          <w:szCs w:val="22"/>
          <w:lang w:val="es-ES" w:eastAsia="es-PE"/>
        </w:rPr>
      </w:pPr>
    </w:p>
    <w:p w14:paraId="0285A04D" w14:textId="438C060D" w:rsidR="00222051" w:rsidRPr="007C61F4" w:rsidRDefault="00222051" w:rsidP="00222051">
      <w:pPr>
        <w:widowControl w:val="0"/>
        <w:spacing w:after="120"/>
        <w:jc w:val="both"/>
        <w:rPr>
          <w:rFonts w:asciiTheme="minorHAnsi" w:eastAsia="Times New Roman" w:hAnsiTheme="minorHAnsi" w:cs="Calibri"/>
          <w:b/>
          <w:bCs/>
          <w:sz w:val="22"/>
          <w:szCs w:val="22"/>
          <w:lang w:val="es-ES" w:eastAsia="es-PE"/>
        </w:rPr>
      </w:pPr>
      <w:r w:rsidRPr="007C61F4">
        <w:rPr>
          <w:rFonts w:asciiTheme="minorHAnsi" w:eastAsia="Times New Roman" w:hAnsiTheme="minorHAnsi" w:cs="Calibri"/>
          <w:b/>
          <w:bCs/>
          <w:sz w:val="22"/>
          <w:szCs w:val="22"/>
          <w:lang w:val="es-ES" w:eastAsia="es-PE"/>
        </w:rPr>
        <w:t xml:space="preserve">Unidad 3: </w:t>
      </w:r>
      <w:r w:rsidR="00E6343E" w:rsidRPr="007C61F4">
        <w:rPr>
          <w:rFonts w:asciiTheme="minorHAnsi" w:eastAsia="Times New Roman" w:hAnsiTheme="minorHAnsi" w:cs="Calibri"/>
          <w:b/>
          <w:bCs/>
          <w:sz w:val="22"/>
          <w:szCs w:val="22"/>
          <w:lang w:val="es-ES" w:eastAsia="es-PE"/>
        </w:rPr>
        <w:t>Desarrollo de la argumentación</w:t>
      </w:r>
    </w:p>
    <w:p w14:paraId="5B635E7F" w14:textId="36330566" w:rsidR="00222051" w:rsidRPr="007C61F4" w:rsidRDefault="00222051" w:rsidP="00222051">
      <w:pPr>
        <w:widowControl w:val="0"/>
        <w:ind w:left="567" w:hanging="283"/>
        <w:jc w:val="both"/>
        <w:rPr>
          <w:rFonts w:asciiTheme="minorHAnsi" w:eastAsia="Times New Roman" w:hAnsiTheme="minorHAnsi" w:cs="Calibri"/>
          <w:sz w:val="22"/>
          <w:szCs w:val="22"/>
          <w:lang w:val="es-ES" w:eastAsia="es-PE"/>
        </w:rPr>
      </w:pPr>
      <w:r w:rsidRPr="007C61F4">
        <w:rPr>
          <w:rFonts w:asciiTheme="minorHAnsi" w:eastAsia="Times New Roman" w:hAnsiTheme="minorHAnsi" w:cs="Calibri"/>
          <w:sz w:val="22"/>
          <w:szCs w:val="22"/>
          <w:lang w:val="es-ES" w:eastAsia="es-PE"/>
        </w:rPr>
        <w:t xml:space="preserve">3.1. </w:t>
      </w:r>
      <w:r w:rsidR="0034204C" w:rsidRPr="007C61F4">
        <w:rPr>
          <w:rFonts w:asciiTheme="minorHAnsi" w:hAnsiTheme="minorHAnsi" w:cs="Calibri"/>
          <w:sz w:val="22"/>
          <w:szCs w:val="22"/>
        </w:rPr>
        <w:t>El campo de la investigación</w:t>
      </w:r>
    </w:p>
    <w:p w14:paraId="0229A243" w14:textId="1655A399" w:rsidR="00222051" w:rsidRPr="007C61F4" w:rsidRDefault="00222051" w:rsidP="00222051">
      <w:pPr>
        <w:widowControl w:val="0"/>
        <w:ind w:left="567" w:hanging="283"/>
        <w:jc w:val="both"/>
        <w:rPr>
          <w:rFonts w:asciiTheme="minorHAnsi" w:eastAsia="Times New Roman" w:hAnsiTheme="minorHAnsi" w:cs="Calibri"/>
          <w:sz w:val="22"/>
          <w:szCs w:val="22"/>
          <w:lang w:val="es-ES" w:eastAsia="es-PE"/>
        </w:rPr>
      </w:pPr>
      <w:r w:rsidRPr="007C61F4">
        <w:rPr>
          <w:rFonts w:asciiTheme="minorHAnsi" w:eastAsia="Times New Roman" w:hAnsiTheme="minorHAnsi" w:cs="Calibri"/>
          <w:sz w:val="22"/>
          <w:szCs w:val="22"/>
          <w:lang w:val="es-ES" w:eastAsia="es-PE"/>
        </w:rPr>
        <w:t xml:space="preserve">3.2. </w:t>
      </w:r>
      <w:r w:rsidR="00834015" w:rsidRPr="007C61F4">
        <w:rPr>
          <w:rFonts w:asciiTheme="minorHAnsi" w:hAnsiTheme="minorHAnsi" w:cs="Calibri"/>
          <w:sz w:val="22"/>
          <w:szCs w:val="22"/>
        </w:rPr>
        <w:t xml:space="preserve">La construcción de la </w:t>
      </w:r>
      <w:r w:rsidR="00834015" w:rsidRPr="007C61F4">
        <w:rPr>
          <w:rFonts w:asciiTheme="minorHAnsi" w:hAnsiTheme="minorHAnsi" w:cs="Calibri"/>
          <w:i/>
          <w:iCs/>
          <w:sz w:val="22"/>
          <w:szCs w:val="22"/>
        </w:rPr>
        <w:t>hipótesis</w:t>
      </w:r>
    </w:p>
    <w:p w14:paraId="1242A348" w14:textId="295148E6" w:rsidR="00222051" w:rsidRPr="007C61F4" w:rsidRDefault="00222051" w:rsidP="00D86771">
      <w:pPr>
        <w:widowControl w:val="0"/>
        <w:jc w:val="both"/>
        <w:rPr>
          <w:rFonts w:asciiTheme="minorHAnsi" w:eastAsia="Times New Roman" w:hAnsiTheme="minorHAnsi" w:cs="Calibri"/>
          <w:sz w:val="22"/>
          <w:szCs w:val="22"/>
          <w:lang w:val="es-ES" w:eastAsia="es-PE"/>
        </w:rPr>
      </w:pPr>
    </w:p>
    <w:p w14:paraId="2E665DF9" w14:textId="4E990A31" w:rsidR="00D86771" w:rsidRPr="007C61F4" w:rsidRDefault="00D86771" w:rsidP="00D86771">
      <w:pPr>
        <w:widowControl w:val="0"/>
        <w:spacing w:after="120"/>
        <w:jc w:val="both"/>
        <w:rPr>
          <w:rFonts w:asciiTheme="minorHAnsi" w:eastAsia="Times New Roman" w:hAnsiTheme="minorHAnsi" w:cs="Calibri"/>
          <w:b/>
          <w:bCs/>
          <w:sz w:val="22"/>
          <w:szCs w:val="22"/>
          <w:lang w:val="es-ES" w:eastAsia="es-PE"/>
        </w:rPr>
      </w:pPr>
      <w:r w:rsidRPr="007C61F4">
        <w:rPr>
          <w:rFonts w:asciiTheme="minorHAnsi" w:eastAsia="Times New Roman" w:hAnsiTheme="minorHAnsi" w:cs="Calibri"/>
          <w:b/>
          <w:bCs/>
          <w:sz w:val="22"/>
          <w:szCs w:val="22"/>
          <w:lang w:val="es-ES" w:eastAsia="es-PE"/>
        </w:rPr>
        <w:t>UNIDAD 4: Compleción de la primera versión</w:t>
      </w:r>
    </w:p>
    <w:p w14:paraId="39AC8879" w14:textId="26011010" w:rsidR="00D86771" w:rsidRPr="007C61F4" w:rsidRDefault="00D86771" w:rsidP="00D86771">
      <w:pPr>
        <w:widowControl w:val="0"/>
        <w:ind w:left="567" w:hanging="283"/>
        <w:jc w:val="both"/>
        <w:rPr>
          <w:rFonts w:asciiTheme="minorHAnsi" w:eastAsia="Times New Roman" w:hAnsiTheme="minorHAnsi" w:cs="Calibri"/>
          <w:sz w:val="22"/>
          <w:szCs w:val="22"/>
          <w:lang w:val="es-ES" w:eastAsia="es-PE"/>
        </w:rPr>
      </w:pPr>
      <w:r w:rsidRPr="007C61F4">
        <w:rPr>
          <w:rFonts w:asciiTheme="minorHAnsi" w:eastAsia="Times New Roman" w:hAnsiTheme="minorHAnsi" w:cs="Calibri"/>
          <w:sz w:val="22"/>
          <w:szCs w:val="22"/>
          <w:lang w:val="es-ES" w:eastAsia="es-PE"/>
        </w:rPr>
        <w:t>4.1</w:t>
      </w:r>
      <w:r w:rsidR="004E701B" w:rsidRPr="007C61F4">
        <w:rPr>
          <w:rFonts w:asciiTheme="minorHAnsi" w:hAnsiTheme="minorHAnsi" w:cs="Calibri"/>
          <w:sz w:val="22"/>
          <w:szCs w:val="22"/>
        </w:rPr>
        <w:t xml:space="preserve"> El objeto/sujeto de estudio en la investigación</w:t>
      </w:r>
    </w:p>
    <w:p w14:paraId="18376D40" w14:textId="47AD590C" w:rsidR="00222051" w:rsidRPr="007C61F4" w:rsidRDefault="00D86771" w:rsidP="00D86771">
      <w:pPr>
        <w:widowControl w:val="0"/>
        <w:ind w:left="567" w:hanging="283"/>
        <w:jc w:val="both"/>
        <w:rPr>
          <w:rFonts w:asciiTheme="minorHAnsi" w:eastAsia="Times New Roman" w:hAnsiTheme="minorHAnsi" w:cs="Calibri"/>
          <w:sz w:val="22"/>
          <w:szCs w:val="22"/>
          <w:lang w:val="es-ES" w:eastAsia="es-PE"/>
        </w:rPr>
      </w:pPr>
      <w:r w:rsidRPr="007C61F4">
        <w:rPr>
          <w:rFonts w:asciiTheme="minorHAnsi" w:eastAsia="Times New Roman" w:hAnsiTheme="minorHAnsi" w:cs="Calibri"/>
          <w:sz w:val="22"/>
          <w:szCs w:val="22"/>
          <w:lang w:val="es-ES" w:eastAsia="es-PE"/>
        </w:rPr>
        <w:t xml:space="preserve">4.2 </w:t>
      </w:r>
      <w:r w:rsidR="00C51CCD" w:rsidRPr="007C61F4">
        <w:rPr>
          <w:rFonts w:asciiTheme="minorHAnsi" w:hAnsiTheme="minorHAnsi" w:cs="Calibri"/>
          <w:sz w:val="22"/>
          <w:szCs w:val="22"/>
        </w:rPr>
        <w:t>El rol del investigador</w:t>
      </w:r>
    </w:p>
    <w:p w14:paraId="00008BDB" w14:textId="649D3A0B" w:rsidR="00616F15" w:rsidRDefault="00616F15" w:rsidP="00D86771">
      <w:pPr>
        <w:widowControl w:val="0"/>
        <w:ind w:left="567" w:hanging="283"/>
        <w:jc w:val="both"/>
        <w:rPr>
          <w:rFonts w:asciiTheme="minorHAnsi" w:eastAsia="Times New Roman" w:hAnsiTheme="minorHAnsi" w:cs="Calibri"/>
          <w:sz w:val="22"/>
          <w:szCs w:val="22"/>
          <w:lang w:val="es-ES" w:eastAsia="es-PE"/>
        </w:rPr>
      </w:pPr>
    </w:p>
    <w:p w14:paraId="7EC8AA55" w14:textId="77777777" w:rsidR="004A575A" w:rsidRPr="007C61F4" w:rsidRDefault="004A575A" w:rsidP="00D86771">
      <w:pPr>
        <w:widowControl w:val="0"/>
        <w:ind w:left="567" w:hanging="283"/>
        <w:jc w:val="both"/>
        <w:rPr>
          <w:rFonts w:asciiTheme="minorHAnsi" w:eastAsia="Times New Roman" w:hAnsiTheme="minorHAnsi" w:cs="Calibri"/>
          <w:sz w:val="22"/>
          <w:szCs w:val="22"/>
          <w:lang w:val="es-ES" w:eastAsia="es-PE"/>
        </w:rPr>
      </w:pPr>
    </w:p>
    <w:p w14:paraId="2C7B0A71" w14:textId="61056F87" w:rsidR="00BB1DAE" w:rsidRDefault="00616F15" w:rsidP="00BB1DAE">
      <w:pPr>
        <w:widowControl w:val="0"/>
        <w:jc w:val="both"/>
        <w:rPr>
          <w:rFonts w:asciiTheme="minorHAnsi" w:hAnsiTheme="minorHAnsi" w:cs="Calibri"/>
          <w:bCs/>
        </w:rPr>
      </w:pPr>
      <w:r w:rsidRPr="007C61F4">
        <w:rPr>
          <w:rFonts w:asciiTheme="minorHAnsi" w:eastAsia="Times New Roman" w:hAnsiTheme="minorHAnsi" w:cs="Calibri"/>
          <w:b/>
          <w:bCs/>
          <w:sz w:val="22"/>
          <w:szCs w:val="22"/>
          <w:lang w:val="es-ES" w:eastAsia="es-PE"/>
        </w:rPr>
        <w:t>V. GUÍA METODOLÓGICA</w:t>
      </w:r>
      <w:r w:rsidR="001C0596">
        <w:rPr>
          <w:rFonts w:asciiTheme="minorHAnsi" w:eastAsia="Times New Roman" w:hAnsiTheme="minorHAnsi" w:cs="Calibri"/>
          <w:b/>
          <w:bCs/>
          <w:sz w:val="22"/>
          <w:szCs w:val="22"/>
          <w:lang w:val="es-ES" w:eastAsia="es-PE"/>
        </w:rPr>
        <w:t xml:space="preserve"> </w:t>
      </w:r>
      <w:r w:rsidR="001C0596" w:rsidRPr="00FE7521">
        <w:rPr>
          <w:rFonts w:asciiTheme="minorHAnsi" w:hAnsiTheme="minorHAnsi" w:cs="Calibri"/>
          <w:bCs/>
        </w:rPr>
        <w:t>[Revisado]</w:t>
      </w:r>
    </w:p>
    <w:p w14:paraId="1FBB820B" w14:textId="62F7DB0B" w:rsidR="000F419C" w:rsidRDefault="000F419C" w:rsidP="00BB1DAE">
      <w:pPr>
        <w:widowControl w:val="0"/>
        <w:jc w:val="both"/>
        <w:rPr>
          <w:rFonts w:asciiTheme="minorHAnsi" w:eastAsia="Times New Roman" w:hAnsiTheme="minorHAnsi" w:cs="Calibri"/>
          <w:b/>
          <w:bCs/>
          <w:sz w:val="22"/>
          <w:szCs w:val="22"/>
          <w:lang w:val="es-ES" w:eastAsia="es-PE"/>
        </w:rPr>
      </w:pPr>
    </w:p>
    <w:p w14:paraId="08DF07B1" w14:textId="53359CF5" w:rsidR="00B3065E" w:rsidRPr="008D5868" w:rsidRDefault="00B3065E" w:rsidP="00BB1DAE">
      <w:pPr>
        <w:widowControl w:val="0"/>
        <w:jc w:val="both"/>
        <w:rPr>
          <w:rFonts w:asciiTheme="minorHAnsi" w:eastAsia="Times New Roman" w:hAnsiTheme="minorHAnsi" w:cs="Calibri"/>
          <w:iCs/>
          <w:sz w:val="22"/>
          <w:szCs w:val="22"/>
          <w:lang w:val="es-ES" w:eastAsia="es-PE"/>
        </w:rPr>
      </w:pPr>
      <w:r>
        <w:rPr>
          <w:rFonts w:asciiTheme="minorHAnsi" w:eastAsia="Times New Roman" w:hAnsiTheme="minorHAnsi" w:cs="Calibri"/>
          <w:i/>
          <w:iCs/>
          <w:sz w:val="22"/>
          <w:szCs w:val="22"/>
          <w:lang w:val="es-ES" w:eastAsia="es-PE"/>
        </w:rPr>
        <w:t xml:space="preserve">Cada </w:t>
      </w:r>
      <w:r w:rsidRPr="007C61F4">
        <w:rPr>
          <w:rFonts w:asciiTheme="minorHAnsi" w:eastAsia="Times New Roman" w:hAnsiTheme="minorHAnsi" w:cs="Calibri"/>
          <w:i/>
          <w:iCs/>
          <w:sz w:val="22"/>
          <w:szCs w:val="22"/>
          <w:lang w:val="es-ES" w:eastAsia="es-PE"/>
        </w:rPr>
        <w:t>participante entregará reportes del trayecto de su investigació</w:t>
      </w:r>
      <w:r w:rsidR="00DC7579">
        <w:rPr>
          <w:rFonts w:asciiTheme="minorHAnsi" w:eastAsia="Times New Roman" w:hAnsiTheme="minorHAnsi" w:cs="Calibri"/>
          <w:i/>
          <w:iCs/>
          <w:sz w:val="22"/>
          <w:szCs w:val="22"/>
          <w:lang w:val="es-ES" w:eastAsia="es-PE"/>
        </w:rPr>
        <w:t>n,</w:t>
      </w:r>
      <w:r w:rsidRPr="007C61F4">
        <w:rPr>
          <w:rFonts w:asciiTheme="minorHAnsi" w:eastAsia="Times New Roman" w:hAnsiTheme="minorHAnsi" w:cs="Calibri"/>
          <w:i/>
          <w:iCs/>
          <w:sz w:val="22"/>
          <w:szCs w:val="22"/>
          <w:lang w:val="es-ES" w:eastAsia="es-PE"/>
        </w:rPr>
        <w:t xml:space="preserve"> atendiendo a nociones como el marco teórico, el estado de la cuestión, la pregunta de investigación, la bibliografía, la coherencia argumentativa, y otras nociones importantes en una investigación, pero también en cómo se va compenetrando con su </w:t>
      </w:r>
      <w:r w:rsidRPr="008D5868">
        <w:rPr>
          <w:rFonts w:asciiTheme="minorHAnsi" w:eastAsia="Times New Roman" w:hAnsiTheme="minorHAnsi" w:cs="Calibri"/>
          <w:i/>
          <w:iCs/>
          <w:sz w:val="22"/>
          <w:szCs w:val="22"/>
          <w:lang w:val="es-ES" w:eastAsia="es-PE"/>
        </w:rPr>
        <w:t>objeto/sujeto o caso de análisis. Asimismo, se recomendará lecturas acompañen la investigación de cada participante.</w:t>
      </w:r>
    </w:p>
    <w:p w14:paraId="1CFBB302" w14:textId="2EECF462" w:rsidR="003C1707" w:rsidRPr="008D5868" w:rsidRDefault="003C1707" w:rsidP="00BB1DAE">
      <w:pPr>
        <w:widowControl w:val="0"/>
        <w:jc w:val="both"/>
        <w:rPr>
          <w:rFonts w:asciiTheme="minorHAnsi" w:eastAsia="Times New Roman" w:hAnsiTheme="minorHAnsi" w:cs="Calibri"/>
          <w:iCs/>
          <w:sz w:val="22"/>
          <w:szCs w:val="22"/>
          <w:lang w:val="es-ES" w:eastAsia="es-PE"/>
        </w:rPr>
      </w:pPr>
    </w:p>
    <w:p w14:paraId="53680DBF" w14:textId="39A75BE8" w:rsidR="003C1707" w:rsidRPr="00DC7579" w:rsidRDefault="003C1707" w:rsidP="00BB1DAE">
      <w:pPr>
        <w:widowControl w:val="0"/>
        <w:jc w:val="both"/>
        <w:rPr>
          <w:rFonts w:asciiTheme="minorHAnsi" w:eastAsia="Times New Roman" w:hAnsiTheme="minorHAnsi" w:cs="Calibri"/>
          <w:i/>
          <w:iCs/>
          <w:sz w:val="22"/>
          <w:szCs w:val="22"/>
          <w:lang w:val="es-ES" w:eastAsia="es-PE"/>
        </w:rPr>
      </w:pPr>
      <w:r w:rsidRPr="008D5868">
        <w:rPr>
          <w:rFonts w:asciiTheme="minorHAnsi" w:eastAsia="Times New Roman" w:hAnsiTheme="minorHAnsi" w:cs="Calibri"/>
          <w:b/>
          <w:i/>
          <w:iCs/>
          <w:sz w:val="22"/>
          <w:szCs w:val="22"/>
          <w:lang w:val="es-ES" w:eastAsia="es-PE"/>
        </w:rPr>
        <w:t>Nota importante:</w:t>
      </w:r>
      <w:r w:rsidRPr="008D5868">
        <w:rPr>
          <w:rFonts w:asciiTheme="minorHAnsi" w:eastAsia="Times New Roman" w:hAnsiTheme="minorHAnsi" w:cs="Calibri"/>
          <w:i/>
          <w:iCs/>
          <w:sz w:val="22"/>
          <w:szCs w:val="22"/>
          <w:lang w:val="es-ES" w:eastAsia="es-PE"/>
        </w:rPr>
        <w:t xml:space="preserve"> el producto final del curso es la entrega del 100% de la VERSIÓN PRELIMINAR DE LA TESIS. A lo largo del semestre cada estudiante realizará entregas parciales de la misma de acuerdo al cronograma.</w:t>
      </w:r>
    </w:p>
    <w:p w14:paraId="7D086239" w14:textId="3D4B8DDA" w:rsidR="0084211A" w:rsidRDefault="0084211A" w:rsidP="00BB1DAE">
      <w:pPr>
        <w:widowControl w:val="0"/>
        <w:jc w:val="both"/>
        <w:rPr>
          <w:rFonts w:asciiTheme="minorHAnsi" w:eastAsia="Times New Roman" w:hAnsiTheme="minorHAnsi" w:cs="Calibri"/>
          <w:i/>
          <w:iCs/>
          <w:sz w:val="22"/>
          <w:szCs w:val="22"/>
          <w:lang w:val="es-ES" w:eastAsia="es-PE"/>
        </w:rPr>
      </w:pPr>
    </w:p>
    <w:p w14:paraId="168DB0DA" w14:textId="4C5CD617" w:rsidR="004C125E" w:rsidRDefault="004C125E" w:rsidP="00BB1DAE">
      <w:pPr>
        <w:widowControl w:val="0"/>
        <w:jc w:val="both"/>
        <w:rPr>
          <w:rFonts w:asciiTheme="minorHAnsi" w:eastAsia="Times New Roman" w:hAnsiTheme="minorHAnsi" w:cs="Calibri"/>
          <w:i/>
          <w:iCs/>
          <w:sz w:val="22"/>
          <w:szCs w:val="22"/>
          <w:lang w:val="es-ES" w:eastAsia="es-PE"/>
        </w:rPr>
      </w:pPr>
    </w:p>
    <w:p w14:paraId="208E021B" w14:textId="5FDC0E82" w:rsidR="004C125E" w:rsidRDefault="004C125E" w:rsidP="00BB1DAE">
      <w:pPr>
        <w:widowControl w:val="0"/>
        <w:jc w:val="both"/>
        <w:rPr>
          <w:rFonts w:asciiTheme="minorHAnsi" w:eastAsia="Times New Roman" w:hAnsiTheme="minorHAnsi" w:cs="Calibri"/>
          <w:i/>
          <w:iCs/>
          <w:sz w:val="22"/>
          <w:szCs w:val="22"/>
          <w:lang w:val="es-ES" w:eastAsia="es-PE"/>
        </w:rPr>
      </w:pPr>
    </w:p>
    <w:p w14:paraId="182585E5" w14:textId="40D2F4A7" w:rsidR="004C125E" w:rsidRDefault="004C125E" w:rsidP="00BB1DAE">
      <w:pPr>
        <w:widowControl w:val="0"/>
        <w:jc w:val="both"/>
        <w:rPr>
          <w:rFonts w:asciiTheme="minorHAnsi" w:eastAsia="Times New Roman" w:hAnsiTheme="minorHAnsi" w:cs="Calibri"/>
          <w:i/>
          <w:iCs/>
          <w:sz w:val="22"/>
          <w:szCs w:val="22"/>
          <w:lang w:val="es-ES" w:eastAsia="es-PE"/>
        </w:rPr>
      </w:pPr>
    </w:p>
    <w:p w14:paraId="780072BF" w14:textId="573801F4" w:rsidR="004C125E" w:rsidRDefault="004C125E" w:rsidP="00BB1DAE">
      <w:pPr>
        <w:widowControl w:val="0"/>
        <w:jc w:val="both"/>
        <w:rPr>
          <w:rFonts w:asciiTheme="minorHAnsi" w:eastAsia="Times New Roman" w:hAnsiTheme="minorHAnsi" w:cs="Calibri"/>
          <w:i/>
          <w:iCs/>
          <w:sz w:val="22"/>
          <w:szCs w:val="22"/>
          <w:lang w:val="es-ES" w:eastAsia="es-PE"/>
        </w:rPr>
      </w:pPr>
    </w:p>
    <w:p w14:paraId="1AAFD246" w14:textId="38C25634" w:rsidR="004C125E" w:rsidRDefault="004C125E" w:rsidP="00BB1DAE">
      <w:pPr>
        <w:widowControl w:val="0"/>
        <w:jc w:val="both"/>
        <w:rPr>
          <w:rFonts w:asciiTheme="minorHAnsi" w:eastAsia="Times New Roman" w:hAnsiTheme="minorHAnsi" w:cs="Calibri"/>
          <w:i/>
          <w:iCs/>
          <w:sz w:val="22"/>
          <w:szCs w:val="22"/>
          <w:lang w:val="es-ES" w:eastAsia="es-PE"/>
        </w:rPr>
      </w:pPr>
    </w:p>
    <w:p w14:paraId="1271CC41" w14:textId="723BC46B" w:rsidR="004C125E" w:rsidRDefault="004C125E" w:rsidP="00BB1DAE">
      <w:pPr>
        <w:widowControl w:val="0"/>
        <w:jc w:val="both"/>
        <w:rPr>
          <w:rFonts w:asciiTheme="minorHAnsi" w:eastAsia="Times New Roman" w:hAnsiTheme="minorHAnsi" w:cs="Calibri"/>
          <w:i/>
          <w:iCs/>
          <w:sz w:val="22"/>
          <w:szCs w:val="22"/>
          <w:lang w:val="es-ES" w:eastAsia="es-PE"/>
        </w:rPr>
      </w:pPr>
    </w:p>
    <w:p w14:paraId="79EB43AA" w14:textId="4AAA2093" w:rsidR="004C125E" w:rsidRDefault="004C125E" w:rsidP="00BB1DAE">
      <w:pPr>
        <w:widowControl w:val="0"/>
        <w:jc w:val="both"/>
        <w:rPr>
          <w:rFonts w:asciiTheme="minorHAnsi" w:eastAsia="Times New Roman" w:hAnsiTheme="minorHAnsi" w:cs="Calibri"/>
          <w:i/>
          <w:iCs/>
          <w:sz w:val="22"/>
          <w:szCs w:val="22"/>
          <w:lang w:val="es-ES" w:eastAsia="es-PE"/>
        </w:rPr>
      </w:pPr>
    </w:p>
    <w:p w14:paraId="7BB092C5" w14:textId="1AE5E469" w:rsidR="004C125E" w:rsidRDefault="004C125E" w:rsidP="00BB1DAE">
      <w:pPr>
        <w:widowControl w:val="0"/>
        <w:jc w:val="both"/>
        <w:rPr>
          <w:rFonts w:asciiTheme="minorHAnsi" w:eastAsia="Times New Roman" w:hAnsiTheme="minorHAnsi" w:cs="Calibri"/>
          <w:i/>
          <w:iCs/>
          <w:sz w:val="22"/>
          <w:szCs w:val="22"/>
          <w:lang w:val="es-ES" w:eastAsia="es-PE"/>
        </w:rPr>
      </w:pPr>
    </w:p>
    <w:p w14:paraId="007849D8" w14:textId="51C87D02" w:rsidR="004C125E" w:rsidRDefault="004C125E" w:rsidP="00BB1DAE">
      <w:pPr>
        <w:widowControl w:val="0"/>
        <w:jc w:val="both"/>
        <w:rPr>
          <w:rFonts w:asciiTheme="minorHAnsi" w:eastAsia="Times New Roman" w:hAnsiTheme="minorHAnsi" w:cs="Calibri"/>
          <w:i/>
          <w:iCs/>
          <w:sz w:val="22"/>
          <w:szCs w:val="22"/>
          <w:lang w:val="es-ES" w:eastAsia="es-PE"/>
        </w:rPr>
      </w:pPr>
    </w:p>
    <w:p w14:paraId="13708754" w14:textId="34D6E5B8" w:rsidR="004C125E" w:rsidRDefault="004C125E" w:rsidP="00BB1DAE">
      <w:pPr>
        <w:widowControl w:val="0"/>
        <w:jc w:val="both"/>
        <w:rPr>
          <w:rFonts w:asciiTheme="minorHAnsi" w:eastAsia="Times New Roman" w:hAnsiTheme="minorHAnsi" w:cs="Calibri"/>
          <w:i/>
          <w:iCs/>
          <w:sz w:val="22"/>
          <w:szCs w:val="22"/>
          <w:lang w:val="es-ES" w:eastAsia="es-PE"/>
        </w:rPr>
      </w:pPr>
    </w:p>
    <w:p w14:paraId="33378C4D" w14:textId="113E8DB2" w:rsidR="004C125E" w:rsidRDefault="004C125E" w:rsidP="00BB1DAE">
      <w:pPr>
        <w:widowControl w:val="0"/>
        <w:jc w:val="both"/>
        <w:rPr>
          <w:rFonts w:asciiTheme="minorHAnsi" w:eastAsia="Times New Roman" w:hAnsiTheme="minorHAnsi" w:cs="Calibri"/>
          <w:i/>
          <w:iCs/>
          <w:sz w:val="22"/>
          <w:szCs w:val="22"/>
          <w:lang w:val="es-ES" w:eastAsia="es-PE"/>
        </w:rPr>
      </w:pPr>
    </w:p>
    <w:p w14:paraId="3461D779" w14:textId="6BD48C43" w:rsidR="001B35DA" w:rsidRDefault="00383802" w:rsidP="00383802">
      <w:pPr>
        <w:widowControl w:val="0"/>
        <w:jc w:val="both"/>
        <w:rPr>
          <w:rFonts w:asciiTheme="minorHAnsi" w:hAnsiTheme="minorHAnsi" w:cs="Calibri"/>
          <w:bCs/>
        </w:rPr>
      </w:pPr>
      <w:r>
        <w:rPr>
          <w:rFonts w:asciiTheme="minorHAnsi" w:hAnsiTheme="minorHAnsi" w:cs="Calibri"/>
          <w:b/>
          <w:bCs/>
        </w:rPr>
        <w:t>VI.</w:t>
      </w:r>
      <w:r w:rsidR="00BF64EC" w:rsidRPr="00383802">
        <w:rPr>
          <w:rFonts w:asciiTheme="minorHAnsi" w:hAnsiTheme="minorHAnsi" w:cs="Calibri"/>
          <w:b/>
          <w:bCs/>
        </w:rPr>
        <w:t>CRONOGRAMA</w:t>
      </w:r>
      <w:r w:rsidR="00FE7521">
        <w:rPr>
          <w:rFonts w:asciiTheme="minorHAnsi" w:hAnsiTheme="minorHAnsi" w:cs="Calibri"/>
          <w:b/>
          <w:bCs/>
        </w:rPr>
        <w:t xml:space="preserve"> </w:t>
      </w:r>
      <w:r w:rsidR="00FE7521" w:rsidRPr="00FE7521">
        <w:rPr>
          <w:rFonts w:asciiTheme="minorHAnsi" w:hAnsiTheme="minorHAnsi" w:cs="Calibri"/>
          <w:bCs/>
        </w:rPr>
        <w:t>[Revisado]</w:t>
      </w:r>
    </w:p>
    <w:p w14:paraId="5415CBF1" w14:textId="419E4C73" w:rsidR="000F419C" w:rsidRDefault="000F419C" w:rsidP="00383802">
      <w:pPr>
        <w:widowControl w:val="0"/>
        <w:jc w:val="both"/>
        <w:rPr>
          <w:rFonts w:asciiTheme="minorHAnsi" w:hAnsiTheme="minorHAnsi" w:cs="Calibri"/>
          <w:bCs/>
        </w:rPr>
      </w:pPr>
    </w:p>
    <w:p w14:paraId="054B1F6E" w14:textId="4F9D01FE" w:rsidR="003B2864" w:rsidRPr="007C61F4" w:rsidRDefault="003B2864" w:rsidP="00581593">
      <w:pPr>
        <w:jc w:val="center"/>
        <w:rPr>
          <w:rFonts w:asciiTheme="minorHAnsi" w:hAnsiTheme="minorHAnsi" w:cs="Calibri"/>
          <w:b/>
          <w:bCs/>
          <w:sz w:val="22"/>
          <w:szCs w:val="22"/>
        </w:rPr>
      </w:pPr>
    </w:p>
    <w:tbl>
      <w:tblPr>
        <w:tblW w:w="10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65"/>
        <w:gridCol w:w="1701"/>
        <w:gridCol w:w="1640"/>
        <w:gridCol w:w="3260"/>
        <w:gridCol w:w="2692"/>
        <w:gridCol w:w="9"/>
      </w:tblGrid>
      <w:tr w:rsidR="00686B91" w:rsidRPr="007C61F4" w14:paraId="19D6E222" w14:textId="77777777" w:rsidTr="00686B91">
        <w:trPr>
          <w:gridAfter w:val="1"/>
          <w:wAfter w:w="9" w:type="dxa"/>
          <w:cantSplit/>
          <w:trHeight w:val="375"/>
          <w:jc w:val="center"/>
        </w:trPr>
        <w:tc>
          <w:tcPr>
            <w:tcW w:w="765" w:type="dxa"/>
          </w:tcPr>
          <w:p w14:paraId="48B0243D" w14:textId="14FE2BFF" w:rsidR="00686B91" w:rsidRPr="007C61F4" w:rsidRDefault="00686B91" w:rsidP="00581593">
            <w:pPr>
              <w:rPr>
                <w:rFonts w:asciiTheme="minorHAnsi" w:hAnsiTheme="minorHAnsi" w:cs="Calibri"/>
                <w:b/>
                <w:bCs/>
                <w:sz w:val="22"/>
                <w:szCs w:val="22"/>
              </w:rPr>
            </w:pPr>
            <w:r w:rsidRPr="007C61F4">
              <w:rPr>
                <w:rFonts w:asciiTheme="minorHAnsi" w:hAnsiTheme="minorHAnsi" w:cs="Calibri"/>
                <w:b/>
                <w:bCs/>
                <w:sz w:val="22"/>
                <w:szCs w:val="22"/>
              </w:rPr>
              <w:lastRenderedPageBreak/>
              <w:t>MES</w:t>
            </w:r>
          </w:p>
        </w:tc>
        <w:tc>
          <w:tcPr>
            <w:tcW w:w="1701" w:type="dxa"/>
            <w:vAlign w:val="center"/>
          </w:tcPr>
          <w:p w14:paraId="178522DC" w14:textId="77777777" w:rsidR="00686B91" w:rsidRPr="007C61F4" w:rsidRDefault="00686B91" w:rsidP="00581593">
            <w:pPr>
              <w:pStyle w:val="Ttulo4"/>
              <w:spacing w:before="0" w:after="0"/>
              <w:jc w:val="center"/>
              <w:rPr>
                <w:rFonts w:asciiTheme="minorHAnsi" w:hAnsiTheme="minorHAnsi" w:cs="Calibri"/>
                <w:sz w:val="22"/>
                <w:szCs w:val="22"/>
              </w:rPr>
            </w:pPr>
            <w:r w:rsidRPr="007C61F4">
              <w:rPr>
                <w:rFonts w:asciiTheme="minorHAnsi" w:hAnsiTheme="minorHAnsi" w:cs="Calibri"/>
                <w:sz w:val="22"/>
                <w:szCs w:val="22"/>
              </w:rPr>
              <w:t>SEMANA</w:t>
            </w:r>
          </w:p>
        </w:tc>
        <w:tc>
          <w:tcPr>
            <w:tcW w:w="1640" w:type="dxa"/>
          </w:tcPr>
          <w:p w14:paraId="699708D8" w14:textId="77777777" w:rsidR="00686B91" w:rsidRPr="007C61F4" w:rsidRDefault="00686B91" w:rsidP="00581593">
            <w:pPr>
              <w:jc w:val="center"/>
              <w:rPr>
                <w:rFonts w:asciiTheme="minorHAnsi" w:hAnsiTheme="minorHAnsi" w:cs="Calibri"/>
                <w:b/>
                <w:bCs/>
                <w:sz w:val="22"/>
                <w:szCs w:val="22"/>
              </w:rPr>
            </w:pPr>
          </w:p>
          <w:p w14:paraId="623B25C7" w14:textId="77777777" w:rsidR="00686B91" w:rsidRPr="007C61F4" w:rsidRDefault="00686B91" w:rsidP="00581593">
            <w:pPr>
              <w:jc w:val="center"/>
              <w:rPr>
                <w:rFonts w:asciiTheme="minorHAnsi" w:hAnsiTheme="minorHAnsi" w:cs="Calibri"/>
                <w:b/>
                <w:bCs/>
                <w:sz w:val="22"/>
                <w:szCs w:val="22"/>
              </w:rPr>
            </w:pPr>
            <w:r w:rsidRPr="007C61F4">
              <w:rPr>
                <w:rFonts w:asciiTheme="minorHAnsi" w:hAnsiTheme="minorHAnsi" w:cs="Calibri"/>
                <w:b/>
                <w:bCs/>
                <w:sz w:val="22"/>
                <w:szCs w:val="22"/>
              </w:rPr>
              <w:t>UNIDAD</w:t>
            </w:r>
          </w:p>
        </w:tc>
        <w:tc>
          <w:tcPr>
            <w:tcW w:w="3260" w:type="dxa"/>
            <w:vAlign w:val="center"/>
          </w:tcPr>
          <w:p w14:paraId="35206FEC" w14:textId="4C2B9689" w:rsidR="00686B91" w:rsidRPr="007C61F4" w:rsidRDefault="00686B91" w:rsidP="00581593">
            <w:pPr>
              <w:jc w:val="center"/>
              <w:rPr>
                <w:rFonts w:asciiTheme="minorHAnsi" w:hAnsiTheme="minorHAnsi" w:cs="Calibri"/>
                <w:b/>
                <w:bCs/>
                <w:sz w:val="22"/>
                <w:szCs w:val="22"/>
              </w:rPr>
            </w:pPr>
            <w:r w:rsidRPr="007C61F4">
              <w:rPr>
                <w:rFonts w:asciiTheme="minorHAnsi" w:hAnsiTheme="minorHAnsi" w:cs="Calibri"/>
                <w:b/>
                <w:bCs/>
                <w:sz w:val="22"/>
                <w:szCs w:val="22"/>
              </w:rPr>
              <w:t>CONTENIDOS</w:t>
            </w:r>
          </w:p>
        </w:tc>
        <w:tc>
          <w:tcPr>
            <w:tcW w:w="2692" w:type="dxa"/>
            <w:vAlign w:val="center"/>
          </w:tcPr>
          <w:p w14:paraId="387273F2" w14:textId="6558584A" w:rsidR="00686B91" w:rsidRPr="007C61F4" w:rsidRDefault="00686B91" w:rsidP="00581593">
            <w:pPr>
              <w:jc w:val="center"/>
              <w:rPr>
                <w:rFonts w:asciiTheme="minorHAnsi" w:hAnsiTheme="minorHAnsi" w:cs="Calibri"/>
                <w:b/>
                <w:bCs/>
                <w:sz w:val="22"/>
                <w:szCs w:val="22"/>
              </w:rPr>
            </w:pPr>
            <w:r w:rsidRPr="007C61F4">
              <w:rPr>
                <w:rFonts w:asciiTheme="minorHAnsi" w:hAnsiTheme="minorHAnsi" w:cs="Calibri"/>
                <w:b/>
                <w:bCs/>
                <w:sz w:val="22"/>
                <w:szCs w:val="22"/>
              </w:rPr>
              <w:t xml:space="preserve">ACTIVIDAD </w:t>
            </w:r>
            <w:r w:rsidR="00C26BF1" w:rsidRPr="007C61F4">
              <w:rPr>
                <w:rFonts w:asciiTheme="minorHAnsi" w:hAnsiTheme="minorHAnsi" w:cs="Calibri"/>
                <w:b/>
                <w:bCs/>
                <w:sz w:val="22"/>
                <w:szCs w:val="22"/>
              </w:rPr>
              <w:t>Y GUÍA METODOLÓGICA</w:t>
            </w:r>
          </w:p>
        </w:tc>
      </w:tr>
      <w:tr w:rsidR="00867ACA" w:rsidRPr="000D23D0" w14:paraId="6DB79598" w14:textId="77777777" w:rsidTr="00686B91">
        <w:trPr>
          <w:gridAfter w:val="1"/>
          <w:wAfter w:w="9" w:type="dxa"/>
          <w:cantSplit/>
          <w:trHeight w:val="555"/>
          <w:jc w:val="center"/>
        </w:trPr>
        <w:tc>
          <w:tcPr>
            <w:tcW w:w="765" w:type="dxa"/>
            <w:vMerge w:val="restart"/>
            <w:textDirection w:val="btLr"/>
          </w:tcPr>
          <w:p w14:paraId="2DE0BB36" w14:textId="4D2C194E" w:rsidR="00867ACA" w:rsidRPr="007C61F4" w:rsidRDefault="00867ACA" w:rsidP="000D4F77">
            <w:pPr>
              <w:ind w:left="113" w:right="113"/>
              <w:jc w:val="center"/>
              <w:rPr>
                <w:rFonts w:asciiTheme="minorHAnsi" w:hAnsiTheme="minorHAnsi" w:cs="Calibri"/>
                <w:b/>
                <w:bCs/>
                <w:sz w:val="22"/>
                <w:szCs w:val="22"/>
              </w:rPr>
            </w:pPr>
            <w:r w:rsidRPr="007C61F4">
              <w:rPr>
                <w:rFonts w:asciiTheme="minorHAnsi" w:hAnsiTheme="minorHAnsi" w:cs="Calibri"/>
                <w:b/>
                <w:bCs/>
                <w:sz w:val="22"/>
                <w:szCs w:val="22"/>
              </w:rPr>
              <w:t>Abril</w:t>
            </w:r>
          </w:p>
        </w:tc>
        <w:tc>
          <w:tcPr>
            <w:tcW w:w="1701" w:type="dxa"/>
            <w:vAlign w:val="center"/>
          </w:tcPr>
          <w:p w14:paraId="769E515F" w14:textId="0714411D" w:rsidR="00867ACA" w:rsidRPr="007C61F4" w:rsidRDefault="00867ACA" w:rsidP="002C2625">
            <w:pPr>
              <w:jc w:val="center"/>
              <w:rPr>
                <w:rFonts w:asciiTheme="minorHAnsi" w:hAnsiTheme="minorHAnsi" w:cs="Calibri"/>
                <w:sz w:val="22"/>
                <w:szCs w:val="22"/>
              </w:rPr>
            </w:pPr>
          </w:p>
          <w:p w14:paraId="2F12A005" w14:textId="77777777" w:rsidR="00867ACA" w:rsidRPr="007C61F4" w:rsidRDefault="00867ACA" w:rsidP="002C2625">
            <w:pPr>
              <w:jc w:val="center"/>
              <w:rPr>
                <w:rFonts w:asciiTheme="minorHAnsi" w:hAnsiTheme="minorHAnsi" w:cs="Calibri"/>
                <w:sz w:val="22"/>
                <w:szCs w:val="22"/>
              </w:rPr>
            </w:pPr>
          </w:p>
          <w:p w14:paraId="1BB0791B" w14:textId="6EA6231F" w:rsidR="00867ACA" w:rsidRPr="007C61F4" w:rsidRDefault="00867ACA" w:rsidP="002C2625">
            <w:pPr>
              <w:jc w:val="center"/>
              <w:rPr>
                <w:rFonts w:asciiTheme="minorHAnsi" w:hAnsiTheme="minorHAnsi" w:cs="Calibri"/>
                <w:sz w:val="22"/>
                <w:szCs w:val="22"/>
              </w:rPr>
            </w:pPr>
            <w:r w:rsidRPr="007C61F4">
              <w:rPr>
                <w:rFonts w:asciiTheme="minorHAnsi" w:hAnsiTheme="minorHAnsi" w:cs="Calibri"/>
                <w:sz w:val="22"/>
                <w:szCs w:val="22"/>
              </w:rPr>
              <w:t>Semana 1</w:t>
            </w:r>
          </w:p>
          <w:p w14:paraId="5C22B901" w14:textId="4372C67D" w:rsidR="00867ACA" w:rsidRPr="007C61F4" w:rsidRDefault="00867ACA" w:rsidP="002C2625">
            <w:pPr>
              <w:jc w:val="center"/>
              <w:rPr>
                <w:rFonts w:asciiTheme="minorHAnsi" w:hAnsiTheme="minorHAnsi" w:cs="Calibri"/>
                <w:sz w:val="22"/>
                <w:szCs w:val="22"/>
              </w:rPr>
            </w:pPr>
            <w:r w:rsidRPr="007C61F4">
              <w:rPr>
                <w:rFonts w:asciiTheme="minorHAnsi" w:hAnsiTheme="minorHAnsi" w:cs="Calibri"/>
                <w:sz w:val="22"/>
                <w:szCs w:val="22"/>
              </w:rPr>
              <w:t>9-10</w:t>
            </w:r>
          </w:p>
          <w:p w14:paraId="1C1AE9B1" w14:textId="302522B0" w:rsidR="00867ACA" w:rsidRPr="007C61F4" w:rsidRDefault="00867ACA" w:rsidP="002C2625">
            <w:pPr>
              <w:jc w:val="center"/>
              <w:rPr>
                <w:rFonts w:asciiTheme="minorHAnsi" w:hAnsiTheme="minorHAnsi" w:cs="Calibri"/>
                <w:sz w:val="22"/>
                <w:szCs w:val="22"/>
              </w:rPr>
            </w:pPr>
          </w:p>
        </w:tc>
        <w:tc>
          <w:tcPr>
            <w:tcW w:w="1640" w:type="dxa"/>
            <w:vMerge w:val="restart"/>
            <w:shd w:val="clear" w:color="auto" w:fill="FFFFFF" w:themeFill="background1"/>
          </w:tcPr>
          <w:p w14:paraId="4F83DBEE" w14:textId="77777777" w:rsidR="00867ACA" w:rsidRPr="007C61F4" w:rsidRDefault="00867ACA" w:rsidP="002C2625">
            <w:pPr>
              <w:ind w:left="72"/>
              <w:jc w:val="center"/>
              <w:rPr>
                <w:rFonts w:asciiTheme="minorHAnsi" w:hAnsiTheme="minorHAnsi" w:cs="Calibri"/>
                <w:color w:val="FF0000"/>
                <w:sz w:val="22"/>
                <w:szCs w:val="22"/>
              </w:rPr>
            </w:pPr>
          </w:p>
          <w:p w14:paraId="10990EE2" w14:textId="77777777" w:rsidR="00867ACA" w:rsidRPr="007C61F4" w:rsidRDefault="00867ACA" w:rsidP="002C2625">
            <w:pPr>
              <w:ind w:left="72"/>
              <w:jc w:val="center"/>
              <w:rPr>
                <w:rFonts w:asciiTheme="minorHAnsi" w:hAnsiTheme="minorHAnsi" w:cs="Calibri"/>
                <w:color w:val="FF0000"/>
                <w:sz w:val="22"/>
                <w:szCs w:val="22"/>
              </w:rPr>
            </w:pPr>
          </w:p>
          <w:p w14:paraId="5ADCAA46" w14:textId="23340AED" w:rsidR="00867ACA" w:rsidRPr="007C61F4" w:rsidRDefault="00867ACA" w:rsidP="002C2625">
            <w:pPr>
              <w:jc w:val="center"/>
              <w:rPr>
                <w:rFonts w:asciiTheme="minorHAnsi" w:eastAsia="Times New Roman" w:hAnsiTheme="minorHAnsi" w:cs="Calibri"/>
                <w:b/>
                <w:bCs/>
                <w:sz w:val="22"/>
                <w:szCs w:val="22"/>
                <w:lang w:val="es-ES" w:eastAsia="es-PE"/>
              </w:rPr>
            </w:pPr>
            <w:r w:rsidRPr="007C61F4">
              <w:rPr>
                <w:rFonts w:asciiTheme="minorHAnsi" w:hAnsiTheme="minorHAnsi" w:cs="Calibri"/>
                <w:color w:val="FF0000"/>
                <w:sz w:val="22"/>
                <w:szCs w:val="22"/>
              </w:rPr>
              <w:t xml:space="preserve"> </w:t>
            </w:r>
            <w:r w:rsidRPr="007C61F4">
              <w:rPr>
                <w:rFonts w:asciiTheme="minorHAnsi" w:eastAsia="Times New Roman" w:hAnsiTheme="minorHAnsi" w:cs="Calibri"/>
                <w:b/>
                <w:bCs/>
                <w:sz w:val="22"/>
                <w:szCs w:val="22"/>
                <w:lang w:val="es-ES" w:eastAsia="es-PE"/>
              </w:rPr>
              <w:t>Unidad 1:</w:t>
            </w:r>
            <w:r w:rsidRPr="007C61F4">
              <w:rPr>
                <w:rFonts w:asciiTheme="minorHAnsi" w:eastAsia="Times New Roman" w:hAnsiTheme="minorHAnsi" w:cs="Calibri"/>
                <w:sz w:val="22"/>
                <w:szCs w:val="22"/>
                <w:lang w:val="es-ES" w:eastAsia="es-PE"/>
              </w:rPr>
              <w:t xml:space="preserve"> </w:t>
            </w:r>
            <w:r w:rsidRPr="007C61F4">
              <w:rPr>
                <w:rFonts w:asciiTheme="minorHAnsi" w:eastAsia="Times New Roman" w:hAnsiTheme="minorHAnsi" w:cs="Calibri"/>
                <w:b/>
                <w:bCs/>
                <w:sz w:val="22"/>
                <w:szCs w:val="22"/>
                <w:lang w:val="es-ES" w:eastAsia="es-PE"/>
              </w:rPr>
              <w:t>Redacción del planteamiento de la investigación</w:t>
            </w:r>
          </w:p>
          <w:p w14:paraId="5E7D25C8" w14:textId="77777777" w:rsidR="00867ACA" w:rsidRPr="007C61F4" w:rsidRDefault="00867ACA" w:rsidP="002C2625">
            <w:pPr>
              <w:ind w:left="72"/>
              <w:jc w:val="center"/>
              <w:rPr>
                <w:rFonts w:asciiTheme="minorHAnsi" w:hAnsiTheme="minorHAnsi"/>
                <w:color w:val="FF0000"/>
                <w:sz w:val="22"/>
                <w:szCs w:val="22"/>
              </w:rPr>
            </w:pPr>
          </w:p>
          <w:p w14:paraId="021F4825" w14:textId="77777777" w:rsidR="00867ACA" w:rsidRPr="007C61F4" w:rsidRDefault="00867ACA" w:rsidP="002C2625">
            <w:pPr>
              <w:ind w:left="72"/>
              <w:jc w:val="center"/>
              <w:rPr>
                <w:rFonts w:asciiTheme="minorHAnsi" w:hAnsiTheme="minorHAnsi" w:cs="Calibri"/>
                <w:color w:val="FF0000"/>
                <w:sz w:val="22"/>
                <w:szCs w:val="22"/>
              </w:rPr>
            </w:pPr>
          </w:p>
          <w:p w14:paraId="051F68CB" w14:textId="77777777" w:rsidR="00867ACA" w:rsidRPr="007C61F4" w:rsidRDefault="00867ACA" w:rsidP="002C2625">
            <w:pPr>
              <w:ind w:left="72"/>
              <w:jc w:val="center"/>
              <w:rPr>
                <w:rFonts w:asciiTheme="minorHAnsi" w:hAnsiTheme="minorHAnsi" w:cs="Calibri"/>
                <w:color w:val="FF0000"/>
                <w:sz w:val="22"/>
                <w:szCs w:val="22"/>
              </w:rPr>
            </w:pPr>
          </w:p>
        </w:tc>
        <w:tc>
          <w:tcPr>
            <w:tcW w:w="3260" w:type="dxa"/>
            <w:shd w:val="clear" w:color="auto" w:fill="FFFFFF" w:themeFill="background1"/>
          </w:tcPr>
          <w:p w14:paraId="796775F3" w14:textId="77777777" w:rsidR="00867ACA" w:rsidRPr="007C61F4" w:rsidRDefault="00867ACA" w:rsidP="00C80B89">
            <w:pPr>
              <w:ind w:left="72"/>
              <w:jc w:val="center"/>
              <w:rPr>
                <w:rFonts w:asciiTheme="minorHAnsi" w:hAnsiTheme="minorHAnsi" w:cs="Calibri"/>
                <w:sz w:val="22"/>
                <w:szCs w:val="22"/>
              </w:rPr>
            </w:pPr>
          </w:p>
          <w:p w14:paraId="4ED271CB" w14:textId="77777777" w:rsidR="00867ACA" w:rsidRPr="007C61F4" w:rsidRDefault="00867ACA" w:rsidP="00C80B89">
            <w:pPr>
              <w:ind w:left="72"/>
              <w:jc w:val="center"/>
              <w:rPr>
                <w:rFonts w:asciiTheme="minorHAnsi" w:hAnsiTheme="minorHAnsi" w:cs="Calibri"/>
                <w:sz w:val="22"/>
                <w:szCs w:val="22"/>
              </w:rPr>
            </w:pPr>
          </w:p>
          <w:p w14:paraId="53452ACA" w14:textId="66D09DD2" w:rsidR="00867ACA" w:rsidRPr="007C61F4" w:rsidRDefault="00867ACA" w:rsidP="00C80B89">
            <w:pPr>
              <w:ind w:left="72"/>
              <w:jc w:val="center"/>
              <w:rPr>
                <w:rFonts w:asciiTheme="minorHAnsi" w:hAnsiTheme="minorHAnsi" w:cs="Calibri"/>
                <w:sz w:val="22"/>
                <w:szCs w:val="22"/>
              </w:rPr>
            </w:pPr>
            <w:r w:rsidRPr="007C61F4">
              <w:rPr>
                <w:rFonts w:asciiTheme="minorHAnsi" w:hAnsiTheme="minorHAnsi" w:cs="Calibri"/>
                <w:sz w:val="22"/>
                <w:szCs w:val="22"/>
              </w:rPr>
              <w:t xml:space="preserve">1.1 La investigación y el conocimiento  </w:t>
            </w:r>
          </w:p>
          <w:p w14:paraId="2103F3D0" w14:textId="4179476A" w:rsidR="00867ACA" w:rsidRPr="007C61F4" w:rsidRDefault="00867ACA" w:rsidP="00C80B89">
            <w:pPr>
              <w:ind w:left="72"/>
              <w:jc w:val="center"/>
              <w:rPr>
                <w:rFonts w:asciiTheme="minorHAnsi" w:hAnsiTheme="minorHAnsi" w:cs="Calibri"/>
                <w:sz w:val="22"/>
                <w:szCs w:val="22"/>
              </w:rPr>
            </w:pPr>
          </w:p>
        </w:tc>
        <w:tc>
          <w:tcPr>
            <w:tcW w:w="2692" w:type="dxa"/>
            <w:shd w:val="clear" w:color="auto" w:fill="FFFFFF" w:themeFill="background1"/>
          </w:tcPr>
          <w:p w14:paraId="22D6422E" w14:textId="6E8609A5" w:rsidR="00867ACA" w:rsidRPr="000D23D0" w:rsidRDefault="00AE5350"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0682B61B" w14:textId="7A27C460" w:rsidR="00234C3C" w:rsidRPr="000D23D0" w:rsidRDefault="00234C3C" w:rsidP="00234C3C">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09.04.24)</w:t>
            </w:r>
          </w:p>
          <w:p w14:paraId="52DAB481" w14:textId="77777777" w:rsidR="00234C3C" w:rsidRPr="000D23D0" w:rsidRDefault="00234C3C" w:rsidP="00A91BBB">
            <w:pPr>
              <w:pStyle w:val="Default"/>
              <w:jc w:val="center"/>
              <w:rPr>
                <w:rFonts w:asciiTheme="minorHAnsi" w:hAnsiTheme="minorHAnsi" w:cstheme="minorHAnsi"/>
                <w:sz w:val="22"/>
                <w:szCs w:val="22"/>
              </w:rPr>
            </w:pPr>
          </w:p>
          <w:p w14:paraId="08F58DDD" w14:textId="4D558DBB" w:rsidR="00867ACA" w:rsidRPr="000D23D0" w:rsidRDefault="00867ACA" w:rsidP="00A91BBB">
            <w:pPr>
              <w:pStyle w:val="Default"/>
              <w:jc w:val="center"/>
              <w:rPr>
                <w:rFonts w:asciiTheme="minorHAnsi" w:hAnsiTheme="minorHAnsi" w:cstheme="minorHAnsi"/>
                <w:sz w:val="22"/>
                <w:szCs w:val="22"/>
              </w:rPr>
            </w:pPr>
            <w:r w:rsidRPr="000D23D0">
              <w:rPr>
                <w:rFonts w:asciiTheme="minorHAnsi" w:hAnsiTheme="minorHAnsi" w:cstheme="minorHAnsi"/>
                <w:sz w:val="22"/>
                <w:szCs w:val="22"/>
              </w:rPr>
              <w:t>- Presentación del curso y sílabo.</w:t>
            </w:r>
          </w:p>
          <w:p w14:paraId="4F500F42" w14:textId="662B1C4B" w:rsidR="00867ACA" w:rsidRPr="000D23D0" w:rsidRDefault="00867ACA" w:rsidP="00A91BBB">
            <w:pPr>
              <w:pStyle w:val="Default"/>
              <w:jc w:val="center"/>
              <w:rPr>
                <w:rFonts w:asciiTheme="minorHAnsi" w:hAnsiTheme="minorHAnsi" w:cstheme="minorHAnsi"/>
                <w:sz w:val="22"/>
                <w:szCs w:val="22"/>
              </w:rPr>
            </w:pPr>
            <w:r w:rsidRPr="000D23D0">
              <w:rPr>
                <w:rFonts w:asciiTheme="minorHAnsi" w:hAnsiTheme="minorHAnsi" w:cstheme="minorHAnsi"/>
                <w:sz w:val="22"/>
                <w:szCs w:val="22"/>
              </w:rPr>
              <w:t>- Presentación de contenidos y actividades para la siguiente semana.</w:t>
            </w:r>
          </w:p>
          <w:p w14:paraId="66663106" w14:textId="77777777" w:rsidR="00234C3C" w:rsidRPr="000D23D0" w:rsidRDefault="00234C3C" w:rsidP="00A91BBB">
            <w:pPr>
              <w:pStyle w:val="Default"/>
              <w:jc w:val="center"/>
              <w:rPr>
                <w:rFonts w:asciiTheme="minorHAnsi" w:hAnsiTheme="minorHAnsi" w:cstheme="minorHAnsi"/>
                <w:b/>
                <w:bCs/>
                <w:sz w:val="22"/>
                <w:szCs w:val="22"/>
              </w:rPr>
            </w:pPr>
          </w:p>
          <w:p w14:paraId="5DB562B2" w14:textId="1C6B9600" w:rsidR="00867ACA" w:rsidRPr="000D23D0" w:rsidRDefault="00867ACA"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4D6624C0" w14:textId="4852B4F7" w:rsidR="00867ACA" w:rsidRPr="000D23D0" w:rsidRDefault="00867ACA" w:rsidP="00A91BBB">
            <w:pPr>
              <w:pStyle w:val="Default"/>
              <w:jc w:val="center"/>
              <w:rPr>
                <w:rFonts w:asciiTheme="minorHAnsi" w:hAnsiTheme="minorHAnsi" w:cstheme="minorHAnsi"/>
                <w:sz w:val="22"/>
                <w:szCs w:val="22"/>
              </w:rPr>
            </w:pPr>
            <w:r w:rsidRPr="000D23D0">
              <w:rPr>
                <w:rFonts w:asciiTheme="minorHAnsi" w:hAnsiTheme="minorHAnsi" w:cstheme="minorHAnsi"/>
                <w:sz w:val="22"/>
                <w:szCs w:val="22"/>
              </w:rPr>
              <w:t>(</w:t>
            </w:r>
            <w:r w:rsidR="00AE5350" w:rsidRPr="000D23D0">
              <w:rPr>
                <w:rFonts w:asciiTheme="minorHAnsi" w:hAnsiTheme="minorHAnsi" w:cstheme="minorHAnsi"/>
                <w:sz w:val="22"/>
                <w:szCs w:val="22"/>
              </w:rPr>
              <w:t>martes</w:t>
            </w:r>
            <w:r w:rsidRPr="000D23D0">
              <w:rPr>
                <w:rFonts w:asciiTheme="minorHAnsi" w:hAnsiTheme="minorHAnsi" w:cstheme="minorHAnsi"/>
                <w:sz w:val="22"/>
                <w:szCs w:val="22"/>
              </w:rPr>
              <w:t xml:space="preserve">, </w:t>
            </w:r>
            <w:r w:rsidR="00AE5350" w:rsidRPr="000D23D0">
              <w:rPr>
                <w:rFonts w:asciiTheme="minorHAnsi" w:hAnsiTheme="minorHAnsi" w:cstheme="minorHAnsi"/>
                <w:sz w:val="22"/>
                <w:szCs w:val="22"/>
              </w:rPr>
              <w:t>08</w:t>
            </w:r>
            <w:r w:rsidRPr="000D23D0">
              <w:rPr>
                <w:rFonts w:asciiTheme="minorHAnsi" w:hAnsiTheme="minorHAnsi" w:cstheme="minorHAnsi"/>
                <w:sz w:val="22"/>
                <w:szCs w:val="22"/>
              </w:rPr>
              <w:t>.04.24)</w:t>
            </w:r>
          </w:p>
          <w:p w14:paraId="28C8510C" w14:textId="66C6C5A6" w:rsidR="002B05C0" w:rsidRPr="000D23D0" w:rsidRDefault="000976E6"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w:t>
            </w:r>
            <w:r w:rsidR="00234C3C" w:rsidRPr="000D23D0">
              <w:rPr>
                <w:rFonts w:asciiTheme="minorHAnsi" w:hAnsiTheme="minorHAnsi" w:cstheme="minorHAnsi"/>
                <w:b/>
                <w:bCs/>
                <w:sz w:val="22"/>
                <w:szCs w:val="22"/>
              </w:rPr>
              <w:t>vance de la investigación</w:t>
            </w:r>
          </w:p>
          <w:p w14:paraId="3C3BD68C" w14:textId="03BF0E45" w:rsidR="00867ACA" w:rsidRPr="000D23D0" w:rsidRDefault="002B05C0" w:rsidP="008D7978">
            <w:pPr>
              <w:widowControl w:val="0"/>
              <w:spacing w:after="120"/>
              <w:jc w:val="center"/>
              <w:rPr>
                <w:rFonts w:asciiTheme="minorHAnsi" w:eastAsia="Times New Roman" w:hAnsiTheme="minorHAnsi" w:cs="Calibri"/>
                <w:b/>
                <w:bCs/>
                <w:i/>
                <w:iCs/>
                <w:sz w:val="22"/>
                <w:szCs w:val="22"/>
                <w:lang w:val="es-ES" w:eastAsia="es-PE"/>
              </w:rPr>
            </w:pPr>
            <w:r w:rsidRPr="000D23D0">
              <w:rPr>
                <w:rFonts w:asciiTheme="minorHAnsi" w:eastAsia="Times New Roman" w:hAnsiTheme="minorHAnsi" w:cs="Calibri"/>
                <w:b/>
                <w:bCs/>
                <w:sz w:val="22"/>
                <w:szCs w:val="22"/>
                <w:lang w:val="es-ES" w:eastAsia="es-PE"/>
              </w:rPr>
              <w:t>Lectura recomendada</w:t>
            </w:r>
            <w:r w:rsidR="00867ACA" w:rsidRPr="000D23D0">
              <w:rPr>
                <w:rFonts w:asciiTheme="minorHAnsi" w:eastAsia="Times New Roman" w:hAnsiTheme="minorHAnsi" w:cs="Calibri"/>
                <w:b/>
                <w:bCs/>
                <w:sz w:val="22"/>
                <w:szCs w:val="22"/>
                <w:lang w:val="es-ES" w:eastAsia="es-PE"/>
              </w:rPr>
              <w:t xml:space="preserve">: </w:t>
            </w:r>
            <w:r w:rsidR="00867ACA" w:rsidRPr="000D23D0">
              <w:rPr>
                <w:rFonts w:asciiTheme="minorHAnsi" w:eastAsia="Times New Roman" w:hAnsiTheme="minorHAnsi" w:cstheme="minorHAnsi"/>
                <w:color w:val="000000"/>
                <w:sz w:val="22"/>
                <w:szCs w:val="22"/>
                <w:lang w:eastAsia="ja-JP"/>
              </w:rPr>
              <w:t xml:space="preserve">Hernández-Sampieri, R. </w:t>
            </w:r>
            <w:r w:rsidR="00867ACA" w:rsidRPr="000D23D0">
              <w:rPr>
                <w:rFonts w:asciiTheme="minorHAnsi" w:eastAsia="Times New Roman" w:hAnsiTheme="minorHAnsi" w:cstheme="minorHAnsi"/>
                <w:i/>
                <w:iCs/>
                <w:color w:val="000000"/>
                <w:sz w:val="22"/>
                <w:szCs w:val="22"/>
                <w:lang w:eastAsia="ja-JP"/>
              </w:rPr>
              <w:t>Metodología de la investigación</w:t>
            </w:r>
            <w:r w:rsidR="00867ACA" w:rsidRPr="000D23D0">
              <w:rPr>
                <w:rFonts w:asciiTheme="minorHAnsi" w:eastAsia="Times New Roman" w:hAnsiTheme="minorHAnsi" w:cstheme="minorHAnsi"/>
                <w:color w:val="000000"/>
                <w:sz w:val="22"/>
                <w:szCs w:val="22"/>
                <w:lang w:eastAsia="ja-JP"/>
              </w:rPr>
              <w:t>. (capítulo 1)</w:t>
            </w:r>
          </w:p>
          <w:p w14:paraId="1458B45B" w14:textId="77777777" w:rsidR="00867ACA" w:rsidRDefault="00867ACA" w:rsidP="00E60D87">
            <w:pPr>
              <w:widowControl w:val="0"/>
              <w:jc w:val="center"/>
              <w:rPr>
                <w:rFonts w:asciiTheme="minorHAnsi" w:eastAsia="Times New Roman" w:hAnsiTheme="minorHAnsi" w:cs="Calibri"/>
                <w:b/>
                <w:bCs/>
                <w:sz w:val="22"/>
                <w:szCs w:val="22"/>
                <w:lang w:val="es-ES" w:eastAsia="es-PE"/>
              </w:rPr>
            </w:pPr>
            <w:r w:rsidRPr="000D23D0">
              <w:rPr>
                <w:rFonts w:asciiTheme="minorHAnsi" w:eastAsia="Times New Roman" w:hAnsiTheme="minorHAnsi" w:cs="Calibri"/>
                <w:b/>
                <w:bCs/>
                <w:sz w:val="22"/>
                <w:szCs w:val="22"/>
                <w:lang w:val="es-ES" w:eastAsia="es-PE"/>
              </w:rPr>
              <w:t xml:space="preserve">*Redactar un </w:t>
            </w:r>
            <w:r w:rsidR="004F7ADB" w:rsidRPr="000D23D0">
              <w:rPr>
                <w:rFonts w:asciiTheme="minorHAnsi" w:eastAsia="Times New Roman" w:hAnsiTheme="minorHAnsi" w:cs="Calibri"/>
                <w:b/>
                <w:bCs/>
                <w:sz w:val="22"/>
                <w:szCs w:val="22"/>
                <w:lang w:val="es-ES" w:eastAsia="es-PE"/>
              </w:rPr>
              <w:t>reporte</w:t>
            </w:r>
            <w:r w:rsidRPr="000D23D0">
              <w:rPr>
                <w:rFonts w:asciiTheme="minorHAnsi" w:eastAsia="Times New Roman" w:hAnsiTheme="minorHAnsi" w:cs="Calibri"/>
                <w:b/>
                <w:bCs/>
                <w:sz w:val="22"/>
                <w:szCs w:val="22"/>
                <w:lang w:val="es-ES" w:eastAsia="es-PE"/>
              </w:rPr>
              <w:t xml:space="preserve"> (</w:t>
            </w:r>
            <w:r w:rsidR="00ED2156" w:rsidRPr="000D23D0">
              <w:rPr>
                <w:rFonts w:asciiTheme="minorHAnsi" w:eastAsia="Times New Roman" w:hAnsiTheme="minorHAnsi" w:cs="Calibri"/>
                <w:b/>
                <w:bCs/>
                <w:sz w:val="22"/>
                <w:szCs w:val="22"/>
                <w:lang w:val="es-ES" w:eastAsia="es-PE"/>
              </w:rPr>
              <w:t>1</w:t>
            </w:r>
            <w:r w:rsidRPr="000D23D0">
              <w:rPr>
                <w:rFonts w:asciiTheme="minorHAnsi" w:eastAsia="Times New Roman" w:hAnsiTheme="minorHAnsi" w:cs="Calibri"/>
                <w:b/>
                <w:bCs/>
                <w:sz w:val="22"/>
                <w:szCs w:val="22"/>
                <w:lang w:val="es-ES" w:eastAsia="es-PE"/>
              </w:rPr>
              <w:t xml:space="preserve"> </w:t>
            </w:r>
            <w:r w:rsidR="00ED2156" w:rsidRPr="000D23D0">
              <w:rPr>
                <w:rFonts w:asciiTheme="minorHAnsi" w:eastAsia="Times New Roman" w:hAnsiTheme="minorHAnsi" w:cs="Calibri"/>
                <w:b/>
                <w:bCs/>
                <w:sz w:val="22"/>
                <w:szCs w:val="22"/>
                <w:lang w:val="es-ES" w:eastAsia="es-PE"/>
              </w:rPr>
              <w:t>cara</w:t>
            </w:r>
            <w:r w:rsidRPr="000D23D0">
              <w:rPr>
                <w:rFonts w:asciiTheme="minorHAnsi" w:eastAsia="Times New Roman" w:hAnsiTheme="minorHAnsi" w:cs="Calibri"/>
                <w:b/>
                <w:bCs/>
                <w:sz w:val="22"/>
                <w:szCs w:val="22"/>
                <w:lang w:val="es-ES" w:eastAsia="es-PE"/>
              </w:rPr>
              <w:t xml:space="preserve">) en el que nos comente acerca del </w:t>
            </w:r>
            <w:r w:rsidRPr="000D23D0">
              <w:rPr>
                <w:rFonts w:asciiTheme="minorHAnsi" w:eastAsia="Times New Roman" w:hAnsiTheme="minorHAnsi" w:cs="Calibri"/>
                <w:b/>
                <w:bCs/>
                <w:i/>
                <w:iCs/>
                <w:sz w:val="22"/>
                <w:szCs w:val="22"/>
                <w:lang w:val="es-ES" w:eastAsia="es-PE"/>
              </w:rPr>
              <w:t xml:space="preserve">marco teórico </w:t>
            </w:r>
            <w:r w:rsidRPr="000D23D0">
              <w:rPr>
                <w:rFonts w:asciiTheme="minorHAnsi" w:eastAsia="Times New Roman" w:hAnsiTheme="minorHAnsi" w:cs="Calibri"/>
                <w:b/>
                <w:bCs/>
                <w:sz w:val="22"/>
                <w:szCs w:val="22"/>
                <w:lang w:val="es-ES" w:eastAsia="es-PE"/>
              </w:rPr>
              <w:t>de su investigación.</w:t>
            </w:r>
          </w:p>
          <w:p w14:paraId="53187E71" w14:textId="65EB70F1" w:rsidR="00E60D87" w:rsidRPr="000D23D0" w:rsidRDefault="00E60D87" w:rsidP="00E60D87">
            <w:pPr>
              <w:widowControl w:val="0"/>
              <w:jc w:val="center"/>
              <w:rPr>
                <w:rFonts w:asciiTheme="minorHAnsi" w:hAnsiTheme="minorHAnsi" w:cstheme="minorHAnsi"/>
                <w:color w:val="FF0000"/>
                <w:sz w:val="22"/>
                <w:szCs w:val="22"/>
              </w:rPr>
            </w:pPr>
          </w:p>
        </w:tc>
      </w:tr>
      <w:tr w:rsidR="00867ACA" w:rsidRPr="000D23D0" w14:paraId="6E7B34DC" w14:textId="77777777" w:rsidTr="00686B91">
        <w:trPr>
          <w:gridAfter w:val="1"/>
          <w:wAfter w:w="9" w:type="dxa"/>
          <w:cantSplit/>
          <w:trHeight w:val="409"/>
          <w:jc w:val="center"/>
        </w:trPr>
        <w:tc>
          <w:tcPr>
            <w:tcW w:w="765" w:type="dxa"/>
            <w:vMerge/>
            <w:textDirection w:val="btLr"/>
          </w:tcPr>
          <w:p w14:paraId="0118E4A8" w14:textId="77777777" w:rsidR="00867ACA" w:rsidRPr="007C61F4" w:rsidRDefault="00867ACA" w:rsidP="002C2625">
            <w:pPr>
              <w:ind w:left="113" w:right="113"/>
              <w:jc w:val="center"/>
              <w:rPr>
                <w:rFonts w:asciiTheme="minorHAnsi" w:hAnsiTheme="minorHAnsi" w:cs="Calibri"/>
                <w:b/>
                <w:sz w:val="22"/>
                <w:szCs w:val="22"/>
              </w:rPr>
            </w:pPr>
          </w:p>
        </w:tc>
        <w:tc>
          <w:tcPr>
            <w:tcW w:w="1701" w:type="dxa"/>
            <w:vAlign w:val="center"/>
          </w:tcPr>
          <w:p w14:paraId="62254D64" w14:textId="77777777" w:rsidR="00867ACA" w:rsidRPr="007C61F4" w:rsidRDefault="00867ACA" w:rsidP="002C2625">
            <w:pPr>
              <w:jc w:val="center"/>
              <w:rPr>
                <w:rFonts w:asciiTheme="minorHAnsi" w:hAnsiTheme="minorHAnsi" w:cs="Calibri"/>
                <w:sz w:val="22"/>
                <w:szCs w:val="22"/>
              </w:rPr>
            </w:pPr>
          </w:p>
          <w:p w14:paraId="5EF90E4D" w14:textId="06A77AF9" w:rsidR="00867ACA" w:rsidRPr="007C61F4" w:rsidRDefault="00867ACA" w:rsidP="002C2625">
            <w:pPr>
              <w:jc w:val="center"/>
              <w:rPr>
                <w:rFonts w:asciiTheme="minorHAnsi" w:hAnsiTheme="minorHAnsi" w:cs="Calibri"/>
                <w:sz w:val="22"/>
                <w:szCs w:val="22"/>
              </w:rPr>
            </w:pPr>
            <w:r w:rsidRPr="007C61F4">
              <w:rPr>
                <w:rFonts w:asciiTheme="minorHAnsi" w:hAnsiTheme="minorHAnsi" w:cs="Calibri"/>
                <w:sz w:val="22"/>
                <w:szCs w:val="22"/>
              </w:rPr>
              <w:t>Semana 2</w:t>
            </w:r>
          </w:p>
          <w:p w14:paraId="13A685CE" w14:textId="7B6C2585" w:rsidR="00867ACA" w:rsidRPr="007C61F4" w:rsidRDefault="00867ACA" w:rsidP="002C2625">
            <w:pPr>
              <w:jc w:val="center"/>
              <w:rPr>
                <w:rFonts w:asciiTheme="minorHAnsi" w:hAnsiTheme="minorHAnsi" w:cs="Calibri"/>
                <w:sz w:val="22"/>
                <w:szCs w:val="22"/>
              </w:rPr>
            </w:pPr>
            <w:r w:rsidRPr="007C61F4">
              <w:rPr>
                <w:rFonts w:asciiTheme="minorHAnsi" w:hAnsiTheme="minorHAnsi" w:cs="Calibri"/>
                <w:sz w:val="22"/>
                <w:szCs w:val="22"/>
              </w:rPr>
              <w:t>16-17</w:t>
            </w:r>
          </w:p>
          <w:p w14:paraId="76A824E2" w14:textId="3B203E0B" w:rsidR="00867ACA" w:rsidRPr="007C61F4" w:rsidRDefault="00867ACA" w:rsidP="002C2625">
            <w:pPr>
              <w:jc w:val="center"/>
              <w:rPr>
                <w:rFonts w:asciiTheme="minorHAnsi" w:hAnsiTheme="minorHAnsi" w:cs="Calibri"/>
                <w:sz w:val="22"/>
                <w:szCs w:val="22"/>
              </w:rPr>
            </w:pPr>
          </w:p>
        </w:tc>
        <w:tc>
          <w:tcPr>
            <w:tcW w:w="1640" w:type="dxa"/>
            <w:vMerge/>
            <w:shd w:val="clear" w:color="auto" w:fill="FFFFFF" w:themeFill="background1"/>
          </w:tcPr>
          <w:p w14:paraId="2B9BFA3F" w14:textId="77777777" w:rsidR="00867ACA" w:rsidRPr="007C61F4" w:rsidRDefault="00867ACA" w:rsidP="002C2625">
            <w:pPr>
              <w:ind w:left="72"/>
              <w:jc w:val="center"/>
              <w:rPr>
                <w:rFonts w:asciiTheme="minorHAnsi" w:hAnsiTheme="minorHAnsi" w:cs="Calibri"/>
                <w:color w:val="FF0000"/>
                <w:sz w:val="22"/>
                <w:szCs w:val="22"/>
              </w:rPr>
            </w:pPr>
          </w:p>
        </w:tc>
        <w:tc>
          <w:tcPr>
            <w:tcW w:w="3260" w:type="dxa"/>
            <w:vMerge w:val="restart"/>
          </w:tcPr>
          <w:p w14:paraId="5CA43AA7" w14:textId="77777777" w:rsidR="00867ACA" w:rsidRPr="007C61F4" w:rsidRDefault="00867ACA" w:rsidP="00833211">
            <w:pPr>
              <w:ind w:left="72"/>
              <w:jc w:val="center"/>
              <w:rPr>
                <w:rFonts w:asciiTheme="minorHAnsi" w:hAnsiTheme="minorHAnsi" w:cs="Calibri"/>
                <w:sz w:val="22"/>
                <w:szCs w:val="22"/>
              </w:rPr>
            </w:pPr>
          </w:p>
          <w:p w14:paraId="241052DF" w14:textId="77777777" w:rsidR="00867ACA" w:rsidRPr="007C61F4" w:rsidRDefault="00867ACA" w:rsidP="00833211">
            <w:pPr>
              <w:ind w:left="72"/>
              <w:jc w:val="center"/>
              <w:rPr>
                <w:rFonts w:asciiTheme="minorHAnsi" w:hAnsiTheme="minorHAnsi" w:cs="Calibri"/>
                <w:sz w:val="22"/>
                <w:szCs w:val="22"/>
              </w:rPr>
            </w:pPr>
          </w:p>
          <w:p w14:paraId="5FABC9B3" w14:textId="77777777" w:rsidR="00867ACA" w:rsidRPr="007C61F4" w:rsidRDefault="00867ACA" w:rsidP="00833211">
            <w:pPr>
              <w:ind w:left="72"/>
              <w:jc w:val="center"/>
              <w:rPr>
                <w:rFonts w:asciiTheme="minorHAnsi" w:hAnsiTheme="minorHAnsi" w:cs="Calibri"/>
                <w:sz w:val="22"/>
                <w:szCs w:val="22"/>
              </w:rPr>
            </w:pPr>
          </w:p>
          <w:p w14:paraId="4778FFE3" w14:textId="77777777" w:rsidR="00867ACA" w:rsidRPr="007C61F4" w:rsidRDefault="00867ACA" w:rsidP="00833211">
            <w:pPr>
              <w:ind w:left="72"/>
              <w:jc w:val="center"/>
              <w:rPr>
                <w:rFonts w:asciiTheme="minorHAnsi" w:hAnsiTheme="minorHAnsi" w:cs="Calibri"/>
                <w:sz w:val="22"/>
                <w:szCs w:val="22"/>
              </w:rPr>
            </w:pPr>
          </w:p>
          <w:p w14:paraId="20C6FC7F" w14:textId="77777777" w:rsidR="00867ACA" w:rsidRPr="007C61F4" w:rsidRDefault="00867ACA" w:rsidP="00833211">
            <w:pPr>
              <w:ind w:left="72"/>
              <w:jc w:val="center"/>
              <w:rPr>
                <w:rFonts w:asciiTheme="minorHAnsi" w:hAnsiTheme="minorHAnsi" w:cs="Calibri"/>
                <w:sz w:val="22"/>
                <w:szCs w:val="22"/>
              </w:rPr>
            </w:pPr>
          </w:p>
          <w:p w14:paraId="567843E4" w14:textId="77777777" w:rsidR="00867ACA" w:rsidRPr="007C61F4" w:rsidRDefault="00867ACA" w:rsidP="00833211">
            <w:pPr>
              <w:ind w:left="72"/>
              <w:jc w:val="center"/>
              <w:rPr>
                <w:rFonts w:asciiTheme="minorHAnsi" w:hAnsiTheme="minorHAnsi" w:cs="Calibri"/>
                <w:sz w:val="22"/>
                <w:szCs w:val="22"/>
              </w:rPr>
            </w:pPr>
          </w:p>
          <w:p w14:paraId="6EAAD2DC" w14:textId="319CF445" w:rsidR="00867ACA" w:rsidRPr="007C61F4" w:rsidRDefault="00867ACA" w:rsidP="00833211">
            <w:pPr>
              <w:ind w:left="72"/>
              <w:jc w:val="center"/>
              <w:rPr>
                <w:rFonts w:asciiTheme="minorHAnsi" w:hAnsiTheme="minorHAnsi" w:cs="Calibri"/>
                <w:sz w:val="22"/>
                <w:szCs w:val="22"/>
              </w:rPr>
            </w:pPr>
            <w:r w:rsidRPr="007C61F4">
              <w:rPr>
                <w:rFonts w:asciiTheme="minorHAnsi" w:hAnsiTheme="minorHAnsi" w:cs="Calibri"/>
                <w:sz w:val="22"/>
                <w:szCs w:val="22"/>
              </w:rPr>
              <w:t xml:space="preserve">1.2 Desarrollo de la </w:t>
            </w:r>
            <w:r w:rsidRPr="007C61F4">
              <w:rPr>
                <w:rFonts w:asciiTheme="minorHAnsi" w:hAnsiTheme="minorHAnsi" w:cs="Calibri"/>
                <w:i/>
                <w:iCs/>
                <w:sz w:val="22"/>
                <w:szCs w:val="22"/>
              </w:rPr>
              <w:t>experiencia</w:t>
            </w:r>
            <w:r w:rsidRPr="007C61F4">
              <w:rPr>
                <w:rFonts w:asciiTheme="minorHAnsi" w:hAnsiTheme="minorHAnsi" w:cs="Calibri"/>
                <w:sz w:val="22"/>
                <w:szCs w:val="22"/>
              </w:rPr>
              <w:t xml:space="preserve"> </w:t>
            </w:r>
          </w:p>
          <w:p w14:paraId="19DC1E60" w14:textId="77777777" w:rsidR="00867ACA" w:rsidRPr="007C61F4" w:rsidRDefault="00867ACA" w:rsidP="00833211">
            <w:pPr>
              <w:ind w:left="72"/>
              <w:jc w:val="center"/>
              <w:rPr>
                <w:rFonts w:asciiTheme="minorHAnsi" w:hAnsiTheme="minorHAnsi" w:cs="Calibri"/>
                <w:sz w:val="22"/>
                <w:szCs w:val="22"/>
              </w:rPr>
            </w:pPr>
          </w:p>
        </w:tc>
        <w:tc>
          <w:tcPr>
            <w:tcW w:w="2692" w:type="dxa"/>
          </w:tcPr>
          <w:p w14:paraId="228BEBE6"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47BDD78B" w14:textId="6CE5A261" w:rsidR="00834070" w:rsidRPr="000D23D0" w:rsidRDefault="00B723C9" w:rsidP="00B723C9">
            <w:pPr>
              <w:pStyle w:val="Default"/>
              <w:jc w:val="center"/>
              <w:rPr>
                <w:rFonts w:asciiTheme="minorHAnsi" w:hAnsiTheme="minorHAnsi" w:cstheme="minorHAnsi"/>
                <w:sz w:val="22"/>
                <w:szCs w:val="22"/>
              </w:rPr>
            </w:pPr>
            <w:r w:rsidRPr="000D23D0">
              <w:rPr>
                <w:rFonts w:asciiTheme="minorHAnsi" w:hAnsiTheme="minorHAnsi" w:cstheme="minorHAnsi"/>
                <w:sz w:val="22"/>
                <w:szCs w:val="22"/>
              </w:rPr>
              <w:t xml:space="preserve"> </w:t>
            </w:r>
            <w:r w:rsidR="00834070" w:rsidRPr="000D23D0">
              <w:rPr>
                <w:rFonts w:asciiTheme="minorHAnsi" w:hAnsiTheme="minorHAnsi" w:cstheme="minorHAnsi"/>
                <w:sz w:val="22"/>
                <w:szCs w:val="22"/>
              </w:rPr>
              <w:t>(miércoles 09.04.24)</w:t>
            </w:r>
          </w:p>
          <w:p w14:paraId="30C2A5C4" w14:textId="16D72789" w:rsidR="00834070" w:rsidRPr="000D23D0" w:rsidRDefault="00834070"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Presentación de avances de estudiantes</w:t>
            </w:r>
          </w:p>
          <w:p w14:paraId="571478FA" w14:textId="05208276" w:rsidR="00834070" w:rsidRPr="000D23D0" w:rsidRDefault="00834070"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Tema de discusión: la investigación como experiencia.</w:t>
            </w:r>
          </w:p>
          <w:p w14:paraId="4EE27232" w14:textId="77777777" w:rsidR="004D149D" w:rsidRPr="000D23D0" w:rsidRDefault="004D149D" w:rsidP="00A91BBB">
            <w:pPr>
              <w:pStyle w:val="Default"/>
              <w:jc w:val="center"/>
              <w:rPr>
                <w:rFonts w:asciiTheme="minorHAnsi" w:hAnsiTheme="minorHAnsi" w:cstheme="minorHAnsi"/>
                <w:b/>
                <w:bCs/>
                <w:sz w:val="22"/>
                <w:szCs w:val="22"/>
              </w:rPr>
            </w:pPr>
          </w:p>
          <w:p w14:paraId="2CEC3520" w14:textId="0BB8E2D3" w:rsidR="00867ACA" w:rsidRPr="000D23D0" w:rsidRDefault="00867ACA"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43995A26" w14:textId="6C304ADA" w:rsidR="0027168F" w:rsidRPr="000D23D0" w:rsidRDefault="0027168F" w:rsidP="00A91BBB">
            <w:pPr>
              <w:pStyle w:val="Default"/>
              <w:jc w:val="center"/>
              <w:rPr>
                <w:rFonts w:asciiTheme="minorHAnsi" w:hAnsiTheme="minorHAnsi" w:cstheme="minorHAnsi"/>
                <w:sz w:val="22"/>
                <w:szCs w:val="22"/>
              </w:rPr>
            </w:pPr>
            <w:r w:rsidRPr="000D23D0">
              <w:rPr>
                <w:rFonts w:asciiTheme="minorHAnsi" w:hAnsiTheme="minorHAnsi" w:cstheme="minorHAnsi"/>
                <w:sz w:val="22"/>
                <w:szCs w:val="22"/>
              </w:rPr>
              <w:t>(martes, 16.04.24)</w:t>
            </w:r>
          </w:p>
          <w:p w14:paraId="5238006F" w14:textId="51844AF6" w:rsidR="00834070" w:rsidRPr="000D23D0" w:rsidRDefault="000976E6" w:rsidP="00A91BBB">
            <w:pPr>
              <w:jc w:val="center"/>
              <w:rPr>
                <w:rFonts w:asciiTheme="minorHAnsi" w:hAnsiTheme="minorHAnsi" w:cstheme="minorHAnsi"/>
                <w:b/>
                <w:sz w:val="22"/>
                <w:szCs w:val="22"/>
              </w:rPr>
            </w:pPr>
            <w:r w:rsidRPr="000D23D0">
              <w:rPr>
                <w:rFonts w:asciiTheme="minorHAnsi" w:hAnsiTheme="minorHAnsi" w:cstheme="minorHAnsi"/>
                <w:b/>
                <w:bCs/>
                <w:sz w:val="22"/>
                <w:szCs w:val="22"/>
              </w:rPr>
              <w:t>Actividad: a</w:t>
            </w:r>
            <w:r w:rsidR="00834070" w:rsidRPr="000D23D0">
              <w:rPr>
                <w:rFonts w:asciiTheme="minorHAnsi" w:hAnsiTheme="minorHAnsi" w:cstheme="minorHAnsi"/>
                <w:b/>
                <w:sz w:val="22"/>
                <w:szCs w:val="22"/>
              </w:rPr>
              <w:t>vance de la investigación</w:t>
            </w:r>
          </w:p>
          <w:p w14:paraId="6C70E537" w14:textId="7C5B2515" w:rsidR="00867ACA" w:rsidRPr="000D23D0" w:rsidRDefault="002B05C0" w:rsidP="00A91BBB">
            <w:pPr>
              <w:jc w:val="center"/>
              <w:rPr>
                <w:rFonts w:asciiTheme="minorHAnsi" w:hAnsiTheme="minorHAnsi" w:cstheme="minorHAnsi"/>
                <w:b/>
                <w:bCs/>
                <w:sz w:val="22"/>
                <w:szCs w:val="22"/>
              </w:rPr>
            </w:pPr>
            <w:r w:rsidRPr="000D23D0">
              <w:rPr>
                <w:rFonts w:asciiTheme="minorHAnsi" w:eastAsia="Times New Roman" w:hAnsiTheme="minorHAnsi" w:cs="Calibri"/>
                <w:b/>
                <w:bCs/>
                <w:sz w:val="22"/>
                <w:szCs w:val="22"/>
                <w:lang w:val="es-ES" w:eastAsia="es-PE"/>
              </w:rPr>
              <w:t>Lectura recomendada</w:t>
            </w:r>
            <w:r w:rsidR="00867ACA" w:rsidRPr="000D23D0">
              <w:rPr>
                <w:rFonts w:asciiTheme="minorHAnsi" w:hAnsiTheme="minorHAnsi" w:cstheme="minorHAnsi"/>
                <w:b/>
                <w:bCs/>
                <w:sz w:val="22"/>
                <w:szCs w:val="22"/>
              </w:rPr>
              <w:t xml:space="preserve">: </w:t>
            </w:r>
            <w:r w:rsidR="00867ACA" w:rsidRPr="000D23D0">
              <w:rPr>
                <w:rFonts w:asciiTheme="minorHAnsi" w:hAnsiTheme="minorHAnsi" w:cstheme="minorHAnsi"/>
                <w:sz w:val="22"/>
                <w:szCs w:val="22"/>
              </w:rPr>
              <w:t xml:space="preserve"> </w:t>
            </w:r>
            <w:r w:rsidR="00867ACA" w:rsidRPr="000D23D0">
              <w:rPr>
                <w:rFonts w:asciiTheme="minorHAnsi" w:hAnsiTheme="minorHAnsi" w:cstheme="minorHAnsi"/>
                <w:b/>
                <w:bCs/>
                <w:sz w:val="22"/>
                <w:szCs w:val="22"/>
              </w:rPr>
              <w:t xml:space="preserve">Locke, John </w:t>
            </w:r>
            <w:r w:rsidR="00867ACA" w:rsidRPr="000D23D0">
              <w:rPr>
                <w:rFonts w:asciiTheme="minorHAnsi" w:hAnsiTheme="minorHAnsi" w:cstheme="minorHAnsi"/>
                <w:b/>
                <w:bCs/>
                <w:i/>
                <w:iCs/>
                <w:sz w:val="22"/>
                <w:szCs w:val="22"/>
              </w:rPr>
              <w:t xml:space="preserve">Ensayo sobre el entendimiento humano </w:t>
            </w:r>
            <w:r w:rsidR="00867ACA" w:rsidRPr="000D23D0">
              <w:rPr>
                <w:rFonts w:asciiTheme="minorHAnsi" w:hAnsiTheme="minorHAnsi" w:cstheme="minorHAnsi"/>
                <w:b/>
                <w:bCs/>
                <w:sz w:val="22"/>
                <w:szCs w:val="22"/>
              </w:rPr>
              <w:t>(capítulos a elegir)</w:t>
            </w:r>
          </w:p>
          <w:p w14:paraId="01125346" w14:textId="371166D1" w:rsidR="00867ACA" w:rsidRPr="000D23D0" w:rsidRDefault="00867ACA" w:rsidP="00A91BBB">
            <w:pPr>
              <w:jc w:val="center"/>
              <w:rPr>
                <w:rFonts w:asciiTheme="minorHAnsi" w:hAnsiTheme="minorHAnsi" w:cstheme="minorHAnsi"/>
                <w:b/>
                <w:bCs/>
                <w:sz w:val="22"/>
                <w:szCs w:val="22"/>
              </w:rPr>
            </w:pPr>
          </w:p>
          <w:p w14:paraId="31A23738" w14:textId="35765649" w:rsidR="00867ACA" w:rsidRPr="000D23D0" w:rsidRDefault="00867ACA" w:rsidP="00A91BBB">
            <w:pPr>
              <w:jc w:val="center"/>
              <w:rPr>
                <w:rFonts w:asciiTheme="minorHAnsi" w:hAnsiTheme="minorHAnsi" w:cstheme="minorHAnsi"/>
                <w:b/>
                <w:bCs/>
                <w:color w:val="FF0000"/>
                <w:sz w:val="22"/>
                <w:szCs w:val="22"/>
              </w:rPr>
            </w:pPr>
            <w:r w:rsidRPr="000D23D0">
              <w:rPr>
                <w:rFonts w:asciiTheme="minorHAnsi" w:eastAsia="Times New Roman" w:hAnsiTheme="minorHAnsi" w:cs="Calibri"/>
                <w:b/>
                <w:bCs/>
                <w:sz w:val="22"/>
                <w:szCs w:val="22"/>
                <w:lang w:val="es-ES" w:eastAsia="es-PE"/>
              </w:rPr>
              <w:t xml:space="preserve">*Redactar un </w:t>
            </w:r>
            <w:r w:rsidR="004F7ADB" w:rsidRPr="000D23D0">
              <w:rPr>
                <w:rFonts w:asciiTheme="minorHAnsi" w:eastAsia="Times New Roman" w:hAnsiTheme="minorHAnsi" w:cs="Calibri"/>
                <w:b/>
                <w:bCs/>
                <w:sz w:val="22"/>
                <w:szCs w:val="22"/>
                <w:lang w:val="es-ES" w:eastAsia="es-PE"/>
              </w:rPr>
              <w:t>reporte</w:t>
            </w:r>
            <w:r w:rsidRPr="000D23D0">
              <w:rPr>
                <w:rFonts w:asciiTheme="minorHAnsi" w:eastAsia="Times New Roman" w:hAnsiTheme="minorHAnsi" w:cs="Calibri"/>
                <w:b/>
                <w:bCs/>
                <w:sz w:val="22"/>
                <w:szCs w:val="22"/>
                <w:lang w:val="es-ES" w:eastAsia="es-PE"/>
              </w:rPr>
              <w:t xml:space="preserve"> (</w:t>
            </w:r>
            <w:r w:rsidR="0085094A" w:rsidRPr="000D23D0">
              <w:rPr>
                <w:rFonts w:asciiTheme="minorHAnsi" w:eastAsia="Times New Roman" w:hAnsiTheme="minorHAnsi" w:cs="Calibri"/>
                <w:b/>
                <w:bCs/>
                <w:sz w:val="22"/>
                <w:szCs w:val="22"/>
                <w:lang w:val="es-ES" w:eastAsia="es-PE"/>
              </w:rPr>
              <w:t>1</w:t>
            </w:r>
            <w:r w:rsidR="006715B2" w:rsidRPr="000D23D0">
              <w:rPr>
                <w:rFonts w:asciiTheme="minorHAnsi" w:eastAsia="Times New Roman" w:hAnsiTheme="minorHAnsi" w:cs="Calibri"/>
                <w:b/>
                <w:bCs/>
                <w:sz w:val="22"/>
                <w:szCs w:val="22"/>
                <w:lang w:val="es-ES" w:eastAsia="es-PE"/>
              </w:rPr>
              <w:t xml:space="preserve"> cara</w:t>
            </w:r>
            <w:r w:rsidRPr="000D23D0">
              <w:rPr>
                <w:rFonts w:asciiTheme="minorHAnsi" w:eastAsia="Times New Roman" w:hAnsiTheme="minorHAnsi" w:cs="Calibri"/>
                <w:b/>
                <w:bCs/>
                <w:sz w:val="22"/>
                <w:szCs w:val="22"/>
                <w:lang w:val="es-ES" w:eastAsia="es-PE"/>
              </w:rPr>
              <w:t xml:space="preserve">) en el que nos comente acerca del </w:t>
            </w:r>
            <w:r w:rsidRPr="000D23D0">
              <w:rPr>
                <w:rFonts w:asciiTheme="minorHAnsi" w:eastAsia="Times New Roman" w:hAnsiTheme="minorHAnsi" w:cs="Calibri"/>
                <w:b/>
                <w:bCs/>
                <w:i/>
                <w:iCs/>
                <w:sz w:val="22"/>
                <w:szCs w:val="22"/>
                <w:lang w:val="es-ES" w:eastAsia="es-PE"/>
              </w:rPr>
              <w:t xml:space="preserve">objeto de estudio </w:t>
            </w:r>
            <w:r w:rsidRPr="000D23D0">
              <w:rPr>
                <w:rFonts w:asciiTheme="minorHAnsi" w:eastAsia="Times New Roman" w:hAnsiTheme="minorHAnsi" w:cs="Calibri"/>
                <w:b/>
                <w:bCs/>
                <w:sz w:val="22"/>
                <w:szCs w:val="22"/>
                <w:lang w:val="es-ES" w:eastAsia="es-PE"/>
              </w:rPr>
              <w:t>de su investigación</w:t>
            </w:r>
          </w:p>
          <w:p w14:paraId="421659AE" w14:textId="77777777" w:rsidR="00867ACA" w:rsidRPr="000D23D0" w:rsidRDefault="00867ACA" w:rsidP="00A91BBB">
            <w:pPr>
              <w:jc w:val="center"/>
              <w:rPr>
                <w:rFonts w:asciiTheme="minorHAnsi" w:hAnsiTheme="minorHAnsi" w:cstheme="minorHAnsi"/>
                <w:color w:val="FF0000"/>
                <w:sz w:val="22"/>
                <w:szCs w:val="22"/>
              </w:rPr>
            </w:pPr>
          </w:p>
        </w:tc>
      </w:tr>
      <w:tr w:rsidR="00867ACA" w:rsidRPr="000D23D0" w14:paraId="73131159" w14:textId="77777777" w:rsidTr="00686B91">
        <w:trPr>
          <w:gridAfter w:val="1"/>
          <w:wAfter w:w="9" w:type="dxa"/>
          <w:cantSplit/>
          <w:trHeight w:val="409"/>
          <w:jc w:val="center"/>
        </w:trPr>
        <w:tc>
          <w:tcPr>
            <w:tcW w:w="765" w:type="dxa"/>
            <w:vMerge/>
            <w:textDirection w:val="btLr"/>
          </w:tcPr>
          <w:p w14:paraId="6E38A576" w14:textId="77777777" w:rsidR="00867ACA" w:rsidRPr="007C61F4" w:rsidRDefault="00867ACA" w:rsidP="002C2625">
            <w:pPr>
              <w:ind w:left="113" w:right="113"/>
              <w:jc w:val="center"/>
              <w:rPr>
                <w:rFonts w:asciiTheme="minorHAnsi" w:hAnsiTheme="minorHAnsi" w:cs="Calibri"/>
                <w:b/>
                <w:sz w:val="22"/>
                <w:szCs w:val="22"/>
              </w:rPr>
            </w:pPr>
          </w:p>
        </w:tc>
        <w:tc>
          <w:tcPr>
            <w:tcW w:w="1701" w:type="dxa"/>
            <w:vAlign w:val="center"/>
          </w:tcPr>
          <w:p w14:paraId="7667DD8A" w14:textId="637C2CA9" w:rsidR="00867ACA" w:rsidRPr="007C61F4" w:rsidRDefault="00867ACA" w:rsidP="002C2625">
            <w:pPr>
              <w:jc w:val="center"/>
              <w:rPr>
                <w:rFonts w:asciiTheme="minorHAnsi" w:hAnsiTheme="minorHAnsi" w:cs="Calibri"/>
                <w:sz w:val="22"/>
                <w:szCs w:val="22"/>
              </w:rPr>
            </w:pPr>
            <w:r w:rsidRPr="007C61F4">
              <w:rPr>
                <w:rFonts w:asciiTheme="minorHAnsi" w:hAnsiTheme="minorHAnsi" w:cs="Calibri"/>
                <w:sz w:val="22"/>
                <w:szCs w:val="22"/>
              </w:rPr>
              <w:t>Semana 3</w:t>
            </w:r>
          </w:p>
          <w:p w14:paraId="38A13926" w14:textId="169EC752" w:rsidR="00867ACA" w:rsidRPr="007C61F4" w:rsidRDefault="00867ACA" w:rsidP="002C2625">
            <w:pPr>
              <w:jc w:val="center"/>
              <w:rPr>
                <w:rFonts w:asciiTheme="minorHAnsi" w:hAnsiTheme="minorHAnsi" w:cs="Calibri"/>
                <w:sz w:val="22"/>
                <w:szCs w:val="22"/>
              </w:rPr>
            </w:pPr>
            <w:r w:rsidRPr="007C61F4">
              <w:rPr>
                <w:rFonts w:asciiTheme="minorHAnsi" w:hAnsiTheme="minorHAnsi" w:cs="Calibri"/>
                <w:sz w:val="22"/>
                <w:szCs w:val="22"/>
              </w:rPr>
              <w:t>23-24</w:t>
            </w:r>
          </w:p>
        </w:tc>
        <w:tc>
          <w:tcPr>
            <w:tcW w:w="1640" w:type="dxa"/>
            <w:vMerge/>
            <w:shd w:val="clear" w:color="auto" w:fill="FFFFFF" w:themeFill="background1"/>
          </w:tcPr>
          <w:p w14:paraId="04F43ED3" w14:textId="1EB756CD" w:rsidR="00867ACA" w:rsidRPr="007C61F4" w:rsidRDefault="00867ACA" w:rsidP="002C2625">
            <w:pPr>
              <w:ind w:left="72"/>
              <w:jc w:val="center"/>
              <w:rPr>
                <w:rFonts w:asciiTheme="minorHAnsi" w:hAnsiTheme="minorHAnsi"/>
                <w:b/>
                <w:bCs/>
                <w:sz w:val="22"/>
                <w:szCs w:val="22"/>
                <w:lang w:val="es-ES" w:eastAsia="es-PE"/>
              </w:rPr>
            </w:pPr>
          </w:p>
        </w:tc>
        <w:tc>
          <w:tcPr>
            <w:tcW w:w="3260" w:type="dxa"/>
            <w:vMerge/>
          </w:tcPr>
          <w:p w14:paraId="291ACA7E" w14:textId="4F057070" w:rsidR="00867ACA" w:rsidRPr="007C61F4" w:rsidRDefault="00867ACA" w:rsidP="002C2625">
            <w:pPr>
              <w:ind w:left="72"/>
              <w:rPr>
                <w:rFonts w:asciiTheme="minorHAnsi" w:hAnsiTheme="minorHAnsi" w:cs="Calibri"/>
                <w:color w:val="FF0000"/>
                <w:sz w:val="22"/>
                <w:szCs w:val="22"/>
              </w:rPr>
            </w:pPr>
          </w:p>
        </w:tc>
        <w:tc>
          <w:tcPr>
            <w:tcW w:w="2692" w:type="dxa"/>
          </w:tcPr>
          <w:p w14:paraId="42802629" w14:textId="5FF103E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1CDE15E1" w14:textId="77777777" w:rsidR="00E00475" w:rsidRPr="000D23D0" w:rsidRDefault="00E00475" w:rsidP="00E00475">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24.4.24)</w:t>
            </w:r>
          </w:p>
          <w:p w14:paraId="7A8B170F" w14:textId="09A0FCFD" w:rsidR="00C9567A" w:rsidRPr="000D23D0" w:rsidRDefault="00C9567A" w:rsidP="00A91BBB">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w:t>
            </w:r>
            <w:r w:rsidR="001016C1" w:rsidRPr="000D23D0">
              <w:rPr>
                <w:rFonts w:asciiTheme="minorHAnsi" w:hAnsiTheme="minorHAnsi" w:cstheme="minorHAnsi"/>
                <w:sz w:val="22"/>
                <w:szCs w:val="22"/>
              </w:rPr>
              <w:t xml:space="preserve"> </w:t>
            </w:r>
            <w:r w:rsidRPr="000D23D0">
              <w:rPr>
                <w:rFonts w:asciiTheme="minorHAnsi" w:hAnsiTheme="minorHAnsi" w:cstheme="minorHAnsi"/>
                <w:sz w:val="22"/>
                <w:szCs w:val="22"/>
              </w:rPr>
              <w:t>L</w:t>
            </w:r>
            <w:r w:rsidR="001016C1" w:rsidRPr="000D23D0">
              <w:rPr>
                <w:rFonts w:asciiTheme="minorHAnsi" w:hAnsiTheme="minorHAnsi" w:cstheme="minorHAnsi"/>
                <w:sz w:val="22"/>
                <w:szCs w:val="22"/>
              </w:rPr>
              <w:t>A PRIMERA ENTREGA</w:t>
            </w:r>
            <w:r w:rsidR="008E43BE" w:rsidRPr="000D23D0">
              <w:rPr>
                <w:rFonts w:asciiTheme="minorHAnsi" w:hAnsiTheme="minorHAnsi" w:cstheme="minorHAnsi"/>
                <w:sz w:val="22"/>
                <w:szCs w:val="22"/>
              </w:rPr>
              <w:t xml:space="preserve"> (todos los estudiantes)</w:t>
            </w:r>
          </w:p>
          <w:p w14:paraId="6DDB98A7" w14:textId="6C55F949" w:rsidR="00E13487" w:rsidRPr="000D23D0" w:rsidRDefault="00E13487" w:rsidP="00A91BBB">
            <w:pPr>
              <w:pStyle w:val="Default"/>
              <w:jc w:val="center"/>
              <w:rPr>
                <w:rFonts w:asciiTheme="minorHAnsi" w:hAnsiTheme="minorHAnsi" w:cstheme="minorHAnsi"/>
                <w:sz w:val="22"/>
                <w:szCs w:val="22"/>
              </w:rPr>
            </w:pPr>
          </w:p>
          <w:p w14:paraId="3949680C" w14:textId="66006400" w:rsidR="00E13487" w:rsidRPr="000D23D0" w:rsidRDefault="00E13487" w:rsidP="00A91BBB">
            <w:pPr>
              <w:pStyle w:val="Default"/>
              <w:jc w:val="center"/>
              <w:rPr>
                <w:rFonts w:asciiTheme="minorHAnsi" w:hAnsiTheme="minorHAnsi" w:cstheme="minorHAnsi"/>
                <w:b/>
                <w:bCs/>
                <w:sz w:val="22"/>
                <w:szCs w:val="22"/>
              </w:rPr>
            </w:pPr>
            <w:r w:rsidRPr="000D23D0">
              <w:rPr>
                <w:rFonts w:asciiTheme="minorHAnsi" w:hAnsiTheme="minorHAnsi" w:cstheme="minorHAnsi"/>
                <w:b/>
                <w:sz w:val="22"/>
                <w:szCs w:val="22"/>
              </w:rPr>
              <w:t>Nota importante:</w:t>
            </w:r>
            <w:r w:rsidRPr="000D23D0">
              <w:rPr>
                <w:rFonts w:asciiTheme="minorHAnsi" w:hAnsiTheme="minorHAnsi" w:cstheme="minorHAnsi"/>
                <w:sz w:val="22"/>
                <w:szCs w:val="22"/>
              </w:rPr>
              <w:t xml:space="preserve"> se elegirá dos grupos de estudiantes </w:t>
            </w:r>
            <w:r w:rsidR="004D149D" w:rsidRPr="000D23D0">
              <w:rPr>
                <w:rFonts w:asciiTheme="minorHAnsi" w:hAnsiTheme="minorHAnsi" w:cstheme="minorHAnsi"/>
                <w:sz w:val="22"/>
                <w:szCs w:val="22"/>
              </w:rPr>
              <w:t xml:space="preserve">A y B </w:t>
            </w:r>
            <w:r w:rsidRPr="000D23D0">
              <w:rPr>
                <w:rFonts w:asciiTheme="minorHAnsi" w:hAnsiTheme="minorHAnsi" w:cstheme="minorHAnsi"/>
                <w:sz w:val="22"/>
                <w:szCs w:val="22"/>
              </w:rPr>
              <w:t xml:space="preserve">(3 </w:t>
            </w:r>
            <w:r w:rsidR="009D4A6A" w:rsidRPr="000D23D0">
              <w:rPr>
                <w:rFonts w:asciiTheme="minorHAnsi" w:hAnsiTheme="minorHAnsi" w:cstheme="minorHAnsi"/>
                <w:sz w:val="22"/>
                <w:szCs w:val="22"/>
              </w:rPr>
              <w:t xml:space="preserve">estudiantes </w:t>
            </w:r>
            <w:r w:rsidRPr="000D23D0">
              <w:rPr>
                <w:rFonts w:asciiTheme="minorHAnsi" w:hAnsiTheme="minorHAnsi" w:cstheme="minorHAnsi"/>
                <w:sz w:val="22"/>
                <w:szCs w:val="22"/>
              </w:rPr>
              <w:t xml:space="preserve">cada uno) para las exposiciones a partir de la semana 5 y se alternarán, una semana cada grupo. </w:t>
            </w:r>
          </w:p>
          <w:p w14:paraId="69765CA7" w14:textId="77777777" w:rsidR="00C9567A" w:rsidRPr="000D23D0" w:rsidRDefault="00C9567A" w:rsidP="00A91BBB">
            <w:pPr>
              <w:pStyle w:val="Default"/>
              <w:jc w:val="center"/>
              <w:rPr>
                <w:rFonts w:asciiTheme="minorHAnsi" w:hAnsiTheme="minorHAnsi" w:cstheme="minorHAnsi"/>
                <w:b/>
                <w:bCs/>
                <w:sz w:val="22"/>
                <w:szCs w:val="22"/>
              </w:rPr>
            </w:pPr>
          </w:p>
          <w:p w14:paraId="498D3359" w14:textId="0AA6F3F9" w:rsidR="00867ACA" w:rsidRPr="000D23D0" w:rsidRDefault="00867ACA"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 xml:space="preserve"> Asincrónicas:</w:t>
            </w:r>
          </w:p>
          <w:p w14:paraId="70F3417E" w14:textId="2389C36A" w:rsidR="00672758" w:rsidRPr="000D23D0" w:rsidRDefault="00672758" w:rsidP="00A91BBB">
            <w:pPr>
              <w:pStyle w:val="Default"/>
              <w:jc w:val="center"/>
              <w:rPr>
                <w:rFonts w:asciiTheme="minorHAnsi" w:hAnsiTheme="minorHAnsi" w:cstheme="minorHAnsi"/>
                <w:bCs/>
                <w:sz w:val="22"/>
                <w:szCs w:val="22"/>
              </w:rPr>
            </w:pPr>
            <w:r w:rsidRPr="000D23D0">
              <w:rPr>
                <w:rFonts w:asciiTheme="minorHAnsi" w:hAnsiTheme="minorHAnsi" w:cstheme="minorHAnsi"/>
                <w:bCs/>
                <w:sz w:val="22"/>
                <w:szCs w:val="22"/>
              </w:rPr>
              <w:t>(martes 23.04.24)</w:t>
            </w:r>
          </w:p>
          <w:p w14:paraId="6338E46F" w14:textId="479DBC57" w:rsidR="00C9567A" w:rsidRPr="000D23D0" w:rsidRDefault="000976E6"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w:t>
            </w:r>
            <w:r w:rsidR="00C9567A" w:rsidRPr="000D23D0">
              <w:rPr>
                <w:rFonts w:asciiTheme="minorHAnsi" w:hAnsiTheme="minorHAnsi" w:cstheme="minorHAnsi"/>
                <w:b/>
                <w:bCs/>
                <w:sz w:val="22"/>
                <w:szCs w:val="22"/>
              </w:rPr>
              <w:t>vance de la investigación</w:t>
            </w:r>
          </w:p>
          <w:p w14:paraId="094F4195" w14:textId="786B94E0" w:rsidR="005A7D24" w:rsidRPr="000D23D0" w:rsidRDefault="005A7D24"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Búsqueda de asesor</w:t>
            </w:r>
          </w:p>
          <w:p w14:paraId="55AB2315" w14:textId="77777777" w:rsidR="000976E6" w:rsidRPr="000D23D0" w:rsidRDefault="000976E6" w:rsidP="00A91BBB">
            <w:pPr>
              <w:pStyle w:val="Default"/>
              <w:jc w:val="center"/>
              <w:rPr>
                <w:rFonts w:asciiTheme="minorHAnsi" w:hAnsiTheme="minorHAnsi" w:cstheme="minorHAnsi"/>
                <w:b/>
                <w:bCs/>
                <w:sz w:val="22"/>
                <w:szCs w:val="22"/>
              </w:rPr>
            </w:pPr>
          </w:p>
          <w:p w14:paraId="1C368537" w14:textId="1E0C51A9" w:rsidR="00AE5350" w:rsidRPr="000D23D0" w:rsidRDefault="00867ACA" w:rsidP="00AE5350">
            <w:pPr>
              <w:pStyle w:val="Default"/>
              <w:jc w:val="center"/>
              <w:rPr>
                <w:rFonts w:asciiTheme="minorHAnsi" w:hAnsiTheme="minorHAnsi" w:cstheme="minorHAnsi"/>
                <w:sz w:val="22"/>
                <w:szCs w:val="22"/>
              </w:rPr>
            </w:pPr>
            <w:r w:rsidRPr="000D23D0">
              <w:rPr>
                <w:rFonts w:asciiTheme="minorHAnsi" w:hAnsiTheme="minorHAnsi" w:cstheme="minorHAnsi"/>
                <w:sz w:val="22"/>
                <w:szCs w:val="22"/>
              </w:rPr>
              <w:t>PRIMERA ENTREGA</w:t>
            </w:r>
            <w:r w:rsidR="00AE5350" w:rsidRPr="000D23D0">
              <w:rPr>
                <w:rFonts w:asciiTheme="minorHAnsi" w:hAnsiTheme="minorHAnsi" w:cstheme="minorHAnsi"/>
                <w:sz w:val="22"/>
                <w:szCs w:val="22"/>
              </w:rPr>
              <w:t>: 24.4.24</w:t>
            </w:r>
          </w:p>
          <w:p w14:paraId="5EB71CB7" w14:textId="5F8FA055" w:rsidR="00C9567A" w:rsidRPr="000D23D0" w:rsidRDefault="00867ACA" w:rsidP="00A91BBB">
            <w:pPr>
              <w:pStyle w:val="Default"/>
              <w:jc w:val="center"/>
              <w:rPr>
                <w:rFonts w:asciiTheme="minorHAnsi" w:hAnsiTheme="minorHAnsi" w:cstheme="minorHAnsi"/>
                <w:sz w:val="22"/>
                <w:szCs w:val="22"/>
              </w:rPr>
            </w:pPr>
            <w:r w:rsidRPr="000D23D0">
              <w:rPr>
                <w:rFonts w:asciiTheme="minorHAnsi" w:hAnsiTheme="minorHAnsi" w:cstheme="minorHAnsi"/>
                <w:sz w:val="22"/>
                <w:szCs w:val="22"/>
              </w:rPr>
              <w:t xml:space="preserve"> </w:t>
            </w:r>
          </w:p>
          <w:p w14:paraId="52C25A7E" w14:textId="7990BBBC" w:rsidR="00867ACA" w:rsidRPr="000D23D0" w:rsidRDefault="00740668" w:rsidP="009D4A6A">
            <w:pPr>
              <w:rPr>
                <w:rFonts w:asciiTheme="minorHAnsi" w:eastAsia="Times New Roman" w:hAnsiTheme="minorHAnsi" w:cs="Calibri"/>
                <w:b/>
                <w:bCs/>
                <w:sz w:val="22"/>
                <w:szCs w:val="22"/>
                <w:lang w:val="es-ES" w:eastAsia="es-PE"/>
              </w:rPr>
            </w:pPr>
            <w:r w:rsidRPr="000D23D0">
              <w:rPr>
                <w:rFonts w:asciiTheme="minorHAnsi" w:hAnsiTheme="minorHAnsi" w:cstheme="minorHAnsi"/>
                <w:sz w:val="22"/>
                <w:szCs w:val="22"/>
              </w:rPr>
              <w:t>*</w:t>
            </w:r>
            <w:r w:rsidRPr="000D23D0">
              <w:rPr>
                <w:rFonts w:asciiTheme="minorHAnsi" w:eastAsia="Times New Roman" w:hAnsiTheme="minorHAnsi" w:cs="Calibri"/>
                <w:b/>
                <w:bCs/>
                <w:sz w:val="22"/>
                <w:szCs w:val="22"/>
                <w:lang w:val="es-ES" w:eastAsia="es-PE"/>
              </w:rPr>
              <w:t>R</w:t>
            </w:r>
            <w:r w:rsidR="00867ACA" w:rsidRPr="000D23D0">
              <w:rPr>
                <w:rFonts w:asciiTheme="minorHAnsi" w:eastAsia="Times New Roman" w:hAnsiTheme="minorHAnsi" w:cs="Calibri"/>
                <w:b/>
                <w:bCs/>
                <w:sz w:val="22"/>
                <w:szCs w:val="22"/>
                <w:lang w:val="es-ES" w:eastAsia="es-PE"/>
              </w:rPr>
              <w:t xml:space="preserve">edactar un </w:t>
            </w:r>
            <w:r w:rsidR="00A21A46" w:rsidRPr="000D23D0">
              <w:rPr>
                <w:rFonts w:asciiTheme="minorHAnsi" w:eastAsia="Times New Roman" w:hAnsiTheme="minorHAnsi" w:cs="Calibri"/>
                <w:b/>
                <w:bCs/>
                <w:sz w:val="22"/>
                <w:szCs w:val="22"/>
                <w:lang w:val="es-ES" w:eastAsia="es-PE"/>
              </w:rPr>
              <w:t>reporte</w:t>
            </w:r>
            <w:r w:rsidR="00867ACA" w:rsidRPr="000D23D0">
              <w:rPr>
                <w:rFonts w:asciiTheme="minorHAnsi" w:eastAsia="Times New Roman" w:hAnsiTheme="minorHAnsi" w:cs="Calibri"/>
                <w:b/>
                <w:bCs/>
                <w:sz w:val="22"/>
                <w:szCs w:val="22"/>
                <w:lang w:val="es-ES" w:eastAsia="es-PE"/>
              </w:rPr>
              <w:t xml:space="preserve"> (</w:t>
            </w:r>
            <w:r w:rsidR="00F207CA" w:rsidRPr="000D23D0">
              <w:rPr>
                <w:rFonts w:asciiTheme="minorHAnsi" w:eastAsia="Times New Roman" w:hAnsiTheme="minorHAnsi" w:cs="Calibri"/>
                <w:b/>
                <w:bCs/>
                <w:sz w:val="22"/>
                <w:szCs w:val="22"/>
                <w:lang w:val="es-ES" w:eastAsia="es-PE"/>
              </w:rPr>
              <w:t xml:space="preserve">3 </w:t>
            </w:r>
            <w:r w:rsidR="007D78EB" w:rsidRPr="000D23D0">
              <w:rPr>
                <w:rFonts w:asciiTheme="minorHAnsi" w:eastAsia="Times New Roman" w:hAnsiTheme="minorHAnsi" w:cs="Calibri"/>
                <w:b/>
                <w:bCs/>
                <w:sz w:val="22"/>
                <w:szCs w:val="22"/>
                <w:lang w:val="es-ES" w:eastAsia="es-PE"/>
              </w:rPr>
              <w:t>cara</w:t>
            </w:r>
            <w:r w:rsidR="00F207CA" w:rsidRPr="000D23D0">
              <w:rPr>
                <w:rFonts w:asciiTheme="minorHAnsi" w:eastAsia="Times New Roman" w:hAnsiTheme="minorHAnsi" w:cs="Calibri"/>
                <w:b/>
                <w:bCs/>
                <w:sz w:val="22"/>
                <w:szCs w:val="22"/>
                <w:lang w:val="es-ES" w:eastAsia="es-PE"/>
              </w:rPr>
              <w:t>s</w:t>
            </w:r>
            <w:r w:rsidR="00867ACA" w:rsidRPr="000D23D0">
              <w:rPr>
                <w:rFonts w:asciiTheme="minorHAnsi" w:eastAsia="Times New Roman" w:hAnsiTheme="minorHAnsi" w:cs="Calibri"/>
                <w:b/>
                <w:bCs/>
                <w:sz w:val="22"/>
                <w:szCs w:val="22"/>
                <w:lang w:val="es-ES" w:eastAsia="es-PE"/>
              </w:rPr>
              <w:t>)</w:t>
            </w:r>
            <w:r w:rsidRPr="000D23D0">
              <w:rPr>
                <w:rFonts w:asciiTheme="minorHAnsi" w:eastAsia="Times New Roman" w:hAnsiTheme="minorHAnsi" w:cs="Calibri"/>
                <w:b/>
                <w:bCs/>
                <w:sz w:val="22"/>
                <w:szCs w:val="22"/>
                <w:lang w:val="es-ES" w:eastAsia="es-PE"/>
              </w:rPr>
              <w:t xml:space="preserve">, </w:t>
            </w:r>
            <w:r w:rsidRPr="000D23D0">
              <w:rPr>
                <w:rFonts w:asciiTheme="minorHAnsi" w:hAnsiTheme="minorHAnsi" w:cstheme="minorHAnsi"/>
                <w:iCs/>
                <w:sz w:val="22"/>
                <w:szCs w:val="22"/>
              </w:rPr>
              <w:t xml:space="preserve">en base al proyecto de tesis aprobado en el curso </w:t>
            </w:r>
            <w:r w:rsidRPr="000D23D0">
              <w:rPr>
                <w:rFonts w:asciiTheme="minorHAnsi" w:hAnsiTheme="minorHAnsi" w:cstheme="minorHAnsi"/>
                <w:bCs/>
                <w:sz w:val="22"/>
                <w:szCs w:val="22"/>
              </w:rPr>
              <w:t>Métodos de Investigación en Ética y Filosofía Política,</w:t>
            </w:r>
            <w:r w:rsidR="003F3337" w:rsidRPr="000D23D0">
              <w:rPr>
                <w:rFonts w:asciiTheme="minorHAnsi" w:hAnsiTheme="minorHAnsi" w:cstheme="minorHAnsi"/>
                <w:bCs/>
                <w:sz w:val="22"/>
                <w:szCs w:val="22"/>
              </w:rPr>
              <w:t xml:space="preserve"> y a los dos reportes anteriores,</w:t>
            </w:r>
            <w:r w:rsidR="009D4A6A" w:rsidRPr="000D23D0">
              <w:rPr>
                <w:rFonts w:asciiTheme="minorHAnsi" w:hAnsiTheme="minorHAnsi" w:cstheme="minorHAnsi"/>
                <w:bCs/>
                <w:sz w:val="22"/>
                <w:szCs w:val="22"/>
              </w:rPr>
              <w:t xml:space="preserve"> que contendrá: </w:t>
            </w:r>
            <w:r w:rsidR="009D4A6A" w:rsidRPr="000D23D0">
              <w:rPr>
                <w:rFonts w:asciiTheme="minorHAnsi" w:eastAsia="Times New Roman" w:hAnsiTheme="minorHAnsi" w:cs="Calibri"/>
                <w:b/>
                <w:bCs/>
                <w:sz w:val="22"/>
                <w:szCs w:val="22"/>
                <w:lang w:val="es-ES" w:eastAsia="es-PE"/>
              </w:rPr>
              <w:t>La p</w:t>
            </w:r>
            <w:r w:rsidR="00867ACA" w:rsidRPr="000D23D0">
              <w:rPr>
                <w:rFonts w:asciiTheme="minorHAnsi" w:eastAsia="Times New Roman" w:hAnsiTheme="minorHAnsi" w:cs="Calibri"/>
                <w:b/>
                <w:bCs/>
                <w:sz w:val="22"/>
                <w:szCs w:val="22"/>
                <w:lang w:val="es-ES" w:eastAsia="es-PE"/>
              </w:rPr>
              <w:t xml:space="preserve">regunta de investigación, </w:t>
            </w:r>
            <w:r w:rsidR="009D4A6A" w:rsidRPr="000D23D0">
              <w:rPr>
                <w:rFonts w:asciiTheme="minorHAnsi" w:eastAsia="Times New Roman" w:hAnsiTheme="minorHAnsi" w:cs="Calibri"/>
                <w:b/>
                <w:bCs/>
                <w:sz w:val="22"/>
                <w:szCs w:val="22"/>
                <w:lang w:val="es-ES" w:eastAsia="es-PE"/>
              </w:rPr>
              <w:t>un</w:t>
            </w:r>
            <w:r w:rsidR="00867ACA" w:rsidRPr="000D23D0">
              <w:rPr>
                <w:rFonts w:asciiTheme="minorHAnsi" w:eastAsia="Times New Roman" w:hAnsiTheme="minorHAnsi" w:cs="Calibri"/>
                <w:b/>
                <w:bCs/>
                <w:sz w:val="22"/>
                <w:szCs w:val="22"/>
                <w:lang w:val="es-ES" w:eastAsia="es-PE"/>
              </w:rPr>
              <w:t xml:space="preserve"> </w:t>
            </w:r>
            <w:r w:rsidR="00C9567A" w:rsidRPr="000D23D0">
              <w:rPr>
                <w:rFonts w:asciiTheme="minorHAnsi" w:eastAsia="Times New Roman" w:hAnsiTheme="minorHAnsi" w:cs="Calibri"/>
                <w:b/>
                <w:bCs/>
                <w:sz w:val="22"/>
                <w:szCs w:val="22"/>
                <w:lang w:val="es-ES" w:eastAsia="es-PE"/>
              </w:rPr>
              <w:t xml:space="preserve">resumen del </w:t>
            </w:r>
            <w:r w:rsidR="00867ACA" w:rsidRPr="000D23D0">
              <w:rPr>
                <w:rFonts w:asciiTheme="minorHAnsi" w:eastAsia="Times New Roman" w:hAnsiTheme="minorHAnsi" w:cs="Calibri"/>
                <w:b/>
                <w:bCs/>
                <w:sz w:val="22"/>
                <w:szCs w:val="22"/>
                <w:lang w:val="es-ES" w:eastAsia="es-PE"/>
              </w:rPr>
              <w:t>estado de la cuestión</w:t>
            </w:r>
            <w:r w:rsidR="00D1013F" w:rsidRPr="000D23D0">
              <w:rPr>
                <w:rFonts w:asciiTheme="minorHAnsi" w:eastAsia="Times New Roman" w:hAnsiTheme="minorHAnsi" w:cs="Calibri"/>
                <w:b/>
                <w:bCs/>
                <w:sz w:val="22"/>
                <w:szCs w:val="22"/>
                <w:lang w:val="es-ES" w:eastAsia="es-PE"/>
              </w:rPr>
              <w:t xml:space="preserve"> y </w:t>
            </w:r>
            <w:r w:rsidR="009D4A6A" w:rsidRPr="000D23D0">
              <w:rPr>
                <w:rFonts w:asciiTheme="minorHAnsi" w:eastAsia="Times New Roman" w:hAnsiTheme="minorHAnsi" w:cs="Calibri"/>
                <w:b/>
                <w:bCs/>
                <w:sz w:val="22"/>
                <w:szCs w:val="22"/>
                <w:lang w:val="es-ES" w:eastAsia="es-PE"/>
              </w:rPr>
              <w:t xml:space="preserve">la </w:t>
            </w:r>
            <w:r w:rsidR="00D1013F" w:rsidRPr="000D23D0">
              <w:rPr>
                <w:rFonts w:asciiTheme="minorHAnsi" w:eastAsia="Times New Roman" w:hAnsiTheme="minorHAnsi" w:cs="Calibri"/>
                <w:b/>
                <w:bCs/>
                <w:sz w:val="22"/>
                <w:szCs w:val="22"/>
                <w:lang w:val="es-ES" w:eastAsia="es-PE"/>
              </w:rPr>
              <w:t>estructura de capítulos</w:t>
            </w:r>
            <w:r w:rsidR="009D4A6A" w:rsidRPr="000D23D0">
              <w:rPr>
                <w:rFonts w:asciiTheme="minorHAnsi" w:eastAsia="Times New Roman" w:hAnsiTheme="minorHAnsi" w:cs="Calibri"/>
                <w:b/>
                <w:bCs/>
                <w:sz w:val="22"/>
                <w:szCs w:val="22"/>
                <w:lang w:val="es-ES" w:eastAsia="es-PE"/>
              </w:rPr>
              <w:t xml:space="preserve">. Dicho reporte </w:t>
            </w:r>
            <w:r w:rsidR="00B340D1" w:rsidRPr="000D23D0">
              <w:rPr>
                <w:rFonts w:asciiTheme="minorHAnsi" w:eastAsia="Times New Roman" w:hAnsiTheme="minorHAnsi" w:cs="Calibri"/>
                <w:b/>
                <w:bCs/>
                <w:sz w:val="22"/>
                <w:szCs w:val="22"/>
                <w:lang w:val="es-ES" w:eastAsia="es-PE"/>
              </w:rPr>
              <w:t>servirá de hoja de ruta en el resto del curso.</w:t>
            </w:r>
          </w:p>
          <w:p w14:paraId="70010B15" w14:textId="1532A3CB" w:rsidR="00A21A46" w:rsidRPr="000D23D0" w:rsidRDefault="00A21A46" w:rsidP="00A91BBB">
            <w:pPr>
              <w:jc w:val="center"/>
              <w:rPr>
                <w:rFonts w:asciiTheme="minorHAnsi" w:hAnsiTheme="minorHAnsi" w:cstheme="minorHAnsi"/>
                <w:b/>
                <w:bCs/>
                <w:color w:val="FF0000"/>
                <w:sz w:val="22"/>
                <w:szCs w:val="22"/>
              </w:rPr>
            </w:pPr>
          </w:p>
        </w:tc>
      </w:tr>
      <w:tr w:rsidR="00F76713" w:rsidRPr="000D23D0" w14:paraId="13D51902" w14:textId="77777777" w:rsidTr="00686B91">
        <w:trPr>
          <w:gridAfter w:val="1"/>
          <w:wAfter w:w="9" w:type="dxa"/>
          <w:cantSplit/>
          <w:trHeight w:val="409"/>
          <w:jc w:val="center"/>
        </w:trPr>
        <w:tc>
          <w:tcPr>
            <w:tcW w:w="765" w:type="dxa"/>
            <w:vMerge/>
            <w:textDirection w:val="btLr"/>
          </w:tcPr>
          <w:p w14:paraId="76D7BE15" w14:textId="77777777" w:rsidR="00F76713" w:rsidRPr="007C61F4" w:rsidRDefault="00F76713" w:rsidP="002C2625">
            <w:pPr>
              <w:ind w:left="113" w:right="113"/>
              <w:jc w:val="center"/>
              <w:rPr>
                <w:rFonts w:asciiTheme="minorHAnsi" w:hAnsiTheme="minorHAnsi" w:cs="Calibri"/>
                <w:b/>
                <w:sz w:val="22"/>
                <w:szCs w:val="22"/>
              </w:rPr>
            </w:pPr>
          </w:p>
        </w:tc>
        <w:tc>
          <w:tcPr>
            <w:tcW w:w="1701" w:type="dxa"/>
            <w:vAlign w:val="center"/>
          </w:tcPr>
          <w:p w14:paraId="7EC69899" w14:textId="77777777" w:rsidR="00F76713" w:rsidRPr="007C61F4" w:rsidRDefault="00F76713" w:rsidP="002C2625">
            <w:pPr>
              <w:jc w:val="center"/>
              <w:rPr>
                <w:rFonts w:asciiTheme="minorHAnsi" w:hAnsiTheme="minorHAnsi" w:cs="Calibri"/>
                <w:sz w:val="22"/>
                <w:szCs w:val="22"/>
              </w:rPr>
            </w:pPr>
          </w:p>
          <w:p w14:paraId="7DBA3D2D" w14:textId="639C506F" w:rsidR="00F76713" w:rsidRPr="007C61F4" w:rsidRDefault="00F76713" w:rsidP="002C2625">
            <w:pPr>
              <w:jc w:val="center"/>
              <w:rPr>
                <w:rFonts w:asciiTheme="minorHAnsi" w:hAnsiTheme="minorHAnsi" w:cs="Calibri"/>
                <w:sz w:val="22"/>
                <w:szCs w:val="22"/>
              </w:rPr>
            </w:pPr>
            <w:r w:rsidRPr="007C61F4">
              <w:rPr>
                <w:rFonts w:asciiTheme="minorHAnsi" w:hAnsiTheme="minorHAnsi" w:cs="Calibri"/>
                <w:sz w:val="22"/>
                <w:szCs w:val="22"/>
              </w:rPr>
              <w:t>Semana 4</w:t>
            </w:r>
          </w:p>
          <w:p w14:paraId="6CC9EC6B" w14:textId="448E4D19" w:rsidR="00F76713" w:rsidRPr="007C61F4" w:rsidRDefault="00603566" w:rsidP="002C2625">
            <w:pPr>
              <w:jc w:val="center"/>
              <w:rPr>
                <w:rFonts w:asciiTheme="minorHAnsi" w:hAnsiTheme="minorHAnsi" w:cs="Calibri"/>
                <w:sz w:val="22"/>
                <w:szCs w:val="22"/>
              </w:rPr>
            </w:pPr>
            <w:r w:rsidRPr="007C61F4">
              <w:rPr>
                <w:rFonts w:asciiTheme="minorHAnsi" w:hAnsiTheme="minorHAnsi" w:cs="Calibri"/>
                <w:sz w:val="22"/>
                <w:szCs w:val="22"/>
              </w:rPr>
              <w:t>30-1 (mayo)</w:t>
            </w:r>
          </w:p>
          <w:p w14:paraId="7A1F11E5" w14:textId="77777777" w:rsidR="00F76713" w:rsidRPr="007C61F4" w:rsidRDefault="00F76713" w:rsidP="002C2625">
            <w:pPr>
              <w:jc w:val="center"/>
              <w:rPr>
                <w:rFonts w:asciiTheme="minorHAnsi" w:hAnsiTheme="minorHAnsi" w:cs="Calibri"/>
                <w:sz w:val="22"/>
                <w:szCs w:val="22"/>
              </w:rPr>
            </w:pPr>
          </w:p>
        </w:tc>
        <w:tc>
          <w:tcPr>
            <w:tcW w:w="1640" w:type="dxa"/>
            <w:vMerge w:val="restart"/>
            <w:shd w:val="clear" w:color="auto" w:fill="FFFFFF" w:themeFill="background1"/>
          </w:tcPr>
          <w:p w14:paraId="0CB24353" w14:textId="77777777" w:rsidR="00F76713" w:rsidRPr="007C61F4" w:rsidRDefault="00F76713" w:rsidP="00457252">
            <w:pPr>
              <w:ind w:left="72"/>
              <w:jc w:val="center"/>
              <w:rPr>
                <w:rFonts w:asciiTheme="minorHAnsi" w:hAnsiTheme="minorHAnsi" w:cs="Calibri"/>
                <w:b/>
                <w:bCs/>
                <w:sz w:val="22"/>
                <w:szCs w:val="22"/>
              </w:rPr>
            </w:pPr>
          </w:p>
          <w:p w14:paraId="3E790913" w14:textId="77777777" w:rsidR="00F76713" w:rsidRPr="007C61F4" w:rsidRDefault="00F76713" w:rsidP="00457252">
            <w:pPr>
              <w:ind w:left="72"/>
              <w:jc w:val="center"/>
              <w:rPr>
                <w:rFonts w:asciiTheme="minorHAnsi" w:hAnsiTheme="minorHAnsi" w:cs="Calibri"/>
                <w:b/>
                <w:bCs/>
                <w:sz w:val="22"/>
                <w:szCs w:val="22"/>
              </w:rPr>
            </w:pPr>
          </w:p>
          <w:p w14:paraId="599246BD" w14:textId="77777777" w:rsidR="00F76713" w:rsidRPr="007C61F4" w:rsidRDefault="00F76713" w:rsidP="00457252">
            <w:pPr>
              <w:ind w:left="72"/>
              <w:jc w:val="center"/>
              <w:rPr>
                <w:rFonts w:asciiTheme="minorHAnsi" w:hAnsiTheme="minorHAnsi" w:cs="Calibri"/>
                <w:b/>
                <w:bCs/>
                <w:sz w:val="22"/>
                <w:szCs w:val="22"/>
              </w:rPr>
            </w:pPr>
          </w:p>
          <w:p w14:paraId="235478F5" w14:textId="77777777" w:rsidR="00F76713" w:rsidRPr="007C61F4" w:rsidRDefault="00F76713" w:rsidP="00457252">
            <w:pPr>
              <w:ind w:left="72"/>
              <w:jc w:val="center"/>
              <w:rPr>
                <w:rFonts w:asciiTheme="minorHAnsi" w:hAnsiTheme="minorHAnsi" w:cs="Calibri"/>
                <w:b/>
                <w:bCs/>
                <w:sz w:val="22"/>
                <w:szCs w:val="22"/>
              </w:rPr>
            </w:pPr>
          </w:p>
          <w:p w14:paraId="4788D41E" w14:textId="5BB0A91C" w:rsidR="00F76713" w:rsidRPr="007C61F4" w:rsidRDefault="00F76713" w:rsidP="00457252">
            <w:pPr>
              <w:ind w:left="72"/>
              <w:jc w:val="center"/>
              <w:rPr>
                <w:rFonts w:asciiTheme="minorHAnsi" w:hAnsiTheme="minorHAnsi" w:cs="Calibri"/>
                <w:b/>
                <w:bCs/>
                <w:sz w:val="22"/>
                <w:szCs w:val="22"/>
              </w:rPr>
            </w:pPr>
            <w:r w:rsidRPr="007C61F4">
              <w:rPr>
                <w:rFonts w:asciiTheme="minorHAnsi" w:hAnsiTheme="minorHAnsi" w:cs="Calibri"/>
                <w:b/>
                <w:bCs/>
                <w:sz w:val="22"/>
                <w:szCs w:val="22"/>
              </w:rPr>
              <w:t xml:space="preserve">Unidad 2: Revisión crítica de la estructura argumentativa </w:t>
            </w:r>
          </w:p>
          <w:p w14:paraId="14FE6DEA" w14:textId="77777777" w:rsidR="00F76713" w:rsidRPr="007C61F4" w:rsidRDefault="00F76713" w:rsidP="00457252">
            <w:pPr>
              <w:ind w:left="72"/>
              <w:jc w:val="center"/>
              <w:rPr>
                <w:rFonts w:asciiTheme="minorHAnsi" w:hAnsiTheme="minorHAnsi" w:cs="Calibri"/>
                <w:b/>
                <w:bCs/>
                <w:sz w:val="22"/>
                <w:szCs w:val="22"/>
              </w:rPr>
            </w:pPr>
          </w:p>
        </w:tc>
        <w:tc>
          <w:tcPr>
            <w:tcW w:w="3260" w:type="dxa"/>
          </w:tcPr>
          <w:p w14:paraId="3A27061D" w14:textId="77777777" w:rsidR="00F76713" w:rsidRPr="007C61F4" w:rsidRDefault="00F76713" w:rsidP="00744D48">
            <w:pPr>
              <w:ind w:left="72"/>
              <w:jc w:val="center"/>
              <w:rPr>
                <w:rFonts w:asciiTheme="minorHAnsi" w:hAnsiTheme="minorHAnsi" w:cs="Calibri"/>
                <w:sz w:val="22"/>
                <w:szCs w:val="22"/>
              </w:rPr>
            </w:pPr>
          </w:p>
          <w:p w14:paraId="167C913B" w14:textId="70483F1A" w:rsidR="00F76713" w:rsidRPr="007C61F4" w:rsidRDefault="00F76713" w:rsidP="00744D48">
            <w:pPr>
              <w:ind w:left="72"/>
              <w:jc w:val="center"/>
              <w:rPr>
                <w:rFonts w:asciiTheme="minorHAnsi" w:hAnsiTheme="minorHAnsi" w:cs="Calibri"/>
                <w:sz w:val="22"/>
                <w:szCs w:val="22"/>
              </w:rPr>
            </w:pPr>
            <w:r w:rsidRPr="007C61F4">
              <w:rPr>
                <w:rFonts w:asciiTheme="minorHAnsi" w:hAnsiTheme="minorHAnsi" w:cs="Calibri"/>
                <w:sz w:val="22"/>
                <w:szCs w:val="22"/>
              </w:rPr>
              <w:t xml:space="preserve">2.1 </w:t>
            </w:r>
            <w:r w:rsidR="00CC034E" w:rsidRPr="007C61F4">
              <w:rPr>
                <w:rFonts w:asciiTheme="minorHAnsi" w:hAnsiTheme="minorHAnsi" w:cs="Calibri"/>
                <w:sz w:val="22"/>
                <w:szCs w:val="22"/>
              </w:rPr>
              <w:t xml:space="preserve">El acto de </w:t>
            </w:r>
            <w:r w:rsidR="00CC034E" w:rsidRPr="007C61F4">
              <w:rPr>
                <w:rFonts w:asciiTheme="minorHAnsi" w:hAnsiTheme="minorHAnsi" w:cs="Calibri"/>
                <w:i/>
                <w:iCs/>
                <w:sz w:val="22"/>
                <w:szCs w:val="22"/>
              </w:rPr>
              <w:t xml:space="preserve">investigar </w:t>
            </w:r>
            <w:r w:rsidR="00DD3DBC" w:rsidRPr="007C61F4">
              <w:rPr>
                <w:rFonts w:asciiTheme="minorHAnsi" w:hAnsiTheme="minorHAnsi" w:cs="Calibri"/>
                <w:sz w:val="22"/>
                <w:szCs w:val="22"/>
              </w:rPr>
              <w:t xml:space="preserve">al </w:t>
            </w:r>
            <w:r w:rsidR="00DD3DBC" w:rsidRPr="007C61F4">
              <w:rPr>
                <w:rFonts w:asciiTheme="minorHAnsi" w:hAnsiTheme="minorHAnsi" w:cs="Calibri"/>
                <w:i/>
                <w:iCs/>
                <w:sz w:val="22"/>
                <w:szCs w:val="22"/>
              </w:rPr>
              <w:t>fenómeno</w:t>
            </w:r>
            <w:r w:rsidRPr="007C61F4">
              <w:rPr>
                <w:rFonts w:asciiTheme="minorHAnsi" w:hAnsiTheme="minorHAnsi" w:cs="Calibri"/>
                <w:sz w:val="22"/>
                <w:szCs w:val="22"/>
              </w:rPr>
              <w:t xml:space="preserve"> </w:t>
            </w:r>
          </w:p>
          <w:p w14:paraId="7FCB56E3" w14:textId="6098F7BB" w:rsidR="00F76713" w:rsidRPr="007C61F4" w:rsidRDefault="00F76713" w:rsidP="00744D48">
            <w:pPr>
              <w:ind w:left="72"/>
              <w:jc w:val="center"/>
              <w:rPr>
                <w:rFonts w:asciiTheme="minorHAnsi" w:hAnsiTheme="minorHAnsi" w:cs="Calibri"/>
                <w:sz w:val="22"/>
                <w:szCs w:val="22"/>
              </w:rPr>
            </w:pPr>
          </w:p>
        </w:tc>
        <w:tc>
          <w:tcPr>
            <w:tcW w:w="2692" w:type="dxa"/>
          </w:tcPr>
          <w:p w14:paraId="12EB24DE"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39837C49" w14:textId="61F22479" w:rsidR="00C9567A"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 xml:space="preserve"> </w:t>
            </w:r>
            <w:r w:rsidR="00C9567A" w:rsidRPr="000D23D0">
              <w:rPr>
                <w:rFonts w:asciiTheme="minorHAnsi" w:hAnsiTheme="minorHAnsi" w:cstheme="minorHAnsi"/>
                <w:b/>
                <w:bCs/>
                <w:sz w:val="22"/>
                <w:szCs w:val="22"/>
              </w:rPr>
              <w:t>(miércoles 01 de mayo no hay clase por feriado)</w:t>
            </w:r>
          </w:p>
          <w:p w14:paraId="10032462" w14:textId="213EA3E4" w:rsidR="00C9567A" w:rsidRPr="000D23D0" w:rsidRDefault="00C9567A" w:rsidP="00A91BBB">
            <w:pPr>
              <w:pStyle w:val="Default"/>
              <w:jc w:val="center"/>
              <w:rPr>
                <w:rFonts w:asciiTheme="minorHAnsi" w:hAnsiTheme="minorHAnsi" w:cstheme="minorHAnsi"/>
                <w:b/>
                <w:bCs/>
                <w:sz w:val="22"/>
                <w:szCs w:val="22"/>
              </w:rPr>
            </w:pPr>
          </w:p>
          <w:p w14:paraId="59E19C9D" w14:textId="3196ED78" w:rsidR="00C9567A" w:rsidRPr="000D23D0" w:rsidRDefault="00C9567A" w:rsidP="00C9567A">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0620D02A" w14:textId="4A326925" w:rsidR="00A124DD" w:rsidRPr="000D23D0" w:rsidRDefault="00A124DD" w:rsidP="00C9567A">
            <w:pPr>
              <w:pStyle w:val="Default"/>
              <w:jc w:val="center"/>
              <w:rPr>
                <w:rFonts w:asciiTheme="minorHAnsi" w:hAnsiTheme="minorHAnsi" w:cstheme="minorHAnsi"/>
                <w:bCs/>
                <w:sz w:val="22"/>
                <w:szCs w:val="22"/>
              </w:rPr>
            </w:pPr>
            <w:r w:rsidRPr="000D23D0">
              <w:rPr>
                <w:rFonts w:asciiTheme="minorHAnsi" w:hAnsiTheme="minorHAnsi" w:cstheme="minorHAnsi"/>
                <w:bCs/>
                <w:sz w:val="22"/>
                <w:szCs w:val="22"/>
              </w:rPr>
              <w:t>(</w:t>
            </w:r>
            <w:r w:rsidR="00E00475" w:rsidRPr="000D23D0">
              <w:rPr>
                <w:rFonts w:asciiTheme="minorHAnsi" w:hAnsiTheme="minorHAnsi" w:cstheme="minorHAnsi"/>
                <w:bCs/>
                <w:sz w:val="22"/>
                <w:szCs w:val="22"/>
              </w:rPr>
              <w:t xml:space="preserve">martes </w:t>
            </w:r>
            <w:r w:rsidRPr="000D23D0">
              <w:rPr>
                <w:rFonts w:asciiTheme="minorHAnsi" w:hAnsiTheme="minorHAnsi" w:cstheme="minorHAnsi"/>
                <w:bCs/>
                <w:sz w:val="22"/>
                <w:szCs w:val="22"/>
              </w:rPr>
              <w:t>30.04.24)</w:t>
            </w:r>
          </w:p>
          <w:p w14:paraId="0F026336" w14:textId="7316E393" w:rsidR="00C9567A" w:rsidRPr="000D23D0" w:rsidRDefault="000976E6" w:rsidP="00C9567A">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w:t>
            </w:r>
            <w:r w:rsidR="00C9567A" w:rsidRPr="000D23D0">
              <w:rPr>
                <w:rFonts w:asciiTheme="minorHAnsi" w:hAnsiTheme="minorHAnsi" w:cstheme="minorHAnsi"/>
                <w:b/>
                <w:bCs/>
                <w:sz w:val="22"/>
                <w:szCs w:val="22"/>
              </w:rPr>
              <w:t>vance de la investigación</w:t>
            </w:r>
          </w:p>
          <w:p w14:paraId="13E9EF5E" w14:textId="77777777" w:rsidR="005A7D24" w:rsidRPr="000D23D0" w:rsidRDefault="005A7D24" w:rsidP="005A7D24">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Búsqueda de asesor</w:t>
            </w:r>
          </w:p>
          <w:p w14:paraId="09C20B2A" w14:textId="521E01EC" w:rsidR="00A124DD" w:rsidRPr="000D23D0" w:rsidRDefault="00A124DD" w:rsidP="00E60D87">
            <w:pPr>
              <w:jc w:val="center"/>
              <w:rPr>
                <w:rFonts w:asciiTheme="minorHAnsi" w:hAnsiTheme="minorHAnsi" w:cstheme="minorHAnsi"/>
                <w:sz w:val="22"/>
                <w:szCs w:val="22"/>
              </w:rPr>
            </w:pPr>
            <w:r w:rsidRPr="000D23D0">
              <w:rPr>
                <w:rFonts w:asciiTheme="minorHAnsi" w:eastAsia="Times New Roman" w:hAnsiTheme="minorHAnsi" w:cs="Calibri"/>
                <w:b/>
                <w:bCs/>
                <w:sz w:val="22"/>
                <w:szCs w:val="22"/>
                <w:lang w:val="es-ES" w:eastAsia="es-PE"/>
              </w:rPr>
              <w:t>Lectura recomendada:</w:t>
            </w:r>
            <w:r w:rsidRPr="000D23D0">
              <w:rPr>
                <w:rFonts w:asciiTheme="minorHAnsi" w:hAnsiTheme="minorHAnsi" w:cstheme="minorHAnsi"/>
                <w:sz w:val="22"/>
                <w:szCs w:val="22"/>
              </w:rPr>
              <w:t xml:space="preserve"> </w:t>
            </w:r>
            <w:r w:rsidRPr="000D23D0">
              <w:rPr>
                <w:rFonts w:asciiTheme="minorHAnsi" w:hAnsiTheme="minorHAnsi" w:cstheme="minorHAnsi"/>
                <w:b/>
                <w:bCs/>
                <w:sz w:val="22"/>
                <w:szCs w:val="22"/>
              </w:rPr>
              <w:t xml:space="preserve">Wittgenstein </w:t>
            </w:r>
            <w:r w:rsidRPr="000D23D0">
              <w:rPr>
                <w:rFonts w:asciiTheme="minorHAnsi" w:hAnsiTheme="minorHAnsi" w:cstheme="minorHAnsi"/>
                <w:b/>
                <w:bCs/>
                <w:i/>
                <w:iCs/>
                <w:sz w:val="22"/>
                <w:szCs w:val="22"/>
              </w:rPr>
              <w:t xml:space="preserve">Tractatus </w:t>
            </w:r>
            <w:r w:rsidRPr="000D23D0">
              <w:rPr>
                <w:rFonts w:asciiTheme="minorHAnsi" w:hAnsiTheme="minorHAnsi" w:cstheme="minorHAnsi"/>
                <w:b/>
                <w:bCs/>
                <w:sz w:val="22"/>
                <w:szCs w:val="22"/>
              </w:rPr>
              <w:t>(proposiciones 1 – 3)</w:t>
            </w:r>
          </w:p>
          <w:p w14:paraId="36D13B1A" w14:textId="70B0E7CE" w:rsidR="006B0F54" w:rsidRPr="000D23D0" w:rsidRDefault="006B0F54" w:rsidP="00A91BBB">
            <w:pPr>
              <w:jc w:val="center"/>
              <w:rPr>
                <w:rFonts w:asciiTheme="minorHAnsi" w:hAnsiTheme="minorHAnsi" w:cstheme="minorHAnsi"/>
                <w:color w:val="FF0000"/>
                <w:sz w:val="22"/>
                <w:szCs w:val="22"/>
              </w:rPr>
            </w:pPr>
          </w:p>
        </w:tc>
      </w:tr>
      <w:tr w:rsidR="00620ED6" w:rsidRPr="000D23D0" w14:paraId="795544F4" w14:textId="77777777" w:rsidTr="00686B91">
        <w:trPr>
          <w:gridAfter w:val="1"/>
          <w:wAfter w:w="9" w:type="dxa"/>
          <w:cantSplit/>
          <w:trHeight w:val="594"/>
          <w:jc w:val="center"/>
        </w:trPr>
        <w:tc>
          <w:tcPr>
            <w:tcW w:w="765" w:type="dxa"/>
            <w:vMerge w:val="restart"/>
            <w:textDirection w:val="btLr"/>
          </w:tcPr>
          <w:p w14:paraId="2D38474E" w14:textId="1F4DA4EC" w:rsidR="00620ED6" w:rsidRPr="007C61F4" w:rsidRDefault="00620ED6" w:rsidP="002C2625">
            <w:pPr>
              <w:ind w:left="113" w:right="113"/>
              <w:jc w:val="center"/>
              <w:rPr>
                <w:rFonts w:asciiTheme="minorHAnsi" w:hAnsiTheme="minorHAnsi" w:cs="Calibri"/>
                <w:b/>
                <w:sz w:val="22"/>
                <w:szCs w:val="22"/>
              </w:rPr>
            </w:pPr>
            <w:r w:rsidRPr="007C61F4">
              <w:rPr>
                <w:rFonts w:asciiTheme="minorHAnsi" w:hAnsiTheme="minorHAnsi" w:cs="Calibri"/>
                <w:b/>
                <w:sz w:val="22"/>
                <w:szCs w:val="22"/>
              </w:rPr>
              <w:lastRenderedPageBreak/>
              <w:t>Mayo</w:t>
            </w:r>
          </w:p>
        </w:tc>
        <w:tc>
          <w:tcPr>
            <w:tcW w:w="1701" w:type="dxa"/>
            <w:vAlign w:val="center"/>
          </w:tcPr>
          <w:p w14:paraId="44D2AD54" w14:textId="29168117" w:rsidR="00620ED6" w:rsidRPr="007C61F4" w:rsidRDefault="00620ED6" w:rsidP="002C2625">
            <w:pPr>
              <w:jc w:val="center"/>
              <w:rPr>
                <w:rFonts w:asciiTheme="minorHAnsi" w:hAnsiTheme="minorHAnsi" w:cs="Calibri"/>
                <w:sz w:val="22"/>
                <w:szCs w:val="22"/>
              </w:rPr>
            </w:pPr>
          </w:p>
          <w:p w14:paraId="5F630D52" w14:textId="6C832A11" w:rsidR="00620ED6" w:rsidRPr="007C61F4" w:rsidRDefault="00620ED6" w:rsidP="002C2625">
            <w:pPr>
              <w:jc w:val="center"/>
              <w:rPr>
                <w:rFonts w:asciiTheme="minorHAnsi" w:hAnsiTheme="minorHAnsi" w:cs="Calibri"/>
                <w:sz w:val="22"/>
                <w:szCs w:val="22"/>
              </w:rPr>
            </w:pPr>
          </w:p>
          <w:p w14:paraId="7EF1AF34" w14:textId="77777777" w:rsidR="001A1B74" w:rsidRPr="007C61F4" w:rsidRDefault="001A1B74" w:rsidP="002C2625">
            <w:pPr>
              <w:jc w:val="center"/>
              <w:rPr>
                <w:rFonts w:asciiTheme="minorHAnsi" w:hAnsiTheme="minorHAnsi" w:cs="Calibri"/>
                <w:sz w:val="22"/>
                <w:szCs w:val="22"/>
              </w:rPr>
            </w:pPr>
          </w:p>
          <w:p w14:paraId="6815EFCE" w14:textId="77777777" w:rsidR="00620ED6" w:rsidRPr="007C61F4" w:rsidRDefault="00620ED6" w:rsidP="002C2625">
            <w:pPr>
              <w:jc w:val="center"/>
              <w:rPr>
                <w:rFonts w:asciiTheme="minorHAnsi" w:hAnsiTheme="minorHAnsi" w:cs="Calibri"/>
                <w:sz w:val="22"/>
                <w:szCs w:val="22"/>
              </w:rPr>
            </w:pPr>
          </w:p>
          <w:p w14:paraId="197FB57E" w14:textId="2C90A9E6" w:rsidR="00620ED6" w:rsidRPr="007C61F4" w:rsidRDefault="00620ED6" w:rsidP="002C2625">
            <w:pPr>
              <w:jc w:val="center"/>
              <w:rPr>
                <w:rFonts w:asciiTheme="minorHAnsi" w:hAnsiTheme="minorHAnsi" w:cs="Calibri"/>
                <w:sz w:val="22"/>
                <w:szCs w:val="22"/>
              </w:rPr>
            </w:pPr>
            <w:r w:rsidRPr="007C61F4">
              <w:rPr>
                <w:rFonts w:asciiTheme="minorHAnsi" w:hAnsiTheme="minorHAnsi" w:cs="Calibri"/>
                <w:sz w:val="22"/>
                <w:szCs w:val="22"/>
              </w:rPr>
              <w:t>Semana 5</w:t>
            </w:r>
          </w:p>
          <w:p w14:paraId="5362568C" w14:textId="18DCFF82" w:rsidR="00620ED6" w:rsidRPr="007C61F4" w:rsidRDefault="00222C27" w:rsidP="002C2625">
            <w:pPr>
              <w:jc w:val="center"/>
              <w:rPr>
                <w:rFonts w:asciiTheme="minorHAnsi" w:hAnsiTheme="minorHAnsi" w:cs="Calibri"/>
                <w:sz w:val="22"/>
                <w:szCs w:val="22"/>
              </w:rPr>
            </w:pPr>
            <w:r w:rsidRPr="007C61F4">
              <w:rPr>
                <w:rFonts w:asciiTheme="minorHAnsi" w:hAnsiTheme="minorHAnsi" w:cs="Calibri"/>
                <w:sz w:val="22"/>
                <w:szCs w:val="22"/>
              </w:rPr>
              <w:t>7-8</w:t>
            </w:r>
          </w:p>
          <w:p w14:paraId="02326A60" w14:textId="77777777" w:rsidR="00620ED6" w:rsidRPr="007C61F4" w:rsidRDefault="00620ED6" w:rsidP="002C2625">
            <w:pPr>
              <w:jc w:val="center"/>
              <w:rPr>
                <w:rFonts w:asciiTheme="minorHAnsi" w:hAnsiTheme="minorHAnsi" w:cs="Calibri"/>
                <w:sz w:val="22"/>
                <w:szCs w:val="22"/>
              </w:rPr>
            </w:pPr>
          </w:p>
        </w:tc>
        <w:tc>
          <w:tcPr>
            <w:tcW w:w="1640" w:type="dxa"/>
            <w:vMerge/>
          </w:tcPr>
          <w:p w14:paraId="63279B0C" w14:textId="1A10E9EA" w:rsidR="00620ED6" w:rsidRPr="007C61F4" w:rsidRDefault="00620ED6" w:rsidP="002C2625">
            <w:pPr>
              <w:ind w:left="72"/>
              <w:jc w:val="center"/>
              <w:rPr>
                <w:rFonts w:asciiTheme="minorHAnsi" w:hAnsiTheme="minorHAnsi" w:cs="Calibri"/>
                <w:color w:val="FF0000"/>
                <w:sz w:val="22"/>
                <w:szCs w:val="22"/>
              </w:rPr>
            </w:pPr>
          </w:p>
        </w:tc>
        <w:tc>
          <w:tcPr>
            <w:tcW w:w="3260" w:type="dxa"/>
          </w:tcPr>
          <w:p w14:paraId="6E0C293D" w14:textId="77777777" w:rsidR="00620ED6" w:rsidRPr="007C61F4" w:rsidRDefault="00620ED6" w:rsidP="00BD703D">
            <w:pPr>
              <w:ind w:left="72"/>
              <w:jc w:val="center"/>
              <w:rPr>
                <w:rFonts w:asciiTheme="minorHAnsi" w:hAnsiTheme="minorHAnsi" w:cs="Calibri"/>
                <w:sz w:val="22"/>
                <w:szCs w:val="22"/>
              </w:rPr>
            </w:pPr>
          </w:p>
          <w:p w14:paraId="2F91FD1C" w14:textId="77777777" w:rsidR="00620ED6" w:rsidRPr="007C61F4" w:rsidRDefault="00620ED6" w:rsidP="00BD703D">
            <w:pPr>
              <w:ind w:left="72"/>
              <w:jc w:val="center"/>
              <w:rPr>
                <w:rFonts w:asciiTheme="minorHAnsi" w:hAnsiTheme="minorHAnsi" w:cs="Calibri"/>
                <w:sz w:val="22"/>
                <w:szCs w:val="22"/>
              </w:rPr>
            </w:pPr>
          </w:p>
          <w:p w14:paraId="527657AE" w14:textId="74407948" w:rsidR="00620ED6" w:rsidRPr="007C61F4" w:rsidRDefault="00620ED6" w:rsidP="00BD703D">
            <w:pPr>
              <w:ind w:left="72"/>
              <w:jc w:val="center"/>
              <w:rPr>
                <w:rFonts w:asciiTheme="minorHAnsi" w:hAnsiTheme="minorHAnsi" w:cs="Calibri"/>
                <w:sz w:val="22"/>
                <w:szCs w:val="22"/>
              </w:rPr>
            </w:pPr>
            <w:r w:rsidRPr="007C61F4">
              <w:rPr>
                <w:rFonts w:asciiTheme="minorHAnsi" w:hAnsiTheme="minorHAnsi" w:cs="Calibri"/>
                <w:sz w:val="22"/>
                <w:szCs w:val="22"/>
              </w:rPr>
              <w:t xml:space="preserve">2.2 </w:t>
            </w:r>
            <w:r w:rsidR="00137A0F" w:rsidRPr="007C61F4">
              <w:rPr>
                <w:rFonts w:asciiTheme="minorHAnsi" w:hAnsiTheme="minorHAnsi" w:cs="Calibri"/>
                <w:sz w:val="22"/>
                <w:szCs w:val="22"/>
              </w:rPr>
              <w:t>Recopilación de información. ¿</w:t>
            </w:r>
            <w:r w:rsidR="00331744" w:rsidRPr="007C61F4">
              <w:rPr>
                <w:rFonts w:asciiTheme="minorHAnsi" w:hAnsiTheme="minorHAnsi" w:cs="Calibri"/>
                <w:sz w:val="22"/>
                <w:szCs w:val="22"/>
              </w:rPr>
              <w:t>Cómo? ¿Cuánto?</w:t>
            </w:r>
          </w:p>
          <w:p w14:paraId="017401B8" w14:textId="67649E11" w:rsidR="00620ED6" w:rsidRPr="007C61F4" w:rsidRDefault="00620ED6" w:rsidP="00BD703D">
            <w:pPr>
              <w:ind w:left="72"/>
              <w:jc w:val="center"/>
              <w:rPr>
                <w:rFonts w:asciiTheme="minorHAnsi" w:hAnsiTheme="minorHAnsi" w:cs="Calibri"/>
                <w:sz w:val="22"/>
                <w:szCs w:val="22"/>
              </w:rPr>
            </w:pPr>
          </w:p>
        </w:tc>
        <w:tc>
          <w:tcPr>
            <w:tcW w:w="2692" w:type="dxa"/>
          </w:tcPr>
          <w:p w14:paraId="3671750D"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1C47C0B4" w14:textId="39A43DE7" w:rsidR="00C9567A" w:rsidRPr="000D23D0" w:rsidRDefault="00B723C9" w:rsidP="00B723C9">
            <w:pPr>
              <w:pStyle w:val="Default"/>
              <w:jc w:val="center"/>
              <w:rPr>
                <w:rFonts w:asciiTheme="minorHAnsi" w:hAnsiTheme="minorHAnsi" w:cstheme="minorHAnsi"/>
                <w:sz w:val="22"/>
                <w:szCs w:val="22"/>
              </w:rPr>
            </w:pPr>
            <w:r w:rsidRPr="000D23D0">
              <w:rPr>
                <w:rFonts w:asciiTheme="minorHAnsi" w:hAnsiTheme="minorHAnsi" w:cstheme="minorHAnsi"/>
                <w:sz w:val="22"/>
                <w:szCs w:val="22"/>
              </w:rPr>
              <w:t xml:space="preserve"> </w:t>
            </w:r>
            <w:r w:rsidR="00C9567A" w:rsidRPr="000D23D0">
              <w:rPr>
                <w:rFonts w:asciiTheme="minorHAnsi" w:hAnsiTheme="minorHAnsi" w:cstheme="minorHAnsi"/>
                <w:sz w:val="22"/>
                <w:szCs w:val="22"/>
              </w:rPr>
              <w:t>(miércoles 08.05.24)</w:t>
            </w:r>
          </w:p>
          <w:p w14:paraId="1A916592" w14:textId="475C0480" w:rsidR="00C9567A" w:rsidRPr="000D23D0" w:rsidRDefault="00C9567A" w:rsidP="00A91BBB">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w:t>
            </w:r>
            <w:r w:rsidR="00B83844" w:rsidRPr="000D23D0">
              <w:rPr>
                <w:rFonts w:asciiTheme="minorHAnsi" w:hAnsiTheme="minorHAnsi" w:cstheme="minorHAnsi"/>
                <w:sz w:val="22"/>
                <w:szCs w:val="22"/>
              </w:rPr>
              <w:t>ón del</w:t>
            </w:r>
            <w:r w:rsidRPr="000D23D0">
              <w:rPr>
                <w:rFonts w:asciiTheme="minorHAnsi" w:hAnsiTheme="minorHAnsi" w:cstheme="minorHAnsi"/>
                <w:sz w:val="22"/>
                <w:szCs w:val="22"/>
              </w:rPr>
              <w:t xml:space="preserve"> avance (3 estudiantes</w:t>
            </w:r>
            <w:r w:rsidR="00AD1616" w:rsidRPr="000D23D0">
              <w:rPr>
                <w:rFonts w:asciiTheme="minorHAnsi" w:hAnsiTheme="minorHAnsi" w:cstheme="minorHAnsi"/>
                <w:sz w:val="22"/>
                <w:szCs w:val="22"/>
              </w:rPr>
              <w:t xml:space="preserve"> Grupo A</w:t>
            </w:r>
            <w:r w:rsidRPr="000D23D0">
              <w:rPr>
                <w:rFonts w:asciiTheme="minorHAnsi" w:hAnsiTheme="minorHAnsi" w:cstheme="minorHAnsi"/>
                <w:sz w:val="22"/>
                <w:szCs w:val="22"/>
              </w:rPr>
              <w:t>)</w:t>
            </w:r>
          </w:p>
          <w:p w14:paraId="23F42356" w14:textId="06DFE7E0" w:rsidR="00C9567A" w:rsidRPr="000D23D0" w:rsidRDefault="00C9567A" w:rsidP="00A91BBB">
            <w:pPr>
              <w:pStyle w:val="Default"/>
              <w:jc w:val="center"/>
              <w:rPr>
                <w:rFonts w:asciiTheme="minorHAnsi" w:hAnsiTheme="minorHAnsi" w:cstheme="minorHAnsi"/>
                <w:sz w:val="22"/>
                <w:szCs w:val="22"/>
              </w:rPr>
            </w:pPr>
          </w:p>
          <w:p w14:paraId="2D3C3290" w14:textId="5B8DAE22" w:rsidR="00620ED6" w:rsidRPr="000D23D0" w:rsidRDefault="00620ED6"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3B6ECB44" w14:textId="6CD5104F" w:rsidR="00B83844" w:rsidRPr="000D23D0" w:rsidRDefault="00B83844" w:rsidP="00B83844">
            <w:pPr>
              <w:pStyle w:val="Default"/>
              <w:jc w:val="center"/>
              <w:rPr>
                <w:rFonts w:asciiTheme="minorHAnsi" w:hAnsiTheme="minorHAnsi" w:cstheme="minorHAnsi"/>
                <w:sz w:val="22"/>
                <w:szCs w:val="22"/>
              </w:rPr>
            </w:pPr>
            <w:r w:rsidRPr="000D23D0">
              <w:rPr>
                <w:rFonts w:asciiTheme="minorHAnsi" w:hAnsiTheme="minorHAnsi" w:cstheme="minorHAnsi"/>
                <w:sz w:val="22"/>
                <w:szCs w:val="22"/>
              </w:rPr>
              <w:t xml:space="preserve">(martes, </w:t>
            </w:r>
            <w:r w:rsidR="00DE7D11" w:rsidRPr="000D23D0">
              <w:rPr>
                <w:rFonts w:asciiTheme="minorHAnsi" w:hAnsiTheme="minorHAnsi" w:cstheme="minorHAnsi"/>
                <w:sz w:val="22"/>
                <w:szCs w:val="22"/>
              </w:rPr>
              <w:t>7</w:t>
            </w:r>
            <w:r w:rsidRPr="000D23D0">
              <w:rPr>
                <w:rFonts w:asciiTheme="minorHAnsi" w:hAnsiTheme="minorHAnsi" w:cstheme="minorHAnsi"/>
                <w:sz w:val="22"/>
                <w:szCs w:val="22"/>
              </w:rPr>
              <w:t>.5.24)</w:t>
            </w:r>
          </w:p>
          <w:p w14:paraId="7AFFDAEA" w14:textId="51092DC3" w:rsidR="00C9567A" w:rsidRPr="000D23D0" w:rsidRDefault="000976E6"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w:t>
            </w:r>
            <w:r w:rsidR="00C9567A" w:rsidRPr="000D23D0">
              <w:rPr>
                <w:rFonts w:asciiTheme="minorHAnsi" w:hAnsiTheme="minorHAnsi" w:cstheme="minorHAnsi"/>
                <w:b/>
                <w:bCs/>
                <w:sz w:val="22"/>
                <w:szCs w:val="22"/>
              </w:rPr>
              <w:t>vance de la investigación</w:t>
            </w:r>
          </w:p>
          <w:p w14:paraId="4CE91B8C" w14:textId="7F2110FE" w:rsidR="00B40C6C" w:rsidRPr="000D23D0" w:rsidRDefault="00B40C6C" w:rsidP="00B40C6C">
            <w:pPr>
              <w:pStyle w:val="Default"/>
              <w:jc w:val="center"/>
              <w:rPr>
                <w:rFonts w:asciiTheme="minorHAnsi" w:hAnsiTheme="minorHAnsi" w:cstheme="minorHAnsi"/>
                <w:b/>
                <w:sz w:val="22"/>
                <w:szCs w:val="22"/>
              </w:rPr>
            </w:pPr>
            <w:r w:rsidRPr="000D23D0">
              <w:rPr>
                <w:rFonts w:asciiTheme="minorHAnsi" w:hAnsiTheme="minorHAnsi" w:cstheme="minorHAnsi"/>
                <w:b/>
                <w:sz w:val="22"/>
                <w:szCs w:val="22"/>
              </w:rPr>
              <w:t>Hasta el 08.05: Asignación de asesor</w:t>
            </w:r>
          </w:p>
          <w:p w14:paraId="4EECFBAE" w14:textId="0B27F162" w:rsidR="000A2EEB" w:rsidRPr="000D23D0" w:rsidRDefault="000A2EEB" w:rsidP="000A2EEB">
            <w:pPr>
              <w:pStyle w:val="Default"/>
              <w:jc w:val="center"/>
              <w:rPr>
                <w:rFonts w:asciiTheme="minorHAnsi" w:hAnsiTheme="minorHAnsi" w:cstheme="minorHAnsi"/>
                <w:sz w:val="22"/>
                <w:szCs w:val="22"/>
              </w:rPr>
            </w:pPr>
            <w:r w:rsidRPr="000D23D0">
              <w:rPr>
                <w:rFonts w:asciiTheme="minorHAnsi" w:hAnsiTheme="minorHAnsi" w:cstheme="minorHAnsi"/>
                <w:sz w:val="22"/>
                <w:szCs w:val="22"/>
              </w:rPr>
              <w:t>SEGUNDA ENTREGA: 08.05.24</w:t>
            </w:r>
          </w:p>
          <w:p w14:paraId="5A72989A" w14:textId="435D7990" w:rsidR="00490BCB" w:rsidRPr="000D23D0" w:rsidRDefault="008B45C4" w:rsidP="00AD1616">
            <w:pPr>
              <w:pStyle w:val="Default"/>
              <w:jc w:val="center"/>
              <w:rPr>
                <w:rFonts w:asciiTheme="minorHAnsi" w:hAnsiTheme="minorHAnsi" w:cstheme="minorHAnsi"/>
                <w:sz w:val="22"/>
                <w:szCs w:val="22"/>
              </w:rPr>
            </w:pPr>
            <w:r w:rsidRPr="000D23D0">
              <w:rPr>
                <w:rFonts w:asciiTheme="minorHAnsi" w:hAnsiTheme="minorHAnsi" w:cstheme="minorHAnsi"/>
                <w:sz w:val="22"/>
                <w:szCs w:val="22"/>
              </w:rPr>
              <w:t>(</w:t>
            </w:r>
            <w:r w:rsidRPr="000D23D0">
              <w:rPr>
                <w:rFonts w:asciiTheme="minorHAnsi" w:hAnsiTheme="minorHAnsi" w:cstheme="minorHAnsi"/>
                <w:b/>
                <w:bCs/>
                <w:sz w:val="22"/>
                <w:szCs w:val="22"/>
              </w:rPr>
              <w:t xml:space="preserve">20% DE LA PRIMERA VERSIÓN </w:t>
            </w:r>
            <w:r w:rsidR="000C693F">
              <w:rPr>
                <w:rFonts w:asciiTheme="minorHAnsi" w:hAnsiTheme="minorHAnsi" w:cstheme="minorHAnsi"/>
                <w:b/>
                <w:bCs/>
                <w:sz w:val="22"/>
                <w:szCs w:val="22"/>
              </w:rPr>
              <w:t xml:space="preserve">DE LA </w:t>
            </w:r>
            <w:r w:rsidRPr="000D23D0">
              <w:rPr>
                <w:rFonts w:asciiTheme="minorHAnsi" w:hAnsiTheme="minorHAnsi" w:cstheme="minorHAnsi"/>
                <w:b/>
                <w:bCs/>
                <w:sz w:val="22"/>
                <w:szCs w:val="22"/>
              </w:rPr>
              <w:t>TESIS)</w:t>
            </w:r>
          </w:p>
        </w:tc>
      </w:tr>
      <w:tr w:rsidR="00620ED6" w:rsidRPr="000D23D0" w14:paraId="78D7DB00" w14:textId="77777777" w:rsidTr="00686B91">
        <w:trPr>
          <w:gridAfter w:val="1"/>
          <w:wAfter w:w="9" w:type="dxa"/>
          <w:cantSplit/>
          <w:trHeight w:val="594"/>
          <w:jc w:val="center"/>
        </w:trPr>
        <w:tc>
          <w:tcPr>
            <w:tcW w:w="765" w:type="dxa"/>
            <w:vMerge/>
            <w:textDirection w:val="btLr"/>
          </w:tcPr>
          <w:p w14:paraId="1A403D1F" w14:textId="77777777" w:rsidR="00620ED6" w:rsidRPr="007C61F4" w:rsidRDefault="00620ED6" w:rsidP="002C2625">
            <w:pPr>
              <w:ind w:left="113" w:right="113"/>
              <w:jc w:val="center"/>
              <w:rPr>
                <w:rFonts w:asciiTheme="minorHAnsi" w:hAnsiTheme="minorHAnsi" w:cs="Calibri"/>
                <w:b/>
                <w:sz w:val="22"/>
                <w:szCs w:val="22"/>
              </w:rPr>
            </w:pPr>
          </w:p>
        </w:tc>
        <w:tc>
          <w:tcPr>
            <w:tcW w:w="1701" w:type="dxa"/>
            <w:vAlign w:val="center"/>
          </w:tcPr>
          <w:p w14:paraId="1C06AD5F" w14:textId="77777777" w:rsidR="00620ED6" w:rsidRPr="007C61F4" w:rsidRDefault="00620ED6" w:rsidP="002C2625">
            <w:pPr>
              <w:jc w:val="center"/>
              <w:rPr>
                <w:rFonts w:asciiTheme="minorHAnsi" w:hAnsiTheme="minorHAnsi" w:cs="Calibri"/>
                <w:sz w:val="22"/>
                <w:szCs w:val="22"/>
              </w:rPr>
            </w:pPr>
            <w:r w:rsidRPr="007C61F4">
              <w:rPr>
                <w:rFonts w:asciiTheme="minorHAnsi" w:hAnsiTheme="minorHAnsi" w:cs="Calibri"/>
                <w:sz w:val="22"/>
                <w:szCs w:val="22"/>
              </w:rPr>
              <w:t>Semana 6</w:t>
            </w:r>
          </w:p>
          <w:p w14:paraId="3D45D5CE" w14:textId="4CFB6F5A" w:rsidR="00620ED6" w:rsidRPr="007C61F4" w:rsidRDefault="00222C27" w:rsidP="002C2625">
            <w:pPr>
              <w:jc w:val="center"/>
              <w:rPr>
                <w:rFonts w:asciiTheme="minorHAnsi" w:hAnsiTheme="minorHAnsi" w:cs="Calibri"/>
                <w:sz w:val="22"/>
                <w:szCs w:val="22"/>
              </w:rPr>
            </w:pPr>
            <w:r w:rsidRPr="007C61F4">
              <w:rPr>
                <w:rFonts w:asciiTheme="minorHAnsi" w:hAnsiTheme="minorHAnsi" w:cs="Calibri"/>
                <w:sz w:val="22"/>
                <w:szCs w:val="22"/>
              </w:rPr>
              <w:t>14-15</w:t>
            </w:r>
          </w:p>
        </w:tc>
        <w:tc>
          <w:tcPr>
            <w:tcW w:w="1640" w:type="dxa"/>
            <w:vMerge w:val="restart"/>
          </w:tcPr>
          <w:p w14:paraId="2914BF96" w14:textId="77777777" w:rsidR="00620ED6" w:rsidRPr="007C61F4" w:rsidRDefault="00620ED6" w:rsidP="006133FF">
            <w:pPr>
              <w:ind w:left="72"/>
              <w:jc w:val="center"/>
              <w:rPr>
                <w:rFonts w:asciiTheme="minorHAnsi" w:hAnsiTheme="minorHAnsi" w:cs="Calibri"/>
                <w:b/>
                <w:bCs/>
                <w:sz w:val="22"/>
                <w:szCs w:val="22"/>
              </w:rPr>
            </w:pPr>
          </w:p>
          <w:p w14:paraId="1C06A041" w14:textId="77777777" w:rsidR="00620ED6" w:rsidRPr="007C61F4" w:rsidRDefault="00620ED6" w:rsidP="006133FF">
            <w:pPr>
              <w:ind w:left="72"/>
              <w:jc w:val="center"/>
              <w:rPr>
                <w:rFonts w:asciiTheme="minorHAnsi" w:hAnsiTheme="minorHAnsi" w:cs="Calibri"/>
                <w:b/>
                <w:bCs/>
                <w:sz w:val="22"/>
                <w:szCs w:val="22"/>
              </w:rPr>
            </w:pPr>
          </w:p>
          <w:p w14:paraId="63169BDF" w14:textId="77777777" w:rsidR="00620ED6" w:rsidRPr="007C61F4" w:rsidRDefault="00620ED6" w:rsidP="006133FF">
            <w:pPr>
              <w:pStyle w:val="Default"/>
              <w:jc w:val="center"/>
              <w:rPr>
                <w:rFonts w:asciiTheme="minorHAnsi" w:eastAsia="SimSun" w:hAnsiTheme="minorHAnsi" w:cs="Calibri"/>
                <w:b/>
                <w:bCs/>
                <w:color w:val="auto"/>
                <w:sz w:val="22"/>
                <w:szCs w:val="22"/>
                <w:lang w:eastAsia="zh-CN"/>
              </w:rPr>
            </w:pPr>
          </w:p>
          <w:p w14:paraId="00B22547" w14:textId="77777777" w:rsidR="00620ED6" w:rsidRPr="007C61F4" w:rsidRDefault="00620ED6" w:rsidP="006133FF">
            <w:pPr>
              <w:pStyle w:val="Default"/>
              <w:jc w:val="center"/>
              <w:rPr>
                <w:rFonts w:asciiTheme="minorHAnsi" w:eastAsia="SimSun" w:hAnsiTheme="minorHAnsi" w:cs="Calibri"/>
                <w:b/>
                <w:bCs/>
                <w:color w:val="auto"/>
                <w:sz w:val="22"/>
                <w:szCs w:val="22"/>
                <w:lang w:eastAsia="zh-CN"/>
              </w:rPr>
            </w:pPr>
          </w:p>
          <w:p w14:paraId="15ABD0BE" w14:textId="77777777" w:rsidR="00620ED6" w:rsidRPr="007C61F4" w:rsidRDefault="00620ED6" w:rsidP="006133FF">
            <w:pPr>
              <w:pStyle w:val="Default"/>
              <w:jc w:val="center"/>
              <w:rPr>
                <w:rFonts w:asciiTheme="minorHAnsi" w:eastAsia="SimSun" w:hAnsiTheme="minorHAnsi" w:cs="Calibri"/>
                <w:b/>
                <w:bCs/>
                <w:color w:val="auto"/>
                <w:sz w:val="22"/>
                <w:szCs w:val="22"/>
                <w:lang w:eastAsia="zh-CN"/>
              </w:rPr>
            </w:pPr>
          </w:p>
          <w:p w14:paraId="16ECAF13" w14:textId="4D4CC845" w:rsidR="00620ED6" w:rsidRPr="007C61F4" w:rsidRDefault="00620ED6" w:rsidP="006133FF">
            <w:pPr>
              <w:pStyle w:val="Default"/>
              <w:jc w:val="center"/>
              <w:rPr>
                <w:rFonts w:asciiTheme="minorHAnsi" w:eastAsia="SimSun" w:hAnsiTheme="minorHAnsi" w:cs="Calibri"/>
                <w:b/>
                <w:bCs/>
                <w:color w:val="auto"/>
                <w:sz w:val="22"/>
                <w:szCs w:val="22"/>
                <w:lang w:eastAsia="zh-CN"/>
              </w:rPr>
            </w:pPr>
            <w:r w:rsidRPr="007C61F4">
              <w:rPr>
                <w:rFonts w:asciiTheme="minorHAnsi" w:eastAsia="SimSun" w:hAnsiTheme="minorHAnsi" w:cs="Calibri"/>
                <w:b/>
                <w:bCs/>
                <w:color w:val="auto"/>
                <w:sz w:val="22"/>
                <w:szCs w:val="22"/>
                <w:lang w:eastAsia="zh-CN"/>
              </w:rPr>
              <w:t xml:space="preserve">Unidad 3: </w:t>
            </w:r>
          </w:p>
          <w:p w14:paraId="3B28049F" w14:textId="250FF8D9" w:rsidR="00620ED6" w:rsidRPr="007C61F4" w:rsidRDefault="00620ED6" w:rsidP="006133FF">
            <w:pPr>
              <w:ind w:left="72"/>
              <w:jc w:val="center"/>
              <w:rPr>
                <w:rFonts w:asciiTheme="minorHAnsi" w:hAnsiTheme="minorHAnsi" w:cs="Calibri"/>
                <w:b/>
                <w:bCs/>
                <w:sz w:val="22"/>
                <w:szCs w:val="22"/>
              </w:rPr>
            </w:pPr>
            <w:r w:rsidRPr="007C61F4">
              <w:rPr>
                <w:rFonts w:asciiTheme="minorHAnsi" w:hAnsiTheme="minorHAnsi" w:cs="Calibri"/>
                <w:b/>
                <w:bCs/>
                <w:sz w:val="22"/>
                <w:szCs w:val="22"/>
              </w:rPr>
              <w:t xml:space="preserve">Desarrollo de la argumentación </w:t>
            </w:r>
          </w:p>
        </w:tc>
        <w:tc>
          <w:tcPr>
            <w:tcW w:w="3260" w:type="dxa"/>
            <w:vMerge w:val="restart"/>
          </w:tcPr>
          <w:p w14:paraId="574A013C" w14:textId="77777777" w:rsidR="00620ED6" w:rsidRPr="007C61F4" w:rsidRDefault="00620ED6" w:rsidP="00731E65">
            <w:pPr>
              <w:ind w:left="72"/>
              <w:jc w:val="center"/>
              <w:rPr>
                <w:rFonts w:asciiTheme="minorHAnsi" w:hAnsiTheme="minorHAnsi" w:cs="Calibri"/>
                <w:sz w:val="22"/>
                <w:szCs w:val="22"/>
              </w:rPr>
            </w:pPr>
          </w:p>
          <w:p w14:paraId="1CD5CBDF" w14:textId="77777777" w:rsidR="00620ED6" w:rsidRPr="007C61F4" w:rsidRDefault="00620ED6" w:rsidP="00731E65">
            <w:pPr>
              <w:ind w:left="72"/>
              <w:jc w:val="center"/>
              <w:rPr>
                <w:rFonts w:asciiTheme="minorHAnsi" w:hAnsiTheme="minorHAnsi" w:cs="Calibri"/>
                <w:sz w:val="22"/>
                <w:szCs w:val="22"/>
              </w:rPr>
            </w:pPr>
          </w:p>
          <w:p w14:paraId="35A6986C" w14:textId="77777777" w:rsidR="00620ED6" w:rsidRPr="007C61F4" w:rsidRDefault="00620ED6" w:rsidP="00731E65">
            <w:pPr>
              <w:ind w:left="72"/>
              <w:jc w:val="center"/>
              <w:rPr>
                <w:rFonts w:asciiTheme="minorHAnsi" w:hAnsiTheme="minorHAnsi" w:cs="Calibri"/>
                <w:sz w:val="22"/>
                <w:szCs w:val="22"/>
              </w:rPr>
            </w:pPr>
          </w:p>
          <w:p w14:paraId="497044A8" w14:textId="77777777" w:rsidR="00620ED6" w:rsidRPr="007C61F4" w:rsidRDefault="00620ED6" w:rsidP="00731E65">
            <w:pPr>
              <w:ind w:left="72"/>
              <w:jc w:val="center"/>
              <w:rPr>
                <w:rFonts w:asciiTheme="minorHAnsi" w:hAnsiTheme="minorHAnsi" w:cs="Calibri"/>
                <w:sz w:val="22"/>
                <w:szCs w:val="22"/>
              </w:rPr>
            </w:pPr>
          </w:p>
          <w:p w14:paraId="23B9D92A" w14:textId="77777777" w:rsidR="00620ED6" w:rsidRPr="007C61F4" w:rsidRDefault="00620ED6" w:rsidP="00731E65">
            <w:pPr>
              <w:ind w:left="72"/>
              <w:jc w:val="center"/>
              <w:rPr>
                <w:rFonts w:asciiTheme="minorHAnsi" w:hAnsiTheme="minorHAnsi" w:cs="Calibri"/>
                <w:sz w:val="22"/>
                <w:szCs w:val="22"/>
              </w:rPr>
            </w:pPr>
          </w:p>
          <w:p w14:paraId="6D08D7C6" w14:textId="77777777" w:rsidR="00620ED6" w:rsidRPr="007C61F4" w:rsidRDefault="00620ED6" w:rsidP="00731E65">
            <w:pPr>
              <w:ind w:left="72"/>
              <w:jc w:val="center"/>
              <w:rPr>
                <w:rFonts w:asciiTheme="minorHAnsi" w:hAnsiTheme="minorHAnsi" w:cs="Calibri"/>
                <w:sz w:val="22"/>
                <w:szCs w:val="22"/>
              </w:rPr>
            </w:pPr>
          </w:p>
          <w:p w14:paraId="257C6CC5" w14:textId="78208EDC" w:rsidR="00620ED6" w:rsidRPr="007C61F4" w:rsidRDefault="00620ED6" w:rsidP="00731E65">
            <w:pPr>
              <w:ind w:left="72"/>
              <w:jc w:val="center"/>
              <w:rPr>
                <w:rFonts w:asciiTheme="minorHAnsi" w:hAnsiTheme="minorHAnsi" w:cs="Calibri"/>
                <w:sz w:val="22"/>
                <w:szCs w:val="22"/>
              </w:rPr>
            </w:pPr>
            <w:r w:rsidRPr="007C61F4">
              <w:rPr>
                <w:rFonts w:asciiTheme="minorHAnsi" w:hAnsiTheme="minorHAnsi" w:cs="Calibri"/>
                <w:sz w:val="22"/>
                <w:szCs w:val="22"/>
              </w:rPr>
              <w:t xml:space="preserve">3.1 </w:t>
            </w:r>
            <w:r w:rsidR="00902A5C" w:rsidRPr="007C61F4">
              <w:rPr>
                <w:rFonts w:asciiTheme="minorHAnsi" w:hAnsiTheme="minorHAnsi" w:cs="Calibri"/>
                <w:sz w:val="22"/>
                <w:szCs w:val="22"/>
              </w:rPr>
              <w:t>El campo de la investigación</w:t>
            </w:r>
            <w:r w:rsidRPr="007C61F4">
              <w:rPr>
                <w:rFonts w:asciiTheme="minorHAnsi" w:hAnsiTheme="minorHAnsi" w:cs="Calibri"/>
                <w:sz w:val="22"/>
                <w:szCs w:val="22"/>
              </w:rPr>
              <w:t xml:space="preserve"> </w:t>
            </w:r>
          </w:p>
          <w:p w14:paraId="094617DD" w14:textId="0ABB4C0C" w:rsidR="00620ED6" w:rsidRPr="007C61F4" w:rsidRDefault="00620ED6" w:rsidP="00731E65">
            <w:pPr>
              <w:ind w:left="72"/>
              <w:jc w:val="center"/>
              <w:rPr>
                <w:rFonts w:asciiTheme="minorHAnsi" w:hAnsiTheme="minorHAnsi" w:cs="Calibri"/>
                <w:sz w:val="22"/>
                <w:szCs w:val="22"/>
              </w:rPr>
            </w:pPr>
          </w:p>
        </w:tc>
        <w:tc>
          <w:tcPr>
            <w:tcW w:w="2692" w:type="dxa"/>
          </w:tcPr>
          <w:p w14:paraId="4F5A88D8"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7EADBA8A" w14:textId="5F40AE18" w:rsidR="003902AD" w:rsidRPr="000D23D0" w:rsidRDefault="00B723C9" w:rsidP="00B723C9">
            <w:pPr>
              <w:pStyle w:val="Default"/>
              <w:jc w:val="center"/>
              <w:rPr>
                <w:rFonts w:asciiTheme="minorHAnsi" w:hAnsiTheme="minorHAnsi" w:cstheme="minorHAnsi"/>
                <w:sz w:val="22"/>
                <w:szCs w:val="22"/>
              </w:rPr>
            </w:pPr>
            <w:r w:rsidRPr="000D23D0">
              <w:rPr>
                <w:rFonts w:asciiTheme="minorHAnsi" w:hAnsiTheme="minorHAnsi" w:cstheme="minorHAnsi"/>
                <w:sz w:val="22"/>
                <w:szCs w:val="22"/>
              </w:rPr>
              <w:t xml:space="preserve"> </w:t>
            </w:r>
            <w:r w:rsidR="003902AD" w:rsidRPr="000D23D0">
              <w:rPr>
                <w:rFonts w:asciiTheme="minorHAnsi" w:hAnsiTheme="minorHAnsi" w:cstheme="minorHAnsi"/>
                <w:sz w:val="22"/>
                <w:szCs w:val="22"/>
              </w:rPr>
              <w:t>(miércoles 15.05.24)</w:t>
            </w:r>
          </w:p>
          <w:p w14:paraId="69DA370B" w14:textId="4D5BDE48" w:rsidR="003902AD" w:rsidRPr="000D23D0" w:rsidRDefault="003902AD" w:rsidP="003902AD">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(3 estudiantes</w:t>
            </w:r>
            <w:r w:rsidR="00AD1616" w:rsidRPr="000D23D0">
              <w:rPr>
                <w:rFonts w:asciiTheme="minorHAnsi" w:hAnsiTheme="minorHAnsi" w:cstheme="minorHAnsi"/>
                <w:sz w:val="22"/>
                <w:szCs w:val="22"/>
              </w:rPr>
              <w:t xml:space="preserve"> Grupo B</w:t>
            </w:r>
            <w:r w:rsidRPr="000D23D0">
              <w:rPr>
                <w:rFonts w:asciiTheme="minorHAnsi" w:hAnsiTheme="minorHAnsi" w:cstheme="minorHAnsi"/>
                <w:sz w:val="22"/>
                <w:szCs w:val="22"/>
              </w:rPr>
              <w:t>)</w:t>
            </w:r>
          </w:p>
          <w:p w14:paraId="1B343EBB" w14:textId="77777777" w:rsidR="00DC478B" w:rsidRPr="000D23D0" w:rsidRDefault="00DC478B" w:rsidP="00A91BBB">
            <w:pPr>
              <w:pStyle w:val="Default"/>
              <w:jc w:val="center"/>
              <w:rPr>
                <w:rFonts w:asciiTheme="minorHAnsi" w:hAnsiTheme="minorHAnsi" w:cstheme="minorHAnsi"/>
                <w:b/>
                <w:bCs/>
                <w:sz w:val="22"/>
                <w:szCs w:val="22"/>
              </w:rPr>
            </w:pPr>
          </w:p>
          <w:p w14:paraId="443E6102" w14:textId="08C9D77F" w:rsidR="00620ED6" w:rsidRPr="000D23D0" w:rsidRDefault="00620ED6"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18D2DF43" w14:textId="40D098F4" w:rsidR="00234C3C" w:rsidRPr="000D23D0" w:rsidRDefault="00234C3C" w:rsidP="00234C3C">
            <w:pPr>
              <w:pStyle w:val="Default"/>
              <w:jc w:val="center"/>
              <w:rPr>
                <w:rFonts w:asciiTheme="minorHAnsi" w:hAnsiTheme="minorHAnsi" w:cstheme="minorHAnsi"/>
                <w:sz w:val="22"/>
                <w:szCs w:val="22"/>
              </w:rPr>
            </w:pPr>
            <w:r w:rsidRPr="000D23D0">
              <w:rPr>
                <w:rFonts w:asciiTheme="minorHAnsi" w:hAnsiTheme="minorHAnsi" w:cstheme="minorHAnsi"/>
                <w:sz w:val="22"/>
                <w:szCs w:val="22"/>
              </w:rPr>
              <w:t>(</w:t>
            </w:r>
            <w:r w:rsidR="00B83844" w:rsidRPr="000D23D0">
              <w:rPr>
                <w:rFonts w:asciiTheme="minorHAnsi" w:hAnsiTheme="minorHAnsi" w:cstheme="minorHAnsi"/>
                <w:sz w:val="22"/>
                <w:szCs w:val="22"/>
              </w:rPr>
              <w:t>martes</w:t>
            </w:r>
            <w:r w:rsidRPr="000D23D0">
              <w:rPr>
                <w:rFonts w:asciiTheme="minorHAnsi" w:hAnsiTheme="minorHAnsi" w:cstheme="minorHAnsi"/>
                <w:sz w:val="22"/>
                <w:szCs w:val="22"/>
              </w:rPr>
              <w:t xml:space="preserve">, </w:t>
            </w:r>
            <w:r w:rsidR="00B83844" w:rsidRPr="000D23D0">
              <w:rPr>
                <w:rFonts w:asciiTheme="minorHAnsi" w:hAnsiTheme="minorHAnsi" w:cstheme="minorHAnsi"/>
                <w:sz w:val="22"/>
                <w:szCs w:val="22"/>
              </w:rPr>
              <w:t>14</w:t>
            </w:r>
            <w:r w:rsidRPr="000D23D0">
              <w:rPr>
                <w:rFonts w:asciiTheme="minorHAnsi" w:hAnsiTheme="minorHAnsi" w:cstheme="minorHAnsi"/>
                <w:sz w:val="22"/>
                <w:szCs w:val="22"/>
              </w:rPr>
              <w:t>.5.24)</w:t>
            </w:r>
          </w:p>
          <w:p w14:paraId="657AA088" w14:textId="7943A1E8" w:rsidR="00234C3C" w:rsidRPr="000D23D0" w:rsidRDefault="000976E6"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w:t>
            </w:r>
            <w:r w:rsidR="00234C3C" w:rsidRPr="000D23D0">
              <w:rPr>
                <w:rFonts w:asciiTheme="minorHAnsi" w:hAnsiTheme="minorHAnsi" w:cstheme="minorHAnsi"/>
                <w:b/>
                <w:bCs/>
                <w:sz w:val="22"/>
                <w:szCs w:val="22"/>
              </w:rPr>
              <w:t>vance de la investigación</w:t>
            </w:r>
            <w:r w:rsidR="00BA0FDD" w:rsidRPr="000D23D0">
              <w:rPr>
                <w:rFonts w:asciiTheme="minorHAnsi" w:hAnsiTheme="minorHAnsi" w:cstheme="minorHAnsi"/>
                <w:b/>
                <w:bCs/>
                <w:sz w:val="22"/>
                <w:szCs w:val="22"/>
              </w:rPr>
              <w:t xml:space="preserve"> con asesor</w:t>
            </w:r>
          </w:p>
          <w:p w14:paraId="610E336E" w14:textId="486FD70F" w:rsidR="00620ED6" w:rsidRPr="000D23D0" w:rsidRDefault="002B05C0" w:rsidP="00AD1616">
            <w:pPr>
              <w:widowControl w:val="0"/>
              <w:spacing w:after="120"/>
              <w:jc w:val="center"/>
              <w:rPr>
                <w:rFonts w:asciiTheme="minorHAnsi" w:eastAsia="Times New Roman" w:hAnsiTheme="minorHAnsi" w:cs="Calibri"/>
                <w:b/>
                <w:bCs/>
                <w:i/>
                <w:iCs/>
                <w:sz w:val="22"/>
                <w:szCs w:val="22"/>
                <w:lang w:val="es-ES" w:eastAsia="es-PE"/>
              </w:rPr>
            </w:pPr>
            <w:r w:rsidRPr="000D23D0">
              <w:rPr>
                <w:rFonts w:asciiTheme="minorHAnsi" w:eastAsia="Times New Roman" w:hAnsiTheme="minorHAnsi" w:cs="Calibri"/>
                <w:b/>
                <w:bCs/>
                <w:sz w:val="22"/>
                <w:szCs w:val="22"/>
                <w:lang w:val="es-ES" w:eastAsia="es-PE"/>
              </w:rPr>
              <w:t>Lectura recomendada</w:t>
            </w:r>
            <w:r w:rsidR="00BC43D2" w:rsidRPr="000D23D0">
              <w:rPr>
                <w:rFonts w:asciiTheme="minorHAnsi" w:eastAsia="Times New Roman" w:hAnsiTheme="minorHAnsi" w:cs="Calibri"/>
                <w:b/>
                <w:bCs/>
                <w:sz w:val="22"/>
                <w:szCs w:val="22"/>
                <w:lang w:val="es-ES" w:eastAsia="es-PE"/>
              </w:rPr>
              <w:t>: Mujica, Jaris</w:t>
            </w:r>
            <w:r w:rsidR="006715B2" w:rsidRPr="000D23D0">
              <w:rPr>
                <w:rFonts w:asciiTheme="minorHAnsi" w:eastAsia="Times New Roman" w:hAnsiTheme="minorHAnsi" w:cs="Calibri"/>
                <w:b/>
                <w:bCs/>
                <w:sz w:val="22"/>
                <w:szCs w:val="22"/>
                <w:lang w:val="es-ES" w:eastAsia="es-PE"/>
              </w:rPr>
              <w:t>.</w:t>
            </w:r>
            <w:r w:rsidR="00BC43D2" w:rsidRPr="000D23D0">
              <w:rPr>
                <w:rFonts w:asciiTheme="minorHAnsi" w:eastAsia="Times New Roman" w:hAnsiTheme="minorHAnsi" w:cs="Calibri"/>
                <w:b/>
                <w:bCs/>
                <w:sz w:val="22"/>
                <w:szCs w:val="22"/>
                <w:lang w:val="es-ES" w:eastAsia="es-PE"/>
              </w:rPr>
              <w:t xml:space="preserve"> </w:t>
            </w:r>
            <w:r w:rsidR="00BC43D2" w:rsidRPr="000D23D0">
              <w:rPr>
                <w:rFonts w:asciiTheme="minorHAnsi" w:eastAsia="Times New Roman" w:hAnsiTheme="minorHAnsi" w:cs="Calibri"/>
                <w:b/>
                <w:bCs/>
                <w:i/>
                <w:iCs/>
                <w:sz w:val="22"/>
                <w:szCs w:val="22"/>
                <w:lang w:val="es-ES" w:eastAsia="es-PE"/>
              </w:rPr>
              <w:t>Manual de investigación</w:t>
            </w:r>
          </w:p>
        </w:tc>
      </w:tr>
      <w:tr w:rsidR="00620ED6" w:rsidRPr="000D23D0" w14:paraId="2249887F" w14:textId="77777777" w:rsidTr="00686B91">
        <w:trPr>
          <w:gridAfter w:val="1"/>
          <w:wAfter w:w="9" w:type="dxa"/>
          <w:cantSplit/>
          <w:trHeight w:val="594"/>
          <w:jc w:val="center"/>
        </w:trPr>
        <w:tc>
          <w:tcPr>
            <w:tcW w:w="765" w:type="dxa"/>
            <w:vMerge/>
            <w:textDirection w:val="btLr"/>
          </w:tcPr>
          <w:p w14:paraId="138E3857" w14:textId="77777777" w:rsidR="00620ED6" w:rsidRPr="007C61F4" w:rsidRDefault="00620ED6" w:rsidP="002C2625">
            <w:pPr>
              <w:ind w:left="113" w:right="113"/>
              <w:jc w:val="center"/>
              <w:rPr>
                <w:rFonts w:asciiTheme="minorHAnsi" w:hAnsiTheme="minorHAnsi" w:cs="Calibri"/>
                <w:b/>
                <w:sz w:val="22"/>
                <w:szCs w:val="22"/>
              </w:rPr>
            </w:pPr>
          </w:p>
        </w:tc>
        <w:tc>
          <w:tcPr>
            <w:tcW w:w="1701" w:type="dxa"/>
            <w:vAlign w:val="center"/>
          </w:tcPr>
          <w:p w14:paraId="74A05843" w14:textId="77777777" w:rsidR="00620ED6" w:rsidRPr="007C61F4" w:rsidRDefault="00620ED6" w:rsidP="002C2625">
            <w:pPr>
              <w:jc w:val="center"/>
              <w:rPr>
                <w:rFonts w:asciiTheme="minorHAnsi" w:hAnsiTheme="minorHAnsi" w:cs="Calibri"/>
                <w:sz w:val="22"/>
                <w:szCs w:val="22"/>
              </w:rPr>
            </w:pPr>
            <w:r w:rsidRPr="007C61F4">
              <w:rPr>
                <w:rFonts w:asciiTheme="minorHAnsi" w:hAnsiTheme="minorHAnsi" w:cs="Calibri"/>
                <w:sz w:val="22"/>
                <w:szCs w:val="22"/>
              </w:rPr>
              <w:t>Semana 7</w:t>
            </w:r>
          </w:p>
          <w:p w14:paraId="46670278" w14:textId="416E02B8" w:rsidR="00620ED6" w:rsidRPr="007C61F4" w:rsidRDefault="000C0833" w:rsidP="002C2625">
            <w:pPr>
              <w:jc w:val="center"/>
              <w:rPr>
                <w:rFonts w:asciiTheme="minorHAnsi" w:hAnsiTheme="minorHAnsi" w:cs="Calibri"/>
                <w:sz w:val="22"/>
                <w:szCs w:val="22"/>
              </w:rPr>
            </w:pPr>
            <w:r w:rsidRPr="007C61F4">
              <w:rPr>
                <w:rFonts w:asciiTheme="minorHAnsi" w:hAnsiTheme="minorHAnsi" w:cs="Calibri"/>
                <w:sz w:val="22"/>
                <w:szCs w:val="22"/>
              </w:rPr>
              <w:t>21-22</w:t>
            </w:r>
          </w:p>
          <w:p w14:paraId="4E2A21E4" w14:textId="77777777" w:rsidR="00620ED6" w:rsidRPr="007C61F4" w:rsidRDefault="00620ED6" w:rsidP="002C2625">
            <w:pPr>
              <w:jc w:val="center"/>
              <w:rPr>
                <w:rFonts w:asciiTheme="minorHAnsi" w:hAnsiTheme="minorHAnsi" w:cs="Calibri"/>
                <w:sz w:val="22"/>
                <w:szCs w:val="22"/>
              </w:rPr>
            </w:pPr>
          </w:p>
        </w:tc>
        <w:tc>
          <w:tcPr>
            <w:tcW w:w="1640" w:type="dxa"/>
            <w:vMerge/>
          </w:tcPr>
          <w:p w14:paraId="41630065" w14:textId="77777777" w:rsidR="00620ED6" w:rsidRPr="007C61F4" w:rsidRDefault="00620ED6" w:rsidP="002C2625">
            <w:pPr>
              <w:ind w:left="72"/>
              <w:jc w:val="center"/>
              <w:rPr>
                <w:rFonts w:asciiTheme="minorHAnsi" w:eastAsia="Times New Roman" w:hAnsiTheme="minorHAnsi" w:cs="Calibri"/>
                <w:sz w:val="22"/>
                <w:szCs w:val="22"/>
                <w:lang w:val="es-ES" w:eastAsia="es-PE"/>
              </w:rPr>
            </w:pPr>
          </w:p>
        </w:tc>
        <w:tc>
          <w:tcPr>
            <w:tcW w:w="3260" w:type="dxa"/>
            <w:vMerge/>
          </w:tcPr>
          <w:p w14:paraId="0E12F0FF" w14:textId="77777777" w:rsidR="00620ED6" w:rsidRPr="007C61F4" w:rsidRDefault="00620ED6" w:rsidP="002C2625">
            <w:pPr>
              <w:ind w:left="72"/>
              <w:rPr>
                <w:rFonts w:asciiTheme="minorHAnsi" w:hAnsiTheme="minorHAnsi" w:cs="Calibri"/>
                <w:color w:val="FF0000"/>
                <w:sz w:val="22"/>
                <w:szCs w:val="22"/>
              </w:rPr>
            </w:pPr>
          </w:p>
        </w:tc>
        <w:tc>
          <w:tcPr>
            <w:tcW w:w="2692" w:type="dxa"/>
          </w:tcPr>
          <w:p w14:paraId="0000650D"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3B9A0C42" w14:textId="7AC61FA4" w:rsidR="000976E6" w:rsidRPr="000D23D0" w:rsidRDefault="00AD1616" w:rsidP="000976E6">
            <w:pPr>
              <w:pStyle w:val="Default"/>
              <w:jc w:val="center"/>
              <w:rPr>
                <w:rFonts w:asciiTheme="minorHAnsi" w:hAnsiTheme="minorHAnsi" w:cstheme="minorHAnsi"/>
                <w:sz w:val="22"/>
                <w:szCs w:val="22"/>
              </w:rPr>
            </w:pPr>
            <w:r w:rsidRPr="000D23D0">
              <w:rPr>
                <w:rFonts w:asciiTheme="minorHAnsi" w:hAnsiTheme="minorHAnsi" w:cstheme="minorHAnsi"/>
                <w:sz w:val="22"/>
                <w:szCs w:val="22"/>
              </w:rPr>
              <w:t xml:space="preserve"> </w:t>
            </w:r>
            <w:r w:rsidR="000976E6" w:rsidRPr="000D23D0">
              <w:rPr>
                <w:rFonts w:asciiTheme="minorHAnsi" w:hAnsiTheme="minorHAnsi" w:cstheme="minorHAnsi"/>
                <w:sz w:val="22"/>
                <w:szCs w:val="22"/>
              </w:rPr>
              <w:t>(miércoles 22.05.24)</w:t>
            </w:r>
          </w:p>
          <w:p w14:paraId="1FD50523" w14:textId="5387EE62" w:rsidR="000976E6" w:rsidRPr="000D23D0" w:rsidRDefault="000976E6" w:rsidP="000976E6">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A</w:t>
            </w:r>
            <w:r w:rsidRPr="000D23D0">
              <w:rPr>
                <w:rFonts w:asciiTheme="minorHAnsi" w:hAnsiTheme="minorHAnsi" w:cstheme="minorHAnsi"/>
                <w:sz w:val="22"/>
                <w:szCs w:val="22"/>
              </w:rPr>
              <w:t>)</w:t>
            </w:r>
          </w:p>
          <w:p w14:paraId="5BC89D69" w14:textId="77777777" w:rsidR="000976E6" w:rsidRPr="000D23D0" w:rsidRDefault="000976E6" w:rsidP="00A91BBB">
            <w:pPr>
              <w:pStyle w:val="Default"/>
              <w:jc w:val="center"/>
              <w:rPr>
                <w:rFonts w:asciiTheme="minorHAnsi" w:hAnsiTheme="minorHAnsi" w:cstheme="minorHAnsi"/>
                <w:b/>
                <w:bCs/>
                <w:sz w:val="22"/>
                <w:szCs w:val="22"/>
              </w:rPr>
            </w:pPr>
          </w:p>
          <w:p w14:paraId="375B20E1" w14:textId="15F337F4" w:rsidR="00620ED6" w:rsidRPr="000D23D0" w:rsidRDefault="00620ED6" w:rsidP="00A91BB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2EB659A4" w14:textId="5F3A4B85" w:rsidR="00E00475" w:rsidRPr="000D23D0" w:rsidRDefault="00E00475" w:rsidP="00A91BBB">
            <w:pPr>
              <w:pStyle w:val="Default"/>
              <w:jc w:val="center"/>
              <w:rPr>
                <w:rFonts w:asciiTheme="minorHAnsi" w:hAnsiTheme="minorHAnsi" w:cstheme="minorHAnsi"/>
                <w:b/>
                <w:bCs/>
                <w:sz w:val="22"/>
                <w:szCs w:val="22"/>
              </w:rPr>
            </w:pPr>
            <w:r w:rsidRPr="000D23D0">
              <w:rPr>
                <w:rFonts w:asciiTheme="minorHAnsi" w:hAnsiTheme="minorHAnsi" w:cstheme="minorHAnsi"/>
                <w:sz w:val="22"/>
                <w:szCs w:val="22"/>
              </w:rPr>
              <w:t>(martes, 21.5.24)</w:t>
            </w:r>
          </w:p>
          <w:p w14:paraId="3513E236" w14:textId="057A0812" w:rsidR="001B378C" w:rsidRPr="000D23D0" w:rsidRDefault="001B378C" w:rsidP="001B378C">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avance de la investigación</w:t>
            </w:r>
            <w:r w:rsidR="00BA0FDD" w:rsidRPr="000D23D0">
              <w:rPr>
                <w:rFonts w:asciiTheme="minorHAnsi" w:hAnsiTheme="minorHAnsi" w:cstheme="minorHAnsi"/>
                <w:b/>
                <w:bCs/>
                <w:sz w:val="22"/>
                <w:szCs w:val="22"/>
              </w:rPr>
              <w:t xml:space="preserve"> con asesor</w:t>
            </w:r>
          </w:p>
          <w:p w14:paraId="07B412FF" w14:textId="12E733B4" w:rsidR="00620ED6" w:rsidRPr="000D23D0" w:rsidRDefault="001B378C" w:rsidP="00AD1616">
            <w:pPr>
              <w:jc w:val="center"/>
              <w:rPr>
                <w:rFonts w:asciiTheme="minorHAnsi" w:hAnsiTheme="minorHAnsi" w:cstheme="minorHAnsi"/>
                <w:b/>
                <w:bCs/>
                <w:i/>
                <w:iCs/>
                <w:sz w:val="22"/>
                <w:szCs w:val="22"/>
              </w:rPr>
            </w:pPr>
            <w:r w:rsidRPr="000D23D0">
              <w:rPr>
                <w:rFonts w:asciiTheme="minorHAnsi" w:eastAsia="Times New Roman" w:hAnsiTheme="minorHAnsi" w:cs="Calibri"/>
                <w:b/>
                <w:bCs/>
                <w:sz w:val="22"/>
                <w:szCs w:val="22"/>
                <w:lang w:val="es-ES" w:eastAsia="es-PE"/>
              </w:rPr>
              <w:t xml:space="preserve">Lectura recomendada: </w:t>
            </w:r>
            <w:r w:rsidR="00A206BC" w:rsidRPr="000D23D0">
              <w:rPr>
                <w:rFonts w:asciiTheme="minorHAnsi" w:hAnsiTheme="minorHAnsi" w:cstheme="minorHAnsi"/>
                <w:b/>
                <w:bCs/>
                <w:sz w:val="22"/>
                <w:szCs w:val="22"/>
              </w:rPr>
              <w:t xml:space="preserve">Descartes </w:t>
            </w:r>
            <w:r w:rsidR="00A206BC" w:rsidRPr="000D23D0">
              <w:rPr>
                <w:rFonts w:asciiTheme="minorHAnsi" w:hAnsiTheme="minorHAnsi" w:cstheme="minorHAnsi"/>
                <w:b/>
                <w:bCs/>
                <w:i/>
                <w:iCs/>
                <w:sz w:val="22"/>
                <w:szCs w:val="22"/>
              </w:rPr>
              <w:t>Reglas para la dirección del espíritu</w:t>
            </w:r>
          </w:p>
        </w:tc>
      </w:tr>
      <w:tr w:rsidR="00620ED6" w:rsidRPr="000D23D0" w14:paraId="6BC0694B" w14:textId="77777777" w:rsidTr="00686B91">
        <w:trPr>
          <w:cantSplit/>
          <w:trHeight w:val="594"/>
          <w:jc w:val="center"/>
        </w:trPr>
        <w:tc>
          <w:tcPr>
            <w:tcW w:w="765" w:type="dxa"/>
            <w:vMerge/>
            <w:textDirection w:val="btLr"/>
          </w:tcPr>
          <w:p w14:paraId="671ABC91" w14:textId="77777777" w:rsidR="00620ED6" w:rsidRPr="007C61F4" w:rsidRDefault="00620ED6" w:rsidP="002943A5">
            <w:pPr>
              <w:ind w:left="113" w:right="113"/>
              <w:rPr>
                <w:rFonts w:asciiTheme="minorHAnsi" w:hAnsiTheme="minorHAnsi" w:cs="Calibri"/>
                <w:b/>
                <w:sz w:val="22"/>
                <w:szCs w:val="22"/>
              </w:rPr>
            </w:pPr>
          </w:p>
        </w:tc>
        <w:tc>
          <w:tcPr>
            <w:tcW w:w="1701" w:type="dxa"/>
            <w:vAlign w:val="center"/>
          </w:tcPr>
          <w:p w14:paraId="7EEDAD4A" w14:textId="77777777" w:rsidR="00620ED6" w:rsidRPr="007C61F4" w:rsidRDefault="00620ED6" w:rsidP="002C2625">
            <w:pPr>
              <w:jc w:val="center"/>
              <w:rPr>
                <w:rFonts w:asciiTheme="minorHAnsi" w:hAnsiTheme="minorHAnsi" w:cs="Calibri"/>
                <w:sz w:val="22"/>
                <w:szCs w:val="22"/>
              </w:rPr>
            </w:pPr>
            <w:r w:rsidRPr="007C61F4">
              <w:rPr>
                <w:rFonts w:asciiTheme="minorHAnsi" w:hAnsiTheme="minorHAnsi" w:cs="Calibri"/>
                <w:sz w:val="22"/>
                <w:szCs w:val="22"/>
              </w:rPr>
              <w:t>Semana 8</w:t>
            </w:r>
          </w:p>
          <w:p w14:paraId="7F1DDBED" w14:textId="113B3F9E" w:rsidR="00620ED6" w:rsidRPr="007C61F4" w:rsidRDefault="00620ED6" w:rsidP="002C2625">
            <w:pPr>
              <w:jc w:val="center"/>
              <w:rPr>
                <w:rFonts w:asciiTheme="minorHAnsi" w:hAnsiTheme="minorHAnsi" w:cs="Calibri"/>
                <w:sz w:val="22"/>
                <w:szCs w:val="22"/>
              </w:rPr>
            </w:pPr>
            <w:r w:rsidRPr="007C61F4">
              <w:rPr>
                <w:rFonts w:asciiTheme="minorHAnsi" w:hAnsiTheme="minorHAnsi" w:cs="Calibri"/>
                <w:sz w:val="22"/>
                <w:szCs w:val="22"/>
              </w:rPr>
              <w:t>2</w:t>
            </w:r>
            <w:r w:rsidR="000C0833" w:rsidRPr="007C61F4">
              <w:rPr>
                <w:rFonts w:asciiTheme="minorHAnsi" w:hAnsiTheme="minorHAnsi" w:cs="Calibri"/>
                <w:sz w:val="22"/>
                <w:szCs w:val="22"/>
              </w:rPr>
              <w:t>8-29</w:t>
            </w:r>
          </w:p>
          <w:p w14:paraId="59ADA2E7" w14:textId="77777777" w:rsidR="00620ED6" w:rsidRPr="007C61F4" w:rsidRDefault="00620ED6" w:rsidP="002C2625">
            <w:pPr>
              <w:jc w:val="center"/>
              <w:rPr>
                <w:rFonts w:asciiTheme="minorHAnsi" w:hAnsiTheme="minorHAnsi" w:cs="Calibri"/>
                <w:sz w:val="22"/>
                <w:szCs w:val="22"/>
              </w:rPr>
            </w:pPr>
          </w:p>
        </w:tc>
        <w:tc>
          <w:tcPr>
            <w:tcW w:w="7601" w:type="dxa"/>
            <w:gridSpan w:val="4"/>
          </w:tcPr>
          <w:p w14:paraId="6938D3B1" w14:textId="5F31712B" w:rsidR="00620ED6" w:rsidRPr="000D23D0" w:rsidRDefault="003D2B25" w:rsidP="00C07A19">
            <w:pPr>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r w:rsidR="00620ED6" w:rsidRPr="000D23D0">
              <w:rPr>
                <w:rFonts w:asciiTheme="minorHAnsi" w:hAnsiTheme="minorHAnsi" w:cstheme="minorHAnsi"/>
                <w:b/>
                <w:bCs/>
                <w:sz w:val="22"/>
                <w:szCs w:val="22"/>
              </w:rPr>
              <w:t xml:space="preserve"> </w:t>
            </w:r>
          </w:p>
          <w:p w14:paraId="4405FB21" w14:textId="117183CE" w:rsidR="003D2B25" w:rsidRPr="000D23D0" w:rsidRDefault="003D2B25" w:rsidP="003D2B25">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29.05.24)</w:t>
            </w:r>
          </w:p>
          <w:p w14:paraId="685600FB" w14:textId="67B41B7A" w:rsidR="003D2B25" w:rsidRPr="000D23D0" w:rsidRDefault="003D2B25" w:rsidP="003D2B25">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B</w:t>
            </w:r>
            <w:r w:rsidRPr="000D23D0">
              <w:rPr>
                <w:rFonts w:asciiTheme="minorHAnsi" w:hAnsiTheme="minorHAnsi" w:cstheme="minorHAnsi"/>
                <w:sz w:val="22"/>
                <w:szCs w:val="22"/>
              </w:rPr>
              <w:t>)</w:t>
            </w:r>
          </w:p>
          <w:p w14:paraId="5736565E" w14:textId="77777777" w:rsidR="003D2B25" w:rsidRPr="000D23D0" w:rsidRDefault="003D2B25" w:rsidP="003D2B25">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5A9C4763" w14:textId="61D0B988" w:rsidR="003D2B25" w:rsidRPr="000D23D0" w:rsidRDefault="003D2B25" w:rsidP="003D2B25">
            <w:pPr>
              <w:pStyle w:val="Default"/>
              <w:jc w:val="center"/>
              <w:rPr>
                <w:rFonts w:asciiTheme="minorHAnsi" w:hAnsiTheme="minorHAnsi" w:cstheme="minorHAnsi"/>
                <w:b/>
                <w:bCs/>
                <w:sz w:val="22"/>
                <w:szCs w:val="22"/>
              </w:rPr>
            </w:pPr>
            <w:r w:rsidRPr="000D23D0">
              <w:rPr>
                <w:rFonts w:asciiTheme="minorHAnsi" w:hAnsiTheme="minorHAnsi" w:cstheme="minorHAnsi"/>
                <w:sz w:val="22"/>
                <w:szCs w:val="22"/>
              </w:rPr>
              <w:t>(martes, 28.05.24)</w:t>
            </w:r>
          </w:p>
          <w:p w14:paraId="2B5CA739" w14:textId="2BAFC238" w:rsidR="003D2B25" w:rsidRPr="000D23D0" w:rsidRDefault="003D2B25" w:rsidP="003D2B25">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avance de la investigación con asesor</w:t>
            </w:r>
          </w:p>
          <w:p w14:paraId="77163882" w14:textId="55111FE1" w:rsidR="003D2B25" w:rsidRPr="000D23D0" w:rsidRDefault="006B76FE" w:rsidP="003D2B25">
            <w:pPr>
              <w:pStyle w:val="Default"/>
              <w:jc w:val="center"/>
              <w:rPr>
                <w:rFonts w:asciiTheme="minorHAnsi" w:hAnsiTheme="minorHAnsi" w:cstheme="minorHAnsi"/>
                <w:b/>
                <w:bCs/>
                <w:sz w:val="22"/>
                <w:szCs w:val="22"/>
              </w:rPr>
            </w:pPr>
            <w:r>
              <w:rPr>
                <w:rFonts w:asciiTheme="minorHAnsi" w:hAnsiTheme="minorHAnsi" w:cstheme="minorHAnsi"/>
                <w:b/>
                <w:bCs/>
                <w:sz w:val="22"/>
                <w:szCs w:val="22"/>
              </w:rPr>
              <w:t>EVALUACIÓN</w:t>
            </w:r>
            <w:r w:rsidR="003D2B25" w:rsidRPr="000D23D0">
              <w:rPr>
                <w:rFonts w:asciiTheme="minorHAnsi" w:hAnsiTheme="minorHAnsi" w:cstheme="minorHAnsi"/>
                <w:b/>
                <w:bCs/>
                <w:sz w:val="22"/>
                <w:szCs w:val="22"/>
              </w:rPr>
              <w:t xml:space="preserve"> PARCIAL*</w:t>
            </w:r>
            <w:r w:rsidR="001A245F">
              <w:rPr>
                <w:rFonts w:asciiTheme="minorHAnsi" w:hAnsiTheme="minorHAnsi" w:cstheme="minorHAnsi"/>
                <w:b/>
                <w:bCs/>
                <w:sz w:val="22"/>
                <w:szCs w:val="22"/>
              </w:rPr>
              <w:t xml:space="preserve"> - </w:t>
            </w:r>
            <w:r w:rsidR="003D2B25" w:rsidRPr="000D23D0">
              <w:rPr>
                <w:rFonts w:asciiTheme="minorHAnsi" w:hAnsiTheme="minorHAnsi" w:cstheme="minorHAnsi"/>
                <w:b/>
                <w:bCs/>
                <w:sz w:val="22"/>
                <w:szCs w:val="22"/>
              </w:rPr>
              <w:t xml:space="preserve">TERCERA ENTREGA: </w:t>
            </w:r>
          </w:p>
          <w:p w14:paraId="2A82CDD0" w14:textId="31EDBC78" w:rsidR="003D2B25" w:rsidRPr="000D23D0" w:rsidRDefault="003D2B25" w:rsidP="003D2B25">
            <w:pPr>
              <w:pStyle w:val="Default"/>
              <w:jc w:val="center"/>
              <w:rPr>
                <w:rFonts w:asciiTheme="minorHAnsi" w:hAnsiTheme="minorHAnsi" w:cstheme="minorHAnsi"/>
                <w:sz w:val="22"/>
                <w:szCs w:val="22"/>
              </w:rPr>
            </w:pPr>
            <w:r w:rsidRPr="000D23D0">
              <w:rPr>
                <w:rFonts w:asciiTheme="minorHAnsi" w:hAnsiTheme="minorHAnsi" w:cstheme="minorHAnsi"/>
                <w:i/>
                <w:iCs/>
                <w:sz w:val="22"/>
                <w:szCs w:val="22"/>
              </w:rPr>
              <w:t xml:space="preserve">Versión provisional de la investigación </w:t>
            </w:r>
            <w:r w:rsidRPr="000D23D0">
              <w:rPr>
                <w:rFonts w:asciiTheme="minorHAnsi" w:hAnsiTheme="minorHAnsi" w:cstheme="minorHAnsi"/>
                <w:sz w:val="22"/>
                <w:szCs w:val="22"/>
              </w:rPr>
              <w:t>(</w:t>
            </w:r>
            <w:r w:rsidRPr="000D23D0">
              <w:rPr>
                <w:rFonts w:asciiTheme="minorHAnsi" w:hAnsiTheme="minorHAnsi" w:cstheme="minorHAnsi"/>
                <w:b/>
                <w:bCs/>
                <w:sz w:val="22"/>
                <w:szCs w:val="22"/>
              </w:rPr>
              <w:t xml:space="preserve">40% DE LA </w:t>
            </w:r>
            <w:r w:rsidR="008910FF" w:rsidRPr="000D23D0">
              <w:rPr>
                <w:rFonts w:asciiTheme="minorHAnsi" w:hAnsiTheme="minorHAnsi" w:cstheme="minorHAnsi"/>
                <w:b/>
                <w:bCs/>
                <w:sz w:val="22"/>
                <w:szCs w:val="22"/>
              </w:rPr>
              <w:t>PRIMERA VERSIÓN</w:t>
            </w:r>
            <w:r w:rsidR="00F12B43">
              <w:rPr>
                <w:rFonts w:asciiTheme="minorHAnsi" w:hAnsiTheme="minorHAnsi" w:cstheme="minorHAnsi"/>
                <w:b/>
                <w:bCs/>
                <w:sz w:val="22"/>
                <w:szCs w:val="22"/>
              </w:rPr>
              <w:t xml:space="preserve"> DE LA </w:t>
            </w:r>
            <w:r w:rsidRPr="000D23D0">
              <w:rPr>
                <w:rFonts w:asciiTheme="minorHAnsi" w:hAnsiTheme="minorHAnsi" w:cstheme="minorHAnsi"/>
                <w:b/>
                <w:bCs/>
                <w:sz w:val="22"/>
                <w:szCs w:val="22"/>
              </w:rPr>
              <w:t>TESIS)</w:t>
            </w:r>
          </w:p>
          <w:p w14:paraId="3045404C" w14:textId="6BE6A4B1" w:rsidR="003D2B25" w:rsidRPr="000D23D0" w:rsidRDefault="003D2B25" w:rsidP="003D2B25">
            <w:pPr>
              <w:jc w:val="center"/>
              <w:rPr>
                <w:rFonts w:asciiTheme="minorHAnsi" w:hAnsiTheme="minorHAnsi" w:cstheme="minorHAnsi"/>
                <w:b/>
                <w:bCs/>
                <w:sz w:val="22"/>
                <w:szCs w:val="22"/>
              </w:rPr>
            </w:pPr>
            <w:r w:rsidRPr="000D23D0">
              <w:rPr>
                <w:rFonts w:asciiTheme="minorHAnsi" w:hAnsiTheme="minorHAnsi" w:cstheme="minorHAnsi"/>
                <w:b/>
                <w:bCs/>
                <w:sz w:val="22"/>
                <w:szCs w:val="22"/>
              </w:rPr>
              <w:t>(Miércoles 29 de mayo)</w:t>
            </w:r>
          </w:p>
        </w:tc>
      </w:tr>
      <w:tr w:rsidR="0024504C" w:rsidRPr="000D23D0" w14:paraId="06C0301F" w14:textId="77777777" w:rsidTr="00686B91">
        <w:trPr>
          <w:gridAfter w:val="1"/>
          <w:wAfter w:w="9" w:type="dxa"/>
          <w:cantSplit/>
          <w:trHeight w:val="594"/>
          <w:jc w:val="center"/>
        </w:trPr>
        <w:tc>
          <w:tcPr>
            <w:tcW w:w="765" w:type="dxa"/>
            <w:vMerge w:val="restart"/>
            <w:textDirection w:val="btLr"/>
          </w:tcPr>
          <w:p w14:paraId="1082B652" w14:textId="1DCFD271" w:rsidR="0024504C" w:rsidRPr="007C61F4" w:rsidRDefault="0024504C" w:rsidP="002C2625">
            <w:pPr>
              <w:ind w:left="113" w:right="113"/>
              <w:jc w:val="center"/>
              <w:rPr>
                <w:rFonts w:asciiTheme="minorHAnsi" w:hAnsiTheme="minorHAnsi" w:cs="Calibri"/>
                <w:b/>
                <w:sz w:val="22"/>
                <w:szCs w:val="22"/>
              </w:rPr>
            </w:pPr>
            <w:r w:rsidRPr="007C61F4">
              <w:rPr>
                <w:rFonts w:asciiTheme="minorHAnsi" w:hAnsiTheme="minorHAnsi" w:cs="Calibri"/>
                <w:b/>
                <w:sz w:val="22"/>
                <w:szCs w:val="22"/>
              </w:rPr>
              <w:lastRenderedPageBreak/>
              <w:t>Junio</w:t>
            </w:r>
          </w:p>
        </w:tc>
        <w:tc>
          <w:tcPr>
            <w:tcW w:w="1701" w:type="dxa"/>
            <w:vAlign w:val="center"/>
          </w:tcPr>
          <w:p w14:paraId="320372A5" w14:textId="77777777" w:rsidR="008B7E09" w:rsidRPr="007C61F4" w:rsidRDefault="008B7E09" w:rsidP="002C2625">
            <w:pPr>
              <w:jc w:val="center"/>
              <w:rPr>
                <w:rFonts w:asciiTheme="minorHAnsi" w:hAnsiTheme="minorHAnsi" w:cs="Calibri"/>
                <w:sz w:val="22"/>
                <w:szCs w:val="22"/>
              </w:rPr>
            </w:pPr>
          </w:p>
          <w:p w14:paraId="378B109A" w14:textId="66966090" w:rsidR="0024504C" w:rsidRPr="007C61F4" w:rsidRDefault="0024504C" w:rsidP="002C2625">
            <w:pPr>
              <w:jc w:val="center"/>
              <w:rPr>
                <w:rFonts w:asciiTheme="minorHAnsi" w:hAnsiTheme="minorHAnsi" w:cs="Calibri"/>
                <w:sz w:val="22"/>
                <w:szCs w:val="22"/>
              </w:rPr>
            </w:pPr>
            <w:r w:rsidRPr="007C61F4">
              <w:rPr>
                <w:rFonts w:asciiTheme="minorHAnsi" w:hAnsiTheme="minorHAnsi" w:cs="Calibri"/>
                <w:sz w:val="22"/>
                <w:szCs w:val="22"/>
              </w:rPr>
              <w:t>Semana 9</w:t>
            </w:r>
          </w:p>
          <w:p w14:paraId="061DEAD8" w14:textId="41189199" w:rsidR="0024504C" w:rsidRPr="007C61F4" w:rsidRDefault="008B7E09" w:rsidP="002C2625">
            <w:pPr>
              <w:jc w:val="center"/>
              <w:rPr>
                <w:rFonts w:asciiTheme="minorHAnsi" w:hAnsiTheme="minorHAnsi" w:cs="Calibri"/>
                <w:sz w:val="22"/>
                <w:szCs w:val="22"/>
              </w:rPr>
            </w:pPr>
            <w:r w:rsidRPr="007C61F4">
              <w:rPr>
                <w:rFonts w:asciiTheme="minorHAnsi" w:hAnsiTheme="minorHAnsi" w:cs="Calibri"/>
                <w:sz w:val="22"/>
                <w:szCs w:val="22"/>
              </w:rPr>
              <w:t>4-5</w:t>
            </w:r>
          </w:p>
        </w:tc>
        <w:tc>
          <w:tcPr>
            <w:tcW w:w="1640" w:type="dxa"/>
            <w:vMerge w:val="restart"/>
          </w:tcPr>
          <w:p w14:paraId="44C70E53" w14:textId="77777777" w:rsidR="0024504C" w:rsidRPr="007C61F4" w:rsidRDefault="0024504C" w:rsidP="002C2625">
            <w:pPr>
              <w:ind w:left="72"/>
              <w:jc w:val="center"/>
              <w:rPr>
                <w:rFonts w:asciiTheme="minorHAnsi" w:eastAsia="Times New Roman" w:hAnsiTheme="minorHAnsi" w:cs="Calibri"/>
                <w:sz w:val="22"/>
                <w:szCs w:val="22"/>
                <w:lang w:val="es-ES" w:eastAsia="es-PE"/>
              </w:rPr>
            </w:pPr>
          </w:p>
        </w:tc>
        <w:tc>
          <w:tcPr>
            <w:tcW w:w="3260" w:type="dxa"/>
            <w:vMerge w:val="restart"/>
          </w:tcPr>
          <w:p w14:paraId="29E4B4BD" w14:textId="77777777" w:rsidR="0024504C" w:rsidRPr="007C61F4" w:rsidRDefault="0024504C" w:rsidP="00791E74">
            <w:pPr>
              <w:ind w:left="72"/>
              <w:jc w:val="center"/>
              <w:rPr>
                <w:rFonts w:asciiTheme="minorHAnsi" w:hAnsiTheme="minorHAnsi" w:cs="Calibri"/>
                <w:sz w:val="22"/>
                <w:szCs w:val="22"/>
              </w:rPr>
            </w:pPr>
          </w:p>
          <w:p w14:paraId="7A8B99AD" w14:textId="77777777" w:rsidR="0024504C" w:rsidRPr="007C61F4" w:rsidRDefault="0024504C" w:rsidP="00791E74">
            <w:pPr>
              <w:ind w:left="72"/>
              <w:jc w:val="center"/>
              <w:rPr>
                <w:rFonts w:asciiTheme="minorHAnsi" w:hAnsiTheme="minorHAnsi" w:cs="Calibri"/>
                <w:sz w:val="22"/>
                <w:szCs w:val="22"/>
              </w:rPr>
            </w:pPr>
          </w:p>
          <w:p w14:paraId="2CEB6A2A" w14:textId="77777777" w:rsidR="0024504C" w:rsidRPr="007C61F4" w:rsidRDefault="0024504C" w:rsidP="00791E74">
            <w:pPr>
              <w:ind w:left="72"/>
              <w:jc w:val="center"/>
              <w:rPr>
                <w:rFonts w:asciiTheme="minorHAnsi" w:hAnsiTheme="minorHAnsi" w:cs="Calibri"/>
                <w:sz w:val="22"/>
                <w:szCs w:val="22"/>
              </w:rPr>
            </w:pPr>
          </w:p>
          <w:p w14:paraId="6F3F6B66" w14:textId="6D79ACB0" w:rsidR="0024504C" w:rsidRPr="007C61F4" w:rsidRDefault="0024504C" w:rsidP="00791E74">
            <w:pPr>
              <w:ind w:left="72"/>
              <w:jc w:val="center"/>
              <w:rPr>
                <w:rFonts w:asciiTheme="minorHAnsi" w:hAnsiTheme="minorHAnsi" w:cs="Calibri"/>
                <w:sz w:val="22"/>
                <w:szCs w:val="22"/>
              </w:rPr>
            </w:pPr>
          </w:p>
          <w:p w14:paraId="6FE2D7F1" w14:textId="77777777" w:rsidR="001A1B74" w:rsidRPr="007C61F4" w:rsidRDefault="001A1B74" w:rsidP="00791E74">
            <w:pPr>
              <w:ind w:left="72"/>
              <w:jc w:val="center"/>
              <w:rPr>
                <w:rFonts w:asciiTheme="minorHAnsi" w:hAnsiTheme="minorHAnsi" w:cs="Calibri"/>
                <w:sz w:val="22"/>
                <w:szCs w:val="22"/>
              </w:rPr>
            </w:pPr>
          </w:p>
          <w:p w14:paraId="26E91E8E" w14:textId="77777777" w:rsidR="0024504C" w:rsidRPr="007C61F4" w:rsidRDefault="0024504C" w:rsidP="00791E74">
            <w:pPr>
              <w:ind w:left="72"/>
              <w:jc w:val="center"/>
              <w:rPr>
                <w:rFonts w:asciiTheme="minorHAnsi" w:hAnsiTheme="minorHAnsi" w:cs="Calibri"/>
                <w:sz w:val="22"/>
                <w:szCs w:val="22"/>
              </w:rPr>
            </w:pPr>
          </w:p>
          <w:p w14:paraId="000B0009" w14:textId="77777777" w:rsidR="0024504C" w:rsidRPr="007C61F4" w:rsidRDefault="0024504C" w:rsidP="00791E74">
            <w:pPr>
              <w:ind w:left="72"/>
              <w:jc w:val="center"/>
              <w:rPr>
                <w:rFonts w:asciiTheme="minorHAnsi" w:hAnsiTheme="minorHAnsi" w:cs="Calibri"/>
                <w:sz w:val="22"/>
                <w:szCs w:val="22"/>
              </w:rPr>
            </w:pPr>
          </w:p>
          <w:p w14:paraId="2A280A29" w14:textId="77777777" w:rsidR="0024504C" w:rsidRPr="007C61F4" w:rsidRDefault="0024504C" w:rsidP="00791E74">
            <w:pPr>
              <w:ind w:left="72"/>
              <w:jc w:val="center"/>
              <w:rPr>
                <w:rFonts w:asciiTheme="minorHAnsi" w:hAnsiTheme="minorHAnsi" w:cs="Calibri"/>
                <w:sz w:val="22"/>
                <w:szCs w:val="22"/>
              </w:rPr>
            </w:pPr>
          </w:p>
          <w:p w14:paraId="131621FE" w14:textId="6CB9916D" w:rsidR="0024504C" w:rsidRPr="007C61F4" w:rsidRDefault="0024504C" w:rsidP="00791E74">
            <w:pPr>
              <w:ind w:left="72"/>
              <w:jc w:val="center"/>
              <w:rPr>
                <w:rFonts w:asciiTheme="minorHAnsi" w:hAnsiTheme="minorHAnsi" w:cs="Calibri"/>
                <w:i/>
                <w:iCs/>
                <w:sz w:val="22"/>
                <w:szCs w:val="22"/>
              </w:rPr>
            </w:pPr>
            <w:r w:rsidRPr="007C61F4">
              <w:rPr>
                <w:rFonts w:asciiTheme="minorHAnsi" w:hAnsiTheme="minorHAnsi" w:cs="Calibri"/>
                <w:sz w:val="22"/>
                <w:szCs w:val="22"/>
              </w:rPr>
              <w:t xml:space="preserve">3.2 </w:t>
            </w:r>
            <w:r w:rsidR="00FF0709" w:rsidRPr="007C61F4">
              <w:rPr>
                <w:rFonts w:asciiTheme="minorHAnsi" w:hAnsiTheme="minorHAnsi" w:cs="Calibri"/>
                <w:sz w:val="22"/>
                <w:szCs w:val="22"/>
              </w:rPr>
              <w:t xml:space="preserve">La </w:t>
            </w:r>
            <w:r w:rsidR="00B2084F" w:rsidRPr="007C61F4">
              <w:rPr>
                <w:rFonts w:asciiTheme="minorHAnsi" w:hAnsiTheme="minorHAnsi" w:cs="Calibri"/>
                <w:sz w:val="22"/>
                <w:szCs w:val="22"/>
              </w:rPr>
              <w:t xml:space="preserve">construcción de la </w:t>
            </w:r>
            <w:r w:rsidR="00FF0709" w:rsidRPr="007C61F4">
              <w:rPr>
                <w:rFonts w:asciiTheme="minorHAnsi" w:hAnsiTheme="minorHAnsi" w:cs="Calibri"/>
                <w:i/>
                <w:iCs/>
                <w:sz w:val="22"/>
                <w:szCs w:val="22"/>
              </w:rPr>
              <w:t>hipótesis</w:t>
            </w:r>
          </w:p>
          <w:p w14:paraId="07B915B3" w14:textId="77777777" w:rsidR="0024504C" w:rsidRPr="007C61F4" w:rsidRDefault="0024504C" w:rsidP="002C2625">
            <w:pPr>
              <w:ind w:left="72"/>
              <w:rPr>
                <w:rFonts w:asciiTheme="minorHAnsi" w:hAnsiTheme="minorHAnsi" w:cs="Calibri"/>
                <w:color w:val="FF0000"/>
                <w:sz w:val="22"/>
                <w:szCs w:val="22"/>
              </w:rPr>
            </w:pPr>
          </w:p>
          <w:p w14:paraId="237D664A" w14:textId="77777777" w:rsidR="0024504C" w:rsidRPr="007C61F4" w:rsidRDefault="0024504C" w:rsidP="002C2625">
            <w:pPr>
              <w:ind w:left="72"/>
              <w:rPr>
                <w:rFonts w:asciiTheme="minorHAnsi" w:hAnsiTheme="minorHAnsi" w:cs="Calibri"/>
                <w:sz w:val="22"/>
                <w:szCs w:val="22"/>
              </w:rPr>
            </w:pPr>
          </w:p>
        </w:tc>
        <w:tc>
          <w:tcPr>
            <w:tcW w:w="2692" w:type="dxa"/>
          </w:tcPr>
          <w:p w14:paraId="68070DDC"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2BEB7A3C" w14:textId="00DB15B8" w:rsidR="00ED4DB5" w:rsidRPr="000D23D0" w:rsidRDefault="00ED4DB5" w:rsidP="00ED4DB5">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05.06.24)</w:t>
            </w:r>
          </w:p>
          <w:p w14:paraId="03BD17F5" w14:textId="51B4A33E" w:rsidR="00ED4DB5" w:rsidRPr="000D23D0" w:rsidRDefault="00ED4DB5" w:rsidP="00ED4DB5">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A</w:t>
            </w:r>
            <w:r w:rsidRPr="000D23D0">
              <w:rPr>
                <w:rFonts w:asciiTheme="minorHAnsi" w:hAnsiTheme="minorHAnsi" w:cstheme="minorHAnsi"/>
                <w:sz w:val="22"/>
                <w:szCs w:val="22"/>
              </w:rPr>
              <w:t>)</w:t>
            </w:r>
          </w:p>
          <w:p w14:paraId="23D07BF4" w14:textId="77777777" w:rsidR="00A0503D" w:rsidRPr="000D23D0" w:rsidRDefault="00A0503D" w:rsidP="00DD7F0B">
            <w:pPr>
              <w:pStyle w:val="Default"/>
              <w:jc w:val="center"/>
              <w:rPr>
                <w:rFonts w:asciiTheme="minorHAnsi" w:hAnsiTheme="minorHAnsi" w:cstheme="minorHAnsi"/>
                <w:b/>
                <w:bCs/>
                <w:sz w:val="22"/>
                <w:szCs w:val="22"/>
              </w:rPr>
            </w:pPr>
          </w:p>
          <w:p w14:paraId="57C9C36D" w14:textId="6523A727" w:rsidR="00C15D54" w:rsidRPr="000D23D0" w:rsidRDefault="0024504C" w:rsidP="00DD7F0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74B8E455" w14:textId="77777777" w:rsidR="00ED4DB5" w:rsidRPr="000D23D0" w:rsidRDefault="00ED4DB5" w:rsidP="00ED4DB5">
            <w:pPr>
              <w:pStyle w:val="Default"/>
              <w:jc w:val="center"/>
              <w:rPr>
                <w:rFonts w:asciiTheme="minorHAnsi" w:hAnsiTheme="minorHAnsi" w:cstheme="minorHAnsi"/>
                <w:sz w:val="22"/>
                <w:szCs w:val="22"/>
              </w:rPr>
            </w:pPr>
            <w:r w:rsidRPr="000D23D0">
              <w:rPr>
                <w:rFonts w:asciiTheme="minorHAnsi" w:hAnsiTheme="minorHAnsi" w:cstheme="minorHAnsi"/>
                <w:sz w:val="22"/>
                <w:szCs w:val="22"/>
              </w:rPr>
              <w:t>(martes, 4.6.24)</w:t>
            </w:r>
          </w:p>
          <w:p w14:paraId="35F04FB6" w14:textId="330350D2" w:rsidR="00ED4DB5" w:rsidRPr="000D23D0" w:rsidRDefault="00ED4DB5" w:rsidP="00ED4DB5">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avance de la investigación</w:t>
            </w:r>
            <w:r w:rsidR="00BA0FDD" w:rsidRPr="000D23D0">
              <w:rPr>
                <w:rFonts w:asciiTheme="minorHAnsi" w:hAnsiTheme="minorHAnsi" w:cstheme="minorHAnsi"/>
                <w:b/>
                <w:bCs/>
                <w:sz w:val="22"/>
                <w:szCs w:val="22"/>
              </w:rPr>
              <w:t xml:space="preserve"> con asesor</w:t>
            </w:r>
          </w:p>
          <w:p w14:paraId="1CC9DA16" w14:textId="560FA96E" w:rsidR="0024504C" w:rsidRPr="000D23D0" w:rsidRDefault="00ED4DB5" w:rsidP="00A0503D">
            <w:pPr>
              <w:widowControl w:val="0"/>
              <w:spacing w:after="120"/>
              <w:jc w:val="center"/>
              <w:rPr>
                <w:rFonts w:asciiTheme="minorHAnsi" w:eastAsia="Times New Roman" w:hAnsiTheme="minorHAnsi" w:cs="Calibri"/>
                <w:b/>
                <w:bCs/>
                <w:sz w:val="22"/>
                <w:szCs w:val="22"/>
                <w:lang w:val="es-ES" w:eastAsia="es-PE"/>
              </w:rPr>
            </w:pPr>
            <w:r w:rsidRPr="000D23D0">
              <w:rPr>
                <w:rFonts w:asciiTheme="minorHAnsi" w:eastAsia="Times New Roman" w:hAnsiTheme="minorHAnsi" w:cs="Calibri"/>
                <w:b/>
                <w:bCs/>
                <w:sz w:val="22"/>
                <w:szCs w:val="22"/>
                <w:lang w:val="es-ES" w:eastAsia="es-PE"/>
              </w:rPr>
              <w:t xml:space="preserve">Lectura recomendada: </w:t>
            </w:r>
            <w:r w:rsidR="00FC56E5" w:rsidRPr="000D23D0">
              <w:rPr>
                <w:rFonts w:asciiTheme="minorHAnsi" w:eastAsia="Times New Roman" w:hAnsiTheme="minorHAnsi" w:cs="Calibri"/>
                <w:b/>
                <w:bCs/>
                <w:i/>
                <w:iCs/>
                <w:sz w:val="22"/>
                <w:szCs w:val="22"/>
                <w:lang w:val="es-ES" w:eastAsia="es-PE"/>
              </w:rPr>
              <w:t xml:space="preserve">El problema de la inducción (experiencia e hipótesis). </w:t>
            </w:r>
            <w:r w:rsidR="00FE00FE" w:rsidRPr="000D23D0">
              <w:rPr>
                <w:rFonts w:asciiTheme="minorHAnsi" w:eastAsia="Times New Roman" w:hAnsiTheme="minorHAnsi" w:cs="Calibri"/>
                <w:b/>
                <w:bCs/>
                <w:sz w:val="22"/>
                <w:szCs w:val="22"/>
                <w:lang w:val="es-ES" w:eastAsia="es-PE"/>
              </w:rPr>
              <w:t>Capítulo</w:t>
            </w:r>
            <w:r w:rsidR="00FC56E5" w:rsidRPr="000D23D0">
              <w:rPr>
                <w:rFonts w:asciiTheme="minorHAnsi" w:eastAsia="Times New Roman" w:hAnsiTheme="minorHAnsi" w:cs="Calibri"/>
                <w:b/>
                <w:bCs/>
                <w:sz w:val="22"/>
                <w:szCs w:val="22"/>
                <w:lang w:val="es-ES" w:eastAsia="es-PE"/>
              </w:rPr>
              <w:t xml:space="preserve"> I. En: </w:t>
            </w:r>
            <w:r w:rsidR="00C6092E" w:rsidRPr="000D23D0">
              <w:rPr>
                <w:rFonts w:asciiTheme="minorHAnsi" w:eastAsia="Times New Roman" w:hAnsiTheme="minorHAnsi" w:cs="Calibri"/>
                <w:b/>
                <w:bCs/>
                <w:sz w:val="22"/>
                <w:szCs w:val="22"/>
                <w:lang w:val="es-ES" w:eastAsia="es-PE"/>
              </w:rPr>
              <w:t xml:space="preserve">Popper, Karl </w:t>
            </w:r>
            <w:r w:rsidR="00FC56E5" w:rsidRPr="000D23D0">
              <w:rPr>
                <w:rFonts w:asciiTheme="minorHAnsi" w:eastAsia="Times New Roman" w:hAnsiTheme="minorHAnsi" w:cs="Calibri"/>
                <w:b/>
                <w:bCs/>
                <w:sz w:val="22"/>
                <w:szCs w:val="22"/>
                <w:lang w:val="es-ES" w:eastAsia="es-PE"/>
              </w:rPr>
              <w:t>Los dos problemas fundamentales de la epistemología (libro primero)</w:t>
            </w:r>
            <w:r w:rsidR="00FE00FE" w:rsidRPr="000D23D0">
              <w:rPr>
                <w:rFonts w:asciiTheme="minorHAnsi" w:eastAsia="Times New Roman" w:hAnsiTheme="minorHAnsi" w:cs="Calibri"/>
                <w:b/>
                <w:bCs/>
                <w:sz w:val="22"/>
                <w:szCs w:val="22"/>
                <w:lang w:val="es-ES" w:eastAsia="es-PE"/>
              </w:rPr>
              <w:t>.</w:t>
            </w:r>
          </w:p>
        </w:tc>
      </w:tr>
      <w:tr w:rsidR="0024504C" w:rsidRPr="000D23D0" w14:paraId="28ABDA30" w14:textId="77777777" w:rsidTr="00686B91">
        <w:trPr>
          <w:gridAfter w:val="1"/>
          <w:wAfter w:w="9" w:type="dxa"/>
          <w:cantSplit/>
          <w:trHeight w:val="594"/>
          <w:jc w:val="center"/>
        </w:trPr>
        <w:tc>
          <w:tcPr>
            <w:tcW w:w="765" w:type="dxa"/>
            <w:vMerge/>
            <w:textDirection w:val="btLr"/>
          </w:tcPr>
          <w:p w14:paraId="6D864588" w14:textId="77777777" w:rsidR="0024504C" w:rsidRPr="007C61F4" w:rsidRDefault="0024504C" w:rsidP="002C2625">
            <w:pPr>
              <w:ind w:left="113" w:right="113"/>
              <w:jc w:val="center"/>
              <w:rPr>
                <w:rFonts w:asciiTheme="minorHAnsi" w:hAnsiTheme="minorHAnsi" w:cs="Calibri"/>
                <w:b/>
                <w:sz w:val="22"/>
                <w:szCs w:val="22"/>
              </w:rPr>
            </w:pPr>
          </w:p>
        </w:tc>
        <w:tc>
          <w:tcPr>
            <w:tcW w:w="1701" w:type="dxa"/>
            <w:vAlign w:val="center"/>
          </w:tcPr>
          <w:p w14:paraId="04D58924" w14:textId="77777777" w:rsidR="0024504C" w:rsidRPr="007C61F4" w:rsidRDefault="0024504C" w:rsidP="002C2625">
            <w:pPr>
              <w:jc w:val="center"/>
              <w:rPr>
                <w:rFonts w:asciiTheme="minorHAnsi" w:hAnsiTheme="minorHAnsi" w:cs="Calibri"/>
                <w:sz w:val="22"/>
                <w:szCs w:val="22"/>
              </w:rPr>
            </w:pPr>
            <w:r w:rsidRPr="007C61F4">
              <w:rPr>
                <w:rFonts w:asciiTheme="minorHAnsi" w:hAnsiTheme="minorHAnsi" w:cs="Calibri"/>
                <w:sz w:val="22"/>
                <w:szCs w:val="22"/>
              </w:rPr>
              <w:t>Semana 10</w:t>
            </w:r>
          </w:p>
          <w:p w14:paraId="06D58A11" w14:textId="3CD27B93" w:rsidR="0024504C" w:rsidRPr="007C61F4" w:rsidRDefault="0024504C" w:rsidP="002C2625">
            <w:pPr>
              <w:jc w:val="center"/>
              <w:rPr>
                <w:rFonts w:asciiTheme="minorHAnsi" w:hAnsiTheme="minorHAnsi" w:cs="Calibri"/>
                <w:sz w:val="22"/>
                <w:szCs w:val="22"/>
              </w:rPr>
            </w:pPr>
            <w:r w:rsidRPr="007C61F4">
              <w:rPr>
                <w:rFonts w:asciiTheme="minorHAnsi" w:hAnsiTheme="minorHAnsi" w:cs="Calibri"/>
                <w:sz w:val="22"/>
                <w:szCs w:val="22"/>
              </w:rPr>
              <w:t>1</w:t>
            </w:r>
            <w:r w:rsidR="00997086" w:rsidRPr="007C61F4">
              <w:rPr>
                <w:rFonts w:asciiTheme="minorHAnsi" w:hAnsiTheme="minorHAnsi" w:cs="Calibri"/>
                <w:sz w:val="22"/>
                <w:szCs w:val="22"/>
              </w:rPr>
              <w:t>1-12</w:t>
            </w:r>
          </w:p>
        </w:tc>
        <w:tc>
          <w:tcPr>
            <w:tcW w:w="1640" w:type="dxa"/>
            <w:vMerge/>
          </w:tcPr>
          <w:p w14:paraId="491E4F4B" w14:textId="5EA104B6" w:rsidR="0024504C" w:rsidRPr="007C61F4" w:rsidRDefault="0024504C" w:rsidP="002C2625">
            <w:pPr>
              <w:ind w:left="72"/>
              <w:jc w:val="center"/>
              <w:rPr>
                <w:rFonts w:asciiTheme="minorHAnsi" w:eastAsia="Times New Roman" w:hAnsiTheme="minorHAnsi" w:cs="Calibri"/>
                <w:sz w:val="22"/>
                <w:szCs w:val="22"/>
                <w:lang w:val="es-ES" w:eastAsia="es-PE"/>
              </w:rPr>
            </w:pPr>
          </w:p>
        </w:tc>
        <w:tc>
          <w:tcPr>
            <w:tcW w:w="3260" w:type="dxa"/>
            <w:vMerge/>
          </w:tcPr>
          <w:p w14:paraId="2AD4D507" w14:textId="3CC8C7D2" w:rsidR="0024504C" w:rsidRPr="007C61F4" w:rsidRDefault="0024504C" w:rsidP="002C2625">
            <w:pPr>
              <w:ind w:left="72"/>
              <w:rPr>
                <w:rFonts w:asciiTheme="minorHAnsi" w:hAnsiTheme="minorHAnsi" w:cs="Calibri"/>
                <w:color w:val="FF0000"/>
                <w:sz w:val="22"/>
                <w:szCs w:val="22"/>
              </w:rPr>
            </w:pPr>
          </w:p>
        </w:tc>
        <w:tc>
          <w:tcPr>
            <w:tcW w:w="2692" w:type="dxa"/>
          </w:tcPr>
          <w:p w14:paraId="703A3440" w14:textId="6EAEE521"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03A73137" w14:textId="0336577E" w:rsidR="00BA0FDD" w:rsidRPr="000D23D0" w:rsidRDefault="00BA0FDD" w:rsidP="00BA0FDD">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12.06.24)</w:t>
            </w:r>
          </w:p>
          <w:p w14:paraId="4017BD42" w14:textId="5B4E5080" w:rsidR="00BA0FDD" w:rsidRPr="000D23D0" w:rsidRDefault="00BA0FDD" w:rsidP="00BA0FDD">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B</w:t>
            </w:r>
            <w:r w:rsidRPr="000D23D0">
              <w:rPr>
                <w:rFonts w:asciiTheme="minorHAnsi" w:hAnsiTheme="minorHAnsi" w:cstheme="minorHAnsi"/>
                <w:sz w:val="22"/>
                <w:szCs w:val="22"/>
              </w:rPr>
              <w:t>)</w:t>
            </w:r>
          </w:p>
          <w:p w14:paraId="46990D9C" w14:textId="77777777" w:rsidR="00BA0FDD" w:rsidRPr="000D23D0" w:rsidRDefault="00BA0FDD" w:rsidP="00B723C9">
            <w:pPr>
              <w:pStyle w:val="Default"/>
              <w:jc w:val="center"/>
              <w:rPr>
                <w:rFonts w:asciiTheme="minorHAnsi" w:hAnsiTheme="minorHAnsi" w:cstheme="minorHAnsi"/>
                <w:b/>
                <w:bCs/>
                <w:sz w:val="22"/>
                <w:szCs w:val="22"/>
              </w:rPr>
            </w:pPr>
          </w:p>
          <w:p w14:paraId="275CE60E" w14:textId="40506B12" w:rsidR="0024504C" w:rsidRPr="000D23D0" w:rsidRDefault="0024504C" w:rsidP="00DD7F0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7ABC3F19" w14:textId="2462B8FB" w:rsidR="00D6471E" w:rsidRPr="000D23D0" w:rsidRDefault="00D8029B" w:rsidP="00DD7F0B">
            <w:pPr>
              <w:pStyle w:val="Default"/>
              <w:jc w:val="center"/>
              <w:rPr>
                <w:rFonts w:asciiTheme="minorHAnsi" w:hAnsiTheme="minorHAnsi" w:cstheme="minorHAnsi"/>
                <w:sz w:val="22"/>
                <w:szCs w:val="22"/>
              </w:rPr>
            </w:pPr>
            <w:r w:rsidRPr="000D23D0">
              <w:rPr>
                <w:rFonts w:asciiTheme="minorHAnsi" w:hAnsiTheme="minorHAnsi" w:cstheme="minorHAnsi"/>
                <w:sz w:val="22"/>
                <w:szCs w:val="22"/>
              </w:rPr>
              <w:t>(</w:t>
            </w:r>
            <w:r w:rsidR="00D6471E" w:rsidRPr="000D23D0">
              <w:rPr>
                <w:rFonts w:asciiTheme="minorHAnsi" w:hAnsiTheme="minorHAnsi" w:cstheme="minorHAnsi"/>
                <w:sz w:val="22"/>
                <w:szCs w:val="22"/>
              </w:rPr>
              <w:t>martes, 12.6.24)</w:t>
            </w:r>
          </w:p>
          <w:p w14:paraId="7A5F29A1" w14:textId="36EEAD63" w:rsidR="00BA0FDD" w:rsidRPr="000D23D0" w:rsidRDefault="00BA0FDD" w:rsidP="00DD7F0B">
            <w:pPr>
              <w:pStyle w:val="Default"/>
              <w:jc w:val="center"/>
              <w:rPr>
                <w:rFonts w:asciiTheme="minorHAnsi" w:hAnsiTheme="minorHAnsi" w:cstheme="minorHAnsi"/>
                <w:sz w:val="22"/>
                <w:szCs w:val="22"/>
              </w:rPr>
            </w:pPr>
            <w:r w:rsidRPr="000D23D0">
              <w:rPr>
                <w:rFonts w:asciiTheme="minorHAnsi" w:hAnsiTheme="minorHAnsi" w:cstheme="minorHAnsi"/>
                <w:b/>
                <w:bCs/>
                <w:sz w:val="22"/>
                <w:szCs w:val="22"/>
              </w:rPr>
              <w:t>Actividad: avance de la investigación con asesor</w:t>
            </w:r>
          </w:p>
          <w:p w14:paraId="41FD2CC8" w14:textId="21F1A29F" w:rsidR="001A783B" w:rsidRPr="000D23D0" w:rsidRDefault="002B05C0" w:rsidP="00A0503D">
            <w:pPr>
              <w:widowControl w:val="0"/>
              <w:spacing w:after="120"/>
              <w:jc w:val="center"/>
              <w:rPr>
                <w:rFonts w:asciiTheme="minorHAnsi" w:eastAsia="Times New Roman" w:hAnsiTheme="minorHAnsi" w:cs="Calibri"/>
                <w:b/>
                <w:bCs/>
                <w:sz w:val="22"/>
                <w:szCs w:val="22"/>
                <w:lang w:val="es-ES" w:eastAsia="es-PE"/>
              </w:rPr>
            </w:pPr>
            <w:r w:rsidRPr="000D23D0">
              <w:rPr>
                <w:rFonts w:asciiTheme="minorHAnsi" w:eastAsia="Times New Roman" w:hAnsiTheme="minorHAnsi" w:cs="Calibri"/>
                <w:b/>
                <w:bCs/>
                <w:sz w:val="22"/>
                <w:szCs w:val="22"/>
                <w:lang w:val="es-ES" w:eastAsia="es-PE"/>
              </w:rPr>
              <w:t>Lectura recomendada</w:t>
            </w:r>
            <w:r w:rsidR="00D6471E" w:rsidRPr="000D23D0">
              <w:rPr>
                <w:rFonts w:asciiTheme="minorHAnsi" w:eastAsia="Times New Roman" w:hAnsiTheme="minorHAnsi" w:cs="Calibri"/>
                <w:b/>
                <w:bCs/>
                <w:sz w:val="22"/>
                <w:szCs w:val="22"/>
                <w:lang w:val="es-ES" w:eastAsia="es-PE"/>
              </w:rPr>
              <w:t xml:space="preserve">: </w:t>
            </w:r>
            <w:r w:rsidR="00D6471E" w:rsidRPr="000D23D0">
              <w:rPr>
                <w:rFonts w:asciiTheme="minorHAnsi" w:eastAsia="Times New Roman" w:hAnsiTheme="minorHAnsi" w:cs="Calibri"/>
                <w:b/>
                <w:bCs/>
                <w:i/>
                <w:iCs/>
                <w:sz w:val="22"/>
                <w:szCs w:val="22"/>
                <w:lang w:val="es-ES" w:eastAsia="es-PE"/>
              </w:rPr>
              <w:t xml:space="preserve">El problema de la inducción (experiencia e hipótesis). </w:t>
            </w:r>
            <w:r w:rsidR="00D6471E" w:rsidRPr="000D23D0">
              <w:rPr>
                <w:rFonts w:asciiTheme="minorHAnsi" w:eastAsia="Times New Roman" w:hAnsiTheme="minorHAnsi" w:cs="Calibri"/>
                <w:b/>
                <w:bCs/>
                <w:sz w:val="22"/>
                <w:szCs w:val="22"/>
                <w:lang w:val="es-ES" w:eastAsia="es-PE"/>
              </w:rPr>
              <w:t>Capítulo</w:t>
            </w:r>
            <w:r w:rsidR="00B77FC7" w:rsidRPr="000D23D0">
              <w:rPr>
                <w:rFonts w:asciiTheme="minorHAnsi" w:eastAsia="Times New Roman" w:hAnsiTheme="minorHAnsi" w:cs="Calibri"/>
                <w:b/>
                <w:bCs/>
                <w:sz w:val="22"/>
                <w:szCs w:val="22"/>
                <w:lang w:val="es-ES" w:eastAsia="es-PE"/>
              </w:rPr>
              <w:t xml:space="preserve"> </w:t>
            </w:r>
            <w:r w:rsidR="00D6471E" w:rsidRPr="000D23D0">
              <w:rPr>
                <w:rFonts w:asciiTheme="minorHAnsi" w:eastAsia="Times New Roman" w:hAnsiTheme="minorHAnsi" w:cs="Calibri"/>
                <w:b/>
                <w:bCs/>
                <w:sz w:val="22"/>
                <w:szCs w:val="22"/>
                <w:lang w:val="es-ES" w:eastAsia="es-PE"/>
              </w:rPr>
              <w:t>II</w:t>
            </w:r>
            <w:r w:rsidR="00B77FC7" w:rsidRPr="000D23D0">
              <w:rPr>
                <w:rFonts w:asciiTheme="minorHAnsi" w:eastAsia="Times New Roman" w:hAnsiTheme="minorHAnsi" w:cs="Calibri"/>
                <w:b/>
                <w:bCs/>
                <w:sz w:val="22"/>
                <w:szCs w:val="22"/>
                <w:lang w:val="es-ES" w:eastAsia="es-PE"/>
              </w:rPr>
              <w:t xml:space="preserve">. </w:t>
            </w:r>
            <w:r w:rsidR="00D6471E" w:rsidRPr="000D23D0">
              <w:rPr>
                <w:rFonts w:asciiTheme="minorHAnsi" w:eastAsia="Times New Roman" w:hAnsiTheme="minorHAnsi" w:cs="Calibri"/>
                <w:b/>
                <w:bCs/>
                <w:sz w:val="22"/>
                <w:szCs w:val="22"/>
                <w:lang w:val="es-ES" w:eastAsia="es-PE"/>
              </w:rPr>
              <w:t xml:space="preserve"> En: </w:t>
            </w:r>
            <w:r w:rsidR="00B83945" w:rsidRPr="000D23D0">
              <w:rPr>
                <w:rFonts w:asciiTheme="minorHAnsi" w:eastAsia="Times New Roman" w:hAnsiTheme="minorHAnsi" w:cs="Calibri"/>
                <w:b/>
                <w:bCs/>
                <w:sz w:val="22"/>
                <w:szCs w:val="22"/>
                <w:lang w:val="es-ES" w:eastAsia="es-PE"/>
              </w:rPr>
              <w:t xml:space="preserve">Popper, Karl </w:t>
            </w:r>
            <w:r w:rsidR="00D6471E" w:rsidRPr="000D23D0">
              <w:rPr>
                <w:rFonts w:asciiTheme="minorHAnsi" w:eastAsia="Times New Roman" w:hAnsiTheme="minorHAnsi" w:cs="Calibri"/>
                <w:b/>
                <w:bCs/>
                <w:sz w:val="22"/>
                <w:szCs w:val="22"/>
                <w:lang w:val="es-ES" w:eastAsia="es-PE"/>
              </w:rPr>
              <w:t>Los dos problemas fundamentales de la epistemología (libro primero)</w:t>
            </w:r>
          </w:p>
        </w:tc>
      </w:tr>
      <w:tr w:rsidR="0024504C" w:rsidRPr="000D23D0" w14:paraId="39017AE5" w14:textId="77777777" w:rsidTr="00686B91">
        <w:trPr>
          <w:gridAfter w:val="1"/>
          <w:wAfter w:w="9" w:type="dxa"/>
          <w:cantSplit/>
          <w:trHeight w:val="594"/>
          <w:jc w:val="center"/>
        </w:trPr>
        <w:tc>
          <w:tcPr>
            <w:tcW w:w="765" w:type="dxa"/>
            <w:vMerge/>
            <w:textDirection w:val="btLr"/>
          </w:tcPr>
          <w:p w14:paraId="02922436" w14:textId="77777777" w:rsidR="0024504C" w:rsidRPr="007C61F4" w:rsidRDefault="0024504C" w:rsidP="002C2625">
            <w:pPr>
              <w:ind w:left="113" w:right="113"/>
              <w:jc w:val="center"/>
              <w:rPr>
                <w:rFonts w:asciiTheme="minorHAnsi" w:hAnsiTheme="minorHAnsi" w:cs="Calibri"/>
                <w:b/>
                <w:sz w:val="22"/>
                <w:szCs w:val="22"/>
              </w:rPr>
            </w:pPr>
          </w:p>
        </w:tc>
        <w:tc>
          <w:tcPr>
            <w:tcW w:w="1701" w:type="dxa"/>
            <w:vAlign w:val="center"/>
          </w:tcPr>
          <w:p w14:paraId="4A76D239" w14:textId="77777777" w:rsidR="0024504C" w:rsidRPr="007C61F4" w:rsidRDefault="0024504C" w:rsidP="002C2625">
            <w:pPr>
              <w:jc w:val="center"/>
              <w:rPr>
                <w:rFonts w:asciiTheme="minorHAnsi" w:hAnsiTheme="minorHAnsi" w:cs="Calibri"/>
                <w:sz w:val="22"/>
                <w:szCs w:val="22"/>
              </w:rPr>
            </w:pPr>
            <w:r w:rsidRPr="007C61F4">
              <w:rPr>
                <w:rFonts w:asciiTheme="minorHAnsi" w:hAnsiTheme="minorHAnsi" w:cs="Calibri"/>
                <w:sz w:val="22"/>
                <w:szCs w:val="22"/>
              </w:rPr>
              <w:t>Semana 11</w:t>
            </w:r>
          </w:p>
          <w:p w14:paraId="5AD6F888" w14:textId="7A6E748B" w:rsidR="0024504C" w:rsidRPr="007C61F4" w:rsidRDefault="0024504C" w:rsidP="002C2625">
            <w:pPr>
              <w:jc w:val="center"/>
              <w:rPr>
                <w:rFonts w:asciiTheme="minorHAnsi" w:hAnsiTheme="minorHAnsi" w:cs="Calibri"/>
                <w:sz w:val="22"/>
                <w:szCs w:val="22"/>
              </w:rPr>
            </w:pPr>
            <w:r w:rsidRPr="007C61F4">
              <w:rPr>
                <w:rFonts w:asciiTheme="minorHAnsi" w:hAnsiTheme="minorHAnsi" w:cs="Calibri"/>
                <w:sz w:val="22"/>
                <w:szCs w:val="22"/>
              </w:rPr>
              <w:t>1</w:t>
            </w:r>
            <w:r w:rsidR="00997086" w:rsidRPr="007C61F4">
              <w:rPr>
                <w:rFonts w:asciiTheme="minorHAnsi" w:hAnsiTheme="minorHAnsi" w:cs="Calibri"/>
                <w:sz w:val="22"/>
                <w:szCs w:val="22"/>
              </w:rPr>
              <w:t>8-19</w:t>
            </w:r>
          </w:p>
        </w:tc>
        <w:tc>
          <w:tcPr>
            <w:tcW w:w="1640" w:type="dxa"/>
            <w:vMerge/>
          </w:tcPr>
          <w:p w14:paraId="04095BB7" w14:textId="77777777" w:rsidR="0024504C" w:rsidRPr="007C61F4" w:rsidRDefault="0024504C" w:rsidP="002C2625">
            <w:pPr>
              <w:ind w:left="72"/>
              <w:jc w:val="center"/>
              <w:rPr>
                <w:rFonts w:asciiTheme="minorHAnsi" w:eastAsia="Times New Roman" w:hAnsiTheme="minorHAnsi" w:cs="Calibri"/>
                <w:sz w:val="22"/>
                <w:szCs w:val="22"/>
                <w:lang w:val="es-ES" w:eastAsia="es-PE"/>
              </w:rPr>
            </w:pPr>
          </w:p>
        </w:tc>
        <w:tc>
          <w:tcPr>
            <w:tcW w:w="3260" w:type="dxa"/>
            <w:vMerge/>
          </w:tcPr>
          <w:p w14:paraId="76103AF1" w14:textId="207966F7" w:rsidR="0024504C" w:rsidRPr="007C61F4" w:rsidRDefault="0024504C" w:rsidP="002C2625">
            <w:pPr>
              <w:ind w:left="72"/>
              <w:rPr>
                <w:rFonts w:asciiTheme="minorHAnsi" w:hAnsiTheme="minorHAnsi" w:cs="Calibri"/>
                <w:color w:val="FF0000"/>
                <w:sz w:val="22"/>
                <w:szCs w:val="22"/>
              </w:rPr>
            </w:pPr>
          </w:p>
        </w:tc>
        <w:tc>
          <w:tcPr>
            <w:tcW w:w="2692" w:type="dxa"/>
          </w:tcPr>
          <w:p w14:paraId="25542486"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73D99990" w14:textId="67405791" w:rsidR="00BA0FDD" w:rsidRPr="000D23D0" w:rsidRDefault="00BA0FDD" w:rsidP="00BA0FDD">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19.06.24)</w:t>
            </w:r>
          </w:p>
          <w:p w14:paraId="7DE52FF5" w14:textId="4342E81C" w:rsidR="00BA0FDD" w:rsidRPr="000D23D0" w:rsidRDefault="00BA0FDD" w:rsidP="00BA0FDD">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A</w:t>
            </w:r>
            <w:r w:rsidRPr="000D23D0">
              <w:rPr>
                <w:rFonts w:asciiTheme="minorHAnsi" w:hAnsiTheme="minorHAnsi" w:cstheme="minorHAnsi"/>
                <w:sz w:val="22"/>
                <w:szCs w:val="22"/>
              </w:rPr>
              <w:t>)</w:t>
            </w:r>
          </w:p>
          <w:p w14:paraId="3C64F509" w14:textId="77777777" w:rsidR="00BA0FDD" w:rsidRPr="000D23D0" w:rsidRDefault="00BA0FDD" w:rsidP="005B3AC1">
            <w:pPr>
              <w:pStyle w:val="Default"/>
              <w:jc w:val="center"/>
              <w:rPr>
                <w:rFonts w:asciiTheme="minorHAnsi" w:hAnsiTheme="minorHAnsi" w:cstheme="minorHAnsi"/>
                <w:sz w:val="22"/>
                <w:szCs w:val="22"/>
              </w:rPr>
            </w:pPr>
          </w:p>
          <w:p w14:paraId="2F877438" w14:textId="51544973" w:rsidR="0024504C" w:rsidRPr="000D23D0" w:rsidRDefault="0024504C" w:rsidP="00DD7F0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29929EBD" w14:textId="6B9A0A85" w:rsidR="00BA0FDD" w:rsidRPr="000D23D0" w:rsidRDefault="00BA0FDD" w:rsidP="00DD7F0B">
            <w:pPr>
              <w:pStyle w:val="Default"/>
              <w:jc w:val="center"/>
              <w:rPr>
                <w:rFonts w:asciiTheme="minorHAnsi" w:hAnsiTheme="minorHAnsi" w:cstheme="minorHAnsi"/>
                <w:sz w:val="22"/>
                <w:szCs w:val="22"/>
              </w:rPr>
            </w:pPr>
            <w:r w:rsidRPr="000D23D0">
              <w:rPr>
                <w:rFonts w:asciiTheme="minorHAnsi" w:hAnsiTheme="minorHAnsi" w:cstheme="minorHAnsi"/>
                <w:sz w:val="22"/>
                <w:szCs w:val="22"/>
              </w:rPr>
              <w:t>(martes, 18.6.24)</w:t>
            </w:r>
          </w:p>
          <w:p w14:paraId="0F928342" w14:textId="27549ADD" w:rsidR="00BA0FDD" w:rsidRPr="000D23D0" w:rsidRDefault="00BA0FDD" w:rsidP="00DD7F0B">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avance de la investigación con asesor</w:t>
            </w:r>
          </w:p>
          <w:p w14:paraId="67B229FB" w14:textId="6EC92363" w:rsidR="0024504C" w:rsidRPr="000D23D0" w:rsidRDefault="002B05C0" w:rsidP="00A0503D">
            <w:pPr>
              <w:widowControl w:val="0"/>
              <w:spacing w:after="120"/>
              <w:jc w:val="center"/>
              <w:rPr>
                <w:rFonts w:asciiTheme="minorHAnsi" w:eastAsia="Times New Roman" w:hAnsiTheme="minorHAnsi" w:cs="Calibri"/>
                <w:b/>
                <w:bCs/>
                <w:sz w:val="22"/>
                <w:szCs w:val="22"/>
                <w:lang w:val="es-ES" w:eastAsia="es-PE"/>
              </w:rPr>
            </w:pPr>
            <w:r w:rsidRPr="000D23D0">
              <w:rPr>
                <w:rFonts w:asciiTheme="minorHAnsi" w:eastAsia="Times New Roman" w:hAnsiTheme="minorHAnsi" w:cs="Calibri"/>
                <w:b/>
                <w:bCs/>
                <w:sz w:val="22"/>
                <w:szCs w:val="22"/>
                <w:lang w:val="es-ES" w:eastAsia="es-PE"/>
              </w:rPr>
              <w:t>Lectura recomendada</w:t>
            </w:r>
            <w:r w:rsidR="00253AC1" w:rsidRPr="000D23D0">
              <w:rPr>
                <w:rFonts w:asciiTheme="minorHAnsi" w:eastAsia="Times New Roman" w:hAnsiTheme="minorHAnsi" w:cs="Calibri"/>
                <w:b/>
                <w:bCs/>
                <w:sz w:val="22"/>
                <w:szCs w:val="22"/>
                <w:lang w:val="es-ES" w:eastAsia="es-PE"/>
              </w:rPr>
              <w:t xml:space="preserve">: </w:t>
            </w:r>
            <w:r w:rsidR="00253AC1" w:rsidRPr="000D23D0">
              <w:rPr>
                <w:rFonts w:asciiTheme="minorHAnsi" w:eastAsia="Times New Roman" w:hAnsiTheme="minorHAnsi" w:cs="Calibri"/>
                <w:b/>
                <w:bCs/>
                <w:i/>
                <w:iCs/>
                <w:sz w:val="22"/>
                <w:szCs w:val="22"/>
                <w:lang w:val="es-ES" w:eastAsia="es-PE"/>
              </w:rPr>
              <w:t xml:space="preserve">El problema de la inducción (experiencia e hipótesis). </w:t>
            </w:r>
            <w:r w:rsidR="00470B80" w:rsidRPr="000D23D0">
              <w:rPr>
                <w:rFonts w:asciiTheme="minorHAnsi" w:eastAsia="Times New Roman" w:hAnsiTheme="minorHAnsi" w:cs="Calibri"/>
                <w:b/>
                <w:bCs/>
                <w:sz w:val="22"/>
                <w:szCs w:val="22"/>
                <w:lang w:val="es-ES" w:eastAsia="es-PE"/>
              </w:rPr>
              <w:t>Capítulo</w:t>
            </w:r>
            <w:r w:rsidR="00253AC1" w:rsidRPr="000D23D0">
              <w:rPr>
                <w:rFonts w:asciiTheme="minorHAnsi" w:eastAsia="Times New Roman" w:hAnsiTheme="minorHAnsi" w:cs="Calibri"/>
                <w:b/>
                <w:bCs/>
                <w:sz w:val="22"/>
                <w:szCs w:val="22"/>
                <w:lang w:val="es-ES" w:eastAsia="es-PE"/>
              </w:rPr>
              <w:t xml:space="preserve"> III. En: </w:t>
            </w:r>
            <w:r w:rsidR="00B83945" w:rsidRPr="000D23D0">
              <w:rPr>
                <w:rFonts w:asciiTheme="minorHAnsi" w:eastAsia="Times New Roman" w:hAnsiTheme="minorHAnsi" w:cs="Calibri"/>
                <w:b/>
                <w:bCs/>
                <w:sz w:val="22"/>
                <w:szCs w:val="22"/>
                <w:lang w:val="es-ES" w:eastAsia="es-PE"/>
              </w:rPr>
              <w:t xml:space="preserve">Popper, Karl </w:t>
            </w:r>
            <w:r w:rsidR="00253AC1" w:rsidRPr="000D23D0">
              <w:rPr>
                <w:rFonts w:asciiTheme="minorHAnsi" w:eastAsia="Times New Roman" w:hAnsiTheme="minorHAnsi" w:cs="Calibri"/>
                <w:b/>
                <w:bCs/>
                <w:sz w:val="22"/>
                <w:szCs w:val="22"/>
                <w:lang w:val="es-ES" w:eastAsia="es-PE"/>
              </w:rPr>
              <w:t>Los dos problemas fundamentales de la epistemología (libro primero)</w:t>
            </w:r>
            <w:r w:rsidR="00470B80" w:rsidRPr="000D23D0">
              <w:rPr>
                <w:rFonts w:asciiTheme="minorHAnsi" w:eastAsia="Times New Roman" w:hAnsiTheme="minorHAnsi" w:cs="Calibri"/>
                <w:b/>
                <w:bCs/>
                <w:sz w:val="22"/>
                <w:szCs w:val="22"/>
                <w:lang w:val="es-ES" w:eastAsia="es-PE"/>
              </w:rPr>
              <w:t>.</w:t>
            </w:r>
          </w:p>
        </w:tc>
      </w:tr>
      <w:tr w:rsidR="0024504C" w:rsidRPr="000D23D0" w14:paraId="0440046B" w14:textId="77777777" w:rsidTr="00686B91">
        <w:trPr>
          <w:gridAfter w:val="1"/>
          <w:wAfter w:w="9" w:type="dxa"/>
          <w:cantSplit/>
          <w:trHeight w:val="594"/>
          <w:jc w:val="center"/>
        </w:trPr>
        <w:tc>
          <w:tcPr>
            <w:tcW w:w="765" w:type="dxa"/>
            <w:vMerge/>
            <w:textDirection w:val="btLr"/>
          </w:tcPr>
          <w:p w14:paraId="4A1E6F68" w14:textId="77777777" w:rsidR="0024504C" w:rsidRPr="007C61F4" w:rsidRDefault="0024504C" w:rsidP="002C2625">
            <w:pPr>
              <w:ind w:left="113" w:right="113"/>
              <w:jc w:val="center"/>
              <w:rPr>
                <w:rFonts w:asciiTheme="minorHAnsi" w:hAnsiTheme="minorHAnsi" w:cs="Calibri"/>
                <w:b/>
                <w:sz w:val="22"/>
                <w:szCs w:val="22"/>
              </w:rPr>
            </w:pPr>
          </w:p>
        </w:tc>
        <w:tc>
          <w:tcPr>
            <w:tcW w:w="1701" w:type="dxa"/>
            <w:vAlign w:val="center"/>
          </w:tcPr>
          <w:p w14:paraId="75671559" w14:textId="77777777" w:rsidR="0024504C" w:rsidRPr="007C61F4" w:rsidRDefault="0024504C" w:rsidP="002C2625">
            <w:pPr>
              <w:jc w:val="center"/>
              <w:rPr>
                <w:rFonts w:asciiTheme="minorHAnsi" w:hAnsiTheme="minorHAnsi" w:cs="Calibri"/>
                <w:sz w:val="22"/>
                <w:szCs w:val="22"/>
              </w:rPr>
            </w:pPr>
          </w:p>
          <w:p w14:paraId="7B2B5883" w14:textId="781FC21F" w:rsidR="0024504C" w:rsidRPr="007C61F4" w:rsidRDefault="0024504C" w:rsidP="002C2625">
            <w:pPr>
              <w:jc w:val="center"/>
              <w:rPr>
                <w:rFonts w:asciiTheme="minorHAnsi" w:hAnsiTheme="minorHAnsi" w:cs="Calibri"/>
                <w:sz w:val="22"/>
                <w:szCs w:val="22"/>
              </w:rPr>
            </w:pPr>
            <w:r w:rsidRPr="007C61F4">
              <w:rPr>
                <w:rFonts w:asciiTheme="minorHAnsi" w:hAnsiTheme="minorHAnsi" w:cs="Calibri"/>
                <w:sz w:val="22"/>
                <w:szCs w:val="22"/>
              </w:rPr>
              <w:t>Semana 12</w:t>
            </w:r>
          </w:p>
          <w:p w14:paraId="0DC71B1A" w14:textId="6959DE47" w:rsidR="0024504C" w:rsidRPr="007C61F4" w:rsidRDefault="0024504C" w:rsidP="002C2625">
            <w:pPr>
              <w:jc w:val="center"/>
              <w:rPr>
                <w:rFonts w:asciiTheme="minorHAnsi" w:hAnsiTheme="minorHAnsi" w:cs="Calibri"/>
                <w:sz w:val="22"/>
                <w:szCs w:val="22"/>
              </w:rPr>
            </w:pPr>
            <w:r w:rsidRPr="007C61F4">
              <w:rPr>
                <w:rFonts w:asciiTheme="minorHAnsi" w:hAnsiTheme="minorHAnsi" w:cs="Calibri"/>
                <w:sz w:val="22"/>
                <w:szCs w:val="22"/>
              </w:rPr>
              <w:t>2</w:t>
            </w:r>
            <w:r w:rsidR="00997086" w:rsidRPr="007C61F4">
              <w:rPr>
                <w:rFonts w:asciiTheme="minorHAnsi" w:hAnsiTheme="minorHAnsi" w:cs="Calibri"/>
                <w:sz w:val="22"/>
                <w:szCs w:val="22"/>
              </w:rPr>
              <w:t>5-26</w:t>
            </w:r>
          </w:p>
          <w:p w14:paraId="58A2A689" w14:textId="77777777" w:rsidR="0024504C" w:rsidRPr="007C61F4" w:rsidRDefault="0024504C" w:rsidP="002C2625">
            <w:pPr>
              <w:jc w:val="center"/>
              <w:rPr>
                <w:rFonts w:asciiTheme="minorHAnsi" w:hAnsiTheme="minorHAnsi" w:cs="Calibri"/>
                <w:sz w:val="22"/>
                <w:szCs w:val="22"/>
              </w:rPr>
            </w:pPr>
          </w:p>
        </w:tc>
        <w:tc>
          <w:tcPr>
            <w:tcW w:w="1640" w:type="dxa"/>
            <w:vMerge/>
          </w:tcPr>
          <w:p w14:paraId="72DBCB41" w14:textId="77777777" w:rsidR="0024504C" w:rsidRPr="007C61F4" w:rsidRDefault="0024504C" w:rsidP="002C2625">
            <w:pPr>
              <w:ind w:left="72"/>
              <w:jc w:val="center"/>
              <w:rPr>
                <w:rFonts w:asciiTheme="minorHAnsi" w:eastAsia="Times New Roman" w:hAnsiTheme="minorHAnsi" w:cs="Calibri"/>
                <w:sz w:val="22"/>
                <w:szCs w:val="22"/>
                <w:lang w:val="es-ES" w:eastAsia="es-PE"/>
              </w:rPr>
            </w:pPr>
          </w:p>
        </w:tc>
        <w:tc>
          <w:tcPr>
            <w:tcW w:w="3260" w:type="dxa"/>
            <w:vMerge/>
          </w:tcPr>
          <w:p w14:paraId="7511759F" w14:textId="276303BE" w:rsidR="0024504C" w:rsidRPr="007C61F4" w:rsidRDefault="0024504C" w:rsidP="002C2625">
            <w:pPr>
              <w:ind w:left="72"/>
              <w:rPr>
                <w:rFonts w:asciiTheme="minorHAnsi" w:hAnsiTheme="minorHAnsi" w:cs="Calibri"/>
                <w:color w:val="FF0000"/>
                <w:sz w:val="22"/>
                <w:szCs w:val="22"/>
              </w:rPr>
            </w:pPr>
          </w:p>
        </w:tc>
        <w:tc>
          <w:tcPr>
            <w:tcW w:w="2692" w:type="dxa"/>
          </w:tcPr>
          <w:p w14:paraId="69E23CC3"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2CB374C1" w14:textId="42EC87D4" w:rsidR="00355C56" w:rsidRPr="000D23D0" w:rsidRDefault="00355C56" w:rsidP="00355C56">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26.06.24)</w:t>
            </w:r>
          </w:p>
          <w:p w14:paraId="279E5FA8" w14:textId="4FA16332" w:rsidR="00355C56" w:rsidRPr="000D23D0" w:rsidRDefault="00355C56" w:rsidP="00355C56">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B</w:t>
            </w:r>
            <w:r w:rsidRPr="000D23D0">
              <w:rPr>
                <w:rFonts w:asciiTheme="minorHAnsi" w:hAnsiTheme="minorHAnsi" w:cstheme="minorHAnsi"/>
                <w:sz w:val="22"/>
                <w:szCs w:val="22"/>
              </w:rPr>
              <w:t>)</w:t>
            </w:r>
          </w:p>
          <w:p w14:paraId="3BF155CA" w14:textId="1BFBEC1B" w:rsidR="007076C1" w:rsidRPr="000D23D0" w:rsidRDefault="007076C1" w:rsidP="00A0503D">
            <w:pPr>
              <w:pStyle w:val="Default"/>
              <w:rPr>
                <w:rFonts w:asciiTheme="minorHAnsi" w:hAnsiTheme="minorHAnsi" w:cstheme="minorHAnsi"/>
                <w:b/>
                <w:bCs/>
                <w:sz w:val="22"/>
                <w:szCs w:val="22"/>
              </w:rPr>
            </w:pPr>
          </w:p>
          <w:p w14:paraId="76786678" w14:textId="3976E5A8" w:rsidR="0024504C" w:rsidRPr="000D23D0" w:rsidRDefault="0024504C" w:rsidP="00BA7120">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 xml:space="preserve">Asincrónicas: </w:t>
            </w:r>
          </w:p>
          <w:p w14:paraId="05997D51" w14:textId="5E49BD5B" w:rsidR="00355C56" w:rsidRPr="000D23D0" w:rsidRDefault="00355C56" w:rsidP="00355C56">
            <w:pPr>
              <w:pStyle w:val="Default"/>
              <w:jc w:val="center"/>
              <w:rPr>
                <w:rFonts w:asciiTheme="minorHAnsi" w:hAnsiTheme="minorHAnsi" w:cstheme="minorHAnsi"/>
                <w:sz w:val="22"/>
                <w:szCs w:val="22"/>
              </w:rPr>
            </w:pPr>
            <w:r w:rsidRPr="000D23D0">
              <w:rPr>
                <w:rFonts w:asciiTheme="minorHAnsi" w:hAnsiTheme="minorHAnsi" w:cstheme="minorHAnsi"/>
                <w:sz w:val="22"/>
                <w:szCs w:val="22"/>
              </w:rPr>
              <w:t>(martes, 25.6.24)</w:t>
            </w:r>
          </w:p>
          <w:p w14:paraId="30E4E0C5" w14:textId="22F5B23C" w:rsidR="00355C56" w:rsidRPr="000D23D0" w:rsidRDefault="00355C56" w:rsidP="00BA7120">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avance de la investigación con asesor</w:t>
            </w:r>
          </w:p>
          <w:p w14:paraId="46C360BE" w14:textId="77777777" w:rsidR="00760991" w:rsidRPr="000D23D0" w:rsidRDefault="00760991" w:rsidP="00BA7120">
            <w:pPr>
              <w:pStyle w:val="Default"/>
              <w:jc w:val="center"/>
              <w:rPr>
                <w:rFonts w:asciiTheme="minorHAnsi" w:hAnsiTheme="minorHAnsi" w:cstheme="minorHAnsi"/>
                <w:b/>
                <w:bCs/>
                <w:sz w:val="22"/>
                <w:szCs w:val="22"/>
              </w:rPr>
            </w:pPr>
          </w:p>
          <w:p w14:paraId="39DA3C17" w14:textId="6BCC86B9" w:rsidR="0024504C" w:rsidRPr="000D23D0" w:rsidRDefault="00760991" w:rsidP="00A0503D">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 xml:space="preserve">CUARTA ENTREGA </w:t>
            </w:r>
            <w:r w:rsidRPr="000D23D0">
              <w:rPr>
                <w:rFonts w:asciiTheme="minorHAnsi" w:hAnsiTheme="minorHAnsi" w:cstheme="minorHAnsi"/>
                <w:sz w:val="22"/>
                <w:szCs w:val="22"/>
              </w:rPr>
              <w:t>30.06.24 (inclusive)</w:t>
            </w:r>
            <w:r w:rsidRPr="000D23D0">
              <w:rPr>
                <w:rFonts w:asciiTheme="minorHAnsi" w:hAnsiTheme="minorHAnsi" w:cstheme="minorHAnsi"/>
                <w:b/>
                <w:bCs/>
                <w:sz w:val="22"/>
                <w:szCs w:val="22"/>
              </w:rPr>
              <w:t>: 60% DE LA</w:t>
            </w:r>
            <w:r w:rsidR="00B74CAA" w:rsidRPr="000D23D0">
              <w:rPr>
                <w:rFonts w:asciiTheme="minorHAnsi" w:hAnsiTheme="minorHAnsi" w:cstheme="minorHAnsi"/>
                <w:b/>
                <w:bCs/>
                <w:sz w:val="22"/>
                <w:szCs w:val="22"/>
              </w:rPr>
              <w:t xml:space="preserve"> VERSIÓN PRELIMINAR DE LA</w:t>
            </w:r>
            <w:r w:rsidRPr="000D23D0">
              <w:rPr>
                <w:rFonts w:asciiTheme="minorHAnsi" w:hAnsiTheme="minorHAnsi" w:cstheme="minorHAnsi"/>
                <w:b/>
                <w:bCs/>
                <w:sz w:val="22"/>
                <w:szCs w:val="22"/>
              </w:rPr>
              <w:t xml:space="preserve"> TESIS</w:t>
            </w:r>
          </w:p>
        </w:tc>
      </w:tr>
      <w:tr w:rsidR="001A1B74" w:rsidRPr="000D23D0" w14:paraId="2651DC5B" w14:textId="77777777" w:rsidTr="00686B91">
        <w:trPr>
          <w:gridAfter w:val="1"/>
          <w:wAfter w:w="9" w:type="dxa"/>
          <w:cantSplit/>
          <w:trHeight w:val="594"/>
          <w:jc w:val="center"/>
        </w:trPr>
        <w:tc>
          <w:tcPr>
            <w:tcW w:w="765" w:type="dxa"/>
            <w:vMerge w:val="restart"/>
            <w:textDirection w:val="btLr"/>
          </w:tcPr>
          <w:p w14:paraId="26DF6A0A" w14:textId="3EC00254" w:rsidR="001A1B74" w:rsidRPr="007C61F4" w:rsidRDefault="001A1B74" w:rsidP="002C2625">
            <w:pPr>
              <w:ind w:left="113" w:right="113"/>
              <w:jc w:val="center"/>
              <w:rPr>
                <w:rFonts w:asciiTheme="minorHAnsi" w:hAnsiTheme="minorHAnsi" w:cs="Calibri"/>
                <w:b/>
                <w:sz w:val="22"/>
                <w:szCs w:val="22"/>
              </w:rPr>
            </w:pPr>
            <w:r w:rsidRPr="007C61F4">
              <w:rPr>
                <w:rFonts w:asciiTheme="minorHAnsi" w:hAnsiTheme="minorHAnsi" w:cs="Calibri"/>
                <w:b/>
                <w:sz w:val="22"/>
                <w:szCs w:val="22"/>
              </w:rPr>
              <w:t>Julio</w:t>
            </w:r>
          </w:p>
        </w:tc>
        <w:tc>
          <w:tcPr>
            <w:tcW w:w="1701" w:type="dxa"/>
            <w:vAlign w:val="center"/>
          </w:tcPr>
          <w:p w14:paraId="5111E758" w14:textId="77777777" w:rsidR="00294EF8" w:rsidRPr="007C61F4" w:rsidRDefault="00294EF8" w:rsidP="002C2625">
            <w:pPr>
              <w:jc w:val="center"/>
              <w:rPr>
                <w:rFonts w:asciiTheme="minorHAnsi" w:hAnsiTheme="minorHAnsi" w:cs="Calibri"/>
                <w:sz w:val="22"/>
                <w:szCs w:val="22"/>
              </w:rPr>
            </w:pPr>
          </w:p>
          <w:p w14:paraId="2C5BC1F1" w14:textId="530A66AD" w:rsidR="001A1B74" w:rsidRPr="007C61F4" w:rsidRDefault="001A1B74" w:rsidP="002C2625">
            <w:pPr>
              <w:jc w:val="center"/>
              <w:rPr>
                <w:rFonts w:asciiTheme="minorHAnsi" w:hAnsiTheme="minorHAnsi" w:cs="Calibri"/>
                <w:sz w:val="22"/>
                <w:szCs w:val="22"/>
              </w:rPr>
            </w:pPr>
            <w:r w:rsidRPr="007C61F4">
              <w:rPr>
                <w:rFonts w:asciiTheme="minorHAnsi" w:hAnsiTheme="minorHAnsi" w:cs="Calibri"/>
                <w:sz w:val="22"/>
                <w:szCs w:val="22"/>
              </w:rPr>
              <w:t>Semana 13</w:t>
            </w:r>
          </w:p>
          <w:p w14:paraId="7C8F07B4" w14:textId="5CE73D44" w:rsidR="001A1B74" w:rsidRPr="007C61F4" w:rsidRDefault="00294EF8" w:rsidP="002C2625">
            <w:pPr>
              <w:jc w:val="center"/>
              <w:rPr>
                <w:rFonts w:asciiTheme="minorHAnsi" w:hAnsiTheme="minorHAnsi" w:cs="Calibri"/>
                <w:sz w:val="22"/>
                <w:szCs w:val="22"/>
              </w:rPr>
            </w:pPr>
            <w:r w:rsidRPr="007C61F4">
              <w:rPr>
                <w:rFonts w:asciiTheme="minorHAnsi" w:hAnsiTheme="minorHAnsi" w:cs="Calibri"/>
                <w:sz w:val="22"/>
                <w:szCs w:val="22"/>
              </w:rPr>
              <w:t>2-3</w:t>
            </w:r>
          </w:p>
          <w:p w14:paraId="4CB542FF" w14:textId="77777777" w:rsidR="001A1B74" w:rsidRPr="007C61F4" w:rsidRDefault="001A1B74" w:rsidP="002C2625">
            <w:pPr>
              <w:jc w:val="center"/>
              <w:rPr>
                <w:rFonts w:asciiTheme="minorHAnsi" w:hAnsiTheme="minorHAnsi" w:cs="Calibri"/>
                <w:sz w:val="22"/>
                <w:szCs w:val="22"/>
              </w:rPr>
            </w:pPr>
          </w:p>
        </w:tc>
        <w:tc>
          <w:tcPr>
            <w:tcW w:w="1640" w:type="dxa"/>
            <w:vMerge w:val="restart"/>
          </w:tcPr>
          <w:p w14:paraId="5D087D03" w14:textId="77777777" w:rsidR="001A1B74" w:rsidRPr="007C61F4" w:rsidRDefault="001A1B74" w:rsidP="00935198">
            <w:pPr>
              <w:ind w:left="72"/>
              <w:jc w:val="center"/>
              <w:rPr>
                <w:rFonts w:asciiTheme="minorHAnsi" w:hAnsiTheme="minorHAnsi" w:cs="Calibri"/>
                <w:b/>
                <w:bCs/>
                <w:sz w:val="22"/>
                <w:szCs w:val="22"/>
              </w:rPr>
            </w:pPr>
          </w:p>
          <w:p w14:paraId="7CDB4AA3" w14:textId="77777777" w:rsidR="001A1B74" w:rsidRPr="007C61F4" w:rsidRDefault="001A1B74" w:rsidP="00935198">
            <w:pPr>
              <w:ind w:left="72"/>
              <w:jc w:val="center"/>
              <w:rPr>
                <w:rFonts w:asciiTheme="minorHAnsi" w:hAnsiTheme="minorHAnsi" w:cs="Calibri"/>
                <w:b/>
                <w:bCs/>
                <w:sz w:val="22"/>
                <w:szCs w:val="22"/>
              </w:rPr>
            </w:pPr>
          </w:p>
          <w:p w14:paraId="59EEA3C2" w14:textId="29B0C0A5" w:rsidR="001A1B74" w:rsidRPr="007C61F4" w:rsidRDefault="001A1B74" w:rsidP="00935198">
            <w:pPr>
              <w:ind w:left="72"/>
              <w:jc w:val="center"/>
              <w:rPr>
                <w:rFonts w:asciiTheme="minorHAnsi" w:hAnsiTheme="minorHAnsi" w:cs="Calibri"/>
                <w:b/>
                <w:bCs/>
                <w:sz w:val="22"/>
                <w:szCs w:val="22"/>
              </w:rPr>
            </w:pPr>
            <w:r w:rsidRPr="007C61F4">
              <w:rPr>
                <w:rFonts w:asciiTheme="minorHAnsi" w:hAnsiTheme="minorHAnsi" w:cs="Calibri"/>
                <w:b/>
                <w:bCs/>
                <w:sz w:val="22"/>
                <w:szCs w:val="22"/>
              </w:rPr>
              <w:t xml:space="preserve">Unidad 4: </w:t>
            </w:r>
          </w:p>
          <w:p w14:paraId="60D80F0B" w14:textId="6FAB6B42" w:rsidR="001A1B74" w:rsidRPr="007C61F4" w:rsidRDefault="001A1B74" w:rsidP="00935198">
            <w:pPr>
              <w:ind w:left="72"/>
              <w:jc w:val="center"/>
              <w:rPr>
                <w:rFonts w:asciiTheme="minorHAnsi" w:hAnsiTheme="minorHAnsi" w:cs="Calibri"/>
                <w:b/>
                <w:bCs/>
                <w:sz w:val="22"/>
                <w:szCs w:val="22"/>
              </w:rPr>
            </w:pPr>
            <w:r w:rsidRPr="007C61F4">
              <w:rPr>
                <w:rFonts w:asciiTheme="minorHAnsi" w:hAnsiTheme="minorHAnsi" w:cs="Calibri"/>
                <w:b/>
                <w:bCs/>
                <w:sz w:val="22"/>
                <w:szCs w:val="22"/>
              </w:rPr>
              <w:t xml:space="preserve">Compleción de la primera versión </w:t>
            </w:r>
          </w:p>
        </w:tc>
        <w:tc>
          <w:tcPr>
            <w:tcW w:w="3260" w:type="dxa"/>
            <w:vMerge w:val="restart"/>
          </w:tcPr>
          <w:p w14:paraId="6D699B59" w14:textId="460E0FF4" w:rsidR="001A1B74" w:rsidRPr="007C61F4" w:rsidRDefault="001A1B74" w:rsidP="000E3ECE">
            <w:pPr>
              <w:ind w:left="72"/>
              <w:jc w:val="center"/>
              <w:rPr>
                <w:rFonts w:asciiTheme="minorHAnsi" w:hAnsiTheme="minorHAnsi" w:cs="Calibri"/>
                <w:sz w:val="22"/>
                <w:szCs w:val="22"/>
              </w:rPr>
            </w:pPr>
          </w:p>
          <w:p w14:paraId="2486E38D" w14:textId="77777777" w:rsidR="003958E7" w:rsidRPr="007C61F4" w:rsidRDefault="003958E7" w:rsidP="000E3ECE">
            <w:pPr>
              <w:ind w:left="72"/>
              <w:jc w:val="center"/>
              <w:rPr>
                <w:rFonts w:asciiTheme="minorHAnsi" w:hAnsiTheme="minorHAnsi" w:cs="Calibri"/>
                <w:sz w:val="22"/>
                <w:szCs w:val="22"/>
              </w:rPr>
            </w:pPr>
          </w:p>
          <w:p w14:paraId="6AA2677E" w14:textId="73692E2D" w:rsidR="001A1B74" w:rsidRPr="007C61F4" w:rsidRDefault="001A1B74" w:rsidP="000E3ECE">
            <w:pPr>
              <w:ind w:left="72"/>
              <w:jc w:val="center"/>
              <w:rPr>
                <w:rFonts w:asciiTheme="minorHAnsi" w:hAnsiTheme="minorHAnsi" w:cs="Calibri"/>
                <w:sz w:val="22"/>
                <w:szCs w:val="22"/>
              </w:rPr>
            </w:pPr>
          </w:p>
          <w:p w14:paraId="251D79A6" w14:textId="77777777" w:rsidR="001A1B74" w:rsidRPr="007C61F4" w:rsidRDefault="001A1B74" w:rsidP="000E3ECE">
            <w:pPr>
              <w:ind w:left="72"/>
              <w:jc w:val="center"/>
              <w:rPr>
                <w:rFonts w:asciiTheme="minorHAnsi" w:hAnsiTheme="minorHAnsi" w:cs="Calibri"/>
                <w:sz w:val="22"/>
                <w:szCs w:val="22"/>
              </w:rPr>
            </w:pPr>
          </w:p>
          <w:p w14:paraId="564BD22F" w14:textId="5693A1E8" w:rsidR="001A1B74" w:rsidRPr="007C61F4" w:rsidRDefault="001A1B74" w:rsidP="000E3ECE">
            <w:pPr>
              <w:ind w:left="72"/>
              <w:jc w:val="center"/>
              <w:rPr>
                <w:rFonts w:asciiTheme="minorHAnsi" w:hAnsiTheme="minorHAnsi" w:cs="Calibri"/>
                <w:sz w:val="22"/>
                <w:szCs w:val="22"/>
              </w:rPr>
            </w:pPr>
            <w:r w:rsidRPr="007C61F4">
              <w:rPr>
                <w:rFonts w:asciiTheme="minorHAnsi" w:hAnsiTheme="minorHAnsi" w:cs="Calibri"/>
                <w:sz w:val="22"/>
                <w:szCs w:val="22"/>
              </w:rPr>
              <w:t xml:space="preserve">4.1 </w:t>
            </w:r>
            <w:r w:rsidR="00DD059F" w:rsidRPr="007C61F4">
              <w:rPr>
                <w:rFonts w:asciiTheme="minorHAnsi" w:hAnsiTheme="minorHAnsi" w:cs="Calibri"/>
                <w:sz w:val="22"/>
                <w:szCs w:val="22"/>
              </w:rPr>
              <w:t>El objeto/sujeto de estudio en la investigación</w:t>
            </w:r>
          </w:p>
          <w:p w14:paraId="7B80C7B9" w14:textId="76D08E2C" w:rsidR="001A1B74" w:rsidRPr="007C61F4" w:rsidRDefault="001A1B74" w:rsidP="000E3ECE">
            <w:pPr>
              <w:ind w:left="72"/>
              <w:jc w:val="center"/>
              <w:rPr>
                <w:rFonts w:asciiTheme="minorHAnsi" w:hAnsiTheme="minorHAnsi" w:cs="Calibri"/>
                <w:sz w:val="22"/>
                <w:szCs w:val="22"/>
              </w:rPr>
            </w:pPr>
          </w:p>
          <w:p w14:paraId="39EB2904" w14:textId="245452C0" w:rsidR="001A1B74" w:rsidRPr="007C61F4" w:rsidRDefault="001A1B74" w:rsidP="000E3ECE">
            <w:pPr>
              <w:ind w:left="72"/>
              <w:jc w:val="center"/>
              <w:rPr>
                <w:rFonts w:asciiTheme="minorHAnsi" w:hAnsiTheme="minorHAnsi" w:cs="Calibri"/>
                <w:sz w:val="22"/>
                <w:szCs w:val="22"/>
              </w:rPr>
            </w:pPr>
          </w:p>
          <w:p w14:paraId="60716EDB" w14:textId="41050AFA" w:rsidR="001A1B74" w:rsidRPr="007C61F4" w:rsidRDefault="001A1B74" w:rsidP="000E3ECE">
            <w:pPr>
              <w:ind w:left="72"/>
              <w:jc w:val="center"/>
              <w:rPr>
                <w:rFonts w:asciiTheme="minorHAnsi" w:hAnsiTheme="minorHAnsi" w:cs="Calibri"/>
                <w:sz w:val="22"/>
                <w:szCs w:val="22"/>
              </w:rPr>
            </w:pPr>
          </w:p>
          <w:p w14:paraId="7982F91A" w14:textId="309B43F2" w:rsidR="00344115" w:rsidRPr="007C61F4" w:rsidRDefault="00344115" w:rsidP="000E3ECE">
            <w:pPr>
              <w:ind w:left="72"/>
              <w:jc w:val="center"/>
              <w:rPr>
                <w:rFonts w:asciiTheme="minorHAnsi" w:hAnsiTheme="minorHAnsi" w:cs="Calibri"/>
                <w:sz w:val="22"/>
                <w:szCs w:val="22"/>
              </w:rPr>
            </w:pPr>
          </w:p>
          <w:p w14:paraId="4F8A6B29" w14:textId="0C3DF258" w:rsidR="00344115" w:rsidRPr="007C61F4" w:rsidRDefault="00344115" w:rsidP="000E3ECE">
            <w:pPr>
              <w:ind w:left="72"/>
              <w:jc w:val="center"/>
              <w:rPr>
                <w:rFonts w:asciiTheme="minorHAnsi" w:hAnsiTheme="minorHAnsi" w:cs="Calibri"/>
                <w:sz w:val="22"/>
                <w:szCs w:val="22"/>
              </w:rPr>
            </w:pPr>
          </w:p>
          <w:p w14:paraId="3F86C368" w14:textId="3003316B" w:rsidR="00344115" w:rsidRPr="007C61F4" w:rsidRDefault="00344115" w:rsidP="000E3ECE">
            <w:pPr>
              <w:ind w:left="72"/>
              <w:jc w:val="center"/>
              <w:rPr>
                <w:rFonts w:asciiTheme="minorHAnsi" w:hAnsiTheme="minorHAnsi" w:cs="Calibri"/>
                <w:sz w:val="22"/>
                <w:szCs w:val="22"/>
              </w:rPr>
            </w:pPr>
          </w:p>
          <w:p w14:paraId="058B9809" w14:textId="575453A8" w:rsidR="00344115" w:rsidRPr="007C61F4" w:rsidRDefault="00344115" w:rsidP="000E3ECE">
            <w:pPr>
              <w:ind w:left="72"/>
              <w:jc w:val="center"/>
              <w:rPr>
                <w:rFonts w:asciiTheme="minorHAnsi" w:hAnsiTheme="minorHAnsi" w:cs="Calibri"/>
                <w:sz w:val="22"/>
                <w:szCs w:val="22"/>
              </w:rPr>
            </w:pPr>
          </w:p>
          <w:p w14:paraId="591A2B52" w14:textId="5BFCDA14" w:rsidR="00344115" w:rsidRPr="007C61F4" w:rsidRDefault="00344115" w:rsidP="000E3ECE">
            <w:pPr>
              <w:ind w:left="72"/>
              <w:jc w:val="center"/>
              <w:rPr>
                <w:rFonts w:asciiTheme="minorHAnsi" w:hAnsiTheme="minorHAnsi" w:cs="Calibri"/>
                <w:sz w:val="22"/>
                <w:szCs w:val="22"/>
              </w:rPr>
            </w:pPr>
          </w:p>
          <w:p w14:paraId="0E4723AF" w14:textId="5A30B20F" w:rsidR="00344115" w:rsidRPr="007C61F4" w:rsidRDefault="00344115" w:rsidP="000E3ECE">
            <w:pPr>
              <w:ind w:left="72"/>
              <w:jc w:val="center"/>
              <w:rPr>
                <w:rFonts w:asciiTheme="minorHAnsi" w:hAnsiTheme="minorHAnsi" w:cs="Calibri"/>
                <w:sz w:val="22"/>
                <w:szCs w:val="22"/>
              </w:rPr>
            </w:pPr>
          </w:p>
          <w:p w14:paraId="192BE037" w14:textId="43454DA3" w:rsidR="00344115" w:rsidRPr="007C61F4" w:rsidRDefault="00344115" w:rsidP="000E3ECE">
            <w:pPr>
              <w:ind w:left="72"/>
              <w:jc w:val="center"/>
              <w:rPr>
                <w:rFonts w:asciiTheme="minorHAnsi" w:hAnsiTheme="minorHAnsi" w:cs="Calibri"/>
                <w:sz w:val="22"/>
                <w:szCs w:val="22"/>
              </w:rPr>
            </w:pPr>
          </w:p>
          <w:p w14:paraId="54C02DC5" w14:textId="6BA8CA50" w:rsidR="00344115" w:rsidRPr="007C61F4" w:rsidRDefault="00344115" w:rsidP="000E3ECE">
            <w:pPr>
              <w:ind w:left="72"/>
              <w:jc w:val="center"/>
              <w:rPr>
                <w:rFonts w:asciiTheme="minorHAnsi" w:hAnsiTheme="minorHAnsi" w:cs="Calibri"/>
                <w:sz w:val="22"/>
                <w:szCs w:val="22"/>
              </w:rPr>
            </w:pPr>
          </w:p>
          <w:p w14:paraId="4566408B" w14:textId="7EC6FA78" w:rsidR="00344115" w:rsidRPr="007C61F4" w:rsidRDefault="00344115" w:rsidP="000E3ECE">
            <w:pPr>
              <w:ind w:left="72"/>
              <w:jc w:val="center"/>
              <w:rPr>
                <w:rFonts w:asciiTheme="minorHAnsi" w:hAnsiTheme="minorHAnsi" w:cs="Calibri"/>
                <w:sz w:val="22"/>
                <w:szCs w:val="22"/>
              </w:rPr>
            </w:pPr>
          </w:p>
          <w:p w14:paraId="3283D5F7" w14:textId="06B42EB0" w:rsidR="00344115" w:rsidRPr="007C61F4" w:rsidRDefault="00344115" w:rsidP="000E3ECE">
            <w:pPr>
              <w:ind w:left="72"/>
              <w:jc w:val="center"/>
              <w:rPr>
                <w:rFonts w:asciiTheme="minorHAnsi" w:hAnsiTheme="minorHAnsi" w:cs="Calibri"/>
                <w:sz w:val="22"/>
                <w:szCs w:val="22"/>
              </w:rPr>
            </w:pPr>
          </w:p>
          <w:p w14:paraId="496FD421" w14:textId="6229C6AF" w:rsidR="00344115" w:rsidRPr="007C61F4" w:rsidRDefault="00344115" w:rsidP="000E3ECE">
            <w:pPr>
              <w:ind w:left="72"/>
              <w:jc w:val="center"/>
              <w:rPr>
                <w:rFonts w:asciiTheme="minorHAnsi" w:hAnsiTheme="minorHAnsi" w:cs="Calibri"/>
                <w:sz w:val="22"/>
                <w:szCs w:val="22"/>
              </w:rPr>
            </w:pPr>
          </w:p>
          <w:p w14:paraId="77B81976" w14:textId="6CB5C7AA" w:rsidR="00344115" w:rsidRPr="007C61F4" w:rsidRDefault="00344115" w:rsidP="000E3ECE">
            <w:pPr>
              <w:ind w:left="72"/>
              <w:jc w:val="center"/>
              <w:rPr>
                <w:rFonts w:asciiTheme="minorHAnsi" w:hAnsiTheme="minorHAnsi" w:cs="Calibri"/>
                <w:sz w:val="22"/>
                <w:szCs w:val="22"/>
              </w:rPr>
            </w:pPr>
          </w:p>
          <w:p w14:paraId="14B9B215" w14:textId="32F183B5" w:rsidR="00344115" w:rsidRPr="007C61F4" w:rsidRDefault="00344115" w:rsidP="000E3ECE">
            <w:pPr>
              <w:ind w:left="72"/>
              <w:jc w:val="center"/>
              <w:rPr>
                <w:rFonts w:asciiTheme="minorHAnsi" w:hAnsiTheme="minorHAnsi" w:cs="Calibri"/>
                <w:sz w:val="22"/>
                <w:szCs w:val="22"/>
              </w:rPr>
            </w:pPr>
          </w:p>
          <w:p w14:paraId="76567371" w14:textId="6D97BB32" w:rsidR="00344115" w:rsidRPr="007C61F4" w:rsidRDefault="00344115" w:rsidP="000E3ECE">
            <w:pPr>
              <w:ind w:left="72"/>
              <w:jc w:val="center"/>
              <w:rPr>
                <w:rFonts w:asciiTheme="minorHAnsi" w:hAnsiTheme="minorHAnsi" w:cs="Calibri"/>
                <w:sz w:val="22"/>
                <w:szCs w:val="22"/>
              </w:rPr>
            </w:pPr>
          </w:p>
          <w:p w14:paraId="70F564D2" w14:textId="1129CFA4" w:rsidR="00344115" w:rsidRPr="007C61F4" w:rsidRDefault="00344115" w:rsidP="000E3ECE">
            <w:pPr>
              <w:ind w:left="72"/>
              <w:jc w:val="center"/>
              <w:rPr>
                <w:rFonts w:asciiTheme="minorHAnsi" w:hAnsiTheme="minorHAnsi" w:cs="Calibri"/>
                <w:sz w:val="22"/>
                <w:szCs w:val="22"/>
              </w:rPr>
            </w:pPr>
          </w:p>
          <w:p w14:paraId="0C0F8A18" w14:textId="4B316115" w:rsidR="00344115" w:rsidRPr="007C61F4" w:rsidRDefault="00344115" w:rsidP="000E3ECE">
            <w:pPr>
              <w:ind w:left="72"/>
              <w:jc w:val="center"/>
              <w:rPr>
                <w:rFonts w:asciiTheme="minorHAnsi" w:hAnsiTheme="minorHAnsi" w:cs="Calibri"/>
                <w:sz w:val="22"/>
                <w:szCs w:val="22"/>
              </w:rPr>
            </w:pPr>
          </w:p>
          <w:p w14:paraId="40663C78" w14:textId="2D2A9944" w:rsidR="00344115" w:rsidRPr="007C61F4" w:rsidRDefault="00344115" w:rsidP="000E3ECE">
            <w:pPr>
              <w:ind w:left="72"/>
              <w:jc w:val="center"/>
              <w:rPr>
                <w:rFonts w:asciiTheme="minorHAnsi" w:hAnsiTheme="minorHAnsi" w:cs="Calibri"/>
                <w:sz w:val="22"/>
                <w:szCs w:val="22"/>
              </w:rPr>
            </w:pPr>
          </w:p>
          <w:p w14:paraId="56469F17" w14:textId="6E5229F1" w:rsidR="00344115" w:rsidRPr="007C61F4" w:rsidRDefault="00344115" w:rsidP="000E3ECE">
            <w:pPr>
              <w:ind w:left="72"/>
              <w:jc w:val="center"/>
              <w:rPr>
                <w:rFonts w:asciiTheme="minorHAnsi" w:hAnsiTheme="minorHAnsi" w:cs="Calibri"/>
                <w:sz w:val="22"/>
                <w:szCs w:val="22"/>
              </w:rPr>
            </w:pPr>
          </w:p>
          <w:p w14:paraId="611FF4AA" w14:textId="21FA102D" w:rsidR="00344115" w:rsidRPr="007C61F4" w:rsidRDefault="00344115" w:rsidP="000E3ECE">
            <w:pPr>
              <w:ind w:left="72"/>
              <w:jc w:val="center"/>
              <w:rPr>
                <w:rFonts w:asciiTheme="minorHAnsi" w:hAnsiTheme="minorHAnsi" w:cs="Calibri"/>
                <w:sz w:val="22"/>
                <w:szCs w:val="22"/>
              </w:rPr>
            </w:pPr>
          </w:p>
          <w:p w14:paraId="114B4FD7" w14:textId="77777777" w:rsidR="00344115" w:rsidRPr="007C61F4" w:rsidRDefault="00344115" w:rsidP="000E3ECE">
            <w:pPr>
              <w:ind w:left="72"/>
              <w:jc w:val="center"/>
              <w:rPr>
                <w:rFonts w:asciiTheme="minorHAnsi" w:hAnsiTheme="minorHAnsi" w:cs="Calibri"/>
                <w:sz w:val="22"/>
                <w:szCs w:val="22"/>
              </w:rPr>
            </w:pPr>
          </w:p>
          <w:p w14:paraId="5BC6141A" w14:textId="15FB59DB" w:rsidR="001A1B74" w:rsidRPr="007C61F4" w:rsidRDefault="001A1B74" w:rsidP="000E3ECE">
            <w:pPr>
              <w:ind w:left="72"/>
              <w:jc w:val="center"/>
              <w:rPr>
                <w:rFonts w:asciiTheme="minorHAnsi" w:hAnsiTheme="minorHAnsi" w:cs="Calibri"/>
                <w:sz w:val="22"/>
                <w:szCs w:val="22"/>
              </w:rPr>
            </w:pPr>
            <w:r w:rsidRPr="007C61F4">
              <w:rPr>
                <w:rFonts w:asciiTheme="minorHAnsi" w:hAnsiTheme="minorHAnsi" w:cs="Calibri"/>
                <w:sz w:val="22"/>
                <w:szCs w:val="22"/>
              </w:rPr>
              <w:t xml:space="preserve">4.2 </w:t>
            </w:r>
            <w:r w:rsidR="00CA0A47" w:rsidRPr="007C61F4">
              <w:rPr>
                <w:rFonts w:asciiTheme="minorHAnsi" w:hAnsiTheme="minorHAnsi" w:cs="Calibri"/>
                <w:sz w:val="22"/>
                <w:szCs w:val="22"/>
              </w:rPr>
              <w:t>El rol del investigador</w:t>
            </w:r>
          </w:p>
        </w:tc>
        <w:tc>
          <w:tcPr>
            <w:tcW w:w="2692" w:type="dxa"/>
          </w:tcPr>
          <w:p w14:paraId="7928B790" w14:textId="77777777"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lastRenderedPageBreak/>
              <w:t>Sincrónica/presencial</w:t>
            </w:r>
          </w:p>
          <w:p w14:paraId="163C6577" w14:textId="40A8AC68" w:rsidR="00191B46" w:rsidRPr="000D23D0" w:rsidRDefault="00191B46" w:rsidP="00191B46">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03.07.24)</w:t>
            </w:r>
          </w:p>
          <w:p w14:paraId="260D4EFD" w14:textId="7A445608" w:rsidR="00191B46" w:rsidRPr="000D23D0" w:rsidRDefault="00191B46" w:rsidP="00191B46">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A</w:t>
            </w:r>
            <w:r w:rsidRPr="000D23D0">
              <w:rPr>
                <w:rFonts w:asciiTheme="minorHAnsi" w:hAnsiTheme="minorHAnsi" w:cstheme="minorHAnsi"/>
                <w:sz w:val="22"/>
                <w:szCs w:val="22"/>
              </w:rPr>
              <w:t>)</w:t>
            </w:r>
          </w:p>
          <w:p w14:paraId="4A54976E" w14:textId="77777777" w:rsidR="007C5DE4" w:rsidRPr="000D23D0" w:rsidRDefault="007C5DE4" w:rsidP="00620C49">
            <w:pPr>
              <w:pStyle w:val="Default"/>
              <w:jc w:val="center"/>
              <w:rPr>
                <w:rFonts w:asciiTheme="minorHAnsi" w:hAnsiTheme="minorHAnsi" w:cstheme="minorHAnsi"/>
                <w:b/>
                <w:bCs/>
                <w:sz w:val="22"/>
                <w:szCs w:val="22"/>
              </w:rPr>
            </w:pPr>
          </w:p>
          <w:p w14:paraId="524C5DC2" w14:textId="77777777" w:rsidR="001A1B74" w:rsidRPr="000D23D0" w:rsidRDefault="001A1B74" w:rsidP="00620C49">
            <w:pPr>
              <w:pStyle w:val="Default"/>
              <w:jc w:val="center"/>
              <w:rPr>
                <w:rFonts w:asciiTheme="minorHAnsi" w:hAnsiTheme="minorHAnsi" w:cstheme="minorHAnsi"/>
                <w:sz w:val="22"/>
                <w:szCs w:val="22"/>
              </w:rPr>
            </w:pPr>
            <w:r w:rsidRPr="000D23D0">
              <w:rPr>
                <w:rFonts w:asciiTheme="minorHAnsi" w:hAnsiTheme="minorHAnsi" w:cstheme="minorHAnsi"/>
                <w:b/>
                <w:bCs/>
                <w:sz w:val="22"/>
                <w:szCs w:val="22"/>
              </w:rPr>
              <w:t xml:space="preserve">Asincrónicas: </w:t>
            </w:r>
          </w:p>
          <w:p w14:paraId="7EB5D7ED" w14:textId="7F9E273F" w:rsidR="001A1B74" w:rsidRPr="000D23D0" w:rsidRDefault="000A1663" w:rsidP="00620C49">
            <w:pPr>
              <w:jc w:val="center"/>
              <w:rPr>
                <w:rFonts w:asciiTheme="minorHAnsi" w:hAnsiTheme="minorHAnsi" w:cstheme="minorHAnsi"/>
                <w:sz w:val="22"/>
                <w:szCs w:val="22"/>
              </w:rPr>
            </w:pPr>
            <w:r w:rsidRPr="000D23D0">
              <w:rPr>
                <w:rFonts w:asciiTheme="minorHAnsi" w:hAnsiTheme="minorHAnsi" w:cstheme="minorHAnsi"/>
                <w:sz w:val="22"/>
                <w:szCs w:val="22"/>
              </w:rPr>
              <w:t>(</w:t>
            </w:r>
            <w:r w:rsidR="00191B46" w:rsidRPr="000D23D0">
              <w:rPr>
                <w:rFonts w:asciiTheme="minorHAnsi" w:hAnsiTheme="minorHAnsi" w:cstheme="minorHAnsi"/>
                <w:sz w:val="22"/>
                <w:szCs w:val="22"/>
              </w:rPr>
              <w:t>martes</w:t>
            </w:r>
            <w:r w:rsidR="002326DF" w:rsidRPr="000D23D0">
              <w:rPr>
                <w:rFonts w:asciiTheme="minorHAnsi" w:hAnsiTheme="minorHAnsi" w:cstheme="minorHAnsi"/>
                <w:sz w:val="22"/>
                <w:szCs w:val="22"/>
              </w:rPr>
              <w:t>,</w:t>
            </w:r>
            <w:r w:rsidR="00191B46" w:rsidRPr="000D23D0">
              <w:rPr>
                <w:rFonts w:asciiTheme="minorHAnsi" w:hAnsiTheme="minorHAnsi" w:cstheme="minorHAnsi"/>
                <w:sz w:val="22"/>
                <w:szCs w:val="22"/>
              </w:rPr>
              <w:t xml:space="preserve"> 02.0</w:t>
            </w:r>
            <w:r w:rsidRPr="000D23D0">
              <w:rPr>
                <w:rFonts w:asciiTheme="minorHAnsi" w:hAnsiTheme="minorHAnsi" w:cstheme="minorHAnsi"/>
                <w:sz w:val="22"/>
                <w:szCs w:val="22"/>
              </w:rPr>
              <w:t>7.24)</w:t>
            </w:r>
            <w:r w:rsidR="001A1B74" w:rsidRPr="000D23D0">
              <w:rPr>
                <w:rFonts w:asciiTheme="minorHAnsi" w:hAnsiTheme="minorHAnsi" w:cstheme="minorHAnsi"/>
                <w:sz w:val="22"/>
                <w:szCs w:val="22"/>
              </w:rPr>
              <w:t xml:space="preserve"> </w:t>
            </w:r>
          </w:p>
          <w:p w14:paraId="2334DCDA" w14:textId="77777777" w:rsidR="00191B46" w:rsidRPr="000D23D0" w:rsidRDefault="00191B46" w:rsidP="00191B46">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avance de la investigación con asesor</w:t>
            </w:r>
          </w:p>
          <w:p w14:paraId="58FE13FE" w14:textId="5080554F" w:rsidR="00832DCE" w:rsidRPr="000D23D0" w:rsidRDefault="002B05C0" w:rsidP="00A0503D">
            <w:pPr>
              <w:jc w:val="center"/>
              <w:rPr>
                <w:rFonts w:asciiTheme="minorHAnsi" w:hAnsiTheme="minorHAnsi" w:cstheme="minorHAnsi"/>
                <w:b/>
                <w:bCs/>
                <w:sz w:val="22"/>
                <w:szCs w:val="22"/>
              </w:rPr>
            </w:pPr>
            <w:r w:rsidRPr="000D23D0">
              <w:rPr>
                <w:rFonts w:asciiTheme="minorHAnsi" w:eastAsia="Times New Roman" w:hAnsiTheme="minorHAnsi" w:cs="Calibri"/>
                <w:b/>
                <w:bCs/>
                <w:sz w:val="22"/>
                <w:szCs w:val="22"/>
                <w:lang w:val="es-ES" w:eastAsia="es-PE"/>
              </w:rPr>
              <w:t>Lectura recomendada</w:t>
            </w:r>
            <w:r w:rsidR="001544BE" w:rsidRPr="000D23D0">
              <w:rPr>
                <w:rFonts w:asciiTheme="minorHAnsi" w:hAnsiTheme="minorHAnsi" w:cstheme="minorHAnsi"/>
                <w:b/>
                <w:bCs/>
                <w:sz w:val="22"/>
                <w:szCs w:val="22"/>
              </w:rPr>
              <w:t xml:space="preserve">: Hegel </w:t>
            </w:r>
            <w:r w:rsidR="001544BE" w:rsidRPr="000D23D0">
              <w:rPr>
                <w:rFonts w:asciiTheme="minorHAnsi" w:hAnsiTheme="minorHAnsi" w:cstheme="minorHAnsi"/>
                <w:b/>
                <w:bCs/>
                <w:i/>
                <w:iCs/>
                <w:sz w:val="22"/>
                <w:szCs w:val="22"/>
              </w:rPr>
              <w:t xml:space="preserve">La </w:t>
            </w:r>
            <w:r w:rsidR="007C5DE4" w:rsidRPr="000D23D0">
              <w:rPr>
                <w:rFonts w:asciiTheme="minorHAnsi" w:hAnsiTheme="minorHAnsi" w:cstheme="minorHAnsi"/>
                <w:b/>
                <w:bCs/>
                <w:i/>
                <w:iCs/>
                <w:sz w:val="22"/>
                <w:szCs w:val="22"/>
              </w:rPr>
              <w:t>fenomenología del espíritu</w:t>
            </w:r>
            <w:r w:rsidR="001544BE" w:rsidRPr="000D23D0">
              <w:rPr>
                <w:rFonts w:asciiTheme="minorHAnsi" w:hAnsiTheme="minorHAnsi" w:cstheme="minorHAnsi"/>
                <w:b/>
                <w:bCs/>
                <w:i/>
                <w:iCs/>
                <w:sz w:val="22"/>
                <w:szCs w:val="22"/>
              </w:rPr>
              <w:t xml:space="preserve"> </w:t>
            </w:r>
            <w:r w:rsidR="00C71A65" w:rsidRPr="000D23D0">
              <w:rPr>
                <w:rFonts w:asciiTheme="minorHAnsi" w:hAnsiTheme="minorHAnsi" w:cstheme="minorHAnsi"/>
                <w:b/>
                <w:bCs/>
                <w:sz w:val="22"/>
                <w:szCs w:val="22"/>
              </w:rPr>
              <w:t>(Prólogo)</w:t>
            </w:r>
          </w:p>
        </w:tc>
      </w:tr>
      <w:tr w:rsidR="001A1B74" w:rsidRPr="000D23D0" w14:paraId="4EABA714" w14:textId="77777777" w:rsidTr="00686B91">
        <w:trPr>
          <w:gridAfter w:val="1"/>
          <w:wAfter w:w="9" w:type="dxa"/>
          <w:cantSplit/>
          <w:trHeight w:val="594"/>
          <w:jc w:val="center"/>
        </w:trPr>
        <w:tc>
          <w:tcPr>
            <w:tcW w:w="765" w:type="dxa"/>
            <w:vMerge/>
            <w:textDirection w:val="btLr"/>
          </w:tcPr>
          <w:p w14:paraId="1C0C9015" w14:textId="77777777" w:rsidR="001A1B74" w:rsidRPr="007C61F4" w:rsidRDefault="001A1B74" w:rsidP="002C2625">
            <w:pPr>
              <w:ind w:left="113" w:right="113"/>
              <w:jc w:val="center"/>
              <w:rPr>
                <w:rFonts w:asciiTheme="minorHAnsi" w:hAnsiTheme="minorHAnsi" w:cs="Calibri"/>
                <w:b/>
                <w:sz w:val="22"/>
                <w:szCs w:val="22"/>
              </w:rPr>
            </w:pPr>
          </w:p>
        </w:tc>
        <w:tc>
          <w:tcPr>
            <w:tcW w:w="1701" w:type="dxa"/>
            <w:vAlign w:val="center"/>
          </w:tcPr>
          <w:p w14:paraId="4DC15869" w14:textId="77777777" w:rsidR="001A1B74" w:rsidRPr="007C61F4" w:rsidRDefault="001A1B74" w:rsidP="002C2625">
            <w:pPr>
              <w:jc w:val="center"/>
              <w:rPr>
                <w:rFonts w:asciiTheme="minorHAnsi" w:hAnsiTheme="minorHAnsi" w:cs="Calibri"/>
                <w:sz w:val="22"/>
                <w:szCs w:val="22"/>
              </w:rPr>
            </w:pPr>
            <w:r w:rsidRPr="007C61F4">
              <w:rPr>
                <w:rFonts w:asciiTheme="minorHAnsi" w:hAnsiTheme="minorHAnsi" w:cs="Calibri"/>
                <w:sz w:val="22"/>
                <w:szCs w:val="22"/>
              </w:rPr>
              <w:t>Semana 14</w:t>
            </w:r>
          </w:p>
          <w:p w14:paraId="7CAD559A" w14:textId="64CBE4E2" w:rsidR="001A1B74" w:rsidRPr="007C61F4" w:rsidRDefault="004010B7" w:rsidP="002C2625">
            <w:pPr>
              <w:jc w:val="center"/>
              <w:rPr>
                <w:rFonts w:asciiTheme="minorHAnsi" w:hAnsiTheme="minorHAnsi" w:cs="Calibri"/>
                <w:sz w:val="22"/>
                <w:szCs w:val="22"/>
              </w:rPr>
            </w:pPr>
            <w:r w:rsidRPr="007C61F4">
              <w:rPr>
                <w:rFonts w:asciiTheme="minorHAnsi" w:hAnsiTheme="minorHAnsi" w:cs="Calibri"/>
                <w:sz w:val="22"/>
                <w:szCs w:val="22"/>
              </w:rPr>
              <w:t>9-10</w:t>
            </w:r>
          </w:p>
        </w:tc>
        <w:tc>
          <w:tcPr>
            <w:tcW w:w="1640" w:type="dxa"/>
            <w:vMerge/>
          </w:tcPr>
          <w:p w14:paraId="20B9EE7B" w14:textId="77777777" w:rsidR="001A1B74" w:rsidRPr="007C61F4" w:rsidRDefault="001A1B74" w:rsidP="002C2625">
            <w:pPr>
              <w:ind w:left="72"/>
              <w:jc w:val="center"/>
              <w:rPr>
                <w:rFonts w:asciiTheme="minorHAnsi" w:eastAsia="Times New Roman" w:hAnsiTheme="minorHAnsi" w:cs="Calibri"/>
                <w:sz w:val="22"/>
                <w:szCs w:val="22"/>
                <w:lang w:val="es-ES" w:eastAsia="es-PE"/>
              </w:rPr>
            </w:pPr>
          </w:p>
        </w:tc>
        <w:tc>
          <w:tcPr>
            <w:tcW w:w="3260" w:type="dxa"/>
            <w:vMerge/>
          </w:tcPr>
          <w:p w14:paraId="17FEB024" w14:textId="77777777" w:rsidR="001A1B74" w:rsidRPr="007C61F4" w:rsidRDefault="001A1B74" w:rsidP="002C2625">
            <w:pPr>
              <w:ind w:left="72"/>
              <w:rPr>
                <w:rFonts w:asciiTheme="minorHAnsi" w:hAnsiTheme="minorHAnsi" w:cs="Calibri"/>
                <w:color w:val="FF0000"/>
                <w:sz w:val="22"/>
                <w:szCs w:val="22"/>
              </w:rPr>
            </w:pPr>
          </w:p>
        </w:tc>
        <w:tc>
          <w:tcPr>
            <w:tcW w:w="2692" w:type="dxa"/>
          </w:tcPr>
          <w:p w14:paraId="7D603D15" w14:textId="482CCA3B"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35A684D2" w14:textId="2452685C" w:rsidR="00110859" w:rsidRPr="000D23D0" w:rsidRDefault="00110859" w:rsidP="00110859">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10.07.24)</w:t>
            </w:r>
          </w:p>
          <w:p w14:paraId="7CD6C7F4" w14:textId="015B16D8" w:rsidR="00110859" w:rsidRPr="000D23D0" w:rsidRDefault="00110859" w:rsidP="00110859">
            <w:pPr>
              <w:pStyle w:val="Default"/>
              <w:jc w:val="center"/>
              <w:rPr>
                <w:rFonts w:asciiTheme="minorHAnsi" w:hAnsiTheme="minorHAnsi" w:cstheme="minorHAnsi"/>
                <w:b/>
                <w:bCs/>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B</w:t>
            </w:r>
            <w:r w:rsidRPr="000D23D0">
              <w:rPr>
                <w:rFonts w:asciiTheme="minorHAnsi" w:hAnsiTheme="minorHAnsi" w:cstheme="minorHAnsi"/>
                <w:sz w:val="22"/>
                <w:szCs w:val="22"/>
              </w:rPr>
              <w:t>)</w:t>
            </w:r>
          </w:p>
          <w:p w14:paraId="56AE8522" w14:textId="0D12C85E" w:rsidR="001A1B74" w:rsidRPr="000D23D0" w:rsidRDefault="001A1B74" w:rsidP="00A0503D">
            <w:pPr>
              <w:pStyle w:val="Default"/>
              <w:rPr>
                <w:rFonts w:asciiTheme="minorHAnsi" w:hAnsiTheme="minorHAnsi" w:cstheme="minorHAnsi"/>
                <w:sz w:val="22"/>
                <w:szCs w:val="22"/>
              </w:rPr>
            </w:pPr>
          </w:p>
          <w:p w14:paraId="00363F99" w14:textId="6B7B40B7" w:rsidR="001A1B74" w:rsidRPr="000D23D0" w:rsidRDefault="001A1B74" w:rsidP="00DD7F0B">
            <w:pPr>
              <w:pStyle w:val="Default"/>
              <w:jc w:val="center"/>
              <w:rPr>
                <w:rFonts w:asciiTheme="minorHAnsi" w:hAnsiTheme="minorHAnsi" w:cstheme="minorHAnsi"/>
                <w:sz w:val="22"/>
                <w:szCs w:val="22"/>
              </w:rPr>
            </w:pPr>
            <w:r w:rsidRPr="000D23D0">
              <w:rPr>
                <w:rFonts w:asciiTheme="minorHAnsi" w:hAnsiTheme="minorHAnsi" w:cstheme="minorHAnsi"/>
                <w:b/>
                <w:bCs/>
                <w:sz w:val="22"/>
                <w:szCs w:val="22"/>
              </w:rPr>
              <w:t>Asincrónicas:</w:t>
            </w:r>
          </w:p>
          <w:p w14:paraId="7C1C857C" w14:textId="76AF2D4B" w:rsidR="00110859" w:rsidRPr="000D23D0" w:rsidRDefault="00110859" w:rsidP="00110859">
            <w:pPr>
              <w:pStyle w:val="Default"/>
              <w:jc w:val="center"/>
              <w:rPr>
                <w:rFonts w:asciiTheme="minorHAnsi" w:hAnsiTheme="minorHAnsi" w:cstheme="minorHAnsi"/>
                <w:sz w:val="22"/>
                <w:szCs w:val="22"/>
              </w:rPr>
            </w:pPr>
            <w:r w:rsidRPr="000D23D0">
              <w:rPr>
                <w:rFonts w:asciiTheme="minorHAnsi" w:hAnsiTheme="minorHAnsi" w:cstheme="minorHAnsi"/>
                <w:sz w:val="22"/>
                <w:szCs w:val="22"/>
              </w:rPr>
              <w:t>(martes, 09.7.24)</w:t>
            </w:r>
          </w:p>
          <w:p w14:paraId="20B8052F" w14:textId="6051A67A" w:rsidR="00E67E6B" w:rsidRPr="000D23D0" w:rsidRDefault="00110859" w:rsidP="00A0503D">
            <w:pPr>
              <w:pStyle w:val="Default"/>
              <w:jc w:val="center"/>
              <w:rPr>
                <w:rFonts w:asciiTheme="minorHAnsi" w:hAnsiTheme="minorHAnsi" w:cstheme="minorHAnsi"/>
                <w:sz w:val="22"/>
                <w:szCs w:val="22"/>
              </w:rPr>
            </w:pPr>
            <w:r w:rsidRPr="000D23D0">
              <w:rPr>
                <w:rFonts w:asciiTheme="minorHAnsi" w:hAnsiTheme="minorHAnsi" w:cstheme="minorHAnsi"/>
                <w:b/>
                <w:bCs/>
                <w:sz w:val="22"/>
                <w:szCs w:val="22"/>
              </w:rPr>
              <w:t>Actividad: avance de la investigación con asesor</w:t>
            </w:r>
          </w:p>
        </w:tc>
      </w:tr>
      <w:tr w:rsidR="001A1B74" w:rsidRPr="000D23D0" w14:paraId="26EB4D84" w14:textId="77777777" w:rsidTr="00686B91">
        <w:trPr>
          <w:gridAfter w:val="1"/>
          <w:wAfter w:w="9" w:type="dxa"/>
          <w:cantSplit/>
          <w:trHeight w:val="594"/>
          <w:jc w:val="center"/>
        </w:trPr>
        <w:tc>
          <w:tcPr>
            <w:tcW w:w="765" w:type="dxa"/>
            <w:vMerge/>
            <w:textDirection w:val="btLr"/>
          </w:tcPr>
          <w:p w14:paraId="072177E1" w14:textId="77777777" w:rsidR="001A1B74" w:rsidRPr="007C61F4" w:rsidRDefault="001A1B74" w:rsidP="002C2625">
            <w:pPr>
              <w:ind w:left="113" w:right="113"/>
              <w:jc w:val="center"/>
              <w:rPr>
                <w:rFonts w:asciiTheme="minorHAnsi" w:hAnsiTheme="minorHAnsi" w:cs="Calibri"/>
                <w:b/>
                <w:sz w:val="22"/>
                <w:szCs w:val="22"/>
              </w:rPr>
            </w:pPr>
          </w:p>
        </w:tc>
        <w:tc>
          <w:tcPr>
            <w:tcW w:w="1701" w:type="dxa"/>
            <w:vAlign w:val="center"/>
          </w:tcPr>
          <w:p w14:paraId="24DAB555" w14:textId="77777777" w:rsidR="001A1B74" w:rsidRPr="007C61F4" w:rsidRDefault="001A1B74" w:rsidP="002C2625">
            <w:pPr>
              <w:jc w:val="center"/>
              <w:rPr>
                <w:rFonts w:asciiTheme="minorHAnsi" w:hAnsiTheme="minorHAnsi" w:cs="Calibri"/>
                <w:sz w:val="22"/>
                <w:szCs w:val="22"/>
              </w:rPr>
            </w:pPr>
            <w:r w:rsidRPr="007C61F4">
              <w:rPr>
                <w:rFonts w:asciiTheme="minorHAnsi" w:hAnsiTheme="minorHAnsi" w:cs="Calibri"/>
                <w:sz w:val="22"/>
                <w:szCs w:val="22"/>
              </w:rPr>
              <w:t>Semana 15</w:t>
            </w:r>
          </w:p>
          <w:p w14:paraId="19CAA044" w14:textId="5E269F44" w:rsidR="001A1B74" w:rsidRPr="007C61F4" w:rsidRDefault="001A1B74" w:rsidP="002C2625">
            <w:pPr>
              <w:jc w:val="center"/>
              <w:rPr>
                <w:rFonts w:asciiTheme="minorHAnsi" w:hAnsiTheme="minorHAnsi" w:cs="Calibri"/>
                <w:sz w:val="22"/>
                <w:szCs w:val="22"/>
              </w:rPr>
            </w:pPr>
            <w:r w:rsidRPr="007C61F4">
              <w:rPr>
                <w:rFonts w:asciiTheme="minorHAnsi" w:hAnsiTheme="minorHAnsi" w:cs="Calibri"/>
                <w:sz w:val="22"/>
                <w:szCs w:val="22"/>
              </w:rPr>
              <w:t>1</w:t>
            </w:r>
            <w:r w:rsidR="004010B7" w:rsidRPr="007C61F4">
              <w:rPr>
                <w:rFonts w:asciiTheme="minorHAnsi" w:hAnsiTheme="minorHAnsi" w:cs="Calibri"/>
                <w:sz w:val="22"/>
                <w:szCs w:val="22"/>
              </w:rPr>
              <w:t>6-17</w:t>
            </w:r>
          </w:p>
          <w:p w14:paraId="61143D3F" w14:textId="5BA310DC" w:rsidR="001A1B74" w:rsidRPr="007C61F4" w:rsidRDefault="001A1B74" w:rsidP="002C2625">
            <w:pPr>
              <w:jc w:val="center"/>
              <w:rPr>
                <w:rFonts w:asciiTheme="minorHAnsi" w:hAnsiTheme="minorHAnsi" w:cs="Calibri"/>
                <w:sz w:val="22"/>
                <w:szCs w:val="22"/>
              </w:rPr>
            </w:pPr>
          </w:p>
        </w:tc>
        <w:tc>
          <w:tcPr>
            <w:tcW w:w="1640" w:type="dxa"/>
            <w:vMerge/>
          </w:tcPr>
          <w:p w14:paraId="607E9105" w14:textId="77777777" w:rsidR="001A1B74" w:rsidRPr="007C61F4" w:rsidRDefault="001A1B74" w:rsidP="002C2625">
            <w:pPr>
              <w:ind w:left="72"/>
              <w:jc w:val="center"/>
              <w:rPr>
                <w:rFonts w:asciiTheme="minorHAnsi" w:eastAsia="Times New Roman" w:hAnsiTheme="minorHAnsi" w:cs="Calibri"/>
                <w:sz w:val="22"/>
                <w:szCs w:val="22"/>
                <w:lang w:val="es-ES" w:eastAsia="es-PE"/>
              </w:rPr>
            </w:pPr>
          </w:p>
        </w:tc>
        <w:tc>
          <w:tcPr>
            <w:tcW w:w="3260" w:type="dxa"/>
            <w:vMerge/>
          </w:tcPr>
          <w:p w14:paraId="728E65AC" w14:textId="77777777" w:rsidR="001A1B74" w:rsidRPr="007C61F4" w:rsidRDefault="001A1B74" w:rsidP="002C2625">
            <w:pPr>
              <w:ind w:left="72"/>
              <w:rPr>
                <w:rFonts w:asciiTheme="minorHAnsi" w:hAnsiTheme="minorHAnsi" w:cs="Calibri"/>
                <w:color w:val="FF0000"/>
                <w:sz w:val="22"/>
                <w:szCs w:val="22"/>
              </w:rPr>
            </w:pPr>
          </w:p>
        </w:tc>
        <w:tc>
          <w:tcPr>
            <w:tcW w:w="2692" w:type="dxa"/>
          </w:tcPr>
          <w:p w14:paraId="70E0D2F7" w14:textId="738ABB2F" w:rsidR="00B723C9" w:rsidRPr="000D23D0" w:rsidRDefault="00B723C9" w:rsidP="00B723C9">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Sincrónica/presencial</w:t>
            </w:r>
          </w:p>
          <w:p w14:paraId="59AA43E4" w14:textId="3229C08B" w:rsidR="00110859" w:rsidRPr="000D23D0" w:rsidRDefault="00110859" w:rsidP="00110859">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17.07.24)</w:t>
            </w:r>
          </w:p>
          <w:p w14:paraId="2C3C0046" w14:textId="6349CA0B" w:rsidR="00110859" w:rsidRPr="000D23D0" w:rsidRDefault="00110859" w:rsidP="00110859">
            <w:pPr>
              <w:pStyle w:val="Default"/>
              <w:jc w:val="center"/>
              <w:rPr>
                <w:rFonts w:asciiTheme="minorHAnsi" w:hAnsiTheme="minorHAnsi" w:cstheme="minorHAnsi"/>
                <w:b/>
                <w:bCs/>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A</w:t>
            </w:r>
            <w:r w:rsidRPr="000D23D0">
              <w:rPr>
                <w:rFonts w:asciiTheme="minorHAnsi" w:hAnsiTheme="minorHAnsi" w:cstheme="minorHAnsi"/>
                <w:sz w:val="22"/>
                <w:szCs w:val="22"/>
              </w:rPr>
              <w:t>)</w:t>
            </w:r>
          </w:p>
          <w:p w14:paraId="0113E256" w14:textId="56E0609A" w:rsidR="00110859" w:rsidRPr="000D23D0" w:rsidRDefault="00110859" w:rsidP="00B723C9">
            <w:pPr>
              <w:pStyle w:val="Default"/>
              <w:jc w:val="center"/>
              <w:rPr>
                <w:rFonts w:asciiTheme="minorHAnsi" w:hAnsiTheme="minorHAnsi" w:cstheme="minorHAnsi"/>
                <w:b/>
                <w:bCs/>
                <w:sz w:val="22"/>
                <w:szCs w:val="22"/>
              </w:rPr>
            </w:pPr>
          </w:p>
          <w:p w14:paraId="32008A88" w14:textId="1F9177CC" w:rsidR="001A1B74" w:rsidRPr="000D23D0" w:rsidRDefault="001A1B74" w:rsidP="00405877">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2AAD9AF6" w14:textId="04FD7247" w:rsidR="0088072E" w:rsidRPr="000D23D0" w:rsidRDefault="0088072E" w:rsidP="00405877">
            <w:pPr>
              <w:pStyle w:val="Default"/>
              <w:jc w:val="center"/>
              <w:rPr>
                <w:rFonts w:asciiTheme="minorHAnsi" w:hAnsiTheme="minorHAnsi" w:cstheme="minorHAnsi"/>
                <w:sz w:val="22"/>
                <w:szCs w:val="22"/>
              </w:rPr>
            </w:pPr>
            <w:r w:rsidRPr="000D23D0">
              <w:rPr>
                <w:rFonts w:asciiTheme="minorHAnsi" w:hAnsiTheme="minorHAnsi" w:cstheme="minorHAnsi"/>
                <w:sz w:val="22"/>
                <w:szCs w:val="22"/>
              </w:rPr>
              <w:t>(</w:t>
            </w:r>
            <w:r w:rsidR="00110859" w:rsidRPr="000D23D0">
              <w:rPr>
                <w:rFonts w:asciiTheme="minorHAnsi" w:hAnsiTheme="minorHAnsi" w:cstheme="minorHAnsi"/>
                <w:sz w:val="22"/>
                <w:szCs w:val="22"/>
              </w:rPr>
              <w:t>martes</w:t>
            </w:r>
            <w:r w:rsidRPr="000D23D0">
              <w:rPr>
                <w:rFonts w:asciiTheme="minorHAnsi" w:hAnsiTheme="minorHAnsi" w:cstheme="minorHAnsi"/>
                <w:sz w:val="22"/>
                <w:szCs w:val="22"/>
              </w:rPr>
              <w:t xml:space="preserve">, </w:t>
            </w:r>
            <w:r w:rsidR="001D3F82" w:rsidRPr="000D23D0">
              <w:rPr>
                <w:rFonts w:asciiTheme="minorHAnsi" w:hAnsiTheme="minorHAnsi" w:cstheme="minorHAnsi"/>
                <w:sz w:val="22"/>
                <w:szCs w:val="22"/>
              </w:rPr>
              <w:t>1</w:t>
            </w:r>
            <w:r w:rsidR="00110859" w:rsidRPr="000D23D0">
              <w:rPr>
                <w:rFonts w:asciiTheme="minorHAnsi" w:hAnsiTheme="minorHAnsi" w:cstheme="minorHAnsi"/>
                <w:sz w:val="22"/>
                <w:szCs w:val="22"/>
              </w:rPr>
              <w:t>6</w:t>
            </w:r>
            <w:r w:rsidR="00477B26" w:rsidRPr="000D23D0">
              <w:rPr>
                <w:rFonts w:asciiTheme="minorHAnsi" w:hAnsiTheme="minorHAnsi" w:cstheme="minorHAnsi"/>
                <w:sz w:val="22"/>
                <w:szCs w:val="22"/>
              </w:rPr>
              <w:t>.7.24</w:t>
            </w:r>
            <w:r w:rsidR="006D2451" w:rsidRPr="000D23D0">
              <w:rPr>
                <w:rFonts w:asciiTheme="minorHAnsi" w:hAnsiTheme="minorHAnsi" w:cstheme="minorHAnsi"/>
                <w:sz w:val="22"/>
                <w:szCs w:val="22"/>
              </w:rPr>
              <w:t>)</w:t>
            </w:r>
          </w:p>
          <w:p w14:paraId="72C8A974" w14:textId="22D23C99" w:rsidR="00110859" w:rsidRPr="000D23D0" w:rsidRDefault="00110859" w:rsidP="00405877">
            <w:pPr>
              <w:pStyle w:val="Default"/>
              <w:jc w:val="center"/>
              <w:rPr>
                <w:rFonts w:asciiTheme="minorHAnsi" w:hAnsiTheme="minorHAnsi" w:cstheme="minorHAnsi"/>
                <w:sz w:val="22"/>
                <w:szCs w:val="22"/>
              </w:rPr>
            </w:pPr>
            <w:r w:rsidRPr="000D23D0">
              <w:rPr>
                <w:rFonts w:asciiTheme="minorHAnsi" w:hAnsiTheme="minorHAnsi" w:cstheme="minorHAnsi"/>
                <w:b/>
                <w:bCs/>
                <w:sz w:val="22"/>
                <w:szCs w:val="22"/>
              </w:rPr>
              <w:t>Actividad: avance de la investigación con asesor</w:t>
            </w:r>
          </w:p>
          <w:p w14:paraId="5BDF7729" w14:textId="6622F95C" w:rsidR="001A1B74" w:rsidRPr="000D23D0" w:rsidRDefault="000D46E5" w:rsidP="00A0503D">
            <w:pPr>
              <w:jc w:val="center"/>
              <w:rPr>
                <w:rFonts w:asciiTheme="minorHAnsi" w:hAnsiTheme="minorHAnsi" w:cstheme="minorHAnsi"/>
                <w:b/>
                <w:bCs/>
                <w:sz w:val="22"/>
                <w:szCs w:val="22"/>
              </w:rPr>
            </w:pPr>
            <w:r w:rsidRPr="000D23D0">
              <w:rPr>
                <w:rFonts w:asciiTheme="minorHAnsi" w:hAnsiTheme="minorHAnsi" w:cstheme="minorHAnsi"/>
                <w:b/>
                <w:bCs/>
                <w:sz w:val="22"/>
                <w:szCs w:val="22"/>
              </w:rPr>
              <w:t>Redactar versión preliminar de</w:t>
            </w:r>
            <w:r w:rsidR="004718DB" w:rsidRPr="000D23D0">
              <w:rPr>
                <w:rFonts w:asciiTheme="minorHAnsi" w:hAnsiTheme="minorHAnsi" w:cstheme="minorHAnsi"/>
                <w:b/>
                <w:bCs/>
                <w:sz w:val="22"/>
                <w:szCs w:val="22"/>
              </w:rPr>
              <w:t xml:space="preserve"> la tesis </w:t>
            </w:r>
            <w:r w:rsidRPr="000D23D0">
              <w:rPr>
                <w:rFonts w:asciiTheme="minorHAnsi" w:hAnsiTheme="minorHAnsi" w:cstheme="minorHAnsi"/>
                <w:b/>
                <w:bCs/>
                <w:sz w:val="22"/>
                <w:szCs w:val="22"/>
              </w:rPr>
              <w:t xml:space="preserve">(Introducción, </w:t>
            </w:r>
            <w:r w:rsidR="00C14BF2" w:rsidRPr="000D23D0">
              <w:rPr>
                <w:rFonts w:asciiTheme="minorHAnsi" w:hAnsiTheme="minorHAnsi" w:cstheme="minorHAnsi"/>
                <w:b/>
                <w:bCs/>
                <w:sz w:val="22"/>
                <w:szCs w:val="22"/>
              </w:rPr>
              <w:t>índice, capítulos, bibliografía)</w:t>
            </w:r>
          </w:p>
        </w:tc>
      </w:tr>
      <w:tr w:rsidR="001A1B74" w:rsidRPr="000D23D0" w14:paraId="53C69461" w14:textId="77777777" w:rsidTr="00686B91">
        <w:trPr>
          <w:cantSplit/>
          <w:trHeight w:val="594"/>
          <w:jc w:val="center"/>
        </w:trPr>
        <w:tc>
          <w:tcPr>
            <w:tcW w:w="765" w:type="dxa"/>
            <w:vMerge/>
            <w:textDirection w:val="btLr"/>
          </w:tcPr>
          <w:p w14:paraId="76FDD1C0" w14:textId="77777777" w:rsidR="001A1B74" w:rsidRPr="007C61F4" w:rsidRDefault="001A1B74" w:rsidP="002C2625">
            <w:pPr>
              <w:ind w:left="113" w:right="113"/>
              <w:jc w:val="center"/>
              <w:rPr>
                <w:rFonts w:asciiTheme="minorHAnsi" w:hAnsiTheme="minorHAnsi" w:cs="Calibri"/>
                <w:b/>
                <w:sz w:val="22"/>
                <w:szCs w:val="22"/>
              </w:rPr>
            </w:pPr>
          </w:p>
        </w:tc>
        <w:tc>
          <w:tcPr>
            <w:tcW w:w="1701" w:type="dxa"/>
            <w:vAlign w:val="center"/>
          </w:tcPr>
          <w:p w14:paraId="3178A65F" w14:textId="77777777" w:rsidR="001A1B74" w:rsidRPr="007C61F4" w:rsidRDefault="001A1B74" w:rsidP="002C2625">
            <w:pPr>
              <w:jc w:val="center"/>
              <w:rPr>
                <w:rFonts w:asciiTheme="minorHAnsi" w:hAnsiTheme="minorHAnsi" w:cs="Calibri"/>
                <w:sz w:val="22"/>
                <w:szCs w:val="22"/>
              </w:rPr>
            </w:pPr>
            <w:r w:rsidRPr="007C61F4">
              <w:rPr>
                <w:rFonts w:asciiTheme="minorHAnsi" w:hAnsiTheme="minorHAnsi" w:cs="Calibri"/>
                <w:sz w:val="22"/>
                <w:szCs w:val="22"/>
              </w:rPr>
              <w:t>Semana 16</w:t>
            </w:r>
          </w:p>
          <w:p w14:paraId="7C935836" w14:textId="3AF0BEF1" w:rsidR="001A1B74" w:rsidRPr="007C61F4" w:rsidRDefault="001A1B74" w:rsidP="002C2625">
            <w:pPr>
              <w:jc w:val="center"/>
              <w:rPr>
                <w:rFonts w:asciiTheme="minorHAnsi" w:hAnsiTheme="minorHAnsi" w:cs="Calibri"/>
                <w:sz w:val="22"/>
                <w:szCs w:val="22"/>
              </w:rPr>
            </w:pPr>
            <w:r w:rsidRPr="007C61F4">
              <w:rPr>
                <w:rFonts w:asciiTheme="minorHAnsi" w:hAnsiTheme="minorHAnsi" w:cs="Calibri"/>
                <w:sz w:val="22"/>
                <w:szCs w:val="22"/>
              </w:rPr>
              <w:t>2</w:t>
            </w:r>
            <w:r w:rsidR="004010B7" w:rsidRPr="007C61F4">
              <w:rPr>
                <w:rFonts w:asciiTheme="minorHAnsi" w:hAnsiTheme="minorHAnsi" w:cs="Calibri"/>
                <w:sz w:val="22"/>
                <w:szCs w:val="22"/>
              </w:rPr>
              <w:t>3-24</w:t>
            </w:r>
          </w:p>
          <w:p w14:paraId="0605E09F" w14:textId="77777777" w:rsidR="001A1B74" w:rsidRPr="007C61F4" w:rsidRDefault="001A1B74" w:rsidP="002C2625">
            <w:pPr>
              <w:jc w:val="center"/>
              <w:rPr>
                <w:rFonts w:asciiTheme="minorHAnsi" w:hAnsiTheme="minorHAnsi" w:cs="Calibri"/>
                <w:sz w:val="22"/>
                <w:szCs w:val="22"/>
              </w:rPr>
            </w:pPr>
          </w:p>
        </w:tc>
        <w:tc>
          <w:tcPr>
            <w:tcW w:w="7601" w:type="dxa"/>
            <w:gridSpan w:val="4"/>
          </w:tcPr>
          <w:p w14:paraId="35BE7F09" w14:textId="77777777" w:rsidR="00BB2832" w:rsidRPr="000D23D0" w:rsidRDefault="00BB2832" w:rsidP="00BB2832">
            <w:pPr>
              <w:jc w:val="center"/>
              <w:rPr>
                <w:rFonts w:asciiTheme="minorHAnsi" w:hAnsiTheme="minorHAnsi" w:cstheme="minorHAnsi"/>
                <w:b/>
                <w:bCs/>
                <w:sz w:val="22"/>
                <w:szCs w:val="22"/>
              </w:rPr>
            </w:pPr>
            <w:r w:rsidRPr="000D23D0">
              <w:rPr>
                <w:rFonts w:asciiTheme="minorHAnsi" w:hAnsiTheme="minorHAnsi" w:cstheme="minorHAnsi"/>
                <w:b/>
                <w:bCs/>
                <w:sz w:val="22"/>
                <w:szCs w:val="22"/>
              </w:rPr>
              <w:t xml:space="preserve">Sincrónica/presencial </w:t>
            </w:r>
          </w:p>
          <w:p w14:paraId="681C452C" w14:textId="7AF9EF2E" w:rsidR="00BB2832" w:rsidRPr="000D23D0" w:rsidRDefault="00BB2832" w:rsidP="00BB2832">
            <w:pPr>
              <w:pStyle w:val="Default"/>
              <w:jc w:val="center"/>
              <w:rPr>
                <w:rFonts w:asciiTheme="minorHAnsi" w:hAnsiTheme="minorHAnsi" w:cstheme="minorHAnsi"/>
                <w:sz w:val="22"/>
                <w:szCs w:val="22"/>
              </w:rPr>
            </w:pPr>
            <w:r w:rsidRPr="000D23D0">
              <w:rPr>
                <w:rFonts w:asciiTheme="minorHAnsi" w:hAnsiTheme="minorHAnsi" w:cstheme="minorHAnsi"/>
                <w:sz w:val="22"/>
                <w:szCs w:val="22"/>
              </w:rPr>
              <w:t>(miércoles 24.07.24)</w:t>
            </w:r>
          </w:p>
          <w:p w14:paraId="1F969F13" w14:textId="7B7BE415" w:rsidR="00BB2832" w:rsidRPr="000D23D0" w:rsidRDefault="00BB2832" w:rsidP="00BB2832">
            <w:pPr>
              <w:pStyle w:val="Default"/>
              <w:jc w:val="center"/>
              <w:rPr>
                <w:rFonts w:asciiTheme="minorHAnsi" w:hAnsiTheme="minorHAnsi" w:cstheme="minorHAnsi"/>
                <w:sz w:val="22"/>
                <w:szCs w:val="22"/>
              </w:rPr>
            </w:pPr>
            <w:r w:rsidRPr="000D23D0">
              <w:rPr>
                <w:rFonts w:asciiTheme="minorHAnsi" w:hAnsiTheme="minorHAnsi" w:cstheme="minorHAnsi"/>
                <w:sz w:val="22"/>
                <w:szCs w:val="22"/>
              </w:rPr>
              <w:t>Exposición del avance (</w:t>
            </w:r>
            <w:r w:rsidR="00A0503D" w:rsidRPr="000D23D0">
              <w:rPr>
                <w:rFonts w:asciiTheme="minorHAnsi" w:hAnsiTheme="minorHAnsi" w:cstheme="minorHAnsi"/>
                <w:sz w:val="22"/>
                <w:szCs w:val="22"/>
              </w:rPr>
              <w:t>3 estudiantes Grupo B</w:t>
            </w:r>
            <w:r w:rsidRPr="000D23D0">
              <w:rPr>
                <w:rFonts w:asciiTheme="minorHAnsi" w:hAnsiTheme="minorHAnsi" w:cstheme="minorHAnsi"/>
                <w:sz w:val="22"/>
                <w:szCs w:val="22"/>
              </w:rPr>
              <w:t>)</w:t>
            </w:r>
          </w:p>
          <w:p w14:paraId="70615991" w14:textId="77777777" w:rsidR="00BB2832" w:rsidRPr="000D23D0" w:rsidRDefault="00BB2832" w:rsidP="00BB2832">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Asincrónicas:</w:t>
            </w:r>
          </w:p>
          <w:p w14:paraId="61B5FC52" w14:textId="22284575" w:rsidR="00BB2832" w:rsidRPr="000D23D0" w:rsidRDefault="00BB2832" w:rsidP="00BB2832">
            <w:pPr>
              <w:pStyle w:val="Default"/>
              <w:jc w:val="center"/>
              <w:rPr>
                <w:rFonts w:asciiTheme="minorHAnsi" w:hAnsiTheme="minorHAnsi" w:cstheme="minorHAnsi"/>
                <w:b/>
                <w:bCs/>
                <w:sz w:val="22"/>
                <w:szCs w:val="22"/>
              </w:rPr>
            </w:pPr>
            <w:r w:rsidRPr="000D23D0">
              <w:rPr>
                <w:rFonts w:asciiTheme="minorHAnsi" w:hAnsiTheme="minorHAnsi" w:cstheme="minorHAnsi"/>
                <w:sz w:val="22"/>
                <w:szCs w:val="22"/>
              </w:rPr>
              <w:t>(martes, 23.07.24)</w:t>
            </w:r>
          </w:p>
          <w:p w14:paraId="1D9DBE51" w14:textId="77777777" w:rsidR="00BB2832" w:rsidRPr="000D23D0" w:rsidRDefault="00BB2832" w:rsidP="00BB2832">
            <w:pPr>
              <w:pStyle w:val="Default"/>
              <w:jc w:val="center"/>
              <w:rPr>
                <w:rFonts w:asciiTheme="minorHAnsi" w:hAnsiTheme="minorHAnsi" w:cstheme="minorHAnsi"/>
                <w:b/>
                <w:bCs/>
                <w:sz w:val="22"/>
                <w:szCs w:val="22"/>
              </w:rPr>
            </w:pPr>
            <w:r w:rsidRPr="000D23D0">
              <w:rPr>
                <w:rFonts w:asciiTheme="minorHAnsi" w:hAnsiTheme="minorHAnsi" w:cstheme="minorHAnsi"/>
                <w:b/>
                <w:bCs/>
                <w:sz w:val="22"/>
                <w:szCs w:val="22"/>
              </w:rPr>
              <w:t>Actividad: avance de la investigación con asesor</w:t>
            </w:r>
          </w:p>
          <w:p w14:paraId="43C1C203" w14:textId="21D36C8D" w:rsidR="001A1B74" w:rsidRPr="000D23D0" w:rsidRDefault="00B64638" w:rsidP="002E4A5E">
            <w:pPr>
              <w:pStyle w:val="Default"/>
              <w:jc w:val="center"/>
              <w:rPr>
                <w:rFonts w:asciiTheme="minorHAnsi" w:hAnsiTheme="minorHAnsi" w:cstheme="minorHAnsi"/>
                <w:sz w:val="22"/>
                <w:szCs w:val="22"/>
              </w:rPr>
            </w:pPr>
            <w:r>
              <w:rPr>
                <w:rFonts w:asciiTheme="minorHAnsi" w:hAnsiTheme="minorHAnsi" w:cstheme="minorHAnsi"/>
                <w:b/>
                <w:bCs/>
                <w:sz w:val="22"/>
                <w:szCs w:val="22"/>
              </w:rPr>
              <w:t>EVALUACIÓN</w:t>
            </w:r>
            <w:bookmarkStart w:id="0" w:name="_GoBack"/>
            <w:bookmarkEnd w:id="0"/>
            <w:r w:rsidR="001A1B74" w:rsidRPr="000D23D0">
              <w:rPr>
                <w:rFonts w:asciiTheme="minorHAnsi" w:hAnsiTheme="minorHAnsi" w:cstheme="minorHAnsi"/>
                <w:b/>
                <w:bCs/>
                <w:sz w:val="22"/>
                <w:szCs w:val="22"/>
              </w:rPr>
              <w:t xml:space="preserve"> FINAL*</w:t>
            </w:r>
          </w:p>
          <w:p w14:paraId="1B929FDF" w14:textId="021E3A8D" w:rsidR="001A1B74" w:rsidRPr="000D23D0" w:rsidRDefault="00E26194" w:rsidP="002E4A5E">
            <w:pPr>
              <w:jc w:val="center"/>
              <w:rPr>
                <w:rFonts w:asciiTheme="minorHAnsi" w:hAnsiTheme="minorHAnsi" w:cstheme="minorHAnsi"/>
                <w:b/>
                <w:bCs/>
                <w:sz w:val="22"/>
                <w:szCs w:val="22"/>
              </w:rPr>
            </w:pPr>
            <w:r w:rsidRPr="000D23D0">
              <w:rPr>
                <w:rFonts w:asciiTheme="minorHAnsi" w:hAnsiTheme="minorHAnsi" w:cstheme="minorHAnsi"/>
                <w:b/>
                <w:bCs/>
                <w:sz w:val="22"/>
                <w:szCs w:val="22"/>
              </w:rPr>
              <w:t xml:space="preserve"> </w:t>
            </w:r>
            <w:r w:rsidR="001A1B74" w:rsidRPr="000D23D0">
              <w:rPr>
                <w:rFonts w:asciiTheme="minorHAnsi" w:hAnsiTheme="minorHAnsi" w:cstheme="minorHAnsi"/>
                <w:b/>
                <w:bCs/>
                <w:sz w:val="22"/>
                <w:szCs w:val="22"/>
              </w:rPr>
              <w:t>(</w:t>
            </w:r>
            <w:r w:rsidR="00C07A19" w:rsidRPr="000D23D0">
              <w:rPr>
                <w:rFonts w:asciiTheme="minorHAnsi" w:hAnsiTheme="minorHAnsi" w:cstheme="minorHAnsi"/>
                <w:b/>
                <w:bCs/>
                <w:sz w:val="22"/>
                <w:szCs w:val="22"/>
              </w:rPr>
              <w:t xml:space="preserve">miércoles </w:t>
            </w:r>
            <w:r w:rsidR="00CC3E3D" w:rsidRPr="000D23D0">
              <w:rPr>
                <w:rFonts w:asciiTheme="minorHAnsi" w:hAnsiTheme="minorHAnsi" w:cstheme="minorHAnsi"/>
                <w:b/>
                <w:bCs/>
                <w:sz w:val="22"/>
                <w:szCs w:val="22"/>
              </w:rPr>
              <w:t>24</w:t>
            </w:r>
            <w:r w:rsidR="00C07A19" w:rsidRPr="000D23D0">
              <w:rPr>
                <w:rFonts w:asciiTheme="minorHAnsi" w:hAnsiTheme="minorHAnsi" w:cstheme="minorHAnsi"/>
                <w:b/>
                <w:bCs/>
                <w:sz w:val="22"/>
                <w:szCs w:val="22"/>
              </w:rPr>
              <w:t xml:space="preserve"> de julio</w:t>
            </w:r>
            <w:r w:rsidR="00E57EE9" w:rsidRPr="000D23D0">
              <w:rPr>
                <w:rFonts w:asciiTheme="minorHAnsi" w:hAnsiTheme="minorHAnsi" w:cstheme="minorHAnsi"/>
                <w:b/>
                <w:bCs/>
                <w:sz w:val="22"/>
                <w:szCs w:val="22"/>
              </w:rPr>
              <w:t>)</w:t>
            </w:r>
          </w:p>
          <w:p w14:paraId="52A626D8" w14:textId="7324CDBB" w:rsidR="00E26194" w:rsidRPr="000D23D0" w:rsidRDefault="00E27609" w:rsidP="00E26194">
            <w:pPr>
              <w:pStyle w:val="Default"/>
              <w:jc w:val="center"/>
              <w:rPr>
                <w:rFonts w:asciiTheme="minorHAnsi" w:hAnsiTheme="minorHAnsi" w:cstheme="minorHAnsi"/>
                <w:sz w:val="22"/>
                <w:szCs w:val="22"/>
              </w:rPr>
            </w:pPr>
            <w:r w:rsidRPr="000D23D0">
              <w:rPr>
                <w:rFonts w:asciiTheme="minorHAnsi" w:hAnsiTheme="minorHAnsi" w:cstheme="minorHAnsi"/>
                <w:b/>
                <w:bCs/>
                <w:sz w:val="22"/>
                <w:szCs w:val="22"/>
              </w:rPr>
              <w:t>QUINTA</w:t>
            </w:r>
            <w:r w:rsidR="00C07A19" w:rsidRPr="000D23D0">
              <w:rPr>
                <w:rFonts w:asciiTheme="minorHAnsi" w:hAnsiTheme="minorHAnsi" w:cstheme="minorHAnsi"/>
                <w:b/>
                <w:bCs/>
                <w:sz w:val="22"/>
                <w:szCs w:val="22"/>
              </w:rPr>
              <w:t xml:space="preserve"> ENTREGA:</w:t>
            </w:r>
            <w:r w:rsidR="005D6868" w:rsidRPr="000D23D0">
              <w:rPr>
                <w:rFonts w:asciiTheme="minorHAnsi" w:hAnsiTheme="minorHAnsi" w:cstheme="minorHAnsi"/>
                <w:b/>
                <w:bCs/>
                <w:sz w:val="22"/>
                <w:szCs w:val="22"/>
              </w:rPr>
              <w:t xml:space="preserve"> </w:t>
            </w:r>
            <w:r w:rsidR="00E26194" w:rsidRPr="000D23D0">
              <w:rPr>
                <w:rFonts w:asciiTheme="minorHAnsi" w:hAnsiTheme="minorHAnsi" w:cstheme="minorHAnsi"/>
                <w:i/>
                <w:iCs/>
                <w:sz w:val="22"/>
                <w:szCs w:val="22"/>
              </w:rPr>
              <w:t xml:space="preserve">Primera versión de la investigación </w:t>
            </w:r>
          </w:p>
          <w:p w14:paraId="7C348CB2" w14:textId="676A1AD3" w:rsidR="00C07A19" w:rsidRPr="000D23D0" w:rsidRDefault="00C07A19" w:rsidP="00C07A19">
            <w:pPr>
              <w:pStyle w:val="Default"/>
              <w:jc w:val="center"/>
              <w:rPr>
                <w:rFonts w:asciiTheme="minorHAnsi" w:hAnsiTheme="minorHAnsi" w:cstheme="minorHAnsi"/>
                <w:sz w:val="22"/>
                <w:szCs w:val="22"/>
              </w:rPr>
            </w:pPr>
            <w:r w:rsidRPr="000D23D0">
              <w:rPr>
                <w:rFonts w:asciiTheme="minorHAnsi" w:hAnsiTheme="minorHAnsi" w:cstheme="minorHAnsi"/>
                <w:b/>
                <w:bCs/>
                <w:sz w:val="22"/>
                <w:szCs w:val="22"/>
              </w:rPr>
              <w:t xml:space="preserve">100% DE LA </w:t>
            </w:r>
            <w:r w:rsidR="008910FF" w:rsidRPr="000D23D0">
              <w:rPr>
                <w:rFonts w:asciiTheme="minorHAnsi" w:hAnsiTheme="minorHAnsi" w:cstheme="minorHAnsi"/>
                <w:b/>
                <w:bCs/>
                <w:sz w:val="22"/>
                <w:szCs w:val="22"/>
              </w:rPr>
              <w:t xml:space="preserve">PRIMERA </w:t>
            </w:r>
            <w:r w:rsidR="009946AD" w:rsidRPr="000D23D0">
              <w:rPr>
                <w:rFonts w:asciiTheme="minorHAnsi" w:hAnsiTheme="minorHAnsi" w:cstheme="minorHAnsi"/>
                <w:b/>
                <w:bCs/>
                <w:sz w:val="22"/>
                <w:szCs w:val="22"/>
              </w:rPr>
              <w:t xml:space="preserve">VERSIÓN DE LA </w:t>
            </w:r>
            <w:r w:rsidRPr="000D23D0">
              <w:rPr>
                <w:rFonts w:asciiTheme="minorHAnsi" w:hAnsiTheme="minorHAnsi" w:cstheme="minorHAnsi"/>
                <w:b/>
                <w:bCs/>
                <w:sz w:val="22"/>
                <w:szCs w:val="22"/>
              </w:rPr>
              <w:t>TESIS</w:t>
            </w:r>
          </w:p>
          <w:p w14:paraId="46C3775A" w14:textId="0543F820" w:rsidR="00C07A19" w:rsidRPr="000D23D0" w:rsidRDefault="00C07A19" w:rsidP="002E4A5E">
            <w:pPr>
              <w:jc w:val="center"/>
              <w:rPr>
                <w:rFonts w:asciiTheme="minorHAnsi" w:hAnsiTheme="minorHAnsi" w:cstheme="minorHAnsi"/>
                <w:sz w:val="22"/>
                <w:szCs w:val="22"/>
              </w:rPr>
            </w:pPr>
          </w:p>
        </w:tc>
      </w:tr>
    </w:tbl>
    <w:p w14:paraId="55625978" w14:textId="77777777" w:rsidR="003B2864" w:rsidRPr="007C61F4" w:rsidRDefault="003B2864" w:rsidP="003B2864">
      <w:pPr>
        <w:jc w:val="both"/>
        <w:rPr>
          <w:rFonts w:asciiTheme="minorHAnsi" w:hAnsiTheme="minorHAnsi" w:cs="Calibri"/>
          <w:b/>
          <w:bCs/>
          <w:sz w:val="22"/>
          <w:szCs w:val="22"/>
        </w:rPr>
      </w:pPr>
    </w:p>
    <w:p w14:paraId="281F6664" w14:textId="77777777" w:rsidR="00776D5B" w:rsidRPr="007C61F4" w:rsidRDefault="00776D5B" w:rsidP="00776D5B">
      <w:pPr>
        <w:rPr>
          <w:rFonts w:asciiTheme="minorHAnsi" w:hAnsiTheme="minorHAnsi"/>
          <w:sz w:val="22"/>
          <w:szCs w:val="22"/>
        </w:rPr>
      </w:pPr>
    </w:p>
    <w:p w14:paraId="57A7E2F8" w14:textId="77777777" w:rsidR="00776D5B" w:rsidRPr="007C61F4" w:rsidRDefault="00776D5B" w:rsidP="00776D5B">
      <w:pPr>
        <w:rPr>
          <w:rFonts w:asciiTheme="minorHAnsi" w:hAnsiTheme="minorHAnsi" w:cs="Calibri"/>
          <w:sz w:val="22"/>
          <w:szCs w:val="22"/>
        </w:rPr>
      </w:pPr>
      <w:r w:rsidRPr="007C61F4">
        <w:rPr>
          <w:rFonts w:asciiTheme="minorHAnsi" w:hAnsiTheme="minorHAnsi" w:cs="Calibri"/>
          <w:sz w:val="22"/>
          <w:szCs w:val="22"/>
        </w:rPr>
        <w:t xml:space="preserve">(*) Las </w:t>
      </w:r>
      <w:r w:rsidRPr="007C61F4">
        <w:rPr>
          <w:rFonts w:asciiTheme="minorHAnsi" w:hAnsiTheme="minorHAnsi" w:cs="Calibri"/>
          <w:b/>
          <w:bCs/>
          <w:sz w:val="22"/>
          <w:szCs w:val="22"/>
        </w:rPr>
        <w:t>actividades que serán evaluadas</w:t>
      </w:r>
      <w:r w:rsidRPr="007C61F4">
        <w:rPr>
          <w:rFonts w:asciiTheme="minorHAnsi" w:hAnsiTheme="minorHAnsi" w:cs="Calibri"/>
          <w:sz w:val="22"/>
          <w:szCs w:val="22"/>
        </w:rPr>
        <w:t xml:space="preserve"> están señaladas con un asterisco.</w:t>
      </w:r>
    </w:p>
    <w:p w14:paraId="5EBB195C" w14:textId="77777777" w:rsidR="00776D5B" w:rsidRPr="007C61F4" w:rsidRDefault="00776D5B" w:rsidP="00776D5B">
      <w:pPr>
        <w:rPr>
          <w:rFonts w:asciiTheme="minorHAnsi" w:hAnsiTheme="minorHAnsi"/>
          <w:sz w:val="22"/>
          <w:szCs w:val="22"/>
        </w:rPr>
      </w:pPr>
    </w:p>
    <w:p w14:paraId="4AC8D362" w14:textId="77777777" w:rsidR="00776D5B" w:rsidRPr="007C61F4" w:rsidRDefault="00776D5B" w:rsidP="00776D5B">
      <w:pPr>
        <w:widowControl w:val="0"/>
        <w:jc w:val="both"/>
        <w:rPr>
          <w:rFonts w:asciiTheme="minorHAnsi" w:hAnsiTheme="minorHAnsi" w:cs="Calibri"/>
          <w:sz w:val="22"/>
          <w:szCs w:val="22"/>
        </w:rPr>
      </w:pPr>
      <w:r w:rsidRPr="007C61F4">
        <w:rPr>
          <w:rFonts w:asciiTheme="minorHAnsi" w:hAnsiTheme="minorHAnsi" w:cs="Calibri"/>
          <w:sz w:val="22"/>
          <w:szCs w:val="22"/>
          <w:u w:val="single"/>
        </w:rPr>
        <w:t>Nota para el estudiante</w:t>
      </w:r>
      <w:r w:rsidRPr="007C61F4">
        <w:rPr>
          <w:rFonts w:asciiTheme="minorHAnsi" w:hAnsiTheme="minorHAnsi" w:cs="Calibri"/>
          <w:sz w:val="22"/>
          <w:szCs w:val="22"/>
        </w:rPr>
        <w:t xml:space="preserve">: Las actividades de los cursos pueden ser de dos tipos. Las actividades </w:t>
      </w:r>
      <w:r w:rsidRPr="007C61F4">
        <w:rPr>
          <w:rFonts w:asciiTheme="minorHAnsi" w:hAnsiTheme="minorHAnsi" w:cs="Calibri"/>
          <w:b/>
          <w:bCs/>
          <w:sz w:val="22"/>
          <w:szCs w:val="22"/>
        </w:rPr>
        <w:t>sincrónicas</w:t>
      </w:r>
      <w:r w:rsidRPr="007C61F4">
        <w:rPr>
          <w:rFonts w:asciiTheme="minorHAnsi" w:hAnsiTheme="minorHAnsi" w:cs="Calibri"/>
          <w:sz w:val="22"/>
          <w:szCs w:val="22"/>
        </w:rPr>
        <w:t xml:space="preserve"> son aquellas que se realizan en tiempo real (videoconferencias). Todos los participantes deben estar conectados al mismo tiempo para realizar las actividades.  Las actividades </w:t>
      </w:r>
      <w:r w:rsidRPr="007C61F4">
        <w:rPr>
          <w:rFonts w:asciiTheme="minorHAnsi" w:hAnsiTheme="minorHAnsi" w:cs="Calibri"/>
          <w:b/>
          <w:bCs/>
          <w:sz w:val="22"/>
          <w:szCs w:val="22"/>
        </w:rPr>
        <w:t>asincrónicas</w:t>
      </w:r>
      <w:r w:rsidRPr="007C61F4">
        <w:rPr>
          <w:rFonts w:asciiTheme="minorHAnsi" w:hAnsiTheme="minorHAnsi" w:cs="Calibri"/>
          <w:sz w:val="22"/>
          <w:szCs w:val="22"/>
        </w:rPr>
        <w:t xml:space="preserve"> son las que se realizan en tiempo diferido, no importa el espacio ni el tiempo en el que se encuentren los participantes, lo importante es realizar la actividad propuesta dentro del plazo estipulado. Estas últimas actividades pueden ser foros, wikis, lectura guiada y se complementan con las actividades sincrónicas en el desarrollo de cada sesión. </w:t>
      </w:r>
    </w:p>
    <w:p w14:paraId="16287F21" w14:textId="77777777" w:rsidR="00273D26" w:rsidRPr="007C61F4" w:rsidRDefault="00273D26">
      <w:pPr>
        <w:rPr>
          <w:rFonts w:asciiTheme="minorHAnsi" w:hAnsiTheme="minorHAnsi"/>
          <w:sz w:val="22"/>
          <w:szCs w:val="22"/>
        </w:rPr>
      </w:pPr>
    </w:p>
    <w:p w14:paraId="392FDD71" w14:textId="3A0059ED" w:rsidR="001F27AD" w:rsidRPr="007C61F4" w:rsidRDefault="00736C4C" w:rsidP="00736C4C">
      <w:pPr>
        <w:pStyle w:val="Ttulo1"/>
        <w:numPr>
          <w:ilvl w:val="0"/>
          <w:numId w:val="9"/>
        </w:numPr>
        <w:rPr>
          <w:rFonts w:asciiTheme="minorHAnsi" w:hAnsiTheme="minorHAnsi" w:cs="Calibri"/>
          <w:sz w:val="22"/>
          <w:szCs w:val="22"/>
        </w:rPr>
      </w:pPr>
      <w:r>
        <w:rPr>
          <w:rFonts w:asciiTheme="minorHAnsi" w:hAnsiTheme="minorHAnsi" w:cs="Calibri"/>
          <w:sz w:val="22"/>
          <w:szCs w:val="22"/>
        </w:rPr>
        <w:t>M</w:t>
      </w:r>
      <w:r w:rsidR="00766648" w:rsidRPr="007C61F4">
        <w:rPr>
          <w:rFonts w:asciiTheme="minorHAnsi" w:hAnsiTheme="minorHAnsi" w:cs="Calibri"/>
          <w:sz w:val="22"/>
          <w:szCs w:val="22"/>
        </w:rPr>
        <w:t>ETODOLOGÍA</w:t>
      </w:r>
    </w:p>
    <w:p w14:paraId="384BA73E" w14:textId="0D12E322" w:rsidR="001F27AD" w:rsidRPr="007C61F4" w:rsidRDefault="001F27AD" w:rsidP="00612D39">
      <w:pPr>
        <w:tabs>
          <w:tab w:val="left" w:pos="567"/>
        </w:tabs>
        <w:jc w:val="both"/>
        <w:rPr>
          <w:rFonts w:asciiTheme="minorHAnsi" w:hAnsiTheme="minorHAnsi" w:cs="Calibri"/>
          <w:b/>
          <w:sz w:val="22"/>
          <w:szCs w:val="22"/>
        </w:rPr>
      </w:pPr>
    </w:p>
    <w:p w14:paraId="6DC45F73" w14:textId="77777777" w:rsidR="00612D39" w:rsidRPr="007C61F4" w:rsidRDefault="00612D39" w:rsidP="00612D39">
      <w:pPr>
        <w:widowControl w:val="0"/>
        <w:jc w:val="both"/>
        <w:rPr>
          <w:rFonts w:asciiTheme="minorHAnsi" w:hAnsiTheme="minorHAnsi" w:cs="Calibri"/>
          <w:sz w:val="22"/>
          <w:szCs w:val="22"/>
        </w:rPr>
      </w:pPr>
      <w:r w:rsidRPr="007C61F4">
        <w:rPr>
          <w:rFonts w:asciiTheme="minorHAnsi" w:hAnsiTheme="minorHAnsi" w:cs="Calibri"/>
          <w:sz w:val="22"/>
          <w:szCs w:val="22"/>
        </w:rPr>
        <w:t xml:space="preserve">El curso es eminentemente práctico y orientado a un avance significativo en una investigación académica exhaustiva correspondiente al nivel de posgrado, presentable como una tesis de maestría. </w:t>
      </w:r>
    </w:p>
    <w:p w14:paraId="28A03EA2" w14:textId="2CB0AB70" w:rsidR="00612D39" w:rsidRPr="007C61F4" w:rsidRDefault="00612D39" w:rsidP="00612D39">
      <w:pPr>
        <w:widowControl w:val="0"/>
        <w:jc w:val="both"/>
        <w:rPr>
          <w:rFonts w:asciiTheme="minorHAnsi" w:hAnsiTheme="minorHAnsi" w:cs="Calibri"/>
          <w:sz w:val="22"/>
          <w:szCs w:val="22"/>
        </w:rPr>
      </w:pPr>
      <w:r w:rsidRPr="007C61F4">
        <w:rPr>
          <w:rFonts w:asciiTheme="minorHAnsi" w:hAnsiTheme="minorHAnsi" w:cs="Calibri"/>
          <w:sz w:val="22"/>
          <w:szCs w:val="22"/>
        </w:rPr>
        <w:t>La apropiación de las competencias señaladas en los objetivos del curso se hará a través de actividades sincrónicas y asincrónicas.</w:t>
      </w:r>
    </w:p>
    <w:p w14:paraId="10ADBAC9" w14:textId="73E3755A" w:rsidR="00612D39" w:rsidRPr="007C61F4" w:rsidRDefault="00612D39" w:rsidP="00612D39">
      <w:pPr>
        <w:widowControl w:val="0"/>
        <w:jc w:val="both"/>
        <w:rPr>
          <w:rFonts w:asciiTheme="minorHAnsi" w:hAnsiTheme="minorHAnsi" w:cs="Calibri"/>
          <w:sz w:val="22"/>
          <w:szCs w:val="22"/>
        </w:rPr>
      </w:pPr>
    </w:p>
    <w:p w14:paraId="16F59E52" w14:textId="77777777" w:rsidR="003B04DF" w:rsidRPr="007C61F4" w:rsidRDefault="003B04DF" w:rsidP="003B04DF">
      <w:pPr>
        <w:widowControl w:val="0"/>
        <w:jc w:val="both"/>
        <w:rPr>
          <w:rFonts w:asciiTheme="minorHAnsi" w:hAnsiTheme="minorHAnsi" w:cs="Calibri"/>
          <w:b/>
          <w:bCs/>
          <w:sz w:val="22"/>
          <w:szCs w:val="22"/>
        </w:rPr>
      </w:pPr>
      <w:r w:rsidRPr="007C61F4">
        <w:rPr>
          <w:rFonts w:asciiTheme="minorHAnsi" w:hAnsiTheme="minorHAnsi" w:cs="Calibri"/>
          <w:b/>
          <w:bCs/>
          <w:sz w:val="22"/>
          <w:szCs w:val="22"/>
        </w:rPr>
        <w:t xml:space="preserve">Actividades sincrónicas: </w:t>
      </w:r>
    </w:p>
    <w:p w14:paraId="67C77BB0" w14:textId="06B5B172" w:rsidR="003B04DF" w:rsidRPr="007C61F4" w:rsidRDefault="003B04DF" w:rsidP="008749B4">
      <w:pPr>
        <w:pStyle w:val="Prrafodelista"/>
        <w:widowControl w:val="0"/>
        <w:numPr>
          <w:ilvl w:val="0"/>
          <w:numId w:val="3"/>
        </w:numPr>
        <w:jc w:val="both"/>
        <w:rPr>
          <w:rFonts w:asciiTheme="minorHAnsi" w:hAnsiTheme="minorHAnsi" w:cs="Calibri"/>
        </w:rPr>
      </w:pPr>
      <w:r w:rsidRPr="007C61F4">
        <w:rPr>
          <w:rFonts w:asciiTheme="minorHAnsi" w:hAnsiTheme="minorHAnsi" w:cs="Calibri"/>
        </w:rPr>
        <w:t xml:space="preserve">Todas las actividades sincrónicas se llevarán a cabo a través de la plataforma Teams. </w:t>
      </w:r>
    </w:p>
    <w:p w14:paraId="6AE10F36" w14:textId="546EE462" w:rsidR="003B04DF" w:rsidRPr="007C61F4" w:rsidRDefault="003B04DF" w:rsidP="008749B4">
      <w:pPr>
        <w:pStyle w:val="Prrafodelista"/>
        <w:widowControl w:val="0"/>
        <w:numPr>
          <w:ilvl w:val="0"/>
          <w:numId w:val="3"/>
        </w:numPr>
        <w:jc w:val="both"/>
        <w:rPr>
          <w:rFonts w:asciiTheme="minorHAnsi" w:hAnsiTheme="minorHAnsi" w:cs="Calibri"/>
        </w:rPr>
      </w:pPr>
      <w:r w:rsidRPr="007C61F4">
        <w:rPr>
          <w:rFonts w:asciiTheme="minorHAnsi" w:hAnsiTheme="minorHAnsi" w:cs="Calibri"/>
        </w:rPr>
        <w:t xml:space="preserve">El trabajo en las videoconferencias es el espacio para que el alumno presente sus avances; en concreto, las preguntas, dificultades y ayudas que vaya encontrando. </w:t>
      </w:r>
    </w:p>
    <w:p w14:paraId="5711899F" w14:textId="1F6FA6D2" w:rsidR="003B04DF" w:rsidRPr="007C61F4" w:rsidRDefault="003B04DF" w:rsidP="008749B4">
      <w:pPr>
        <w:pStyle w:val="Prrafodelista"/>
        <w:widowControl w:val="0"/>
        <w:numPr>
          <w:ilvl w:val="0"/>
          <w:numId w:val="3"/>
        </w:numPr>
        <w:jc w:val="both"/>
        <w:rPr>
          <w:rFonts w:asciiTheme="minorHAnsi" w:hAnsiTheme="minorHAnsi" w:cs="Calibri"/>
        </w:rPr>
      </w:pPr>
      <w:r w:rsidRPr="007C61F4">
        <w:rPr>
          <w:rFonts w:asciiTheme="minorHAnsi" w:hAnsiTheme="minorHAnsi" w:cs="Calibri"/>
        </w:rPr>
        <w:t xml:space="preserve">El profesor y el grupo de estudiantes discutirá con cada estudiante su presentación en busca de opciones viables para apoyar su trabajo. </w:t>
      </w:r>
    </w:p>
    <w:p w14:paraId="56D96E1B" w14:textId="7F7DE7B5" w:rsidR="003B04DF" w:rsidRPr="007C61F4" w:rsidRDefault="003B04DF" w:rsidP="008749B4">
      <w:pPr>
        <w:pStyle w:val="Prrafodelista"/>
        <w:widowControl w:val="0"/>
        <w:numPr>
          <w:ilvl w:val="0"/>
          <w:numId w:val="3"/>
        </w:numPr>
        <w:jc w:val="both"/>
        <w:rPr>
          <w:rFonts w:asciiTheme="minorHAnsi" w:hAnsiTheme="minorHAnsi" w:cs="Calibri"/>
        </w:rPr>
      </w:pPr>
      <w:r w:rsidRPr="007C61F4">
        <w:rPr>
          <w:rFonts w:asciiTheme="minorHAnsi" w:hAnsiTheme="minorHAnsi" w:cs="Calibri"/>
        </w:rPr>
        <w:t xml:space="preserve">Las videoconferencias de las tres últimas semanas de clases estarán destinadas a la exposición por parte de los estudiantes de sus propuestas de investigación a docentes externos. </w:t>
      </w:r>
    </w:p>
    <w:p w14:paraId="6E61D760" w14:textId="77777777" w:rsidR="003B04DF" w:rsidRPr="007C61F4" w:rsidRDefault="003B04DF" w:rsidP="003B04DF">
      <w:pPr>
        <w:widowControl w:val="0"/>
        <w:jc w:val="both"/>
        <w:rPr>
          <w:rFonts w:asciiTheme="minorHAnsi" w:hAnsiTheme="minorHAnsi" w:cs="Calibri"/>
          <w:sz w:val="22"/>
          <w:szCs w:val="22"/>
        </w:rPr>
      </w:pPr>
    </w:p>
    <w:p w14:paraId="3A906859" w14:textId="77777777" w:rsidR="003B04DF" w:rsidRPr="007C61F4" w:rsidRDefault="003B04DF" w:rsidP="003B04DF">
      <w:pPr>
        <w:widowControl w:val="0"/>
        <w:jc w:val="both"/>
        <w:rPr>
          <w:rFonts w:asciiTheme="minorHAnsi" w:hAnsiTheme="minorHAnsi" w:cs="Calibri"/>
          <w:b/>
          <w:bCs/>
          <w:sz w:val="22"/>
          <w:szCs w:val="22"/>
        </w:rPr>
      </w:pPr>
      <w:r w:rsidRPr="007C61F4">
        <w:rPr>
          <w:rFonts w:asciiTheme="minorHAnsi" w:hAnsiTheme="minorHAnsi" w:cs="Calibri"/>
          <w:b/>
          <w:bCs/>
          <w:sz w:val="22"/>
          <w:szCs w:val="22"/>
        </w:rPr>
        <w:t xml:space="preserve">Actividades asincrónicas: </w:t>
      </w:r>
    </w:p>
    <w:p w14:paraId="50FFFC84" w14:textId="3700C032" w:rsidR="003B04DF" w:rsidRPr="007C61F4" w:rsidRDefault="003B04DF" w:rsidP="008749B4">
      <w:pPr>
        <w:pStyle w:val="Prrafodelista"/>
        <w:widowControl w:val="0"/>
        <w:numPr>
          <w:ilvl w:val="0"/>
          <w:numId w:val="3"/>
        </w:numPr>
        <w:jc w:val="both"/>
        <w:rPr>
          <w:rFonts w:asciiTheme="minorHAnsi" w:hAnsiTheme="minorHAnsi" w:cs="Calibri"/>
        </w:rPr>
      </w:pPr>
      <w:r w:rsidRPr="007C61F4">
        <w:rPr>
          <w:rFonts w:asciiTheme="minorHAnsi" w:hAnsiTheme="minorHAnsi" w:cs="Calibri"/>
        </w:rPr>
        <w:t xml:space="preserve">El centro de las actividades asincrónicas del curso es la investigación personal del estudiante, la cual debe incorporar, de manera central, los aportes prácticos de un docente asesor, del profesor del curso y de sus compañeros. </w:t>
      </w:r>
    </w:p>
    <w:p w14:paraId="07873A29" w14:textId="0AC8B099" w:rsidR="003B04DF" w:rsidRPr="007C61F4" w:rsidRDefault="003B04DF" w:rsidP="008749B4">
      <w:pPr>
        <w:pStyle w:val="Prrafodelista"/>
        <w:widowControl w:val="0"/>
        <w:numPr>
          <w:ilvl w:val="0"/>
          <w:numId w:val="3"/>
        </w:numPr>
        <w:jc w:val="both"/>
        <w:rPr>
          <w:rFonts w:asciiTheme="minorHAnsi" w:hAnsiTheme="minorHAnsi" w:cs="Calibri"/>
        </w:rPr>
      </w:pPr>
      <w:r w:rsidRPr="007C61F4">
        <w:rPr>
          <w:rFonts w:asciiTheme="minorHAnsi" w:hAnsiTheme="minorHAnsi" w:cs="Calibri"/>
        </w:rPr>
        <w:t xml:space="preserve">Las actividades incluyen: (i) avances no-calificados de la investigación que los alumnos presentarán para su revisión crítica en las videoconferencias y (ii) entregas parciales calificadas de los avances de la investigación. </w:t>
      </w:r>
    </w:p>
    <w:p w14:paraId="7819F0B5" w14:textId="77777777" w:rsidR="00612D39" w:rsidRPr="007C61F4" w:rsidRDefault="00612D39" w:rsidP="00612D39">
      <w:pPr>
        <w:widowControl w:val="0"/>
        <w:jc w:val="both"/>
        <w:rPr>
          <w:rFonts w:asciiTheme="minorHAnsi" w:hAnsiTheme="minorHAnsi" w:cs="Calibri"/>
          <w:sz w:val="22"/>
          <w:szCs w:val="22"/>
        </w:rPr>
      </w:pPr>
    </w:p>
    <w:p w14:paraId="34B3F2EB" w14:textId="77777777" w:rsidR="00607785" w:rsidRPr="007C61F4" w:rsidRDefault="00607785" w:rsidP="008B3F9B">
      <w:pPr>
        <w:widowControl w:val="0"/>
        <w:autoSpaceDE w:val="0"/>
        <w:autoSpaceDN w:val="0"/>
        <w:adjustRightInd w:val="0"/>
        <w:ind w:left="567"/>
        <w:jc w:val="both"/>
        <w:rPr>
          <w:rFonts w:asciiTheme="minorHAnsi" w:hAnsiTheme="minorHAnsi" w:cs="Calibri"/>
          <w:b/>
          <w:bCs/>
          <w:sz w:val="22"/>
          <w:szCs w:val="22"/>
        </w:rPr>
      </w:pPr>
    </w:p>
    <w:p w14:paraId="717ED267" w14:textId="5653AD03" w:rsidR="001F27AD" w:rsidRPr="007C61F4" w:rsidRDefault="00D3761F" w:rsidP="00736C4C">
      <w:pPr>
        <w:pStyle w:val="Ttulo1"/>
        <w:numPr>
          <w:ilvl w:val="0"/>
          <w:numId w:val="9"/>
        </w:numPr>
        <w:rPr>
          <w:rFonts w:asciiTheme="minorHAnsi" w:hAnsiTheme="minorHAnsi" w:cs="Calibri"/>
          <w:sz w:val="22"/>
          <w:szCs w:val="22"/>
        </w:rPr>
      </w:pPr>
      <w:r w:rsidRPr="007C61F4">
        <w:rPr>
          <w:rFonts w:asciiTheme="minorHAnsi" w:hAnsiTheme="minorHAnsi" w:cs="Calibri"/>
          <w:sz w:val="22"/>
          <w:szCs w:val="22"/>
        </w:rPr>
        <w:t>SISTEMA DE EVALUACIÓN</w:t>
      </w:r>
    </w:p>
    <w:p w14:paraId="4F904CB7" w14:textId="77777777" w:rsidR="00607785" w:rsidRPr="007C61F4" w:rsidRDefault="00607785" w:rsidP="00153957">
      <w:pPr>
        <w:tabs>
          <w:tab w:val="left" w:pos="2694"/>
          <w:tab w:val="left" w:pos="3119"/>
          <w:tab w:val="left" w:pos="3544"/>
          <w:tab w:val="left" w:pos="6521"/>
        </w:tabs>
        <w:overflowPunct w:val="0"/>
        <w:autoSpaceDE w:val="0"/>
        <w:autoSpaceDN w:val="0"/>
        <w:adjustRightInd w:val="0"/>
        <w:jc w:val="both"/>
        <w:textAlignment w:val="baseline"/>
        <w:rPr>
          <w:rFonts w:asciiTheme="minorHAnsi" w:hAnsiTheme="minorHAnsi" w:cs="Calibri"/>
          <w:sz w:val="22"/>
          <w:szCs w:val="22"/>
          <w:lang w:val="es-MX"/>
        </w:rPr>
      </w:pPr>
    </w:p>
    <w:tbl>
      <w:tblPr>
        <w:tblW w:w="8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1203"/>
        <w:gridCol w:w="5463"/>
      </w:tblGrid>
      <w:tr w:rsidR="008B3F9B" w:rsidRPr="007C61F4" w14:paraId="39D8F8C9" w14:textId="77777777" w:rsidTr="00096E25">
        <w:trPr>
          <w:trHeight w:val="597"/>
          <w:jc w:val="center"/>
        </w:trPr>
        <w:tc>
          <w:tcPr>
            <w:tcW w:w="1828" w:type="dxa"/>
            <w:vAlign w:val="center"/>
          </w:tcPr>
          <w:p w14:paraId="2A1F701D" w14:textId="5AA48A84" w:rsidR="00FE36B2" w:rsidRPr="007C61F4" w:rsidRDefault="771BAE40" w:rsidP="00027BCA">
            <w:pPr>
              <w:jc w:val="center"/>
              <w:rPr>
                <w:rFonts w:asciiTheme="minorHAnsi" w:hAnsiTheme="minorHAnsi" w:cs="Calibri"/>
                <w:b/>
                <w:bCs/>
                <w:sz w:val="22"/>
                <w:szCs w:val="22"/>
              </w:rPr>
            </w:pPr>
            <w:r w:rsidRPr="007C61F4">
              <w:rPr>
                <w:rFonts w:asciiTheme="minorHAnsi" w:hAnsiTheme="minorHAnsi" w:cs="Calibri"/>
                <w:b/>
                <w:bCs/>
                <w:sz w:val="22"/>
                <w:szCs w:val="22"/>
              </w:rPr>
              <w:t>Evaluación</w:t>
            </w:r>
          </w:p>
        </w:tc>
        <w:tc>
          <w:tcPr>
            <w:tcW w:w="1203" w:type="dxa"/>
            <w:vAlign w:val="center"/>
          </w:tcPr>
          <w:p w14:paraId="3F27C703" w14:textId="77777777" w:rsidR="008B3F9B" w:rsidRPr="007C61F4" w:rsidRDefault="008B3F9B" w:rsidP="00027BCA">
            <w:pPr>
              <w:jc w:val="center"/>
              <w:rPr>
                <w:rFonts w:asciiTheme="minorHAnsi" w:hAnsiTheme="minorHAnsi" w:cs="Calibri"/>
                <w:b/>
                <w:bCs/>
                <w:sz w:val="22"/>
                <w:szCs w:val="22"/>
              </w:rPr>
            </w:pPr>
            <w:r w:rsidRPr="007C61F4">
              <w:rPr>
                <w:rFonts w:asciiTheme="minorHAnsi" w:hAnsiTheme="minorHAnsi" w:cs="Calibri"/>
                <w:b/>
                <w:bCs/>
                <w:sz w:val="22"/>
                <w:szCs w:val="22"/>
              </w:rPr>
              <w:t>Porcentaje</w:t>
            </w:r>
          </w:p>
        </w:tc>
        <w:tc>
          <w:tcPr>
            <w:tcW w:w="5463" w:type="dxa"/>
            <w:vAlign w:val="center"/>
          </w:tcPr>
          <w:p w14:paraId="22CFFE3A" w14:textId="77777777" w:rsidR="008B3F9B" w:rsidRPr="007C61F4" w:rsidRDefault="008B3F9B" w:rsidP="00027BCA">
            <w:pPr>
              <w:jc w:val="center"/>
              <w:rPr>
                <w:rFonts w:asciiTheme="minorHAnsi" w:hAnsiTheme="minorHAnsi" w:cs="Calibri"/>
                <w:b/>
                <w:bCs/>
                <w:sz w:val="22"/>
                <w:szCs w:val="22"/>
              </w:rPr>
            </w:pPr>
            <w:r w:rsidRPr="007C61F4">
              <w:rPr>
                <w:rFonts w:asciiTheme="minorHAnsi" w:hAnsiTheme="minorHAnsi" w:cs="Calibri"/>
                <w:b/>
                <w:bCs/>
                <w:sz w:val="22"/>
                <w:szCs w:val="22"/>
              </w:rPr>
              <w:t>Actividades que comprende</w:t>
            </w:r>
          </w:p>
        </w:tc>
      </w:tr>
      <w:tr w:rsidR="003308F5" w:rsidRPr="007C61F4" w14:paraId="12A7D96C" w14:textId="77777777" w:rsidTr="00096E25">
        <w:trPr>
          <w:trHeight w:val="620"/>
          <w:jc w:val="center"/>
        </w:trPr>
        <w:tc>
          <w:tcPr>
            <w:tcW w:w="1828" w:type="dxa"/>
            <w:vAlign w:val="center"/>
          </w:tcPr>
          <w:p w14:paraId="03EFCA41" w14:textId="77777777" w:rsidR="00FE36B2" w:rsidRPr="007C61F4" w:rsidRDefault="00FE36B2" w:rsidP="3F98D86F">
            <w:pPr>
              <w:jc w:val="center"/>
              <w:rPr>
                <w:rFonts w:asciiTheme="minorHAnsi" w:hAnsiTheme="minorHAnsi" w:cs="Calibri"/>
                <w:bCs/>
                <w:sz w:val="22"/>
                <w:szCs w:val="22"/>
              </w:rPr>
            </w:pPr>
          </w:p>
          <w:p w14:paraId="670DC340" w14:textId="211286E5" w:rsidR="02D8C8AE" w:rsidRPr="007C61F4" w:rsidRDefault="02D8C8AE" w:rsidP="3F98D86F">
            <w:pPr>
              <w:spacing w:line="259" w:lineRule="auto"/>
              <w:jc w:val="center"/>
              <w:rPr>
                <w:rFonts w:asciiTheme="minorHAnsi" w:hAnsiTheme="minorHAnsi"/>
                <w:bCs/>
                <w:sz w:val="22"/>
                <w:szCs w:val="22"/>
              </w:rPr>
            </w:pPr>
            <w:r w:rsidRPr="007C61F4">
              <w:rPr>
                <w:rFonts w:asciiTheme="minorHAnsi" w:hAnsiTheme="minorHAnsi" w:cs="Calibri"/>
                <w:bCs/>
                <w:sz w:val="22"/>
                <w:szCs w:val="22"/>
              </w:rPr>
              <w:t>Evaluación parcial</w:t>
            </w:r>
          </w:p>
          <w:p w14:paraId="5F96A722" w14:textId="77777777" w:rsidR="003308F5" w:rsidRPr="007C61F4" w:rsidRDefault="003308F5" w:rsidP="3F98D86F">
            <w:pPr>
              <w:rPr>
                <w:rFonts w:asciiTheme="minorHAnsi" w:hAnsiTheme="minorHAnsi" w:cs="Calibri"/>
                <w:bCs/>
                <w:sz w:val="22"/>
                <w:szCs w:val="22"/>
              </w:rPr>
            </w:pPr>
          </w:p>
        </w:tc>
        <w:tc>
          <w:tcPr>
            <w:tcW w:w="1203" w:type="dxa"/>
            <w:vAlign w:val="center"/>
          </w:tcPr>
          <w:p w14:paraId="498DFBC8" w14:textId="77777777" w:rsidR="003308F5" w:rsidRPr="007C61F4" w:rsidRDefault="003308F5" w:rsidP="003308F5">
            <w:pPr>
              <w:jc w:val="center"/>
              <w:rPr>
                <w:rFonts w:asciiTheme="minorHAnsi" w:hAnsiTheme="minorHAnsi" w:cs="Calibri"/>
                <w:sz w:val="22"/>
                <w:szCs w:val="22"/>
              </w:rPr>
            </w:pPr>
            <w:r w:rsidRPr="007C61F4">
              <w:rPr>
                <w:rFonts w:asciiTheme="minorHAnsi" w:hAnsiTheme="minorHAnsi" w:cs="Calibri"/>
                <w:sz w:val="22"/>
                <w:szCs w:val="22"/>
              </w:rPr>
              <w:t>30%</w:t>
            </w:r>
          </w:p>
        </w:tc>
        <w:tc>
          <w:tcPr>
            <w:tcW w:w="5463" w:type="dxa"/>
            <w:vAlign w:val="center"/>
          </w:tcPr>
          <w:p w14:paraId="3046C132" w14:textId="3FBB0EF7" w:rsidR="00441D06" w:rsidRPr="00302E10" w:rsidRDefault="00441D06" w:rsidP="00441D06">
            <w:pPr>
              <w:pStyle w:val="Default"/>
              <w:jc w:val="both"/>
              <w:rPr>
                <w:rFonts w:asciiTheme="minorHAnsi" w:hAnsiTheme="minorHAnsi" w:cstheme="minorHAnsi"/>
                <w:sz w:val="22"/>
                <w:szCs w:val="22"/>
              </w:rPr>
            </w:pPr>
            <w:r w:rsidRPr="00302E10">
              <w:rPr>
                <w:rFonts w:asciiTheme="minorHAnsi" w:hAnsiTheme="minorHAnsi" w:cstheme="minorHAnsi"/>
                <w:sz w:val="22"/>
                <w:szCs w:val="22"/>
              </w:rPr>
              <w:t xml:space="preserve">Versión provisional de la investigación </w:t>
            </w:r>
            <w:r w:rsidR="007766E7" w:rsidRPr="00302E10">
              <w:rPr>
                <w:rFonts w:asciiTheme="minorHAnsi" w:hAnsiTheme="minorHAnsi" w:cstheme="minorHAnsi"/>
                <w:sz w:val="22"/>
                <w:szCs w:val="22"/>
              </w:rPr>
              <w:t>(</w:t>
            </w:r>
            <w:r w:rsidR="00DD273C" w:rsidRPr="00302E10">
              <w:rPr>
                <w:rFonts w:asciiTheme="minorHAnsi" w:hAnsiTheme="minorHAnsi" w:cstheme="minorHAnsi"/>
                <w:sz w:val="22"/>
                <w:szCs w:val="22"/>
              </w:rPr>
              <w:t>Tercera</w:t>
            </w:r>
            <w:r w:rsidR="007766E7" w:rsidRPr="00302E10">
              <w:rPr>
                <w:rFonts w:asciiTheme="minorHAnsi" w:hAnsiTheme="minorHAnsi" w:cstheme="minorHAnsi"/>
                <w:sz w:val="22"/>
                <w:szCs w:val="22"/>
              </w:rPr>
              <w:t xml:space="preserve"> entrega)</w:t>
            </w:r>
          </w:p>
          <w:p w14:paraId="5B95CD12" w14:textId="12A6E2A9" w:rsidR="003308F5" w:rsidRPr="00302E10" w:rsidRDefault="003308F5" w:rsidP="3F98D86F">
            <w:pPr>
              <w:jc w:val="both"/>
              <w:rPr>
                <w:rFonts w:asciiTheme="minorHAnsi" w:hAnsiTheme="minorHAnsi" w:cstheme="minorHAnsi"/>
                <w:color w:val="FF0000"/>
                <w:sz w:val="22"/>
                <w:szCs w:val="22"/>
              </w:rPr>
            </w:pPr>
          </w:p>
        </w:tc>
      </w:tr>
      <w:tr w:rsidR="003308F5" w:rsidRPr="007C61F4" w14:paraId="479FBD2B" w14:textId="77777777" w:rsidTr="00096E25">
        <w:trPr>
          <w:trHeight w:val="764"/>
          <w:jc w:val="center"/>
        </w:trPr>
        <w:tc>
          <w:tcPr>
            <w:tcW w:w="1828" w:type="dxa"/>
            <w:vAlign w:val="center"/>
          </w:tcPr>
          <w:p w14:paraId="10079C49" w14:textId="64EB9EE6" w:rsidR="006D21B5" w:rsidRPr="007C61F4" w:rsidRDefault="15F0312D" w:rsidP="3F98D86F">
            <w:pPr>
              <w:tabs>
                <w:tab w:val="left" w:pos="447"/>
              </w:tabs>
              <w:spacing w:line="259" w:lineRule="auto"/>
              <w:jc w:val="center"/>
              <w:rPr>
                <w:rFonts w:asciiTheme="minorHAnsi" w:hAnsiTheme="minorHAnsi"/>
                <w:bCs/>
                <w:sz w:val="22"/>
                <w:szCs w:val="22"/>
              </w:rPr>
            </w:pPr>
            <w:r w:rsidRPr="007C61F4">
              <w:rPr>
                <w:rFonts w:asciiTheme="minorHAnsi" w:hAnsiTheme="minorHAnsi" w:cs="Calibri"/>
                <w:bCs/>
                <w:sz w:val="22"/>
                <w:szCs w:val="22"/>
              </w:rPr>
              <w:t>Trabajos</w:t>
            </w:r>
          </w:p>
        </w:tc>
        <w:tc>
          <w:tcPr>
            <w:tcW w:w="1203" w:type="dxa"/>
            <w:vAlign w:val="center"/>
          </w:tcPr>
          <w:p w14:paraId="263416A3" w14:textId="77777777" w:rsidR="003308F5" w:rsidRPr="007C61F4" w:rsidRDefault="003308F5" w:rsidP="003308F5">
            <w:pPr>
              <w:jc w:val="center"/>
              <w:rPr>
                <w:rFonts w:asciiTheme="minorHAnsi" w:hAnsiTheme="minorHAnsi" w:cs="Calibri"/>
                <w:sz w:val="22"/>
                <w:szCs w:val="22"/>
              </w:rPr>
            </w:pPr>
            <w:r w:rsidRPr="007C61F4">
              <w:rPr>
                <w:rFonts w:asciiTheme="minorHAnsi" w:hAnsiTheme="minorHAnsi" w:cs="Calibri"/>
                <w:sz w:val="22"/>
                <w:szCs w:val="22"/>
              </w:rPr>
              <w:t>40%</w:t>
            </w:r>
          </w:p>
        </w:tc>
        <w:tc>
          <w:tcPr>
            <w:tcW w:w="5463" w:type="dxa"/>
            <w:vAlign w:val="center"/>
          </w:tcPr>
          <w:p w14:paraId="33ACF61C" w14:textId="159C2820" w:rsidR="00536876" w:rsidRPr="00302E10" w:rsidRDefault="00536876" w:rsidP="00536876">
            <w:pPr>
              <w:pStyle w:val="Default"/>
              <w:jc w:val="both"/>
              <w:rPr>
                <w:rFonts w:asciiTheme="minorHAnsi" w:hAnsiTheme="minorHAnsi" w:cstheme="minorHAnsi"/>
                <w:sz w:val="22"/>
                <w:szCs w:val="22"/>
              </w:rPr>
            </w:pPr>
            <w:r w:rsidRPr="00302E10">
              <w:rPr>
                <w:rFonts w:asciiTheme="minorHAnsi" w:hAnsiTheme="minorHAnsi" w:cstheme="minorHAnsi"/>
                <w:sz w:val="22"/>
                <w:szCs w:val="22"/>
              </w:rPr>
              <w:t>3 entregas parciales</w:t>
            </w:r>
            <w:r w:rsidR="007766E7" w:rsidRPr="00302E10">
              <w:rPr>
                <w:rFonts w:asciiTheme="minorHAnsi" w:hAnsiTheme="minorHAnsi" w:cstheme="minorHAnsi"/>
                <w:sz w:val="22"/>
                <w:szCs w:val="22"/>
              </w:rPr>
              <w:t xml:space="preserve"> (Primera, </w:t>
            </w:r>
            <w:r w:rsidR="0006055F" w:rsidRPr="00302E10">
              <w:rPr>
                <w:rFonts w:asciiTheme="minorHAnsi" w:hAnsiTheme="minorHAnsi" w:cstheme="minorHAnsi"/>
                <w:sz w:val="22"/>
                <w:szCs w:val="22"/>
              </w:rPr>
              <w:t>S</w:t>
            </w:r>
            <w:r w:rsidR="007766E7" w:rsidRPr="00302E10">
              <w:rPr>
                <w:rFonts w:asciiTheme="minorHAnsi" w:hAnsiTheme="minorHAnsi" w:cstheme="minorHAnsi"/>
                <w:sz w:val="22"/>
                <w:szCs w:val="22"/>
              </w:rPr>
              <w:t xml:space="preserve">egunda y </w:t>
            </w:r>
            <w:r w:rsidR="0006055F" w:rsidRPr="00302E10">
              <w:rPr>
                <w:rFonts w:asciiTheme="minorHAnsi" w:hAnsiTheme="minorHAnsi" w:cstheme="minorHAnsi"/>
                <w:sz w:val="22"/>
                <w:szCs w:val="22"/>
              </w:rPr>
              <w:t>C</w:t>
            </w:r>
            <w:r w:rsidR="007766E7" w:rsidRPr="00302E10">
              <w:rPr>
                <w:rFonts w:asciiTheme="minorHAnsi" w:hAnsiTheme="minorHAnsi" w:cstheme="minorHAnsi"/>
                <w:sz w:val="22"/>
                <w:szCs w:val="22"/>
              </w:rPr>
              <w:t>uarta entregas)</w:t>
            </w:r>
            <w:r w:rsidRPr="00302E10">
              <w:rPr>
                <w:rFonts w:asciiTheme="minorHAnsi" w:hAnsiTheme="minorHAnsi" w:cstheme="minorHAnsi"/>
                <w:sz w:val="22"/>
                <w:szCs w:val="22"/>
              </w:rPr>
              <w:t xml:space="preserve"> (30%) +</w:t>
            </w:r>
            <w:r w:rsidR="006A4A1C" w:rsidRPr="00302E10">
              <w:rPr>
                <w:rFonts w:asciiTheme="minorHAnsi" w:hAnsiTheme="minorHAnsi" w:cstheme="minorHAnsi"/>
                <w:sz w:val="22"/>
                <w:szCs w:val="22"/>
              </w:rPr>
              <w:t xml:space="preserve"> reportes </w:t>
            </w:r>
            <w:r w:rsidR="00BD0D0F" w:rsidRPr="00302E10">
              <w:rPr>
                <w:rFonts w:asciiTheme="minorHAnsi" w:hAnsiTheme="minorHAnsi" w:cstheme="minorHAnsi"/>
                <w:sz w:val="22"/>
                <w:szCs w:val="22"/>
              </w:rPr>
              <w:t>con</w:t>
            </w:r>
            <w:r w:rsidRPr="00302E10">
              <w:rPr>
                <w:rFonts w:asciiTheme="minorHAnsi" w:hAnsiTheme="minorHAnsi" w:cstheme="minorHAnsi"/>
                <w:sz w:val="22"/>
                <w:szCs w:val="22"/>
              </w:rPr>
              <w:t xml:space="preserve"> participación (10%) </w:t>
            </w:r>
          </w:p>
          <w:p w14:paraId="5220BBB2" w14:textId="46498892" w:rsidR="003308F5" w:rsidRPr="00302E10" w:rsidRDefault="003308F5" w:rsidP="3F98D86F">
            <w:pPr>
              <w:jc w:val="both"/>
              <w:rPr>
                <w:rFonts w:asciiTheme="minorHAnsi" w:hAnsiTheme="minorHAnsi" w:cstheme="minorHAnsi"/>
                <w:color w:val="FF0000"/>
                <w:sz w:val="22"/>
                <w:szCs w:val="22"/>
              </w:rPr>
            </w:pPr>
          </w:p>
        </w:tc>
      </w:tr>
      <w:tr w:rsidR="004D68FA" w:rsidRPr="007C61F4" w14:paraId="376F09CF" w14:textId="77777777" w:rsidTr="00096E25">
        <w:trPr>
          <w:trHeight w:val="746"/>
          <w:jc w:val="center"/>
        </w:trPr>
        <w:tc>
          <w:tcPr>
            <w:tcW w:w="1828" w:type="dxa"/>
            <w:vAlign w:val="center"/>
          </w:tcPr>
          <w:p w14:paraId="17886FBD" w14:textId="66FBEDF1" w:rsidR="004D68FA" w:rsidRPr="007C61F4" w:rsidRDefault="004D68FA" w:rsidP="004D68FA">
            <w:pPr>
              <w:jc w:val="center"/>
              <w:rPr>
                <w:rFonts w:asciiTheme="minorHAnsi" w:hAnsiTheme="minorHAnsi" w:cs="Calibri"/>
                <w:bCs/>
                <w:sz w:val="22"/>
                <w:szCs w:val="22"/>
              </w:rPr>
            </w:pPr>
            <w:r w:rsidRPr="007C61F4">
              <w:rPr>
                <w:rFonts w:asciiTheme="minorHAnsi" w:hAnsiTheme="minorHAnsi" w:cs="Calibri"/>
                <w:bCs/>
                <w:sz w:val="22"/>
                <w:szCs w:val="22"/>
              </w:rPr>
              <w:t>Evaluación final</w:t>
            </w:r>
          </w:p>
        </w:tc>
        <w:tc>
          <w:tcPr>
            <w:tcW w:w="1203" w:type="dxa"/>
            <w:vAlign w:val="center"/>
          </w:tcPr>
          <w:p w14:paraId="4C664BD0" w14:textId="77777777" w:rsidR="004D68FA" w:rsidRPr="007C61F4" w:rsidRDefault="004D68FA" w:rsidP="004D68FA">
            <w:pPr>
              <w:jc w:val="center"/>
              <w:rPr>
                <w:rFonts w:asciiTheme="minorHAnsi" w:hAnsiTheme="minorHAnsi" w:cs="Calibri"/>
                <w:sz w:val="22"/>
                <w:szCs w:val="22"/>
              </w:rPr>
            </w:pPr>
            <w:r w:rsidRPr="007C61F4">
              <w:rPr>
                <w:rFonts w:asciiTheme="minorHAnsi" w:hAnsiTheme="minorHAnsi" w:cs="Calibri"/>
                <w:sz w:val="22"/>
                <w:szCs w:val="22"/>
              </w:rPr>
              <w:t>30%</w:t>
            </w:r>
          </w:p>
        </w:tc>
        <w:tc>
          <w:tcPr>
            <w:tcW w:w="5463" w:type="dxa"/>
            <w:vAlign w:val="center"/>
          </w:tcPr>
          <w:p w14:paraId="5C9A2AFC" w14:textId="77777777" w:rsidR="00146AAE" w:rsidRPr="00302E10" w:rsidRDefault="00146AAE" w:rsidP="004D68FA">
            <w:pPr>
              <w:tabs>
                <w:tab w:val="left" w:pos="560"/>
              </w:tabs>
              <w:jc w:val="both"/>
              <w:rPr>
                <w:rFonts w:asciiTheme="minorHAnsi" w:hAnsiTheme="minorHAnsi" w:cstheme="minorHAnsi"/>
                <w:color w:val="FF0000"/>
                <w:sz w:val="22"/>
                <w:szCs w:val="22"/>
              </w:rPr>
            </w:pPr>
          </w:p>
          <w:p w14:paraId="001C067D" w14:textId="4FAD8192" w:rsidR="007766E7" w:rsidRPr="00302E10" w:rsidRDefault="009771C0" w:rsidP="007766E7">
            <w:pPr>
              <w:pStyle w:val="Default"/>
              <w:jc w:val="both"/>
              <w:rPr>
                <w:rFonts w:asciiTheme="minorHAnsi" w:hAnsiTheme="minorHAnsi" w:cstheme="minorHAnsi"/>
                <w:sz w:val="22"/>
                <w:szCs w:val="22"/>
              </w:rPr>
            </w:pPr>
            <w:r w:rsidRPr="00302E10">
              <w:rPr>
                <w:rFonts w:asciiTheme="minorHAnsi" w:hAnsiTheme="minorHAnsi" w:cstheme="minorHAnsi"/>
                <w:sz w:val="22"/>
                <w:szCs w:val="22"/>
              </w:rPr>
              <w:t xml:space="preserve">Primera versión revisada de la investigación </w:t>
            </w:r>
            <w:r w:rsidR="007766E7" w:rsidRPr="00302E10">
              <w:rPr>
                <w:rFonts w:asciiTheme="minorHAnsi" w:hAnsiTheme="minorHAnsi" w:cstheme="minorHAnsi"/>
                <w:sz w:val="22"/>
                <w:szCs w:val="22"/>
              </w:rPr>
              <w:t>(</w:t>
            </w:r>
            <w:r w:rsidR="00C90303" w:rsidRPr="00302E10">
              <w:rPr>
                <w:rFonts w:asciiTheme="minorHAnsi" w:hAnsiTheme="minorHAnsi" w:cstheme="minorHAnsi"/>
                <w:sz w:val="22"/>
                <w:szCs w:val="22"/>
              </w:rPr>
              <w:t>Q</w:t>
            </w:r>
            <w:r w:rsidR="007766E7" w:rsidRPr="00302E10">
              <w:rPr>
                <w:rFonts w:asciiTheme="minorHAnsi" w:hAnsiTheme="minorHAnsi" w:cstheme="minorHAnsi"/>
                <w:sz w:val="22"/>
                <w:szCs w:val="22"/>
              </w:rPr>
              <w:t>uinta entrega)</w:t>
            </w:r>
          </w:p>
          <w:p w14:paraId="76B741BD" w14:textId="77777777" w:rsidR="009771C0" w:rsidRPr="00302E10" w:rsidRDefault="009771C0" w:rsidP="009771C0">
            <w:pPr>
              <w:pStyle w:val="Default"/>
              <w:jc w:val="both"/>
              <w:rPr>
                <w:rFonts w:asciiTheme="minorHAnsi" w:hAnsiTheme="minorHAnsi" w:cstheme="minorHAnsi"/>
                <w:sz w:val="22"/>
                <w:szCs w:val="22"/>
              </w:rPr>
            </w:pPr>
          </w:p>
          <w:p w14:paraId="6D9C8D39" w14:textId="2CA15431" w:rsidR="00146AAE" w:rsidRPr="00302E10" w:rsidRDefault="00146AAE" w:rsidP="004D68FA">
            <w:pPr>
              <w:tabs>
                <w:tab w:val="left" w:pos="560"/>
              </w:tabs>
              <w:jc w:val="both"/>
              <w:rPr>
                <w:rFonts w:asciiTheme="minorHAnsi" w:hAnsiTheme="minorHAnsi" w:cstheme="minorHAnsi"/>
                <w:color w:val="FF0000"/>
                <w:sz w:val="22"/>
                <w:szCs w:val="22"/>
              </w:rPr>
            </w:pPr>
          </w:p>
        </w:tc>
      </w:tr>
    </w:tbl>
    <w:p w14:paraId="3DC0B7EA" w14:textId="525E3371" w:rsidR="008B3F9B" w:rsidRPr="007C61F4" w:rsidRDefault="008B3F9B" w:rsidP="3F98D86F">
      <w:pPr>
        <w:rPr>
          <w:rFonts w:asciiTheme="minorHAnsi" w:hAnsiTheme="minorHAnsi" w:cs="Calibri"/>
          <w:i/>
          <w:iCs/>
          <w:color w:val="FF0000"/>
          <w:sz w:val="22"/>
          <w:szCs w:val="22"/>
        </w:rPr>
      </w:pPr>
    </w:p>
    <w:p w14:paraId="7D2ACAF9" w14:textId="77777777" w:rsidR="006E5D9E" w:rsidRPr="007C61F4" w:rsidRDefault="006E5D9E" w:rsidP="006E5D9E">
      <w:pPr>
        <w:autoSpaceDE w:val="0"/>
        <w:autoSpaceDN w:val="0"/>
        <w:adjustRightInd w:val="0"/>
        <w:rPr>
          <w:rFonts w:asciiTheme="minorHAnsi" w:eastAsia="Times New Roman" w:hAnsiTheme="minorHAnsi" w:cstheme="minorHAnsi"/>
          <w:color w:val="000000"/>
          <w:sz w:val="22"/>
          <w:szCs w:val="22"/>
          <w:lang w:eastAsia="ja-JP"/>
        </w:rPr>
      </w:pPr>
      <w:r w:rsidRPr="007C61F4">
        <w:rPr>
          <w:rFonts w:asciiTheme="minorHAnsi" w:eastAsia="Times New Roman" w:hAnsiTheme="minorHAnsi" w:cstheme="minorHAnsi"/>
          <w:b/>
          <w:bCs/>
          <w:color w:val="000000"/>
          <w:sz w:val="22"/>
          <w:szCs w:val="22"/>
          <w:lang w:eastAsia="ja-JP"/>
        </w:rPr>
        <w:t xml:space="preserve">Sobre la (auto)exigencia académica en nuestros estudios universitarios: </w:t>
      </w:r>
    </w:p>
    <w:p w14:paraId="6DB9C05E" w14:textId="2C136B7B" w:rsidR="006E5D9E" w:rsidRPr="007C61F4" w:rsidRDefault="006E5D9E" w:rsidP="008749B4">
      <w:pPr>
        <w:pStyle w:val="Prrafodelista"/>
        <w:numPr>
          <w:ilvl w:val="0"/>
          <w:numId w:val="4"/>
        </w:numPr>
        <w:autoSpaceDE w:val="0"/>
        <w:autoSpaceDN w:val="0"/>
        <w:adjustRightInd w:val="0"/>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 xml:space="preserve">En todo trabajo que implique la presentación o publicación de un texto escrito, se da por descontado la corrección formal (formato, redacción, ortografía, etc.) que se espera de un trabajo académico. </w:t>
      </w:r>
    </w:p>
    <w:p w14:paraId="0C777F1D" w14:textId="32D04C16" w:rsidR="00FE26A1" w:rsidRPr="007C61F4" w:rsidRDefault="00FE26A1" w:rsidP="008749B4">
      <w:pPr>
        <w:pStyle w:val="Prrafodelista"/>
        <w:numPr>
          <w:ilvl w:val="0"/>
          <w:numId w:val="4"/>
        </w:numPr>
        <w:autoSpaceDE w:val="0"/>
        <w:autoSpaceDN w:val="0"/>
        <w:adjustRightInd w:val="0"/>
        <w:spacing w:after="38"/>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Se espera auto</w:t>
      </w:r>
      <w:r w:rsidR="006715B2">
        <w:rPr>
          <w:rFonts w:asciiTheme="minorHAnsi" w:eastAsia="Times New Roman" w:hAnsiTheme="minorHAnsi" w:cstheme="minorHAnsi"/>
          <w:color w:val="000000"/>
          <w:lang w:eastAsia="ja-JP"/>
        </w:rPr>
        <w:t>-</w:t>
      </w:r>
      <w:r w:rsidRPr="007C61F4">
        <w:rPr>
          <w:rFonts w:asciiTheme="minorHAnsi" w:eastAsia="Times New Roman" w:hAnsiTheme="minorHAnsi" w:cstheme="minorHAnsi"/>
          <w:color w:val="000000"/>
          <w:lang w:eastAsia="ja-JP"/>
        </w:rPr>
        <w:t xml:space="preserve">exigencia, originalidad y un espíritu polémico justificado sólidamente tanto en clase como en los trabajos académicos, pues así es como se construye el conocimiento y el avance en nuestra disciplina. </w:t>
      </w:r>
    </w:p>
    <w:p w14:paraId="5F54298A" w14:textId="2C84B843" w:rsidR="00FE26A1" w:rsidRPr="007C61F4" w:rsidRDefault="00FE26A1" w:rsidP="008749B4">
      <w:pPr>
        <w:pStyle w:val="Prrafodelista"/>
        <w:numPr>
          <w:ilvl w:val="0"/>
          <w:numId w:val="4"/>
        </w:numPr>
        <w:autoSpaceDE w:val="0"/>
        <w:autoSpaceDN w:val="0"/>
        <w:adjustRightInd w:val="0"/>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 xml:space="preserve">Toda referencia debe ser correctamente citada. En caso de una copia o referencia irregular, no se puede aceptar la excusa de un “error de citado”: el trabajo recibirá automáticamente la calificación 00 (cero) y será inmediatamente reportado como plagio a las autoridades competentes de la universidad. </w:t>
      </w:r>
    </w:p>
    <w:p w14:paraId="7A9DA6AC" w14:textId="446333C7" w:rsidR="00FC407D" w:rsidRPr="007C61F4" w:rsidRDefault="00FC407D" w:rsidP="00FC407D">
      <w:pPr>
        <w:autoSpaceDE w:val="0"/>
        <w:autoSpaceDN w:val="0"/>
        <w:adjustRightInd w:val="0"/>
        <w:ind w:left="360"/>
        <w:rPr>
          <w:rFonts w:asciiTheme="minorHAnsi" w:eastAsia="Times New Roman" w:hAnsiTheme="minorHAnsi" w:cstheme="minorHAnsi"/>
          <w:color w:val="000000"/>
          <w:lang w:eastAsia="ja-JP"/>
        </w:rPr>
      </w:pPr>
    </w:p>
    <w:p w14:paraId="2CC63528" w14:textId="4AF20D88" w:rsidR="00FC407D" w:rsidRPr="007C61F4" w:rsidRDefault="00FC407D" w:rsidP="00FC407D">
      <w:pPr>
        <w:autoSpaceDE w:val="0"/>
        <w:autoSpaceDN w:val="0"/>
        <w:adjustRightInd w:val="0"/>
        <w:ind w:left="360"/>
        <w:rPr>
          <w:rFonts w:asciiTheme="minorHAnsi" w:eastAsia="Times New Roman" w:hAnsiTheme="minorHAnsi" w:cstheme="minorHAnsi"/>
          <w:color w:val="000000"/>
          <w:lang w:eastAsia="ja-JP"/>
        </w:rPr>
      </w:pPr>
    </w:p>
    <w:p w14:paraId="42FDF79E" w14:textId="241140BE" w:rsidR="00FC407D" w:rsidRPr="007C61F4" w:rsidRDefault="00FC407D" w:rsidP="00FC407D">
      <w:pPr>
        <w:autoSpaceDE w:val="0"/>
        <w:autoSpaceDN w:val="0"/>
        <w:adjustRightInd w:val="0"/>
        <w:ind w:left="360"/>
        <w:rPr>
          <w:rFonts w:asciiTheme="minorHAnsi" w:eastAsia="Times New Roman" w:hAnsiTheme="minorHAnsi" w:cstheme="minorHAnsi"/>
          <w:color w:val="000000"/>
          <w:lang w:eastAsia="ja-JP"/>
        </w:rPr>
      </w:pPr>
    </w:p>
    <w:p w14:paraId="44ED726B" w14:textId="77777777" w:rsidR="00FC407D" w:rsidRPr="007C61F4" w:rsidRDefault="00FC407D" w:rsidP="00FC407D">
      <w:pPr>
        <w:autoSpaceDE w:val="0"/>
        <w:autoSpaceDN w:val="0"/>
        <w:adjustRightInd w:val="0"/>
        <w:ind w:left="360"/>
        <w:rPr>
          <w:rFonts w:asciiTheme="minorHAnsi" w:eastAsia="Times New Roman" w:hAnsiTheme="minorHAnsi" w:cstheme="minorHAnsi"/>
          <w:color w:val="000000"/>
          <w:lang w:eastAsia="ja-JP"/>
        </w:rPr>
      </w:pPr>
    </w:p>
    <w:p w14:paraId="3ACA8134" w14:textId="77777777" w:rsidR="00FE26A1" w:rsidRPr="007C61F4" w:rsidRDefault="00FE26A1" w:rsidP="00FE26A1">
      <w:pPr>
        <w:autoSpaceDE w:val="0"/>
        <w:autoSpaceDN w:val="0"/>
        <w:adjustRightInd w:val="0"/>
        <w:rPr>
          <w:rFonts w:asciiTheme="minorHAnsi" w:eastAsia="Times New Roman" w:hAnsiTheme="minorHAnsi" w:cstheme="minorHAnsi"/>
          <w:color w:val="000000"/>
          <w:sz w:val="22"/>
          <w:szCs w:val="22"/>
          <w:lang w:eastAsia="ja-JP"/>
        </w:rPr>
      </w:pPr>
      <w:r w:rsidRPr="007C61F4">
        <w:rPr>
          <w:rFonts w:asciiTheme="minorHAnsi" w:eastAsia="Times New Roman" w:hAnsiTheme="minorHAnsi" w:cstheme="minorHAnsi"/>
          <w:b/>
          <w:bCs/>
          <w:color w:val="000000"/>
          <w:sz w:val="22"/>
          <w:szCs w:val="22"/>
          <w:lang w:eastAsia="ja-JP"/>
        </w:rPr>
        <w:t xml:space="preserve">Sobre la entrega de trabajos escritos: </w:t>
      </w:r>
    </w:p>
    <w:p w14:paraId="5C599028" w14:textId="77777777" w:rsidR="00FF5241" w:rsidRPr="007C61F4" w:rsidRDefault="00FE26A1" w:rsidP="008749B4">
      <w:pPr>
        <w:pStyle w:val="Prrafodelista"/>
        <w:numPr>
          <w:ilvl w:val="0"/>
          <w:numId w:val="5"/>
        </w:numPr>
        <w:autoSpaceDE w:val="0"/>
        <w:autoSpaceDN w:val="0"/>
        <w:adjustRightInd w:val="0"/>
        <w:spacing w:after="40"/>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 xml:space="preserve">Todas las evaluaciones se desarrollarán de manera asincrónica según el cronograma del curso a través del </w:t>
      </w:r>
      <w:r w:rsidRPr="007C61F4">
        <w:rPr>
          <w:rFonts w:asciiTheme="minorHAnsi" w:eastAsia="Times New Roman" w:hAnsiTheme="minorHAnsi" w:cstheme="minorHAnsi"/>
          <w:b/>
          <w:bCs/>
          <w:color w:val="000000"/>
          <w:lang w:eastAsia="ja-JP"/>
        </w:rPr>
        <w:t>aula virtual</w:t>
      </w:r>
      <w:r w:rsidRPr="007C61F4">
        <w:rPr>
          <w:rFonts w:asciiTheme="minorHAnsi" w:eastAsia="Times New Roman" w:hAnsiTheme="minorHAnsi" w:cstheme="minorHAnsi"/>
          <w:color w:val="000000"/>
          <w:lang w:eastAsia="ja-JP"/>
        </w:rPr>
        <w:t>.</w:t>
      </w:r>
    </w:p>
    <w:p w14:paraId="05CB7B37" w14:textId="322EC4CF" w:rsidR="00FE26A1" w:rsidRPr="007C61F4" w:rsidRDefault="00E44412" w:rsidP="004B4747">
      <w:pPr>
        <w:pStyle w:val="Prrafodelista"/>
        <w:numPr>
          <w:ilvl w:val="0"/>
          <w:numId w:val="5"/>
        </w:numPr>
        <w:autoSpaceDE w:val="0"/>
        <w:autoSpaceDN w:val="0"/>
        <w:adjustRightInd w:val="0"/>
        <w:spacing w:after="40"/>
        <w:jc w:val="both"/>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 xml:space="preserve">Los </w:t>
      </w:r>
      <w:r w:rsidRPr="007C61F4">
        <w:rPr>
          <w:rFonts w:asciiTheme="minorHAnsi" w:eastAsia="Times New Roman" w:hAnsiTheme="minorHAnsi" w:cstheme="minorHAnsi"/>
          <w:b/>
          <w:bCs/>
          <w:color w:val="000000"/>
          <w:lang w:eastAsia="ja-JP"/>
        </w:rPr>
        <w:t xml:space="preserve">reportes </w:t>
      </w:r>
      <w:r w:rsidRPr="007C61F4">
        <w:rPr>
          <w:rFonts w:asciiTheme="minorHAnsi" w:eastAsia="Times New Roman" w:hAnsiTheme="minorHAnsi" w:cstheme="minorHAnsi"/>
          <w:color w:val="000000"/>
          <w:lang w:eastAsia="ja-JP"/>
        </w:rPr>
        <w:t>deben ser entregados vía correo electrónico en las fechas establecidas por el docente y cumpliendo el siguiente</w:t>
      </w:r>
      <w:r w:rsidR="00FE26A1" w:rsidRPr="007C61F4">
        <w:rPr>
          <w:rFonts w:asciiTheme="minorHAnsi" w:eastAsia="Times New Roman" w:hAnsiTheme="minorHAnsi" w:cstheme="minorHAnsi"/>
          <w:color w:val="000000"/>
          <w:lang w:eastAsia="ja-JP"/>
        </w:rPr>
        <w:t xml:space="preserve"> </w:t>
      </w:r>
      <w:r w:rsidRPr="007C61F4">
        <w:rPr>
          <w:rFonts w:asciiTheme="minorHAnsi" w:eastAsia="Times New Roman" w:hAnsiTheme="minorHAnsi" w:cstheme="minorHAnsi"/>
          <w:color w:val="000000"/>
          <w:lang w:eastAsia="ja-JP"/>
        </w:rPr>
        <w:t>formato: 1</w:t>
      </w:r>
      <w:r w:rsidR="00931971" w:rsidRPr="007C61F4">
        <w:rPr>
          <w:rFonts w:asciiTheme="minorHAnsi" w:eastAsia="Times New Roman" w:hAnsiTheme="minorHAnsi" w:cstheme="minorHAnsi"/>
          <w:color w:val="000000"/>
          <w:lang w:eastAsia="ja-JP"/>
        </w:rPr>
        <w:t xml:space="preserve"> hoja, letra 11 </w:t>
      </w:r>
      <w:r w:rsidR="0004586C">
        <w:rPr>
          <w:rFonts w:asciiTheme="minorHAnsi" w:eastAsia="Times New Roman" w:hAnsiTheme="minorHAnsi" w:cstheme="minorHAnsi"/>
          <w:color w:val="000000"/>
          <w:lang w:eastAsia="ja-JP"/>
        </w:rPr>
        <w:t>A</w:t>
      </w:r>
      <w:r w:rsidR="00905BCF" w:rsidRPr="007C61F4">
        <w:rPr>
          <w:rFonts w:asciiTheme="minorHAnsi" w:eastAsia="Times New Roman" w:hAnsiTheme="minorHAnsi" w:cstheme="minorHAnsi"/>
          <w:color w:val="000000"/>
          <w:lang w:eastAsia="ja-JP"/>
        </w:rPr>
        <w:t>rial</w:t>
      </w:r>
      <w:r w:rsidR="00931971" w:rsidRPr="007C61F4">
        <w:rPr>
          <w:rFonts w:asciiTheme="minorHAnsi" w:eastAsia="Times New Roman" w:hAnsiTheme="minorHAnsi" w:cstheme="minorHAnsi"/>
          <w:color w:val="000000"/>
          <w:lang w:eastAsia="ja-JP"/>
        </w:rPr>
        <w:t>, a espacio 1.5</w:t>
      </w:r>
      <w:r w:rsidR="00905BCF" w:rsidRPr="007C61F4">
        <w:rPr>
          <w:rFonts w:asciiTheme="minorHAnsi" w:eastAsia="Times New Roman" w:hAnsiTheme="minorHAnsi" w:cstheme="minorHAnsi"/>
          <w:color w:val="000000"/>
          <w:lang w:eastAsia="ja-JP"/>
        </w:rPr>
        <w:t xml:space="preserve">. </w:t>
      </w:r>
      <w:r w:rsidR="00CF3F8B" w:rsidRPr="007C61F4">
        <w:rPr>
          <w:rFonts w:asciiTheme="minorHAnsi" w:eastAsia="Times New Roman" w:hAnsiTheme="minorHAnsi" w:cstheme="minorHAnsi"/>
          <w:color w:val="000000"/>
          <w:lang w:eastAsia="ja-JP"/>
        </w:rPr>
        <w:t>Consignándose el nombre</w:t>
      </w:r>
      <w:r w:rsidR="00D27E42" w:rsidRPr="007C61F4">
        <w:rPr>
          <w:rFonts w:asciiTheme="minorHAnsi" w:eastAsia="Times New Roman" w:hAnsiTheme="minorHAnsi" w:cstheme="minorHAnsi"/>
          <w:color w:val="000000"/>
          <w:lang w:eastAsia="ja-JP"/>
        </w:rPr>
        <w:t xml:space="preserve"> y apellido</w:t>
      </w:r>
      <w:r w:rsidR="00CF3F8B" w:rsidRPr="007C61F4">
        <w:rPr>
          <w:rFonts w:asciiTheme="minorHAnsi" w:eastAsia="Times New Roman" w:hAnsiTheme="minorHAnsi" w:cstheme="minorHAnsi"/>
          <w:color w:val="000000"/>
          <w:lang w:eastAsia="ja-JP"/>
        </w:rPr>
        <w:t xml:space="preserve"> de</w:t>
      </w:r>
      <w:r w:rsidR="00D27E42" w:rsidRPr="007C61F4">
        <w:rPr>
          <w:rFonts w:asciiTheme="minorHAnsi" w:eastAsia="Times New Roman" w:hAnsiTheme="minorHAnsi" w:cstheme="minorHAnsi"/>
          <w:color w:val="000000"/>
          <w:lang w:eastAsia="ja-JP"/>
        </w:rPr>
        <w:t xml:space="preserve"> la </w:t>
      </w:r>
      <w:r w:rsidR="00CF3F8B" w:rsidRPr="007C61F4">
        <w:rPr>
          <w:rFonts w:asciiTheme="minorHAnsi" w:eastAsia="Times New Roman" w:hAnsiTheme="minorHAnsi" w:cstheme="minorHAnsi"/>
          <w:color w:val="000000"/>
          <w:lang w:eastAsia="ja-JP"/>
        </w:rPr>
        <w:t xml:space="preserve">o </w:t>
      </w:r>
      <w:r w:rsidR="00D27E42" w:rsidRPr="007C61F4">
        <w:rPr>
          <w:rFonts w:asciiTheme="minorHAnsi" w:eastAsia="Times New Roman" w:hAnsiTheme="minorHAnsi" w:cstheme="minorHAnsi"/>
          <w:color w:val="000000"/>
          <w:lang w:eastAsia="ja-JP"/>
        </w:rPr>
        <w:t xml:space="preserve">el </w:t>
      </w:r>
      <w:r w:rsidR="00CF3F8B" w:rsidRPr="007C61F4">
        <w:rPr>
          <w:rFonts w:asciiTheme="minorHAnsi" w:eastAsia="Times New Roman" w:hAnsiTheme="minorHAnsi" w:cstheme="minorHAnsi"/>
          <w:color w:val="000000"/>
          <w:lang w:eastAsia="ja-JP"/>
        </w:rPr>
        <w:t xml:space="preserve">participante </w:t>
      </w:r>
      <w:r w:rsidR="00CA29F5" w:rsidRPr="007C61F4">
        <w:rPr>
          <w:rFonts w:asciiTheme="minorHAnsi" w:eastAsia="Times New Roman" w:hAnsiTheme="minorHAnsi" w:cstheme="minorHAnsi"/>
          <w:color w:val="000000"/>
          <w:lang w:eastAsia="ja-JP"/>
        </w:rPr>
        <w:t>y la profesión de la que proviene.</w:t>
      </w:r>
    </w:p>
    <w:p w14:paraId="6A429FDB" w14:textId="5B36F53A" w:rsidR="00FE26A1" w:rsidRPr="007C61F4" w:rsidRDefault="00FE26A1" w:rsidP="008749B4">
      <w:pPr>
        <w:pStyle w:val="Prrafodelista"/>
        <w:numPr>
          <w:ilvl w:val="0"/>
          <w:numId w:val="5"/>
        </w:numPr>
        <w:autoSpaceDE w:val="0"/>
        <w:autoSpaceDN w:val="0"/>
        <w:adjustRightInd w:val="0"/>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 xml:space="preserve">Todas las evaluaciones tienen como anexo una rúbrica de evaluación. Además del cumplimiento puntual de entregas, </w:t>
      </w:r>
      <w:r w:rsidRPr="007C61F4">
        <w:rPr>
          <w:rFonts w:asciiTheme="minorHAnsi" w:eastAsia="Times New Roman" w:hAnsiTheme="minorHAnsi" w:cstheme="minorHAnsi"/>
          <w:b/>
          <w:bCs/>
          <w:color w:val="000000"/>
          <w:lang w:eastAsia="ja-JP"/>
        </w:rPr>
        <w:t>se evaluará la calidad de la selección del material, su justificación y su procesamiento sistemático</w:t>
      </w:r>
      <w:r w:rsidRPr="007C61F4">
        <w:rPr>
          <w:rFonts w:asciiTheme="minorHAnsi" w:eastAsia="Times New Roman" w:hAnsiTheme="minorHAnsi" w:cstheme="minorHAnsi"/>
          <w:color w:val="000000"/>
          <w:lang w:eastAsia="ja-JP"/>
        </w:rPr>
        <w:t xml:space="preserve">. </w:t>
      </w:r>
    </w:p>
    <w:p w14:paraId="02B29A9E" w14:textId="77777777" w:rsidR="00FE26A1" w:rsidRPr="007C61F4" w:rsidRDefault="00FE26A1" w:rsidP="00FE26A1">
      <w:pPr>
        <w:autoSpaceDE w:val="0"/>
        <w:autoSpaceDN w:val="0"/>
        <w:adjustRightInd w:val="0"/>
        <w:rPr>
          <w:rFonts w:asciiTheme="minorHAnsi" w:eastAsia="Times New Roman" w:hAnsiTheme="minorHAnsi" w:cstheme="minorHAnsi"/>
          <w:color w:val="000000"/>
          <w:sz w:val="22"/>
          <w:szCs w:val="22"/>
          <w:lang w:eastAsia="ja-JP"/>
        </w:rPr>
      </w:pPr>
      <w:r w:rsidRPr="007C61F4">
        <w:rPr>
          <w:rFonts w:asciiTheme="minorHAnsi" w:eastAsia="Times New Roman" w:hAnsiTheme="minorHAnsi" w:cstheme="minorHAnsi"/>
          <w:b/>
          <w:bCs/>
          <w:color w:val="000000"/>
          <w:sz w:val="22"/>
          <w:szCs w:val="22"/>
          <w:lang w:eastAsia="ja-JP"/>
        </w:rPr>
        <w:t xml:space="preserve">Sobre la participación: </w:t>
      </w:r>
    </w:p>
    <w:p w14:paraId="18E24444" w14:textId="503B1FEC" w:rsidR="00FE26A1" w:rsidRPr="007C61F4" w:rsidRDefault="00FE26A1" w:rsidP="008749B4">
      <w:pPr>
        <w:pStyle w:val="Prrafodelista"/>
        <w:numPr>
          <w:ilvl w:val="0"/>
          <w:numId w:val="6"/>
        </w:numPr>
        <w:autoSpaceDE w:val="0"/>
        <w:autoSpaceDN w:val="0"/>
        <w:adjustRightInd w:val="0"/>
        <w:spacing w:after="40"/>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 xml:space="preserve">La nota de participación refleja el </w:t>
      </w:r>
      <w:r w:rsidRPr="007C61F4">
        <w:rPr>
          <w:rFonts w:asciiTheme="minorHAnsi" w:eastAsia="Times New Roman" w:hAnsiTheme="minorHAnsi" w:cstheme="minorHAnsi"/>
          <w:b/>
          <w:bCs/>
          <w:color w:val="000000"/>
          <w:lang w:eastAsia="ja-JP"/>
        </w:rPr>
        <w:t xml:space="preserve">grado de interés y la contribución del alumno </w:t>
      </w:r>
      <w:r w:rsidRPr="007C61F4">
        <w:rPr>
          <w:rFonts w:asciiTheme="minorHAnsi" w:eastAsia="Times New Roman" w:hAnsiTheme="minorHAnsi" w:cstheme="minorHAnsi"/>
          <w:color w:val="000000"/>
          <w:lang w:eastAsia="ja-JP"/>
        </w:rPr>
        <w:t xml:space="preserve">a su propio trabajo de investigación. </w:t>
      </w:r>
    </w:p>
    <w:p w14:paraId="3B61A645" w14:textId="6C526637" w:rsidR="00FE26A1" w:rsidRPr="007C61F4" w:rsidRDefault="00FE26A1" w:rsidP="008749B4">
      <w:pPr>
        <w:pStyle w:val="Prrafodelista"/>
        <w:numPr>
          <w:ilvl w:val="0"/>
          <w:numId w:val="6"/>
        </w:numPr>
        <w:autoSpaceDE w:val="0"/>
        <w:autoSpaceDN w:val="0"/>
        <w:adjustRightInd w:val="0"/>
        <w:rPr>
          <w:rFonts w:asciiTheme="minorHAnsi" w:eastAsia="Times New Roman" w:hAnsiTheme="minorHAnsi" w:cstheme="minorHAnsi"/>
          <w:color w:val="000000"/>
          <w:lang w:eastAsia="ja-JP"/>
        </w:rPr>
      </w:pPr>
      <w:r w:rsidRPr="007C61F4">
        <w:rPr>
          <w:rFonts w:asciiTheme="minorHAnsi" w:eastAsia="Times New Roman" w:hAnsiTheme="minorHAnsi" w:cstheme="minorHAnsi"/>
          <w:color w:val="000000"/>
          <w:lang w:eastAsia="ja-JP"/>
        </w:rPr>
        <w:t xml:space="preserve">Incluye, pero no se limita a la participación en las videoconferencias programadas, presentando sus avances y comentando los trabajos de sus compañeros. </w:t>
      </w:r>
    </w:p>
    <w:p w14:paraId="5AE48A43" w14:textId="016B0675" w:rsidR="00BF64EC" w:rsidRPr="00E24B2D" w:rsidRDefault="00766648" w:rsidP="00E24B2D">
      <w:pPr>
        <w:pStyle w:val="Ttulo1"/>
        <w:numPr>
          <w:ilvl w:val="0"/>
          <w:numId w:val="9"/>
        </w:numPr>
        <w:ind w:left="567" w:hanging="567"/>
        <w:rPr>
          <w:rFonts w:asciiTheme="minorHAnsi" w:hAnsiTheme="minorHAnsi" w:cs="Calibri"/>
          <w:sz w:val="22"/>
          <w:szCs w:val="22"/>
        </w:rPr>
      </w:pPr>
      <w:r w:rsidRPr="007C61F4">
        <w:rPr>
          <w:rFonts w:asciiTheme="minorHAnsi" w:hAnsiTheme="minorHAnsi" w:cs="Calibri"/>
          <w:sz w:val="22"/>
          <w:szCs w:val="22"/>
        </w:rPr>
        <w:t>BIBLIOGRAFÍA</w:t>
      </w:r>
      <w:r w:rsidR="00BF64EC" w:rsidRPr="007C61F4">
        <w:rPr>
          <w:rFonts w:asciiTheme="minorHAnsi" w:hAnsiTheme="minorHAnsi" w:cs="Calibri"/>
          <w:sz w:val="22"/>
          <w:szCs w:val="22"/>
        </w:rPr>
        <w:t xml:space="preserve"> </w:t>
      </w:r>
    </w:p>
    <w:p w14:paraId="21406919" w14:textId="77777777" w:rsidR="003C27AD" w:rsidRPr="007C61F4" w:rsidRDefault="003C27AD" w:rsidP="00FA709C">
      <w:pPr>
        <w:widowControl w:val="0"/>
        <w:tabs>
          <w:tab w:val="left" w:pos="426"/>
        </w:tabs>
        <w:autoSpaceDE w:val="0"/>
        <w:autoSpaceDN w:val="0"/>
        <w:adjustRightInd w:val="0"/>
        <w:jc w:val="both"/>
        <w:rPr>
          <w:rFonts w:asciiTheme="minorHAnsi" w:hAnsiTheme="minorHAnsi"/>
          <w:sz w:val="22"/>
          <w:szCs w:val="22"/>
        </w:rPr>
      </w:pPr>
      <w:r w:rsidRPr="007C61F4">
        <w:rPr>
          <w:rFonts w:asciiTheme="minorHAnsi" w:hAnsiTheme="minorHAnsi"/>
          <w:sz w:val="22"/>
          <w:szCs w:val="22"/>
        </w:rPr>
        <w:t xml:space="preserve">La bibliografía básica y la complementaria es válida para todas las unidades del curso. </w:t>
      </w:r>
    </w:p>
    <w:p w14:paraId="2EE4E3BC" w14:textId="77777777" w:rsidR="003C27AD" w:rsidRPr="007C61F4" w:rsidRDefault="003C27AD" w:rsidP="00FA709C">
      <w:pPr>
        <w:widowControl w:val="0"/>
        <w:tabs>
          <w:tab w:val="left" w:pos="426"/>
        </w:tabs>
        <w:autoSpaceDE w:val="0"/>
        <w:autoSpaceDN w:val="0"/>
        <w:adjustRightInd w:val="0"/>
        <w:jc w:val="both"/>
        <w:rPr>
          <w:rFonts w:asciiTheme="minorHAnsi" w:hAnsiTheme="minorHAnsi"/>
          <w:sz w:val="22"/>
          <w:szCs w:val="22"/>
        </w:rPr>
      </w:pPr>
    </w:p>
    <w:p w14:paraId="007DCDA8" w14:textId="01E3595A" w:rsidR="001B52A5" w:rsidRPr="007C61F4" w:rsidRDefault="003E722F" w:rsidP="00E24B2D">
      <w:pPr>
        <w:jc w:val="both"/>
        <w:rPr>
          <w:rFonts w:asciiTheme="minorHAnsi" w:eastAsia="Gulim" w:hAnsiTheme="minorHAnsi" w:cs="Calibri"/>
          <w:b/>
          <w:bCs/>
          <w:sz w:val="22"/>
          <w:szCs w:val="22"/>
          <w:u w:val="single"/>
        </w:rPr>
      </w:pPr>
      <w:r w:rsidRPr="007C61F4">
        <w:rPr>
          <w:rFonts w:asciiTheme="minorHAnsi" w:eastAsia="Gulim" w:hAnsiTheme="minorHAnsi" w:cs="Calibri"/>
          <w:b/>
          <w:bCs/>
          <w:sz w:val="22"/>
          <w:szCs w:val="22"/>
          <w:u w:val="single"/>
        </w:rPr>
        <w:t>Unidad 1</w:t>
      </w:r>
    </w:p>
    <w:p w14:paraId="346CD2CA" w14:textId="56B507B3" w:rsidR="004B360E" w:rsidRPr="007C61F4" w:rsidRDefault="00E06A28" w:rsidP="00E06A28">
      <w:pPr>
        <w:autoSpaceDE w:val="0"/>
        <w:autoSpaceDN w:val="0"/>
        <w:adjustRightInd w:val="0"/>
        <w:spacing w:after="120"/>
        <w:ind w:left="567" w:hanging="567"/>
        <w:jc w:val="both"/>
        <w:rPr>
          <w:rFonts w:asciiTheme="minorHAnsi" w:eastAsia="Times New Roman" w:hAnsiTheme="minorHAnsi" w:cstheme="minorHAnsi"/>
          <w:color w:val="000000"/>
          <w:sz w:val="22"/>
          <w:szCs w:val="22"/>
          <w:lang w:eastAsia="ja-JP"/>
        </w:rPr>
      </w:pPr>
      <w:r w:rsidRPr="007C61F4">
        <w:rPr>
          <w:rFonts w:asciiTheme="minorHAnsi" w:eastAsia="Times New Roman" w:hAnsiTheme="minorHAnsi" w:cstheme="minorHAnsi"/>
          <w:color w:val="000000"/>
          <w:sz w:val="22"/>
          <w:szCs w:val="22"/>
          <w:lang w:eastAsia="ja-JP"/>
        </w:rPr>
        <w:t>Hernández</w:t>
      </w:r>
      <w:r w:rsidR="00B561C2" w:rsidRPr="007C61F4">
        <w:rPr>
          <w:rFonts w:asciiTheme="minorHAnsi" w:eastAsia="Times New Roman" w:hAnsiTheme="minorHAnsi" w:cstheme="minorHAnsi"/>
          <w:color w:val="000000"/>
          <w:sz w:val="22"/>
          <w:szCs w:val="22"/>
          <w:lang w:eastAsia="ja-JP"/>
        </w:rPr>
        <w:t xml:space="preserve">-Sampieri, R. (2006). </w:t>
      </w:r>
      <w:r w:rsidR="00B561C2" w:rsidRPr="007C61F4">
        <w:rPr>
          <w:rFonts w:asciiTheme="minorHAnsi" w:eastAsia="Times New Roman" w:hAnsiTheme="minorHAnsi" w:cstheme="minorHAnsi"/>
          <w:i/>
          <w:iCs/>
          <w:color w:val="000000"/>
          <w:sz w:val="22"/>
          <w:szCs w:val="22"/>
          <w:lang w:eastAsia="ja-JP"/>
        </w:rPr>
        <w:t>Metodología de la investigación</w:t>
      </w:r>
      <w:r w:rsidR="00B561C2" w:rsidRPr="007C61F4">
        <w:rPr>
          <w:rFonts w:asciiTheme="minorHAnsi" w:eastAsia="Times New Roman" w:hAnsiTheme="minorHAnsi" w:cstheme="minorHAnsi"/>
          <w:color w:val="000000"/>
          <w:sz w:val="22"/>
          <w:szCs w:val="22"/>
          <w:lang w:eastAsia="ja-JP"/>
        </w:rPr>
        <w:t xml:space="preserve">. McGraw-Hill. </w:t>
      </w:r>
    </w:p>
    <w:p w14:paraId="719C84FE" w14:textId="3CE18445" w:rsidR="004B360E" w:rsidRPr="007C61F4" w:rsidRDefault="001367E5" w:rsidP="005D6AB7">
      <w:pPr>
        <w:ind w:right="563"/>
        <w:jc w:val="both"/>
        <w:rPr>
          <w:rFonts w:asciiTheme="minorHAnsi" w:eastAsia="Gulim" w:hAnsiTheme="minorHAnsi" w:cs="Calibri"/>
          <w:b/>
          <w:bCs/>
          <w:sz w:val="22"/>
          <w:szCs w:val="22"/>
          <w:u w:val="single"/>
        </w:rPr>
      </w:pPr>
      <w:r w:rsidRPr="007C61F4">
        <w:rPr>
          <w:rFonts w:asciiTheme="minorHAnsi" w:eastAsia="Gulim" w:hAnsiTheme="minorHAnsi" w:cs="Calibri"/>
          <w:sz w:val="22"/>
          <w:szCs w:val="22"/>
        </w:rPr>
        <w:t xml:space="preserve">Locke, John </w:t>
      </w:r>
      <w:r w:rsidR="00E07DA9" w:rsidRPr="007C61F4">
        <w:rPr>
          <w:rFonts w:asciiTheme="minorHAnsi" w:eastAsia="Gulim" w:hAnsiTheme="minorHAnsi" w:cs="Calibri"/>
          <w:sz w:val="22"/>
          <w:szCs w:val="22"/>
        </w:rPr>
        <w:t xml:space="preserve">(1999) </w:t>
      </w:r>
      <w:r w:rsidR="00AC2521" w:rsidRPr="007C61F4">
        <w:rPr>
          <w:rFonts w:asciiTheme="minorHAnsi" w:eastAsia="Gulim" w:hAnsiTheme="minorHAnsi" w:cs="Calibri"/>
          <w:i/>
          <w:iCs/>
          <w:sz w:val="22"/>
          <w:szCs w:val="22"/>
        </w:rPr>
        <w:t>Ensayo sobre el entendimiento humano</w:t>
      </w:r>
      <w:r w:rsidR="00E07DA9" w:rsidRPr="007C61F4">
        <w:rPr>
          <w:rFonts w:asciiTheme="minorHAnsi" w:eastAsia="Gulim" w:hAnsiTheme="minorHAnsi" w:cs="Calibri"/>
          <w:i/>
          <w:iCs/>
          <w:sz w:val="22"/>
          <w:szCs w:val="22"/>
        </w:rPr>
        <w:t xml:space="preserve"> </w:t>
      </w:r>
      <w:r w:rsidR="00E07DA9" w:rsidRPr="007C61F4">
        <w:rPr>
          <w:rFonts w:asciiTheme="minorHAnsi" w:eastAsia="Gulim" w:hAnsiTheme="minorHAnsi" w:cs="Calibri"/>
          <w:sz w:val="22"/>
          <w:szCs w:val="22"/>
        </w:rPr>
        <w:t>FCE. México</w:t>
      </w:r>
    </w:p>
    <w:p w14:paraId="4A69FBD9" w14:textId="5EEF953D" w:rsidR="004B360E" w:rsidRPr="007C61F4" w:rsidRDefault="004B360E" w:rsidP="005D6AB7">
      <w:pPr>
        <w:ind w:right="563"/>
        <w:jc w:val="both"/>
        <w:rPr>
          <w:rFonts w:asciiTheme="minorHAnsi" w:eastAsia="Gulim" w:hAnsiTheme="minorHAnsi" w:cs="Calibri"/>
          <w:b/>
          <w:bCs/>
          <w:sz w:val="22"/>
          <w:szCs w:val="22"/>
          <w:u w:val="single"/>
        </w:rPr>
      </w:pPr>
    </w:p>
    <w:p w14:paraId="6430E691" w14:textId="09E77092" w:rsidR="00120C52" w:rsidRPr="007C61F4" w:rsidRDefault="00120C52" w:rsidP="005D6AB7">
      <w:pPr>
        <w:ind w:right="563"/>
        <w:jc w:val="both"/>
        <w:rPr>
          <w:rFonts w:asciiTheme="minorHAnsi" w:eastAsia="Gulim" w:hAnsiTheme="minorHAnsi" w:cs="Calibri"/>
          <w:b/>
          <w:bCs/>
          <w:sz w:val="22"/>
          <w:szCs w:val="22"/>
          <w:u w:val="single"/>
        </w:rPr>
      </w:pPr>
      <w:r w:rsidRPr="007C61F4">
        <w:rPr>
          <w:rFonts w:asciiTheme="minorHAnsi" w:eastAsia="Gulim" w:hAnsiTheme="minorHAnsi" w:cs="Calibri"/>
          <w:b/>
          <w:bCs/>
          <w:sz w:val="22"/>
          <w:szCs w:val="22"/>
          <w:u w:val="single"/>
        </w:rPr>
        <w:t>Unidad 2</w:t>
      </w:r>
    </w:p>
    <w:p w14:paraId="6EEC0013" w14:textId="7AEC9099" w:rsidR="00EE0312" w:rsidRPr="007C61F4" w:rsidRDefault="00EE0312" w:rsidP="00BB4C8A">
      <w:pPr>
        <w:ind w:right="563"/>
        <w:jc w:val="both"/>
        <w:rPr>
          <w:rFonts w:asciiTheme="minorHAnsi" w:eastAsia="Gulim" w:hAnsiTheme="minorHAnsi" w:cs="Calibri"/>
          <w:sz w:val="22"/>
          <w:szCs w:val="22"/>
        </w:rPr>
      </w:pPr>
      <w:r w:rsidRPr="007C61F4">
        <w:rPr>
          <w:rFonts w:asciiTheme="minorHAnsi" w:eastAsia="Gulim" w:hAnsiTheme="minorHAnsi" w:cs="Calibri"/>
          <w:sz w:val="22"/>
          <w:szCs w:val="22"/>
        </w:rPr>
        <w:t xml:space="preserve">Wittgenstein, Ludwig </w:t>
      </w:r>
      <w:r w:rsidR="008E7D25" w:rsidRPr="007C61F4">
        <w:rPr>
          <w:rFonts w:asciiTheme="minorHAnsi" w:eastAsia="Gulim" w:hAnsiTheme="minorHAnsi" w:cs="Calibri"/>
          <w:sz w:val="22"/>
          <w:szCs w:val="22"/>
        </w:rPr>
        <w:t>(1984)</w:t>
      </w:r>
      <w:r w:rsidR="006715B2">
        <w:rPr>
          <w:rFonts w:asciiTheme="minorHAnsi" w:eastAsia="Gulim" w:hAnsiTheme="minorHAnsi" w:cs="Calibri"/>
          <w:sz w:val="22"/>
          <w:szCs w:val="22"/>
        </w:rPr>
        <w:t xml:space="preserve"> </w:t>
      </w:r>
      <w:r w:rsidRPr="007C61F4">
        <w:rPr>
          <w:rFonts w:asciiTheme="minorHAnsi" w:eastAsia="Gulim" w:hAnsiTheme="minorHAnsi" w:cs="Calibri"/>
          <w:i/>
          <w:iCs/>
          <w:sz w:val="22"/>
          <w:szCs w:val="22"/>
        </w:rPr>
        <w:t>Tractatus</w:t>
      </w:r>
      <w:r w:rsidR="00251D3C" w:rsidRPr="007C61F4">
        <w:rPr>
          <w:rFonts w:asciiTheme="minorHAnsi" w:eastAsia="Gulim" w:hAnsiTheme="minorHAnsi" w:cs="Calibri"/>
          <w:i/>
          <w:iCs/>
          <w:sz w:val="22"/>
          <w:szCs w:val="22"/>
        </w:rPr>
        <w:t>-lógico philosophicus</w:t>
      </w:r>
      <w:r w:rsidR="008E7D25" w:rsidRPr="007C61F4">
        <w:rPr>
          <w:rFonts w:asciiTheme="minorHAnsi" w:eastAsia="Gulim" w:hAnsiTheme="minorHAnsi" w:cs="Calibri"/>
          <w:i/>
          <w:iCs/>
          <w:sz w:val="22"/>
          <w:szCs w:val="22"/>
        </w:rPr>
        <w:t xml:space="preserve">. </w:t>
      </w:r>
      <w:r w:rsidR="008E7D25" w:rsidRPr="007C61F4">
        <w:rPr>
          <w:rFonts w:asciiTheme="minorHAnsi" w:eastAsia="Gulim" w:hAnsiTheme="minorHAnsi" w:cs="Calibri"/>
          <w:sz w:val="22"/>
          <w:szCs w:val="22"/>
        </w:rPr>
        <w:t>Ed. Alianza Editorial. Madrid.</w:t>
      </w:r>
    </w:p>
    <w:p w14:paraId="706442AC" w14:textId="5A82E49C" w:rsidR="004234D6" w:rsidRPr="007C61F4" w:rsidRDefault="008E7D25" w:rsidP="00BB4C8A">
      <w:pPr>
        <w:ind w:right="563"/>
        <w:jc w:val="both"/>
        <w:rPr>
          <w:rFonts w:asciiTheme="minorHAnsi" w:eastAsia="Gulim" w:hAnsiTheme="minorHAnsi" w:cs="Calibri"/>
          <w:sz w:val="22"/>
          <w:szCs w:val="22"/>
        </w:rPr>
      </w:pPr>
      <w:r w:rsidRPr="007C61F4">
        <w:rPr>
          <w:rFonts w:asciiTheme="minorHAnsi" w:eastAsia="Gulim" w:hAnsiTheme="minorHAnsi" w:cs="Calibri"/>
          <w:sz w:val="22"/>
          <w:szCs w:val="22"/>
        </w:rPr>
        <w:t xml:space="preserve"> </w:t>
      </w:r>
    </w:p>
    <w:p w14:paraId="40907EE4" w14:textId="0ED649B9" w:rsidR="004234D6" w:rsidRPr="007C61F4" w:rsidRDefault="004234D6" w:rsidP="00BB4C8A">
      <w:pPr>
        <w:ind w:right="563"/>
        <w:jc w:val="both"/>
        <w:rPr>
          <w:rFonts w:asciiTheme="minorHAnsi" w:eastAsia="Gulim" w:hAnsiTheme="minorHAnsi" w:cs="Calibri"/>
          <w:b/>
          <w:bCs/>
          <w:sz w:val="22"/>
          <w:szCs w:val="22"/>
          <w:u w:val="single"/>
        </w:rPr>
      </w:pPr>
      <w:r w:rsidRPr="007C61F4">
        <w:rPr>
          <w:rFonts w:asciiTheme="minorHAnsi" w:eastAsia="Gulim" w:hAnsiTheme="minorHAnsi" w:cs="Calibri"/>
          <w:b/>
          <w:bCs/>
          <w:sz w:val="22"/>
          <w:szCs w:val="22"/>
          <w:u w:val="single"/>
        </w:rPr>
        <w:t>Unidad 3</w:t>
      </w:r>
    </w:p>
    <w:p w14:paraId="53F5EEB1" w14:textId="2615F7FE" w:rsidR="004234D6" w:rsidRPr="007C61F4" w:rsidRDefault="004234D6" w:rsidP="00BB4C8A">
      <w:pPr>
        <w:ind w:right="563"/>
        <w:jc w:val="both"/>
        <w:rPr>
          <w:rFonts w:asciiTheme="minorHAnsi" w:eastAsia="Gulim" w:hAnsiTheme="minorHAnsi" w:cs="Calibri"/>
          <w:sz w:val="22"/>
          <w:szCs w:val="22"/>
        </w:rPr>
      </w:pPr>
      <w:r w:rsidRPr="007C61F4">
        <w:rPr>
          <w:rFonts w:asciiTheme="minorHAnsi" w:eastAsia="Gulim" w:hAnsiTheme="minorHAnsi" w:cs="Calibri"/>
          <w:sz w:val="22"/>
          <w:szCs w:val="22"/>
        </w:rPr>
        <w:t>Mujica, Jaris</w:t>
      </w:r>
      <w:r w:rsidR="001B5DF3" w:rsidRPr="007C61F4">
        <w:rPr>
          <w:rFonts w:asciiTheme="minorHAnsi" w:eastAsia="Gulim" w:hAnsiTheme="minorHAnsi" w:cs="Calibri"/>
          <w:sz w:val="22"/>
          <w:szCs w:val="22"/>
        </w:rPr>
        <w:t xml:space="preserve"> (2008)</w:t>
      </w:r>
      <w:r w:rsidRPr="007C61F4">
        <w:rPr>
          <w:rFonts w:asciiTheme="minorHAnsi" w:eastAsia="Gulim" w:hAnsiTheme="minorHAnsi" w:cs="Calibri"/>
          <w:sz w:val="22"/>
          <w:szCs w:val="22"/>
        </w:rPr>
        <w:t xml:space="preserve"> </w:t>
      </w:r>
      <w:r w:rsidR="002526ED" w:rsidRPr="007C61F4">
        <w:rPr>
          <w:rFonts w:asciiTheme="minorHAnsi" w:eastAsia="Gulim" w:hAnsiTheme="minorHAnsi" w:cs="Calibri"/>
          <w:i/>
          <w:iCs/>
          <w:sz w:val="22"/>
          <w:szCs w:val="22"/>
        </w:rPr>
        <w:t>Teoría y método</w:t>
      </w:r>
      <w:r w:rsidRPr="007C61F4">
        <w:rPr>
          <w:rFonts w:asciiTheme="minorHAnsi" w:eastAsia="Gulim" w:hAnsiTheme="minorHAnsi" w:cs="Calibri"/>
          <w:sz w:val="22"/>
          <w:szCs w:val="22"/>
        </w:rPr>
        <w:t xml:space="preserve"> </w:t>
      </w:r>
      <w:r w:rsidR="001B737A" w:rsidRPr="007C61F4">
        <w:rPr>
          <w:rFonts w:asciiTheme="minorHAnsi" w:eastAsia="Gulim" w:hAnsiTheme="minorHAnsi" w:cs="Calibri"/>
          <w:i/>
          <w:iCs/>
          <w:sz w:val="22"/>
          <w:szCs w:val="22"/>
        </w:rPr>
        <w:t>de investigación</w:t>
      </w:r>
      <w:r w:rsidR="00AB3EFD" w:rsidRPr="007C61F4">
        <w:rPr>
          <w:rFonts w:asciiTheme="minorHAnsi" w:eastAsia="Gulim" w:hAnsiTheme="minorHAnsi" w:cs="Calibri"/>
          <w:i/>
          <w:iCs/>
          <w:sz w:val="22"/>
          <w:szCs w:val="22"/>
        </w:rPr>
        <w:t xml:space="preserve"> </w:t>
      </w:r>
      <w:r w:rsidR="00B55DC7" w:rsidRPr="007C61F4">
        <w:rPr>
          <w:rFonts w:asciiTheme="minorHAnsi" w:eastAsia="Gulim" w:hAnsiTheme="minorHAnsi" w:cs="Calibri"/>
          <w:i/>
          <w:iCs/>
          <w:sz w:val="22"/>
          <w:szCs w:val="22"/>
        </w:rPr>
        <w:t>social</w:t>
      </w:r>
      <w:r w:rsidR="00D37C6F" w:rsidRPr="007C61F4">
        <w:rPr>
          <w:rFonts w:asciiTheme="minorHAnsi" w:eastAsia="Gulim" w:hAnsiTheme="minorHAnsi" w:cs="Calibri"/>
          <w:i/>
          <w:iCs/>
          <w:sz w:val="22"/>
          <w:szCs w:val="22"/>
        </w:rPr>
        <w:t>. La perspectiva fenomenológica</w:t>
      </w:r>
      <w:r w:rsidR="00B55DC7" w:rsidRPr="007C61F4">
        <w:rPr>
          <w:rFonts w:asciiTheme="minorHAnsi" w:eastAsia="Gulim" w:hAnsiTheme="minorHAnsi" w:cs="Calibri"/>
          <w:i/>
          <w:iCs/>
          <w:sz w:val="22"/>
          <w:szCs w:val="22"/>
        </w:rPr>
        <w:t>.</w:t>
      </w:r>
      <w:r w:rsidR="006715B2">
        <w:rPr>
          <w:rFonts w:asciiTheme="minorHAnsi" w:eastAsia="Gulim" w:hAnsiTheme="minorHAnsi" w:cs="Calibri"/>
          <w:i/>
          <w:iCs/>
          <w:sz w:val="22"/>
          <w:szCs w:val="22"/>
        </w:rPr>
        <w:t xml:space="preserve"> </w:t>
      </w:r>
      <w:r w:rsidR="00AB3EFD" w:rsidRPr="007C61F4">
        <w:rPr>
          <w:rFonts w:asciiTheme="minorHAnsi" w:eastAsia="Gulim" w:hAnsiTheme="minorHAnsi" w:cs="Calibri"/>
          <w:sz w:val="22"/>
          <w:szCs w:val="22"/>
        </w:rPr>
        <w:t>UARM. Lima</w:t>
      </w:r>
    </w:p>
    <w:p w14:paraId="77CF0C42" w14:textId="1994D4DB" w:rsidR="001B737A" w:rsidRPr="007C61F4" w:rsidRDefault="001B737A" w:rsidP="00BB4C8A">
      <w:pPr>
        <w:ind w:right="563"/>
        <w:jc w:val="both"/>
        <w:rPr>
          <w:rFonts w:asciiTheme="minorHAnsi" w:eastAsia="Gulim" w:hAnsiTheme="minorHAnsi" w:cs="Calibri"/>
          <w:sz w:val="22"/>
          <w:szCs w:val="22"/>
        </w:rPr>
      </w:pPr>
      <w:r w:rsidRPr="007C61F4">
        <w:rPr>
          <w:rFonts w:asciiTheme="minorHAnsi" w:eastAsia="Gulim" w:hAnsiTheme="minorHAnsi" w:cs="Calibri"/>
          <w:sz w:val="22"/>
          <w:szCs w:val="22"/>
        </w:rPr>
        <w:t xml:space="preserve">Descartes </w:t>
      </w:r>
      <w:r w:rsidR="008C0051" w:rsidRPr="007C61F4">
        <w:rPr>
          <w:rFonts w:asciiTheme="minorHAnsi" w:eastAsia="Gulim" w:hAnsiTheme="minorHAnsi" w:cs="Calibri"/>
          <w:sz w:val="22"/>
          <w:szCs w:val="22"/>
        </w:rPr>
        <w:t>(1984)</w:t>
      </w:r>
      <w:r w:rsidR="006715B2">
        <w:rPr>
          <w:rFonts w:asciiTheme="minorHAnsi" w:eastAsia="Gulim" w:hAnsiTheme="minorHAnsi" w:cs="Calibri"/>
          <w:sz w:val="22"/>
          <w:szCs w:val="22"/>
        </w:rPr>
        <w:t xml:space="preserve"> </w:t>
      </w:r>
      <w:r w:rsidRPr="007C61F4">
        <w:rPr>
          <w:rFonts w:asciiTheme="minorHAnsi" w:eastAsia="Gulim" w:hAnsiTheme="minorHAnsi" w:cs="Calibri"/>
          <w:i/>
          <w:iCs/>
          <w:sz w:val="22"/>
          <w:szCs w:val="22"/>
        </w:rPr>
        <w:t>Reglas para la</w:t>
      </w:r>
      <w:r w:rsidR="00623ABD" w:rsidRPr="007C61F4">
        <w:rPr>
          <w:rFonts w:asciiTheme="minorHAnsi" w:eastAsia="Gulim" w:hAnsiTheme="minorHAnsi" w:cs="Calibri"/>
          <w:i/>
          <w:iCs/>
          <w:sz w:val="22"/>
          <w:szCs w:val="22"/>
        </w:rPr>
        <w:t xml:space="preserve"> </w:t>
      </w:r>
      <w:r w:rsidRPr="007C61F4">
        <w:rPr>
          <w:rFonts w:asciiTheme="minorHAnsi" w:eastAsia="Gulim" w:hAnsiTheme="minorHAnsi" w:cs="Calibri"/>
          <w:i/>
          <w:iCs/>
          <w:sz w:val="22"/>
          <w:szCs w:val="22"/>
        </w:rPr>
        <w:t>dirección del espíritu</w:t>
      </w:r>
      <w:r w:rsidR="008C0051" w:rsidRPr="007C61F4">
        <w:rPr>
          <w:rFonts w:asciiTheme="minorHAnsi" w:eastAsia="Gulim" w:hAnsiTheme="minorHAnsi" w:cs="Calibri"/>
          <w:i/>
          <w:iCs/>
          <w:sz w:val="22"/>
          <w:szCs w:val="22"/>
        </w:rPr>
        <w:t>.</w:t>
      </w:r>
      <w:r w:rsidR="008C0051" w:rsidRPr="007C61F4">
        <w:rPr>
          <w:rFonts w:asciiTheme="minorHAnsi" w:eastAsia="Gulim" w:hAnsiTheme="minorHAnsi" w:cs="Calibri"/>
          <w:sz w:val="22"/>
          <w:szCs w:val="22"/>
        </w:rPr>
        <w:t xml:space="preserve"> </w:t>
      </w:r>
      <w:r w:rsidR="007E1A59" w:rsidRPr="007C61F4">
        <w:rPr>
          <w:rFonts w:asciiTheme="minorHAnsi" w:eastAsia="Gulim" w:hAnsiTheme="minorHAnsi" w:cs="Calibri"/>
          <w:sz w:val="22"/>
          <w:szCs w:val="22"/>
        </w:rPr>
        <w:t>Ed. Alianza Editorial. Madrid</w:t>
      </w:r>
    </w:p>
    <w:p w14:paraId="7B5B9FC3" w14:textId="3FA14F29" w:rsidR="00120C52" w:rsidRPr="007C61F4" w:rsidRDefault="00120C52" w:rsidP="005D6AB7">
      <w:pPr>
        <w:ind w:right="563"/>
        <w:jc w:val="both"/>
        <w:rPr>
          <w:rFonts w:asciiTheme="minorHAnsi" w:eastAsia="Gulim" w:hAnsiTheme="minorHAnsi" w:cs="Calibri"/>
          <w:b/>
          <w:bCs/>
          <w:sz w:val="22"/>
          <w:szCs w:val="22"/>
          <w:u w:val="single"/>
        </w:rPr>
      </w:pPr>
    </w:p>
    <w:p w14:paraId="40C42AE3" w14:textId="4DD6FDA5" w:rsidR="00623ABD" w:rsidRPr="007C61F4" w:rsidRDefault="00623ABD" w:rsidP="005D6AB7">
      <w:pPr>
        <w:ind w:right="563"/>
        <w:jc w:val="both"/>
        <w:rPr>
          <w:rFonts w:asciiTheme="minorHAnsi" w:eastAsia="Gulim" w:hAnsiTheme="minorHAnsi" w:cs="Calibri"/>
          <w:b/>
          <w:bCs/>
          <w:sz w:val="22"/>
          <w:szCs w:val="22"/>
          <w:u w:val="single"/>
        </w:rPr>
      </w:pPr>
      <w:r w:rsidRPr="007C61F4">
        <w:rPr>
          <w:rFonts w:asciiTheme="minorHAnsi" w:eastAsia="Gulim" w:hAnsiTheme="minorHAnsi" w:cs="Calibri"/>
          <w:b/>
          <w:bCs/>
          <w:sz w:val="22"/>
          <w:szCs w:val="22"/>
          <w:u w:val="single"/>
        </w:rPr>
        <w:t>Unidad 4</w:t>
      </w:r>
    </w:p>
    <w:p w14:paraId="72A7272E" w14:textId="42725F70" w:rsidR="00623ABD" w:rsidRPr="007C61F4" w:rsidRDefault="00623ABD" w:rsidP="005D6AB7">
      <w:pPr>
        <w:ind w:right="563"/>
        <w:jc w:val="both"/>
        <w:rPr>
          <w:rFonts w:asciiTheme="minorHAnsi" w:eastAsia="Gulim" w:hAnsiTheme="minorHAnsi" w:cs="Calibri"/>
          <w:sz w:val="22"/>
          <w:szCs w:val="22"/>
          <w:u w:val="single"/>
        </w:rPr>
      </w:pPr>
      <w:r w:rsidRPr="007C61F4">
        <w:rPr>
          <w:rFonts w:asciiTheme="minorHAnsi" w:eastAsia="Gulim" w:hAnsiTheme="minorHAnsi" w:cs="Calibri"/>
          <w:sz w:val="22"/>
          <w:szCs w:val="22"/>
        </w:rPr>
        <w:t>Popper, Karl</w:t>
      </w:r>
      <w:r w:rsidR="002B4A3A" w:rsidRPr="007C61F4">
        <w:rPr>
          <w:rFonts w:asciiTheme="minorHAnsi" w:eastAsia="Gulim" w:hAnsiTheme="minorHAnsi" w:cs="Calibri"/>
          <w:sz w:val="22"/>
          <w:szCs w:val="22"/>
        </w:rPr>
        <w:t xml:space="preserve"> (1980)</w:t>
      </w:r>
      <w:r w:rsidRPr="007C61F4">
        <w:rPr>
          <w:rFonts w:asciiTheme="minorHAnsi" w:eastAsia="Gulim" w:hAnsiTheme="minorHAnsi" w:cs="Calibri"/>
          <w:i/>
          <w:iCs/>
          <w:sz w:val="22"/>
          <w:szCs w:val="22"/>
        </w:rPr>
        <w:t xml:space="preserve"> </w:t>
      </w:r>
      <w:r w:rsidR="009A7D1E" w:rsidRPr="007C61F4">
        <w:rPr>
          <w:rFonts w:asciiTheme="minorHAnsi" w:eastAsia="Times New Roman" w:hAnsiTheme="minorHAnsi" w:cs="Calibri"/>
          <w:i/>
          <w:iCs/>
          <w:sz w:val="22"/>
          <w:szCs w:val="22"/>
          <w:lang w:val="es-ES" w:eastAsia="es-PE"/>
        </w:rPr>
        <w:t>Los dos problemas fundamentales de la epistemología</w:t>
      </w:r>
      <w:r w:rsidR="002B4A3A" w:rsidRPr="007C61F4">
        <w:rPr>
          <w:rFonts w:asciiTheme="minorHAnsi" w:eastAsia="Times New Roman" w:hAnsiTheme="minorHAnsi" w:cs="Calibri"/>
          <w:i/>
          <w:iCs/>
          <w:sz w:val="22"/>
          <w:szCs w:val="22"/>
          <w:lang w:val="es-ES" w:eastAsia="es-PE"/>
        </w:rPr>
        <w:t xml:space="preserve">. </w:t>
      </w:r>
      <w:r w:rsidR="002B4A3A" w:rsidRPr="007C61F4">
        <w:rPr>
          <w:rFonts w:asciiTheme="minorHAnsi" w:eastAsia="Times New Roman" w:hAnsiTheme="minorHAnsi" w:cs="Calibri"/>
          <w:sz w:val="22"/>
          <w:szCs w:val="22"/>
          <w:lang w:val="es-ES" w:eastAsia="es-PE"/>
        </w:rPr>
        <w:t>Ed. Tecnos. Madrid</w:t>
      </w:r>
    </w:p>
    <w:p w14:paraId="464FCBC1" w14:textId="39F14594" w:rsidR="003308F5" w:rsidRPr="007C61F4" w:rsidRDefault="000D4F4B" w:rsidP="005D6AB7">
      <w:pPr>
        <w:ind w:right="563"/>
        <w:jc w:val="both"/>
        <w:rPr>
          <w:rFonts w:asciiTheme="minorHAnsi" w:hAnsiTheme="minorHAnsi" w:cs="Calibri"/>
          <w:sz w:val="22"/>
          <w:szCs w:val="22"/>
        </w:rPr>
      </w:pPr>
      <w:r w:rsidRPr="007C61F4">
        <w:rPr>
          <w:rFonts w:asciiTheme="minorHAnsi" w:hAnsiTheme="minorHAnsi" w:cs="Calibri"/>
          <w:sz w:val="22"/>
          <w:szCs w:val="22"/>
        </w:rPr>
        <w:t xml:space="preserve">Hegel </w:t>
      </w:r>
      <w:r w:rsidR="00FC1B66" w:rsidRPr="007C61F4">
        <w:rPr>
          <w:rFonts w:asciiTheme="minorHAnsi" w:hAnsiTheme="minorHAnsi" w:cs="Calibri"/>
          <w:sz w:val="22"/>
          <w:szCs w:val="22"/>
        </w:rPr>
        <w:t xml:space="preserve">(1991) </w:t>
      </w:r>
      <w:r w:rsidRPr="007C61F4">
        <w:rPr>
          <w:rFonts w:asciiTheme="minorHAnsi" w:hAnsiTheme="minorHAnsi" w:cs="Calibri"/>
          <w:i/>
          <w:iCs/>
          <w:sz w:val="22"/>
          <w:szCs w:val="22"/>
        </w:rPr>
        <w:t>La fenomenología del espíritu</w:t>
      </w:r>
      <w:r w:rsidR="00FC1B66" w:rsidRPr="007C61F4">
        <w:rPr>
          <w:rFonts w:asciiTheme="minorHAnsi" w:hAnsiTheme="minorHAnsi" w:cs="Calibri"/>
          <w:sz w:val="22"/>
          <w:szCs w:val="22"/>
        </w:rPr>
        <w:t>. FCE. México</w:t>
      </w:r>
    </w:p>
    <w:p w14:paraId="326BE268" w14:textId="77777777" w:rsidR="001B1E95" w:rsidRPr="007C61F4" w:rsidRDefault="001B1E95" w:rsidP="005D6AB7">
      <w:pPr>
        <w:ind w:right="563"/>
        <w:jc w:val="both"/>
        <w:rPr>
          <w:rFonts w:asciiTheme="minorHAnsi" w:hAnsiTheme="minorHAnsi" w:cs="Calibri"/>
          <w:b/>
          <w:bCs/>
          <w:sz w:val="22"/>
          <w:szCs w:val="22"/>
        </w:rPr>
      </w:pPr>
    </w:p>
    <w:p w14:paraId="09685FA8" w14:textId="7E9B07BE" w:rsidR="00E23274" w:rsidRPr="00815909" w:rsidRDefault="003308F5" w:rsidP="00815909">
      <w:pPr>
        <w:ind w:right="563"/>
        <w:jc w:val="both"/>
        <w:rPr>
          <w:rFonts w:asciiTheme="minorHAnsi" w:hAnsiTheme="minorHAnsi" w:cs="Calibri"/>
          <w:b/>
          <w:bCs/>
          <w:sz w:val="22"/>
          <w:szCs w:val="22"/>
          <w:u w:val="single"/>
        </w:rPr>
      </w:pPr>
      <w:r w:rsidRPr="007C61F4">
        <w:rPr>
          <w:rFonts w:asciiTheme="minorHAnsi" w:hAnsiTheme="minorHAnsi" w:cs="Calibri"/>
          <w:b/>
          <w:bCs/>
          <w:sz w:val="22"/>
          <w:szCs w:val="22"/>
          <w:u w:val="single"/>
        </w:rPr>
        <w:t>Complementaria</w:t>
      </w:r>
    </w:p>
    <w:p w14:paraId="34153DBC" w14:textId="7BE05DDE" w:rsidR="0038583C" w:rsidRPr="007C61F4" w:rsidRDefault="00E23274" w:rsidP="00921131">
      <w:pPr>
        <w:autoSpaceDE w:val="0"/>
        <w:autoSpaceDN w:val="0"/>
        <w:adjustRightInd w:val="0"/>
        <w:spacing w:after="120"/>
        <w:ind w:left="567" w:hanging="567"/>
        <w:jc w:val="both"/>
        <w:rPr>
          <w:rFonts w:asciiTheme="minorHAnsi" w:eastAsia="Times New Roman" w:hAnsiTheme="minorHAnsi" w:cstheme="minorHAnsi"/>
          <w:color w:val="000000"/>
          <w:sz w:val="22"/>
          <w:szCs w:val="22"/>
          <w:lang w:eastAsia="ja-JP"/>
        </w:rPr>
      </w:pPr>
      <w:r w:rsidRPr="007C61F4">
        <w:rPr>
          <w:rFonts w:asciiTheme="minorHAnsi" w:hAnsiTheme="minorHAnsi" w:cstheme="minorHAnsi"/>
          <w:sz w:val="22"/>
          <w:szCs w:val="22"/>
          <w:lang w:eastAsia="ja-JP"/>
        </w:rPr>
        <w:t xml:space="preserve">Eco, U. (1984). </w:t>
      </w:r>
      <w:r w:rsidRPr="007C61F4">
        <w:rPr>
          <w:rFonts w:asciiTheme="minorHAnsi" w:hAnsiTheme="minorHAnsi" w:cstheme="minorHAnsi"/>
          <w:i/>
          <w:iCs/>
          <w:sz w:val="22"/>
          <w:szCs w:val="22"/>
          <w:lang w:eastAsia="ja-JP"/>
        </w:rPr>
        <w:t>Cómo se hace una tesis. Técnicas y procedimientos de estudio, investigación y escritura</w:t>
      </w:r>
      <w:r w:rsidRPr="007C61F4">
        <w:rPr>
          <w:rFonts w:asciiTheme="minorHAnsi" w:hAnsiTheme="minorHAnsi" w:cstheme="minorHAnsi"/>
          <w:sz w:val="22"/>
          <w:szCs w:val="22"/>
          <w:lang w:eastAsia="ja-JP"/>
        </w:rPr>
        <w:t>. Gedisa.</w:t>
      </w:r>
    </w:p>
    <w:p w14:paraId="56C915CB" w14:textId="7FC7E036" w:rsidR="005B62F2" w:rsidRPr="007C61F4" w:rsidRDefault="0038583C" w:rsidP="00DF3A0E">
      <w:pPr>
        <w:autoSpaceDE w:val="0"/>
        <w:autoSpaceDN w:val="0"/>
        <w:adjustRightInd w:val="0"/>
        <w:spacing w:after="120"/>
        <w:ind w:left="567" w:hanging="567"/>
        <w:jc w:val="both"/>
        <w:rPr>
          <w:rFonts w:asciiTheme="minorHAnsi" w:eastAsia="Times New Roman" w:hAnsiTheme="minorHAnsi" w:cstheme="minorHAnsi"/>
          <w:color w:val="000000"/>
          <w:sz w:val="22"/>
          <w:szCs w:val="22"/>
          <w:lang w:eastAsia="ja-JP"/>
        </w:rPr>
      </w:pPr>
      <w:r w:rsidRPr="007C61F4">
        <w:rPr>
          <w:rFonts w:asciiTheme="minorHAnsi" w:eastAsia="Times New Roman" w:hAnsiTheme="minorHAnsi" w:cstheme="minorHAnsi"/>
          <w:color w:val="000000"/>
          <w:sz w:val="22"/>
          <w:szCs w:val="22"/>
          <w:lang w:eastAsia="ja-JP"/>
        </w:rPr>
        <w:t xml:space="preserve">Giroux, S. (2004). </w:t>
      </w:r>
      <w:r w:rsidRPr="007C61F4">
        <w:rPr>
          <w:rFonts w:asciiTheme="minorHAnsi" w:eastAsia="Times New Roman" w:hAnsiTheme="minorHAnsi" w:cstheme="minorHAnsi"/>
          <w:i/>
          <w:iCs/>
          <w:color w:val="000000"/>
          <w:sz w:val="22"/>
          <w:szCs w:val="22"/>
          <w:lang w:eastAsia="ja-JP"/>
        </w:rPr>
        <w:t>Metodología de las ciencias humanas: investigación en acción</w:t>
      </w:r>
      <w:r w:rsidRPr="007C61F4">
        <w:rPr>
          <w:rFonts w:asciiTheme="minorHAnsi" w:eastAsia="Times New Roman" w:hAnsiTheme="minorHAnsi" w:cstheme="minorHAnsi"/>
          <w:color w:val="000000"/>
          <w:sz w:val="22"/>
          <w:szCs w:val="22"/>
          <w:lang w:eastAsia="ja-JP"/>
        </w:rPr>
        <w:t xml:space="preserve">. Fondo de Cultura Económico. </w:t>
      </w:r>
    </w:p>
    <w:p w14:paraId="23B7BCCB" w14:textId="77777777" w:rsidR="003F4A8C" w:rsidRPr="007C61F4" w:rsidRDefault="003F4A8C" w:rsidP="003F4A8C">
      <w:pPr>
        <w:pStyle w:val="NormalCenturY"/>
        <w:ind w:left="1127" w:right="563" w:hanging="1127"/>
        <w:rPr>
          <w:rFonts w:asciiTheme="minorHAnsi" w:hAnsiTheme="minorHAnsi"/>
          <w:color w:val="000000" w:themeColor="text1"/>
          <w:sz w:val="22"/>
          <w:szCs w:val="22"/>
        </w:rPr>
      </w:pPr>
    </w:p>
    <w:p w14:paraId="4C4CEA3D" w14:textId="76D57683" w:rsidR="008F2018" w:rsidRPr="00153957" w:rsidRDefault="004B538C" w:rsidP="00153957">
      <w:pPr>
        <w:pStyle w:val="paragraph"/>
        <w:spacing w:before="0" w:beforeAutospacing="0" w:after="0" w:afterAutospacing="0"/>
        <w:ind w:right="-15"/>
        <w:jc w:val="both"/>
        <w:textAlignment w:val="baseline"/>
        <w:rPr>
          <w:rFonts w:asciiTheme="minorHAnsi" w:hAnsiTheme="minorHAnsi" w:cstheme="minorHAnsi"/>
          <w:sz w:val="22"/>
          <w:szCs w:val="22"/>
        </w:rPr>
      </w:pPr>
      <w:r w:rsidRPr="007C61F4">
        <w:rPr>
          <w:rFonts w:asciiTheme="minorHAnsi" w:hAnsiTheme="minorHAnsi" w:cs="Calibri"/>
          <w:sz w:val="22"/>
          <w:szCs w:val="22"/>
          <w:u w:val="single"/>
        </w:rPr>
        <w:t>Nota para el estudiante</w:t>
      </w:r>
      <w:r w:rsidRPr="007C61F4">
        <w:rPr>
          <w:rFonts w:asciiTheme="minorHAnsi" w:hAnsiTheme="minorHAnsi" w:cs="Calibri"/>
          <w:sz w:val="22"/>
          <w:szCs w:val="22"/>
        </w:rPr>
        <w:t xml:space="preserve">: </w:t>
      </w:r>
      <w:r w:rsidR="003F4A8C" w:rsidRPr="007C61F4">
        <w:rPr>
          <w:rStyle w:val="normaltextrun"/>
          <w:rFonts w:asciiTheme="minorHAnsi" w:hAnsiTheme="minorHAnsi" w:cstheme="minorHAnsi"/>
          <w:sz w:val="22"/>
          <w:szCs w:val="22"/>
        </w:rPr>
        <w:t>La Universidad cuenta con recursos electrónicos, como su repositorio institucional y bases de datos suscritas (EBSCO, E-libro y Science Direct). Además, presenta una lista de recursos de información de acceso abierto (DOAJ, REDIB, ALICIA, entre otros) que se pueden utilizar. Puede encontrar información al respecto en el siguiente enlace: </w:t>
      </w:r>
      <w:hyperlink r:id="rId9" w:history="1">
        <w:r w:rsidR="003F4A8C" w:rsidRPr="007C61F4">
          <w:rPr>
            <w:rStyle w:val="Hipervnculo"/>
            <w:rFonts w:asciiTheme="minorHAnsi" w:hAnsiTheme="minorHAnsi" w:cstheme="minorHAnsi"/>
            <w:sz w:val="22"/>
            <w:szCs w:val="22"/>
          </w:rPr>
          <w:t>https://www.uarm.edu.pe/biblioteca/recursos-</w:t>
        </w:r>
        <w:r w:rsidR="003F4A8C" w:rsidRPr="007C61F4">
          <w:rPr>
            <w:rStyle w:val="Hipervnculo"/>
            <w:rFonts w:asciiTheme="minorHAnsi" w:hAnsiTheme="minorHAnsi" w:cstheme="minorHAnsi"/>
            <w:sz w:val="22"/>
            <w:szCs w:val="22"/>
          </w:rPr>
          <w:lastRenderedPageBreak/>
          <w:t>electronicos/</w:t>
        </w:r>
      </w:hyperlink>
      <w:r w:rsidR="003F4A8C" w:rsidRPr="007C61F4">
        <w:rPr>
          <w:rFonts w:asciiTheme="minorHAnsi" w:hAnsiTheme="minorHAnsi" w:cstheme="minorHAnsi"/>
          <w:sz w:val="22"/>
          <w:szCs w:val="22"/>
        </w:rPr>
        <w:t xml:space="preserve"> </w:t>
      </w:r>
      <w:r w:rsidR="003F4A8C" w:rsidRPr="007C61F4">
        <w:rPr>
          <w:rFonts w:asciiTheme="minorHAnsi" w:hAnsiTheme="minorHAnsi" w:cstheme="minorHAnsi"/>
          <w:color w:val="002060"/>
          <w:sz w:val="22"/>
          <w:szCs w:val="22"/>
        </w:rPr>
        <w:t xml:space="preserve"> </w:t>
      </w:r>
      <w:r w:rsidR="003F4A8C" w:rsidRPr="007C61F4">
        <w:rPr>
          <w:rStyle w:val="normaltextrun"/>
          <w:rFonts w:asciiTheme="minorHAnsi" w:hAnsiTheme="minorHAnsi" w:cstheme="minorHAnsi"/>
          <w:sz w:val="22"/>
          <w:szCs w:val="22"/>
        </w:rPr>
        <w:t> </w:t>
      </w:r>
      <w:r w:rsidR="003F4A8C" w:rsidRPr="007C61F4">
        <w:rPr>
          <w:rStyle w:val="eop"/>
          <w:rFonts w:asciiTheme="minorHAnsi" w:hAnsiTheme="minorHAnsi" w:cstheme="minorHAnsi"/>
          <w:sz w:val="22"/>
          <w:szCs w:val="22"/>
        </w:rPr>
        <w:t> y p</w:t>
      </w:r>
      <w:r w:rsidR="003F4A8C" w:rsidRPr="007C61F4">
        <w:rPr>
          <w:rStyle w:val="normaltextrun"/>
          <w:rFonts w:asciiTheme="minorHAnsi" w:hAnsiTheme="minorHAnsi" w:cstheme="minorHAnsi"/>
          <w:sz w:val="22"/>
          <w:szCs w:val="22"/>
        </w:rPr>
        <w:t>ara cualquier consulta puede ponerse en contacto con nuestra Biblioteca al siguiente correo electrónico: </w:t>
      </w:r>
      <w:hyperlink r:id="rId10">
        <w:r w:rsidR="003F4A8C" w:rsidRPr="007C61F4">
          <w:rPr>
            <w:rStyle w:val="Hipervnculo"/>
            <w:rFonts w:asciiTheme="minorHAnsi" w:eastAsia="SimSun" w:hAnsiTheme="minorHAnsi" w:cstheme="minorHAnsi"/>
            <w:bCs/>
            <w:sz w:val="22"/>
            <w:szCs w:val="22"/>
            <w:lang w:eastAsia="zh-CN"/>
          </w:rPr>
          <w:t>biblioteca@uarm.pe</w:t>
        </w:r>
      </w:hyperlink>
      <w:r w:rsidR="003F4A8C" w:rsidRPr="00961AB3">
        <w:rPr>
          <w:rStyle w:val="eop"/>
          <w:rFonts w:asciiTheme="minorHAnsi" w:hAnsiTheme="minorHAnsi" w:cstheme="minorHAnsi"/>
          <w:b/>
          <w:bCs/>
          <w:sz w:val="22"/>
          <w:szCs w:val="22"/>
        </w:rPr>
        <w:t> </w:t>
      </w:r>
    </w:p>
    <w:sectPr w:rsidR="008F2018" w:rsidRPr="00153957" w:rsidSect="00786AE3">
      <w:headerReference w:type="default" r:id="rId11"/>
      <w:footerReference w:type="even" r:id="rId12"/>
      <w:footerReference w:type="default" r:id="rId13"/>
      <w:pgSz w:w="11906" w:h="16838" w:code="9"/>
      <w:pgMar w:top="1440" w:right="1080" w:bottom="1440" w:left="1080"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9BE56" w14:textId="77777777" w:rsidR="008957C2" w:rsidRDefault="008957C2">
      <w:r>
        <w:separator/>
      </w:r>
    </w:p>
  </w:endnote>
  <w:endnote w:type="continuationSeparator" w:id="0">
    <w:p w14:paraId="55AFE51E" w14:textId="77777777" w:rsidR="008957C2" w:rsidRDefault="0089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BB4C8A" w:rsidRDefault="00BB4C8A" w:rsidP="00D95B5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97E50C6" w14:textId="77777777" w:rsidR="00BB4C8A" w:rsidRDefault="00BB4C8A" w:rsidP="007803D9">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05465"/>
      <w:docPartObj>
        <w:docPartGallery w:val="Page Numbers (Bottom of Page)"/>
        <w:docPartUnique/>
      </w:docPartObj>
    </w:sdtPr>
    <w:sdtEndPr/>
    <w:sdtContent>
      <w:p w14:paraId="05829C62" w14:textId="1A211808" w:rsidR="00BB4C8A" w:rsidRDefault="00BB4C8A">
        <w:pPr>
          <w:pStyle w:val="Piedepgina"/>
          <w:jc w:val="right"/>
        </w:pPr>
        <w:r>
          <w:fldChar w:fldCharType="begin"/>
        </w:r>
        <w:r>
          <w:instrText>PAGE   \* MERGEFORMAT</w:instrText>
        </w:r>
        <w:r>
          <w:fldChar w:fldCharType="separate"/>
        </w:r>
        <w:r w:rsidR="00B64638" w:rsidRPr="00B64638">
          <w:rPr>
            <w:noProof/>
            <w:lang w:val="es-ES"/>
          </w:rPr>
          <w:t>8</w:t>
        </w:r>
        <w:r>
          <w:fldChar w:fldCharType="end"/>
        </w:r>
      </w:p>
    </w:sdtContent>
  </w:sdt>
  <w:p w14:paraId="308D56CC" w14:textId="77777777" w:rsidR="00BB4C8A" w:rsidRDefault="00BB4C8A" w:rsidP="007803D9">
    <w:pPr>
      <w:pStyle w:val="Piedepgina"/>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B5806" w14:textId="77777777" w:rsidR="008957C2" w:rsidRDefault="008957C2">
      <w:r>
        <w:separator/>
      </w:r>
    </w:p>
  </w:footnote>
  <w:footnote w:type="continuationSeparator" w:id="0">
    <w:p w14:paraId="6AC82949" w14:textId="77777777" w:rsidR="008957C2" w:rsidRDefault="008957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95670" w14:textId="77777777" w:rsidR="00BB4C8A" w:rsidRDefault="00BB4C8A">
    <w:pPr>
      <w:pStyle w:val="Encabezado"/>
    </w:pPr>
  </w:p>
  <w:p w14:paraId="18EC0DFD" w14:textId="77777777" w:rsidR="00BB4C8A" w:rsidRPr="004A6114" w:rsidRDefault="00BB4C8A" w:rsidP="00AF4907">
    <w:pPr>
      <w:pStyle w:val="Encabezado"/>
      <w:rPr>
        <w:b/>
      </w:rPr>
    </w:pP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5BFF"/>
    <w:multiLevelType w:val="hybridMultilevel"/>
    <w:tmpl w:val="2C70197E"/>
    <w:lvl w:ilvl="0" w:tplc="FFFFFFFF">
      <w:start w:val="7"/>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655A04"/>
    <w:multiLevelType w:val="hybridMultilevel"/>
    <w:tmpl w:val="8CB8F3C2"/>
    <w:lvl w:ilvl="0" w:tplc="77FEB42C">
      <w:numFmt w:val="bullet"/>
      <w:lvlText w:val="•"/>
      <w:lvlJc w:val="left"/>
      <w:pPr>
        <w:ind w:left="720" w:hanging="360"/>
      </w:pPr>
      <w:rPr>
        <w:rFonts w:ascii="Calibri" w:eastAsia="SimSu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18769B"/>
    <w:multiLevelType w:val="hybridMultilevel"/>
    <w:tmpl w:val="C77C7DDE"/>
    <w:lvl w:ilvl="0" w:tplc="FFFFFFFF">
      <w:start w:val="6"/>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28921F9E"/>
    <w:multiLevelType w:val="hybridMultilevel"/>
    <w:tmpl w:val="4852E444"/>
    <w:lvl w:ilvl="0" w:tplc="28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4" w15:restartNumberingAfterBreak="0">
    <w:nsid w:val="31BD5467"/>
    <w:multiLevelType w:val="hybridMultilevel"/>
    <w:tmpl w:val="631208FC"/>
    <w:lvl w:ilvl="0" w:tplc="2872E12A">
      <w:start w:val="1"/>
      <w:numFmt w:val="upperRoman"/>
      <w:lvlText w:val="%1."/>
      <w:lvlJc w:val="left"/>
      <w:pPr>
        <w:ind w:left="720" w:hanging="360"/>
      </w:pPr>
    </w:lvl>
    <w:lvl w:ilvl="1" w:tplc="B80AFBF2">
      <w:start w:val="1"/>
      <w:numFmt w:val="lowerLetter"/>
      <w:lvlText w:val="%2."/>
      <w:lvlJc w:val="left"/>
      <w:pPr>
        <w:ind w:left="1440" w:hanging="360"/>
      </w:pPr>
    </w:lvl>
    <w:lvl w:ilvl="2" w:tplc="2FCAB22A">
      <w:start w:val="1"/>
      <w:numFmt w:val="lowerRoman"/>
      <w:lvlText w:val="%3."/>
      <w:lvlJc w:val="right"/>
      <w:pPr>
        <w:ind w:left="2160" w:hanging="180"/>
      </w:pPr>
    </w:lvl>
    <w:lvl w:ilvl="3" w:tplc="68027AFE">
      <w:start w:val="1"/>
      <w:numFmt w:val="decimal"/>
      <w:lvlText w:val="%4."/>
      <w:lvlJc w:val="left"/>
      <w:pPr>
        <w:ind w:left="2880" w:hanging="360"/>
      </w:pPr>
    </w:lvl>
    <w:lvl w:ilvl="4" w:tplc="F878B82A">
      <w:start w:val="1"/>
      <w:numFmt w:val="lowerLetter"/>
      <w:lvlText w:val="%5."/>
      <w:lvlJc w:val="left"/>
      <w:pPr>
        <w:ind w:left="3600" w:hanging="360"/>
      </w:pPr>
    </w:lvl>
    <w:lvl w:ilvl="5" w:tplc="93B05B2E">
      <w:start w:val="1"/>
      <w:numFmt w:val="lowerRoman"/>
      <w:lvlText w:val="%6."/>
      <w:lvlJc w:val="right"/>
      <w:pPr>
        <w:ind w:left="4320" w:hanging="180"/>
      </w:pPr>
    </w:lvl>
    <w:lvl w:ilvl="6" w:tplc="86F26CFE">
      <w:start w:val="1"/>
      <w:numFmt w:val="decimal"/>
      <w:lvlText w:val="%7."/>
      <w:lvlJc w:val="left"/>
      <w:pPr>
        <w:ind w:left="5040" w:hanging="360"/>
      </w:pPr>
    </w:lvl>
    <w:lvl w:ilvl="7" w:tplc="E00A67AC">
      <w:start w:val="1"/>
      <w:numFmt w:val="lowerLetter"/>
      <w:lvlText w:val="%8."/>
      <w:lvlJc w:val="left"/>
      <w:pPr>
        <w:ind w:left="5760" w:hanging="360"/>
      </w:pPr>
    </w:lvl>
    <w:lvl w:ilvl="8" w:tplc="CC36C886">
      <w:start w:val="1"/>
      <w:numFmt w:val="lowerRoman"/>
      <w:lvlText w:val="%9."/>
      <w:lvlJc w:val="right"/>
      <w:pPr>
        <w:ind w:left="6480" w:hanging="180"/>
      </w:pPr>
    </w:lvl>
  </w:abstractNum>
  <w:abstractNum w:abstractNumId="5" w15:restartNumberingAfterBreak="0">
    <w:nsid w:val="4E886A6F"/>
    <w:multiLevelType w:val="hybridMultilevel"/>
    <w:tmpl w:val="027E143C"/>
    <w:lvl w:ilvl="0" w:tplc="FFFFFFFF">
      <w:start w:val="6"/>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827B13"/>
    <w:multiLevelType w:val="hybridMultilevel"/>
    <w:tmpl w:val="C8560D2C"/>
    <w:lvl w:ilvl="0" w:tplc="77FEB42C">
      <w:numFmt w:val="bullet"/>
      <w:lvlText w:val="•"/>
      <w:lvlJc w:val="left"/>
      <w:pPr>
        <w:ind w:left="720" w:hanging="360"/>
      </w:pPr>
      <w:rPr>
        <w:rFonts w:ascii="Calibri" w:eastAsia="SimSu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6692471"/>
    <w:multiLevelType w:val="hybridMultilevel"/>
    <w:tmpl w:val="5D389F46"/>
    <w:lvl w:ilvl="0" w:tplc="77FEB42C">
      <w:numFmt w:val="bullet"/>
      <w:lvlText w:val="•"/>
      <w:lvlJc w:val="left"/>
      <w:pPr>
        <w:ind w:left="720" w:hanging="360"/>
      </w:pPr>
      <w:rPr>
        <w:rFonts w:ascii="Calibri" w:eastAsia="SimSu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F925544"/>
    <w:multiLevelType w:val="hybridMultilevel"/>
    <w:tmpl w:val="9CDC1EA0"/>
    <w:lvl w:ilvl="0" w:tplc="77FEB42C">
      <w:numFmt w:val="bullet"/>
      <w:lvlText w:val="•"/>
      <w:lvlJc w:val="left"/>
      <w:pPr>
        <w:ind w:left="720" w:hanging="360"/>
      </w:pPr>
      <w:rPr>
        <w:rFonts w:ascii="Calibri" w:eastAsia="SimSun"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7"/>
  </w:num>
  <w:num w:numId="6">
    <w:abstractNumId w:val="6"/>
  </w:num>
  <w:num w:numId="7">
    <w:abstractNumId w:val="2"/>
  </w:num>
  <w:num w:numId="8">
    <w:abstractNumId w:val="5"/>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48"/>
    <w:rsid w:val="000039AE"/>
    <w:rsid w:val="00006CCD"/>
    <w:rsid w:val="00011E73"/>
    <w:rsid w:val="00011ECA"/>
    <w:rsid w:val="00012AAE"/>
    <w:rsid w:val="000142B3"/>
    <w:rsid w:val="00016EA5"/>
    <w:rsid w:val="00020F02"/>
    <w:rsid w:val="00021837"/>
    <w:rsid w:val="0002352D"/>
    <w:rsid w:val="00027BCA"/>
    <w:rsid w:val="00031C01"/>
    <w:rsid w:val="000352A2"/>
    <w:rsid w:val="00037F70"/>
    <w:rsid w:val="00041559"/>
    <w:rsid w:val="0004586C"/>
    <w:rsid w:val="00051A21"/>
    <w:rsid w:val="000530A7"/>
    <w:rsid w:val="000539C4"/>
    <w:rsid w:val="00057B42"/>
    <w:rsid w:val="00057C2D"/>
    <w:rsid w:val="0006055F"/>
    <w:rsid w:val="00066240"/>
    <w:rsid w:val="0006798F"/>
    <w:rsid w:val="000707C4"/>
    <w:rsid w:val="000761E0"/>
    <w:rsid w:val="00080FB4"/>
    <w:rsid w:val="00081096"/>
    <w:rsid w:val="0008280D"/>
    <w:rsid w:val="000830F0"/>
    <w:rsid w:val="00085F52"/>
    <w:rsid w:val="0008721F"/>
    <w:rsid w:val="00090CC9"/>
    <w:rsid w:val="00091781"/>
    <w:rsid w:val="0009428D"/>
    <w:rsid w:val="00094338"/>
    <w:rsid w:val="000952C1"/>
    <w:rsid w:val="000957C1"/>
    <w:rsid w:val="00096E25"/>
    <w:rsid w:val="000976E6"/>
    <w:rsid w:val="000A1663"/>
    <w:rsid w:val="000A26C4"/>
    <w:rsid w:val="000A2EEB"/>
    <w:rsid w:val="000B04FD"/>
    <w:rsid w:val="000B0927"/>
    <w:rsid w:val="000B1A35"/>
    <w:rsid w:val="000B1A3F"/>
    <w:rsid w:val="000B1C54"/>
    <w:rsid w:val="000B228C"/>
    <w:rsid w:val="000B4113"/>
    <w:rsid w:val="000B7126"/>
    <w:rsid w:val="000C0833"/>
    <w:rsid w:val="000C61C9"/>
    <w:rsid w:val="000C693F"/>
    <w:rsid w:val="000C6F8C"/>
    <w:rsid w:val="000C79AA"/>
    <w:rsid w:val="000D1322"/>
    <w:rsid w:val="000D23D0"/>
    <w:rsid w:val="000D46E5"/>
    <w:rsid w:val="000D4F4B"/>
    <w:rsid w:val="000D4F77"/>
    <w:rsid w:val="000D75BF"/>
    <w:rsid w:val="000E1F32"/>
    <w:rsid w:val="000E28CF"/>
    <w:rsid w:val="000E3ECE"/>
    <w:rsid w:val="000E7AE4"/>
    <w:rsid w:val="000E7B3B"/>
    <w:rsid w:val="000F09D2"/>
    <w:rsid w:val="000F2663"/>
    <w:rsid w:val="000F419C"/>
    <w:rsid w:val="000F50B9"/>
    <w:rsid w:val="000F5C85"/>
    <w:rsid w:val="000F75A5"/>
    <w:rsid w:val="001016C1"/>
    <w:rsid w:val="001018D2"/>
    <w:rsid w:val="00106534"/>
    <w:rsid w:val="00110859"/>
    <w:rsid w:val="00111058"/>
    <w:rsid w:val="00112C10"/>
    <w:rsid w:val="001142B1"/>
    <w:rsid w:val="001143C2"/>
    <w:rsid w:val="00114FC7"/>
    <w:rsid w:val="0011750F"/>
    <w:rsid w:val="00120C37"/>
    <w:rsid w:val="00120C52"/>
    <w:rsid w:val="00121582"/>
    <w:rsid w:val="00121966"/>
    <w:rsid w:val="001229F2"/>
    <w:rsid w:val="00124F16"/>
    <w:rsid w:val="0012614B"/>
    <w:rsid w:val="001279B7"/>
    <w:rsid w:val="001317FF"/>
    <w:rsid w:val="00134EE2"/>
    <w:rsid w:val="00135D1E"/>
    <w:rsid w:val="001367E5"/>
    <w:rsid w:val="00137001"/>
    <w:rsid w:val="00137A0F"/>
    <w:rsid w:val="0013E2E8"/>
    <w:rsid w:val="0014115D"/>
    <w:rsid w:val="001416DB"/>
    <w:rsid w:val="0014192E"/>
    <w:rsid w:val="00141E13"/>
    <w:rsid w:val="00143CE5"/>
    <w:rsid w:val="00145F8A"/>
    <w:rsid w:val="00146AAE"/>
    <w:rsid w:val="00153427"/>
    <w:rsid w:val="00153957"/>
    <w:rsid w:val="001544BE"/>
    <w:rsid w:val="00155CB6"/>
    <w:rsid w:val="001579CB"/>
    <w:rsid w:val="0016329F"/>
    <w:rsid w:val="00166456"/>
    <w:rsid w:val="001671F2"/>
    <w:rsid w:val="001702C8"/>
    <w:rsid w:val="001708BF"/>
    <w:rsid w:val="00171005"/>
    <w:rsid w:val="00172AE9"/>
    <w:rsid w:val="0017432E"/>
    <w:rsid w:val="001744D2"/>
    <w:rsid w:val="00175097"/>
    <w:rsid w:val="0018231D"/>
    <w:rsid w:val="00182F3C"/>
    <w:rsid w:val="001859F7"/>
    <w:rsid w:val="00185E52"/>
    <w:rsid w:val="0018641E"/>
    <w:rsid w:val="00190979"/>
    <w:rsid w:val="0019178E"/>
    <w:rsid w:val="00191B46"/>
    <w:rsid w:val="00194592"/>
    <w:rsid w:val="00194E9B"/>
    <w:rsid w:val="001A1B74"/>
    <w:rsid w:val="001A245F"/>
    <w:rsid w:val="001A45E0"/>
    <w:rsid w:val="001A600A"/>
    <w:rsid w:val="001A638B"/>
    <w:rsid w:val="001A783B"/>
    <w:rsid w:val="001A7C3A"/>
    <w:rsid w:val="001B1E95"/>
    <w:rsid w:val="001B24AF"/>
    <w:rsid w:val="001B26F4"/>
    <w:rsid w:val="001B33EE"/>
    <w:rsid w:val="001B35DA"/>
    <w:rsid w:val="001B378C"/>
    <w:rsid w:val="001B3898"/>
    <w:rsid w:val="001B52A5"/>
    <w:rsid w:val="001B5DF3"/>
    <w:rsid w:val="001B737A"/>
    <w:rsid w:val="001C0004"/>
    <w:rsid w:val="001C0596"/>
    <w:rsid w:val="001C144C"/>
    <w:rsid w:val="001D3F82"/>
    <w:rsid w:val="001D6499"/>
    <w:rsid w:val="001E1008"/>
    <w:rsid w:val="001E1B06"/>
    <w:rsid w:val="001E3687"/>
    <w:rsid w:val="001E67B8"/>
    <w:rsid w:val="001F0E1A"/>
    <w:rsid w:val="001F27AD"/>
    <w:rsid w:val="001F2B66"/>
    <w:rsid w:val="001F2C2E"/>
    <w:rsid w:val="001F457D"/>
    <w:rsid w:val="001F4E6E"/>
    <w:rsid w:val="001F6602"/>
    <w:rsid w:val="001F7E27"/>
    <w:rsid w:val="002002D8"/>
    <w:rsid w:val="002028F6"/>
    <w:rsid w:val="00203D08"/>
    <w:rsid w:val="0020639B"/>
    <w:rsid w:val="00210118"/>
    <w:rsid w:val="002104AC"/>
    <w:rsid w:val="00211251"/>
    <w:rsid w:val="00211F10"/>
    <w:rsid w:val="00213FF4"/>
    <w:rsid w:val="0021449B"/>
    <w:rsid w:val="00214844"/>
    <w:rsid w:val="00215EFC"/>
    <w:rsid w:val="00221131"/>
    <w:rsid w:val="00222051"/>
    <w:rsid w:val="00222944"/>
    <w:rsid w:val="00222C27"/>
    <w:rsid w:val="0022699A"/>
    <w:rsid w:val="002270A0"/>
    <w:rsid w:val="0022737C"/>
    <w:rsid w:val="00230782"/>
    <w:rsid w:val="002326DF"/>
    <w:rsid w:val="00234C3C"/>
    <w:rsid w:val="002368E1"/>
    <w:rsid w:val="00237640"/>
    <w:rsid w:val="002415AA"/>
    <w:rsid w:val="00241629"/>
    <w:rsid w:val="00242E37"/>
    <w:rsid w:val="002435EB"/>
    <w:rsid w:val="0024504C"/>
    <w:rsid w:val="00251D3C"/>
    <w:rsid w:val="002526E5"/>
    <w:rsid w:val="002526ED"/>
    <w:rsid w:val="00253AC1"/>
    <w:rsid w:val="002556BB"/>
    <w:rsid w:val="002635A0"/>
    <w:rsid w:val="00264970"/>
    <w:rsid w:val="0027168F"/>
    <w:rsid w:val="00273D26"/>
    <w:rsid w:val="00275885"/>
    <w:rsid w:val="0028070F"/>
    <w:rsid w:val="00282BBA"/>
    <w:rsid w:val="00283021"/>
    <w:rsid w:val="00283267"/>
    <w:rsid w:val="0028328A"/>
    <w:rsid w:val="002907DE"/>
    <w:rsid w:val="00291C24"/>
    <w:rsid w:val="00292074"/>
    <w:rsid w:val="00293FEA"/>
    <w:rsid w:val="002943A5"/>
    <w:rsid w:val="00294E12"/>
    <w:rsid w:val="00294EF8"/>
    <w:rsid w:val="00295CC3"/>
    <w:rsid w:val="00296BF5"/>
    <w:rsid w:val="002A09AD"/>
    <w:rsid w:val="002B05C0"/>
    <w:rsid w:val="002B0FBC"/>
    <w:rsid w:val="002B4A3A"/>
    <w:rsid w:val="002C0C44"/>
    <w:rsid w:val="002C2625"/>
    <w:rsid w:val="002C4517"/>
    <w:rsid w:val="002C7100"/>
    <w:rsid w:val="002D3F43"/>
    <w:rsid w:val="002E4A5E"/>
    <w:rsid w:val="002E54C6"/>
    <w:rsid w:val="002F0BC3"/>
    <w:rsid w:val="002F425A"/>
    <w:rsid w:val="002F6D47"/>
    <w:rsid w:val="00302E10"/>
    <w:rsid w:val="00305F24"/>
    <w:rsid w:val="003101C7"/>
    <w:rsid w:val="003104D6"/>
    <w:rsid w:val="00310896"/>
    <w:rsid w:val="00314141"/>
    <w:rsid w:val="00315AB0"/>
    <w:rsid w:val="003161DC"/>
    <w:rsid w:val="0031795A"/>
    <w:rsid w:val="00320C94"/>
    <w:rsid w:val="0032219B"/>
    <w:rsid w:val="00322FB9"/>
    <w:rsid w:val="0032771A"/>
    <w:rsid w:val="003308F5"/>
    <w:rsid w:val="00331463"/>
    <w:rsid w:val="00331744"/>
    <w:rsid w:val="00331AC8"/>
    <w:rsid w:val="00331E9B"/>
    <w:rsid w:val="003329D7"/>
    <w:rsid w:val="00335F2B"/>
    <w:rsid w:val="0033602F"/>
    <w:rsid w:val="00337261"/>
    <w:rsid w:val="00337413"/>
    <w:rsid w:val="00337479"/>
    <w:rsid w:val="0033787E"/>
    <w:rsid w:val="00337F9B"/>
    <w:rsid w:val="00341129"/>
    <w:rsid w:val="00341E02"/>
    <w:rsid w:val="0034204C"/>
    <w:rsid w:val="00344115"/>
    <w:rsid w:val="0034685B"/>
    <w:rsid w:val="00350163"/>
    <w:rsid w:val="00355C56"/>
    <w:rsid w:val="003623CB"/>
    <w:rsid w:val="00362858"/>
    <w:rsid w:val="00366576"/>
    <w:rsid w:val="00373837"/>
    <w:rsid w:val="00383802"/>
    <w:rsid w:val="0038583C"/>
    <w:rsid w:val="00385EF5"/>
    <w:rsid w:val="003902AD"/>
    <w:rsid w:val="00390F6D"/>
    <w:rsid w:val="00391A1B"/>
    <w:rsid w:val="00391BF5"/>
    <w:rsid w:val="00393A03"/>
    <w:rsid w:val="003958E7"/>
    <w:rsid w:val="003959F4"/>
    <w:rsid w:val="003A35C0"/>
    <w:rsid w:val="003A797D"/>
    <w:rsid w:val="003B024B"/>
    <w:rsid w:val="003B04DF"/>
    <w:rsid w:val="003B2864"/>
    <w:rsid w:val="003B29D7"/>
    <w:rsid w:val="003B4DF2"/>
    <w:rsid w:val="003C0F90"/>
    <w:rsid w:val="003C1707"/>
    <w:rsid w:val="003C18B1"/>
    <w:rsid w:val="003C27AD"/>
    <w:rsid w:val="003C4B94"/>
    <w:rsid w:val="003C5496"/>
    <w:rsid w:val="003C54EC"/>
    <w:rsid w:val="003C654F"/>
    <w:rsid w:val="003D2B25"/>
    <w:rsid w:val="003D5544"/>
    <w:rsid w:val="003D5AC1"/>
    <w:rsid w:val="003E163C"/>
    <w:rsid w:val="003E1A4D"/>
    <w:rsid w:val="003E5880"/>
    <w:rsid w:val="003E722F"/>
    <w:rsid w:val="003E7C15"/>
    <w:rsid w:val="003E7EE5"/>
    <w:rsid w:val="003F19CB"/>
    <w:rsid w:val="003F1FDE"/>
    <w:rsid w:val="003F3337"/>
    <w:rsid w:val="003F3E6F"/>
    <w:rsid w:val="003F4A8C"/>
    <w:rsid w:val="003F5904"/>
    <w:rsid w:val="003F7E1F"/>
    <w:rsid w:val="004010B7"/>
    <w:rsid w:val="00403512"/>
    <w:rsid w:val="00405248"/>
    <w:rsid w:val="00405877"/>
    <w:rsid w:val="00407800"/>
    <w:rsid w:val="00410AEC"/>
    <w:rsid w:val="004129F7"/>
    <w:rsid w:val="00422C41"/>
    <w:rsid w:val="004234D6"/>
    <w:rsid w:val="00432514"/>
    <w:rsid w:val="00432EA3"/>
    <w:rsid w:val="0043480A"/>
    <w:rsid w:val="00440DA0"/>
    <w:rsid w:val="004413C1"/>
    <w:rsid w:val="00441D06"/>
    <w:rsid w:val="00451190"/>
    <w:rsid w:val="00457252"/>
    <w:rsid w:val="0046292B"/>
    <w:rsid w:val="004668F9"/>
    <w:rsid w:val="00466D93"/>
    <w:rsid w:val="00470B80"/>
    <w:rsid w:val="004718DB"/>
    <w:rsid w:val="00471F51"/>
    <w:rsid w:val="00476BDA"/>
    <w:rsid w:val="00477507"/>
    <w:rsid w:val="00477B26"/>
    <w:rsid w:val="0048194E"/>
    <w:rsid w:val="004845A4"/>
    <w:rsid w:val="00490493"/>
    <w:rsid w:val="00490BCB"/>
    <w:rsid w:val="00491441"/>
    <w:rsid w:val="00491AAE"/>
    <w:rsid w:val="00491E3D"/>
    <w:rsid w:val="004941EC"/>
    <w:rsid w:val="004A3655"/>
    <w:rsid w:val="004A575A"/>
    <w:rsid w:val="004A5EE7"/>
    <w:rsid w:val="004A6114"/>
    <w:rsid w:val="004A7107"/>
    <w:rsid w:val="004A74D4"/>
    <w:rsid w:val="004B330F"/>
    <w:rsid w:val="004B360E"/>
    <w:rsid w:val="004B40EC"/>
    <w:rsid w:val="004B4747"/>
    <w:rsid w:val="004B5127"/>
    <w:rsid w:val="004B538C"/>
    <w:rsid w:val="004B53AE"/>
    <w:rsid w:val="004B5B0B"/>
    <w:rsid w:val="004B69AD"/>
    <w:rsid w:val="004C09CE"/>
    <w:rsid w:val="004C125E"/>
    <w:rsid w:val="004C192A"/>
    <w:rsid w:val="004C26D5"/>
    <w:rsid w:val="004C32CA"/>
    <w:rsid w:val="004C3D6B"/>
    <w:rsid w:val="004C44FB"/>
    <w:rsid w:val="004C4876"/>
    <w:rsid w:val="004C6EB6"/>
    <w:rsid w:val="004D0909"/>
    <w:rsid w:val="004D149D"/>
    <w:rsid w:val="004D17F0"/>
    <w:rsid w:val="004D57E9"/>
    <w:rsid w:val="004D68FA"/>
    <w:rsid w:val="004D7CE6"/>
    <w:rsid w:val="004D7E7F"/>
    <w:rsid w:val="004E09CE"/>
    <w:rsid w:val="004E4303"/>
    <w:rsid w:val="004E4864"/>
    <w:rsid w:val="004E701B"/>
    <w:rsid w:val="004F0276"/>
    <w:rsid w:val="004F6265"/>
    <w:rsid w:val="004F7ADB"/>
    <w:rsid w:val="0050078D"/>
    <w:rsid w:val="00501550"/>
    <w:rsid w:val="005016AF"/>
    <w:rsid w:val="005019C6"/>
    <w:rsid w:val="00507D8E"/>
    <w:rsid w:val="00510ABC"/>
    <w:rsid w:val="00511358"/>
    <w:rsid w:val="00512F8C"/>
    <w:rsid w:val="0051596A"/>
    <w:rsid w:val="005216EC"/>
    <w:rsid w:val="0052323E"/>
    <w:rsid w:val="0052451C"/>
    <w:rsid w:val="00525708"/>
    <w:rsid w:val="0052595D"/>
    <w:rsid w:val="005265E6"/>
    <w:rsid w:val="0053039A"/>
    <w:rsid w:val="005309B3"/>
    <w:rsid w:val="00530B56"/>
    <w:rsid w:val="00531C24"/>
    <w:rsid w:val="00535681"/>
    <w:rsid w:val="00536876"/>
    <w:rsid w:val="005428F7"/>
    <w:rsid w:val="00542B8C"/>
    <w:rsid w:val="00542C90"/>
    <w:rsid w:val="005444FB"/>
    <w:rsid w:val="00544AA4"/>
    <w:rsid w:val="00545E9B"/>
    <w:rsid w:val="00551853"/>
    <w:rsid w:val="005540EC"/>
    <w:rsid w:val="00556A94"/>
    <w:rsid w:val="00557FCB"/>
    <w:rsid w:val="005631C0"/>
    <w:rsid w:val="00563548"/>
    <w:rsid w:val="0057001A"/>
    <w:rsid w:val="00572EC5"/>
    <w:rsid w:val="00572EF7"/>
    <w:rsid w:val="00577CA9"/>
    <w:rsid w:val="00581593"/>
    <w:rsid w:val="00581ACA"/>
    <w:rsid w:val="0058227D"/>
    <w:rsid w:val="005830C8"/>
    <w:rsid w:val="00583A35"/>
    <w:rsid w:val="00586CD0"/>
    <w:rsid w:val="005876B5"/>
    <w:rsid w:val="005905F8"/>
    <w:rsid w:val="00593D14"/>
    <w:rsid w:val="00596B86"/>
    <w:rsid w:val="005975BE"/>
    <w:rsid w:val="00597F51"/>
    <w:rsid w:val="005A0591"/>
    <w:rsid w:val="005A2F62"/>
    <w:rsid w:val="005A3DD9"/>
    <w:rsid w:val="005A44D2"/>
    <w:rsid w:val="005A70FF"/>
    <w:rsid w:val="005A7D24"/>
    <w:rsid w:val="005B1B30"/>
    <w:rsid w:val="005B3AC1"/>
    <w:rsid w:val="005B3F34"/>
    <w:rsid w:val="005B50FF"/>
    <w:rsid w:val="005B5FD4"/>
    <w:rsid w:val="005B62F2"/>
    <w:rsid w:val="005C3582"/>
    <w:rsid w:val="005C519A"/>
    <w:rsid w:val="005C7D35"/>
    <w:rsid w:val="005D5322"/>
    <w:rsid w:val="005D5AFF"/>
    <w:rsid w:val="005D6868"/>
    <w:rsid w:val="005D6AB7"/>
    <w:rsid w:val="005D6D16"/>
    <w:rsid w:val="005E0B2F"/>
    <w:rsid w:val="005E1F99"/>
    <w:rsid w:val="005E2CB7"/>
    <w:rsid w:val="005E3805"/>
    <w:rsid w:val="005F22CD"/>
    <w:rsid w:val="005F51AD"/>
    <w:rsid w:val="005F7ACC"/>
    <w:rsid w:val="006012F5"/>
    <w:rsid w:val="0060183D"/>
    <w:rsid w:val="006020A0"/>
    <w:rsid w:val="00603566"/>
    <w:rsid w:val="006048C1"/>
    <w:rsid w:val="00604B5C"/>
    <w:rsid w:val="00604B89"/>
    <w:rsid w:val="00605CB3"/>
    <w:rsid w:val="0060643A"/>
    <w:rsid w:val="0060710C"/>
    <w:rsid w:val="006072CE"/>
    <w:rsid w:val="00607785"/>
    <w:rsid w:val="006077AD"/>
    <w:rsid w:val="00612D39"/>
    <w:rsid w:val="006133FF"/>
    <w:rsid w:val="0061512D"/>
    <w:rsid w:val="00616F15"/>
    <w:rsid w:val="00620C49"/>
    <w:rsid w:val="00620ED6"/>
    <w:rsid w:val="006237F0"/>
    <w:rsid w:val="00623ABD"/>
    <w:rsid w:val="006320F3"/>
    <w:rsid w:val="00632523"/>
    <w:rsid w:val="006361B5"/>
    <w:rsid w:val="0063704F"/>
    <w:rsid w:val="006416E4"/>
    <w:rsid w:val="00642E8C"/>
    <w:rsid w:val="0064314E"/>
    <w:rsid w:val="0064477A"/>
    <w:rsid w:val="00653AFB"/>
    <w:rsid w:val="00653B72"/>
    <w:rsid w:val="006544CE"/>
    <w:rsid w:val="00654BE0"/>
    <w:rsid w:val="006612D2"/>
    <w:rsid w:val="006617FD"/>
    <w:rsid w:val="00662144"/>
    <w:rsid w:val="0066428B"/>
    <w:rsid w:val="00665117"/>
    <w:rsid w:val="006651AB"/>
    <w:rsid w:val="0066726E"/>
    <w:rsid w:val="006672CA"/>
    <w:rsid w:val="006675F2"/>
    <w:rsid w:val="006715B2"/>
    <w:rsid w:val="00672758"/>
    <w:rsid w:val="00672C8F"/>
    <w:rsid w:val="006770D6"/>
    <w:rsid w:val="00677AD9"/>
    <w:rsid w:val="00682473"/>
    <w:rsid w:val="00686B91"/>
    <w:rsid w:val="00691598"/>
    <w:rsid w:val="00694148"/>
    <w:rsid w:val="00694951"/>
    <w:rsid w:val="0069681E"/>
    <w:rsid w:val="006A4041"/>
    <w:rsid w:val="006A4787"/>
    <w:rsid w:val="006A4A1C"/>
    <w:rsid w:val="006A6059"/>
    <w:rsid w:val="006B0653"/>
    <w:rsid w:val="006B0F54"/>
    <w:rsid w:val="006B5188"/>
    <w:rsid w:val="006B5CA5"/>
    <w:rsid w:val="006B639C"/>
    <w:rsid w:val="006B6F56"/>
    <w:rsid w:val="006B729B"/>
    <w:rsid w:val="006B76FE"/>
    <w:rsid w:val="006C00A8"/>
    <w:rsid w:val="006C3747"/>
    <w:rsid w:val="006C51C4"/>
    <w:rsid w:val="006C5B85"/>
    <w:rsid w:val="006C6055"/>
    <w:rsid w:val="006C69B4"/>
    <w:rsid w:val="006D21B5"/>
    <w:rsid w:val="006D2451"/>
    <w:rsid w:val="006D2AEA"/>
    <w:rsid w:val="006D49F5"/>
    <w:rsid w:val="006D7804"/>
    <w:rsid w:val="006D7EF5"/>
    <w:rsid w:val="006E389D"/>
    <w:rsid w:val="006E56B9"/>
    <w:rsid w:val="006E5AF7"/>
    <w:rsid w:val="006E5D9E"/>
    <w:rsid w:val="006E7F02"/>
    <w:rsid w:val="006F0549"/>
    <w:rsid w:val="006F35A8"/>
    <w:rsid w:val="006F69BA"/>
    <w:rsid w:val="007021CD"/>
    <w:rsid w:val="00702C62"/>
    <w:rsid w:val="00703621"/>
    <w:rsid w:val="007051EB"/>
    <w:rsid w:val="007076C1"/>
    <w:rsid w:val="00712129"/>
    <w:rsid w:val="007133C7"/>
    <w:rsid w:val="00714DFA"/>
    <w:rsid w:val="00716FD2"/>
    <w:rsid w:val="00717F42"/>
    <w:rsid w:val="00720258"/>
    <w:rsid w:val="007211FC"/>
    <w:rsid w:val="007219CE"/>
    <w:rsid w:val="00721DA0"/>
    <w:rsid w:val="007243F0"/>
    <w:rsid w:val="00724C24"/>
    <w:rsid w:val="00731E65"/>
    <w:rsid w:val="00732561"/>
    <w:rsid w:val="00732F3B"/>
    <w:rsid w:val="00735B0F"/>
    <w:rsid w:val="00736C4C"/>
    <w:rsid w:val="00737F21"/>
    <w:rsid w:val="00740668"/>
    <w:rsid w:val="007414D4"/>
    <w:rsid w:val="00744D48"/>
    <w:rsid w:val="00745DB3"/>
    <w:rsid w:val="00750332"/>
    <w:rsid w:val="007545E8"/>
    <w:rsid w:val="00754EB4"/>
    <w:rsid w:val="00754EF5"/>
    <w:rsid w:val="007558E5"/>
    <w:rsid w:val="007564C2"/>
    <w:rsid w:val="00760991"/>
    <w:rsid w:val="00762353"/>
    <w:rsid w:val="00763761"/>
    <w:rsid w:val="007645DB"/>
    <w:rsid w:val="007663BA"/>
    <w:rsid w:val="00766648"/>
    <w:rsid w:val="00767732"/>
    <w:rsid w:val="0077004A"/>
    <w:rsid w:val="00772B98"/>
    <w:rsid w:val="007732AC"/>
    <w:rsid w:val="00773F5D"/>
    <w:rsid w:val="007741D4"/>
    <w:rsid w:val="0077482A"/>
    <w:rsid w:val="007749F6"/>
    <w:rsid w:val="007766E7"/>
    <w:rsid w:val="00776D5B"/>
    <w:rsid w:val="007803D9"/>
    <w:rsid w:val="00784137"/>
    <w:rsid w:val="00786AE3"/>
    <w:rsid w:val="00786E94"/>
    <w:rsid w:val="0078752A"/>
    <w:rsid w:val="00790977"/>
    <w:rsid w:val="00790DAA"/>
    <w:rsid w:val="00791E74"/>
    <w:rsid w:val="00792159"/>
    <w:rsid w:val="0079289B"/>
    <w:rsid w:val="00795887"/>
    <w:rsid w:val="0079787A"/>
    <w:rsid w:val="00797D28"/>
    <w:rsid w:val="00797F99"/>
    <w:rsid w:val="007A0084"/>
    <w:rsid w:val="007A3561"/>
    <w:rsid w:val="007A5335"/>
    <w:rsid w:val="007A5E8E"/>
    <w:rsid w:val="007A65C9"/>
    <w:rsid w:val="007B3404"/>
    <w:rsid w:val="007B3B00"/>
    <w:rsid w:val="007B44E3"/>
    <w:rsid w:val="007B4887"/>
    <w:rsid w:val="007B5833"/>
    <w:rsid w:val="007B7B58"/>
    <w:rsid w:val="007C27A0"/>
    <w:rsid w:val="007C3C58"/>
    <w:rsid w:val="007C5DE4"/>
    <w:rsid w:val="007C61F4"/>
    <w:rsid w:val="007C771C"/>
    <w:rsid w:val="007C7885"/>
    <w:rsid w:val="007C7A42"/>
    <w:rsid w:val="007D241F"/>
    <w:rsid w:val="007D3539"/>
    <w:rsid w:val="007D3C56"/>
    <w:rsid w:val="007D3D52"/>
    <w:rsid w:val="007D67B3"/>
    <w:rsid w:val="007D78EB"/>
    <w:rsid w:val="007E1A59"/>
    <w:rsid w:val="007F30B2"/>
    <w:rsid w:val="007F75E7"/>
    <w:rsid w:val="00804EDB"/>
    <w:rsid w:val="00805318"/>
    <w:rsid w:val="00805401"/>
    <w:rsid w:val="0081128C"/>
    <w:rsid w:val="00815909"/>
    <w:rsid w:val="008169BE"/>
    <w:rsid w:val="00825093"/>
    <w:rsid w:val="0082709C"/>
    <w:rsid w:val="00827C0B"/>
    <w:rsid w:val="00832DCE"/>
    <w:rsid w:val="00833211"/>
    <w:rsid w:val="00834015"/>
    <w:rsid w:val="00834070"/>
    <w:rsid w:val="008341F7"/>
    <w:rsid w:val="00836EC2"/>
    <w:rsid w:val="00840D6C"/>
    <w:rsid w:val="0084150D"/>
    <w:rsid w:val="0084211A"/>
    <w:rsid w:val="0084562F"/>
    <w:rsid w:val="00845CF4"/>
    <w:rsid w:val="0085094A"/>
    <w:rsid w:val="0085221F"/>
    <w:rsid w:val="00855949"/>
    <w:rsid w:val="0086002D"/>
    <w:rsid w:val="008605F5"/>
    <w:rsid w:val="008627D6"/>
    <w:rsid w:val="00862BAC"/>
    <w:rsid w:val="0086502A"/>
    <w:rsid w:val="0086613D"/>
    <w:rsid w:val="00867ACA"/>
    <w:rsid w:val="0087395D"/>
    <w:rsid w:val="0087458E"/>
    <w:rsid w:val="008749B4"/>
    <w:rsid w:val="00875821"/>
    <w:rsid w:val="00875CE7"/>
    <w:rsid w:val="0088072E"/>
    <w:rsid w:val="00881A80"/>
    <w:rsid w:val="008847FE"/>
    <w:rsid w:val="00885922"/>
    <w:rsid w:val="0088709D"/>
    <w:rsid w:val="008910FF"/>
    <w:rsid w:val="00892191"/>
    <w:rsid w:val="0089358D"/>
    <w:rsid w:val="008957C2"/>
    <w:rsid w:val="008A28DB"/>
    <w:rsid w:val="008A665E"/>
    <w:rsid w:val="008A6A89"/>
    <w:rsid w:val="008A6E2C"/>
    <w:rsid w:val="008B13DF"/>
    <w:rsid w:val="008B3CAF"/>
    <w:rsid w:val="008B3F9B"/>
    <w:rsid w:val="008B407E"/>
    <w:rsid w:val="008B45C4"/>
    <w:rsid w:val="008B4A22"/>
    <w:rsid w:val="008B6997"/>
    <w:rsid w:val="008B7E09"/>
    <w:rsid w:val="008C0051"/>
    <w:rsid w:val="008C24BA"/>
    <w:rsid w:val="008C45AD"/>
    <w:rsid w:val="008D0594"/>
    <w:rsid w:val="008D4407"/>
    <w:rsid w:val="008D5868"/>
    <w:rsid w:val="008D7978"/>
    <w:rsid w:val="008E004A"/>
    <w:rsid w:val="008E0078"/>
    <w:rsid w:val="008E22C1"/>
    <w:rsid w:val="008E3195"/>
    <w:rsid w:val="008E327E"/>
    <w:rsid w:val="008E3784"/>
    <w:rsid w:val="008E3E7E"/>
    <w:rsid w:val="008E43BE"/>
    <w:rsid w:val="008E51B2"/>
    <w:rsid w:val="008E524E"/>
    <w:rsid w:val="008E7366"/>
    <w:rsid w:val="008E7D25"/>
    <w:rsid w:val="008F2018"/>
    <w:rsid w:val="008F4DC2"/>
    <w:rsid w:val="008F5B0D"/>
    <w:rsid w:val="00902A5C"/>
    <w:rsid w:val="00905BCF"/>
    <w:rsid w:val="00911944"/>
    <w:rsid w:val="00911E5F"/>
    <w:rsid w:val="00912276"/>
    <w:rsid w:val="00912B02"/>
    <w:rsid w:val="00921131"/>
    <w:rsid w:val="00923B1A"/>
    <w:rsid w:val="00925C83"/>
    <w:rsid w:val="00931971"/>
    <w:rsid w:val="00931DE2"/>
    <w:rsid w:val="00935198"/>
    <w:rsid w:val="00942B41"/>
    <w:rsid w:val="00946827"/>
    <w:rsid w:val="00946D7C"/>
    <w:rsid w:val="00947E23"/>
    <w:rsid w:val="0095572B"/>
    <w:rsid w:val="00955C45"/>
    <w:rsid w:val="00960F31"/>
    <w:rsid w:val="00961AB3"/>
    <w:rsid w:val="00961CC5"/>
    <w:rsid w:val="00961D91"/>
    <w:rsid w:val="00964227"/>
    <w:rsid w:val="00970360"/>
    <w:rsid w:val="00970725"/>
    <w:rsid w:val="00973485"/>
    <w:rsid w:val="009737E2"/>
    <w:rsid w:val="009764B3"/>
    <w:rsid w:val="009771C0"/>
    <w:rsid w:val="00980FE4"/>
    <w:rsid w:val="00981277"/>
    <w:rsid w:val="00981B90"/>
    <w:rsid w:val="00984E08"/>
    <w:rsid w:val="009909CB"/>
    <w:rsid w:val="00990AA5"/>
    <w:rsid w:val="00991485"/>
    <w:rsid w:val="009919B8"/>
    <w:rsid w:val="00992DF8"/>
    <w:rsid w:val="009946AD"/>
    <w:rsid w:val="00994936"/>
    <w:rsid w:val="0099565D"/>
    <w:rsid w:val="00997086"/>
    <w:rsid w:val="009970C5"/>
    <w:rsid w:val="009A2723"/>
    <w:rsid w:val="009A2BF3"/>
    <w:rsid w:val="009A6157"/>
    <w:rsid w:val="009A676D"/>
    <w:rsid w:val="009A7D1E"/>
    <w:rsid w:val="009B01D1"/>
    <w:rsid w:val="009B0269"/>
    <w:rsid w:val="009B0EF1"/>
    <w:rsid w:val="009B0FC7"/>
    <w:rsid w:val="009B3B39"/>
    <w:rsid w:val="009B63CD"/>
    <w:rsid w:val="009B752B"/>
    <w:rsid w:val="009C1136"/>
    <w:rsid w:val="009C3C85"/>
    <w:rsid w:val="009C404E"/>
    <w:rsid w:val="009C5DE4"/>
    <w:rsid w:val="009D1251"/>
    <w:rsid w:val="009D2D91"/>
    <w:rsid w:val="009D4A6A"/>
    <w:rsid w:val="009D6BD2"/>
    <w:rsid w:val="009E0139"/>
    <w:rsid w:val="009E038E"/>
    <w:rsid w:val="009E19CF"/>
    <w:rsid w:val="009E6215"/>
    <w:rsid w:val="009F0907"/>
    <w:rsid w:val="009F19A1"/>
    <w:rsid w:val="009F4BF6"/>
    <w:rsid w:val="009F51A5"/>
    <w:rsid w:val="009F5437"/>
    <w:rsid w:val="009F6636"/>
    <w:rsid w:val="009F7BB5"/>
    <w:rsid w:val="00A0203A"/>
    <w:rsid w:val="00A03A42"/>
    <w:rsid w:val="00A04F81"/>
    <w:rsid w:val="00A0503D"/>
    <w:rsid w:val="00A110C8"/>
    <w:rsid w:val="00A124DD"/>
    <w:rsid w:val="00A12A09"/>
    <w:rsid w:val="00A13360"/>
    <w:rsid w:val="00A14405"/>
    <w:rsid w:val="00A15856"/>
    <w:rsid w:val="00A17E9F"/>
    <w:rsid w:val="00A206BC"/>
    <w:rsid w:val="00A21A46"/>
    <w:rsid w:val="00A21FD3"/>
    <w:rsid w:val="00A22936"/>
    <w:rsid w:val="00A25614"/>
    <w:rsid w:val="00A2599D"/>
    <w:rsid w:val="00A302CE"/>
    <w:rsid w:val="00A342CD"/>
    <w:rsid w:val="00A35278"/>
    <w:rsid w:val="00A438F9"/>
    <w:rsid w:val="00A470BE"/>
    <w:rsid w:val="00A50C48"/>
    <w:rsid w:val="00A52DCC"/>
    <w:rsid w:val="00A53FC1"/>
    <w:rsid w:val="00A60BAF"/>
    <w:rsid w:val="00A60C20"/>
    <w:rsid w:val="00A65A3F"/>
    <w:rsid w:val="00A71151"/>
    <w:rsid w:val="00A74F5B"/>
    <w:rsid w:val="00A75D2C"/>
    <w:rsid w:val="00A77D23"/>
    <w:rsid w:val="00A810FE"/>
    <w:rsid w:val="00A82D6E"/>
    <w:rsid w:val="00A83F47"/>
    <w:rsid w:val="00A86558"/>
    <w:rsid w:val="00A870FD"/>
    <w:rsid w:val="00A90BDC"/>
    <w:rsid w:val="00A91BBB"/>
    <w:rsid w:val="00A91E0F"/>
    <w:rsid w:val="00A97916"/>
    <w:rsid w:val="00AA4087"/>
    <w:rsid w:val="00AA7615"/>
    <w:rsid w:val="00AB1300"/>
    <w:rsid w:val="00AB1CD8"/>
    <w:rsid w:val="00AB20A5"/>
    <w:rsid w:val="00AB2138"/>
    <w:rsid w:val="00AB3EFD"/>
    <w:rsid w:val="00AB4123"/>
    <w:rsid w:val="00AB7615"/>
    <w:rsid w:val="00AC00A8"/>
    <w:rsid w:val="00AC1FB2"/>
    <w:rsid w:val="00AC2521"/>
    <w:rsid w:val="00AC3211"/>
    <w:rsid w:val="00AC5757"/>
    <w:rsid w:val="00AC6CF3"/>
    <w:rsid w:val="00AC7CE1"/>
    <w:rsid w:val="00AD099A"/>
    <w:rsid w:val="00AD1616"/>
    <w:rsid w:val="00AD2559"/>
    <w:rsid w:val="00AD2F2B"/>
    <w:rsid w:val="00AD4B34"/>
    <w:rsid w:val="00AD76F2"/>
    <w:rsid w:val="00AE0176"/>
    <w:rsid w:val="00AE1510"/>
    <w:rsid w:val="00AE2CFD"/>
    <w:rsid w:val="00AE46DF"/>
    <w:rsid w:val="00AE5350"/>
    <w:rsid w:val="00AE5A72"/>
    <w:rsid w:val="00AE7F5B"/>
    <w:rsid w:val="00AF0AE3"/>
    <w:rsid w:val="00AF4907"/>
    <w:rsid w:val="00AF4EDA"/>
    <w:rsid w:val="00AF6338"/>
    <w:rsid w:val="00AF7D15"/>
    <w:rsid w:val="00B01B02"/>
    <w:rsid w:val="00B056E3"/>
    <w:rsid w:val="00B05804"/>
    <w:rsid w:val="00B10D63"/>
    <w:rsid w:val="00B148AA"/>
    <w:rsid w:val="00B17608"/>
    <w:rsid w:val="00B2084F"/>
    <w:rsid w:val="00B21248"/>
    <w:rsid w:val="00B22476"/>
    <w:rsid w:val="00B25A52"/>
    <w:rsid w:val="00B270D8"/>
    <w:rsid w:val="00B3065E"/>
    <w:rsid w:val="00B31EDF"/>
    <w:rsid w:val="00B33242"/>
    <w:rsid w:val="00B340D1"/>
    <w:rsid w:val="00B351C7"/>
    <w:rsid w:val="00B362E9"/>
    <w:rsid w:val="00B40C6C"/>
    <w:rsid w:val="00B47AFF"/>
    <w:rsid w:val="00B51155"/>
    <w:rsid w:val="00B53FC6"/>
    <w:rsid w:val="00B54D9F"/>
    <w:rsid w:val="00B54E7C"/>
    <w:rsid w:val="00B55DC7"/>
    <w:rsid w:val="00B561C2"/>
    <w:rsid w:val="00B56E90"/>
    <w:rsid w:val="00B62376"/>
    <w:rsid w:val="00B63EA1"/>
    <w:rsid w:val="00B64638"/>
    <w:rsid w:val="00B646CA"/>
    <w:rsid w:val="00B662B1"/>
    <w:rsid w:val="00B723C9"/>
    <w:rsid w:val="00B73C88"/>
    <w:rsid w:val="00B74CAA"/>
    <w:rsid w:val="00B74EF0"/>
    <w:rsid w:val="00B77FC7"/>
    <w:rsid w:val="00B80DE6"/>
    <w:rsid w:val="00B83844"/>
    <w:rsid w:val="00B83945"/>
    <w:rsid w:val="00B91108"/>
    <w:rsid w:val="00B914C5"/>
    <w:rsid w:val="00B91EA2"/>
    <w:rsid w:val="00B9224B"/>
    <w:rsid w:val="00B97183"/>
    <w:rsid w:val="00BA0FDD"/>
    <w:rsid w:val="00BA11FC"/>
    <w:rsid w:val="00BA41A4"/>
    <w:rsid w:val="00BA5656"/>
    <w:rsid w:val="00BA7120"/>
    <w:rsid w:val="00BB1DAE"/>
    <w:rsid w:val="00BB2832"/>
    <w:rsid w:val="00BB4C8A"/>
    <w:rsid w:val="00BB4DEF"/>
    <w:rsid w:val="00BB7FCB"/>
    <w:rsid w:val="00BC43D2"/>
    <w:rsid w:val="00BC481D"/>
    <w:rsid w:val="00BC5C9A"/>
    <w:rsid w:val="00BC6A00"/>
    <w:rsid w:val="00BC73EF"/>
    <w:rsid w:val="00BD0D0F"/>
    <w:rsid w:val="00BD2FDA"/>
    <w:rsid w:val="00BD4E3F"/>
    <w:rsid w:val="00BD5016"/>
    <w:rsid w:val="00BD5EBE"/>
    <w:rsid w:val="00BD6083"/>
    <w:rsid w:val="00BD703D"/>
    <w:rsid w:val="00BE0693"/>
    <w:rsid w:val="00BE1767"/>
    <w:rsid w:val="00BF20AD"/>
    <w:rsid w:val="00BF2685"/>
    <w:rsid w:val="00BF286D"/>
    <w:rsid w:val="00BF64EC"/>
    <w:rsid w:val="00C00B03"/>
    <w:rsid w:val="00C01017"/>
    <w:rsid w:val="00C015F1"/>
    <w:rsid w:val="00C03A4F"/>
    <w:rsid w:val="00C04F84"/>
    <w:rsid w:val="00C06566"/>
    <w:rsid w:val="00C07A19"/>
    <w:rsid w:val="00C127F4"/>
    <w:rsid w:val="00C13373"/>
    <w:rsid w:val="00C14BB5"/>
    <w:rsid w:val="00C14BF2"/>
    <w:rsid w:val="00C15D54"/>
    <w:rsid w:val="00C1755A"/>
    <w:rsid w:val="00C204D4"/>
    <w:rsid w:val="00C23C53"/>
    <w:rsid w:val="00C24240"/>
    <w:rsid w:val="00C26BF1"/>
    <w:rsid w:val="00C3000D"/>
    <w:rsid w:val="00C3122D"/>
    <w:rsid w:val="00C32306"/>
    <w:rsid w:val="00C33772"/>
    <w:rsid w:val="00C33AE6"/>
    <w:rsid w:val="00C34976"/>
    <w:rsid w:val="00C36EAE"/>
    <w:rsid w:val="00C37656"/>
    <w:rsid w:val="00C43C1D"/>
    <w:rsid w:val="00C452F3"/>
    <w:rsid w:val="00C473BD"/>
    <w:rsid w:val="00C50428"/>
    <w:rsid w:val="00C517E8"/>
    <w:rsid w:val="00C51CCD"/>
    <w:rsid w:val="00C5499F"/>
    <w:rsid w:val="00C55171"/>
    <w:rsid w:val="00C6092E"/>
    <w:rsid w:val="00C62097"/>
    <w:rsid w:val="00C6285B"/>
    <w:rsid w:val="00C64DD2"/>
    <w:rsid w:val="00C65D47"/>
    <w:rsid w:val="00C674B7"/>
    <w:rsid w:val="00C71A65"/>
    <w:rsid w:val="00C7275C"/>
    <w:rsid w:val="00C80B89"/>
    <w:rsid w:val="00C815C0"/>
    <w:rsid w:val="00C82C62"/>
    <w:rsid w:val="00C84215"/>
    <w:rsid w:val="00C84CE2"/>
    <w:rsid w:val="00C862BF"/>
    <w:rsid w:val="00C90303"/>
    <w:rsid w:val="00C9567A"/>
    <w:rsid w:val="00C96434"/>
    <w:rsid w:val="00C97414"/>
    <w:rsid w:val="00C978EC"/>
    <w:rsid w:val="00C97C62"/>
    <w:rsid w:val="00CA0A47"/>
    <w:rsid w:val="00CA29F5"/>
    <w:rsid w:val="00CA3875"/>
    <w:rsid w:val="00CA435B"/>
    <w:rsid w:val="00CA68C0"/>
    <w:rsid w:val="00CB1C9F"/>
    <w:rsid w:val="00CB1CF0"/>
    <w:rsid w:val="00CB30B6"/>
    <w:rsid w:val="00CC034E"/>
    <w:rsid w:val="00CC3E3D"/>
    <w:rsid w:val="00CC4A0F"/>
    <w:rsid w:val="00CC5F51"/>
    <w:rsid w:val="00CC68BE"/>
    <w:rsid w:val="00CC783C"/>
    <w:rsid w:val="00CD1B9C"/>
    <w:rsid w:val="00CD210D"/>
    <w:rsid w:val="00CD4F31"/>
    <w:rsid w:val="00CD5FF6"/>
    <w:rsid w:val="00CD64B6"/>
    <w:rsid w:val="00CD7D95"/>
    <w:rsid w:val="00CE08D5"/>
    <w:rsid w:val="00CE268D"/>
    <w:rsid w:val="00CE3F5C"/>
    <w:rsid w:val="00CE54C6"/>
    <w:rsid w:val="00CE586E"/>
    <w:rsid w:val="00CE6987"/>
    <w:rsid w:val="00CF12C7"/>
    <w:rsid w:val="00CF3F8B"/>
    <w:rsid w:val="00CF4BBC"/>
    <w:rsid w:val="00CF57AA"/>
    <w:rsid w:val="00CF5E07"/>
    <w:rsid w:val="00D02175"/>
    <w:rsid w:val="00D0312D"/>
    <w:rsid w:val="00D04D7E"/>
    <w:rsid w:val="00D04FCD"/>
    <w:rsid w:val="00D0537F"/>
    <w:rsid w:val="00D061F3"/>
    <w:rsid w:val="00D1013F"/>
    <w:rsid w:val="00D110A3"/>
    <w:rsid w:val="00D12AC9"/>
    <w:rsid w:val="00D130A2"/>
    <w:rsid w:val="00D13119"/>
    <w:rsid w:val="00D17602"/>
    <w:rsid w:val="00D208BF"/>
    <w:rsid w:val="00D25BB5"/>
    <w:rsid w:val="00D27E42"/>
    <w:rsid w:val="00D3006C"/>
    <w:rsid w:val="00D323F6"/>
    <w:rsid w:val="00D35943"/>
    <w:rsid w:val="00D3761F"/>
    <w:rsid w:val="00D37C6F"/>
    <w:rsid w:val="00D41C02"/>
    <w:rsid w:val="00D6471E"/>
    <w:rsid w:val="00D666C4"/>
    <w:rsid w:val="00D70C19"/>
    <w:rsid w:val="00D72860"/>
    <w:rsid w:val="00D74053"/>
    <w:rsid w:val="00D754A7"/>
    <w:rsid w:val="00D75C10"/>
    <w:rsid w:val="00D77B76"/>
    <w:rsid w:val="00D8029B"/>
    <w:rsid w:val="00D86771"/>
    <w:rsid w:val="00D870F6"/>
    <w:rsid w:val="00D90BAD"/>
    <w:rsid w:val="00D92338"/>
    <w:rsid w:val="00D9282A"/>
    <w:rsid w:val="00D94DD2"/>
    <w:rsid w:val="00D95B5A"/>
    <w:rsid w:val="00DA37B8"/>
    <w:rsid w:val="00DA4399"/>
    <w:rsid w:val="00DA4F04"/>
    <w:rsid w:val="00DA6E2A"/>
    <w:rsid w:val="00DA7BAE"/>
    <w:rsid w:val="00DB12C6"/>
    <w:rsid w:val="00DB3401"/>
    <w:rsid w:val="00DB45B6"/>
    <w:rsid w:val="00DB567E"/>
    <w:rsid w:val="00DC0569"/>
    <w:rsid w:val="00DC09B4"/>
    <w:rsid w:val="00DC3972"/>
    <w:rsid w:val="00DC478B"/>
    <w:rsid w:val="00DC4BFD"/>
    <w:rsid w:val="00DC7579"/>
    <w:rsid w:val="00DC7B1E"/>
    <w:rsid w:val="00DD059F"/>
    <w:rsid w:val="00DD273C"/>
    <w:rsid w:val="00DD3DBC"/>
    <w:rsid w:val="00DD7F0B"/>
    <w:rsid w:val="00DE0205"/>
    <w:rsid w:val="00DE0996"/>
    <w:rsid w:val="00DE37C2"/>
    <w:rsid w:val="00DE51A2"/>
    <w:rsid w:val="00DE6FB4"/>
    <w:rsid w:val="00DE7D11"/>
    <w:rsid w:val="00DF0390"/>
    <w:rsid w:val="00DF23CB"/>
    <w:rsid w:val="00DF2540"/>
    <w:rsid w:val="00DF3A0E"/>
    <w:rsid w:val="00DF4BB3"/>
    <w:rsid w:val="00DF5396"/>
    <w:rsid w:val="00DF7704"/>
    <w:rsid w:val="00E00475"/>
    <w:rsid w:val="00E00E51"/>
    <w:rsid w:val="00E00FC2"/>
    <w:rsid w:val="00E02001"/>
    <w:rsid w:val="00E050E0"/>
    <w:rsid w:val="00E06A28"/>
    <w:rsid w:val="00E07DA9"/>
    <w:rsid w:val="00E11298"/>
    <w:rsid w:val="00E13487"/>
    <w:rsid w:val="00E13ADD"/>
    <w:rsid w:val="00E15C17"/>
    <w:rsid w:val="00E231BE"/>
    <w:rsid w:val="00E23274"/>
    <w:rsid w:val="00E24B2D"/>
    <w:rsid w:val="00E252CE"/>
    <w:rsid w:val="00E26194"/>
    <w:rsid w:val="00E26F27"/>
    <w:rsid w:val="00E27609"/>
    <w:rsid w:val="00E3047D"/>
    <w:rsid w:val="00E304A6"/>
    <w:rsid w:val="00E320D1"/>
    <w:rsid w:val="00E329E2"/>
    <w:rsid w:val="00E330E2"/>
    <w:rsid w:val="00E331AD"/>
    <w:rsid w:val="00E33390"/>
    <w:rsid w:val="00E33C0D"/>
    <w:rsid w:val="00E343A4"/>
    <w:rsid w:val="00E346D6"/>
    <w:rsid w:val="00E36613"/>
    <w:rsid w:val="00E36ED3"/>
    <w:rsid w:val="00E37B9F"/>
    <w:rsid w:val="00E41869"/>
    <w:rsid w:val="00E43CB5"/>
    <w:rsid w:val="00E44412"/>
    <w:rsid w:val="00E512F5"/>
    <w:rsid w:val="00E54496"/>
    <w:rsid w:val="00E55884"/>
    <w:rsid w:val="00E55D61"/>
    <w:rsid w:val="00E568C2"/>
    <w:rsid w:val="00E57EE9"/>
    <w:rsid w:val="00E60D87"/>
    <w:rsid w:val="00E626C5"/>
    <w:rsid w:val="00E6343E"/>
    <w:rsid w:val="00E65D25"/>
    <w:rsid w:val="00E670F5"/>
    <w:rsid w:val="00E67602"/>
    <w:rsid w:val="00E67E6B"/>
    <w:rsid w:val="00E7172D"/>
    <w:rsid w:val="00E71D6B"/>
    <w:rsid w:val="00E72DC0"/>
    <w:rsid w:val="00E73E0F"/>
    <w:rsid w:val="00E74987"/>
    <w:rsid w:val="00E74F96"/>
    <w:rsid w:val="00E7604A"/>
    <w:rsid w:val="00E7722F"/>
    <w:rsid w:val="00E77FB3"/>
    <w:rsid w:val="00E80495"/>
    <w:rsid w:val="00E8408E"/>
    <w:rsid w:val="00E84F01"/>
    <w:rsid w:val="00E86169"/>
    <w:rsid w:val="00E86CB5"/>
    <w:rsid w:val="00E87AA3"/>
    <w:rsid w:val="00E91903"/>
    <w:rsid w:val="00E9382D"/>
    <w:rsid w:val="00E964F8"/>
    <w:rsid w:val="00E96D58"/>
    <w:rsid w:val="00EA1911"/>
    <w:rsid w:val="00EA7015"/>
    <w:rsid w:val="00EB292C"/>
    <w:rsid w:val="00EB37F1"/>
    <w:rsid w:val="00EB50ED"/>
    <w:rsid w:val="00EB7729"/>
    <w:rsid w:val="00EB7EEF"/>
    <w:rsid w:val="00EC01E5"/>
    <w:rsid w:val="00EC1BC9"/>
    <w:rsid w:val="00EC2B5B"/>
    <w:rsid w:val="00EC41C8"/>
    <w:rsid w:val="00EC6CC3"/>
    <w:rsid w:val="00EC742A"/>
    <w:rsid w:val="00EC76E7"/>
    <w:rsid w:val="00ED2156"/>
    <w:rsid w:val="00ED4DB5"/>
    <w:rsid w:val="00ED507D"/>
    <w:rsid w:val="00ED597A"/>
    <w:rsid w:val="00ED6C23"/>
    <w:rsid w:val="00EE02D8"/>
    <w:rsid w:val="00EE0312"/>
    <w:rsid w:val="00EE0638"/>
    <w:rsid w:val="00EE2B16"/>
    <w:rsid w:val="00EE528E"/>
    <w:rsid w:val="00EE55DB"/>
    <w:rsid w:val="00EF1B66"/>
    <w:rsid w:val="00EF3AD2"/>
    <w:rsid w:val="00F01FDC"/>
    <w:rsid w:val="00F075E6"/>
    <w:rsid w:val="00F118CB"/>
    <w:rsid w:val="00F12B43"/>
    <w:rsid w:val="00F16E4E"/>
    <w:rsid w:val="00F207CA"/>
    <w:rsid w:val="00F21FA2"/>
    <w:rsid w:val="00F22089"/>
    <w:rsid w:val="00F30171"/>
    <w:rsid w:val="00F3053D"/>
    <w:rsid w:val="00F332BD"/>
    <w:rsid w:val="00F40F86"/>
    <w:rsid w:val="00F433B4"/>
    <w:rsid w:val="00F43F1E"/>
    <w:rsid w:val="00F46215"/>
    <w:rsid w:val="00F53ED5"/>
    <w:rsid w:val="00F544DA"/>
    <w:rsid w:val="00F55B73"/>
    <w:rsid w:val="00F6051E"/>
    <w:rsid w:val="00F60C10"/>
    <w:rsid w:val="00F62066"/>
    <w:rsid w:val="00F66A83"/>
    <w:rsid w:val="00F701CB"/>
    <w:rsid w:val="00F73130"/>
    <w:rsid w:val="00F7483A"/>
    <w:rsid w:val="00F76713"/>
    <w:rsid w:val="00F774DB"/>
    <w:rsid w:val="00F777EE"/>
    <w:rsid w:val="00F81F19"/>
    <w:rsid w:val="00F85DE5"/>
    <w:rsid w:val="00F866E0"/>
    <w:rsid w:val="00F90539"/>
    <w:rsid w:val="00F9094A"/>
    <w:rsid w:val="00F929E8"/>
    <w:rsid w:val="00F93837"/>
    <w:rsid w:val="00F94602"/>
    <w:rsid w:val="00F95FFD"/>
    <w:rsid w:val="00F96273"/>
    <w:rsid w:val="00F96D2B"/>
    <w:rsid w:val="00F974B4"/>
    <w:rsid w:val="00FA1B53"/>
    <w:rsid w:val="00FA709C"/>
    <w:rsid w:val="00FB318F"/>
    <w:rsid w:val="00FB5AA7"/>
    <w:rsid w:val="00FB7B85"/>
    <w:rsid w:val="00FC1B66"/>
    <w:rsid w:val="00FC407D"/>
    <w:rsid w:val="00FC56E5"/>
    <w:rsid w:val="00FC6EFC"/>
    <w:rsid w:val="00FD1219"/>
    <w:rsid w:val="00FD1D15"/>
    <w:rsid w:val="00FD2A2D"/>
    <w:rsid w:val="00FD314E"/>
    <w:rsid w:val="00FD7E4A"/>
    <w:rsid w:val="00FE00FE"/>
    <w:rsid w:val="00FE069A"/>
    <w:rsid w:val="00FE0CAA"/>
    <w:rsid w:val="00FE26A1"/>
    <w:rsid w:val="00FE2BEC"/>
    <w:rsid w:val="00FE36B2"/>
    <w:rsid w:val="00FE7521"/>
    <w:rsid w:val="00FF0709"/>
    <w:rsid w:val="00FF1905"/>
    <w:rsid w:val="00FF2EF3"/>
    <w:rsid w:val="00FF519F"/>
    <w:rsid w:val="00FF5241"/>
    <w:rsid w:val="00FF564C"/>
    <w:rsid w:val="022C2950"/>
    <w:rsid w:val="02505085"/>
    <w:rsid w:val="02B303FA"/>
    <w:rsid w:val="02C78871"/>
    <w:rsid w:val="02D8C8AE"/>
    <w:rsid w:val="02E5868A"/>
    <w:rsid w:val="0383E105"/>
    <w:rsid w:val="0416E142"/>
    <w:rsid w:val="042569A0"/>
    <w:rsid w:val="04392F6C"/>
    <w:rsid w:val="0483E7D7"/>
    <w:rsid w:val="05DB8B92"/>
    <w:rsid w:val="06505F30"/>
    <w:rsid w:val="065EE218"/>
    <w:rsid w:val="06A636E7"/>
    <w:rsid w:val="08CC0920"/>
    <w:rsid w:val="0940EC38"/>
    <w:rsid w:val="09CB0330"/>
    <w:rsid w:val="0A93DAE4"/>
    <w:rsid w:val="0B63562E"/>
    <w:rsid w:val="0D8F96D0"/>
    <w:rsid w:val="0DE34E2F"/>
    <w:rsid w:val="0DE82676"/>
    <w:rsid w:val="0E2AA698"/>
    <w:rsid w:val="0E32C105"/>
    <w:rsid w:val="0E4514A1"/>
    <w:rsid w:val="0E4F99BD"/>
    <w:rsid w:val="0EB558D5"/>
    <w:rsid w:val="0EB6BB58"/>
    <w:rsid w:val="0EFF775A"/>
    <w:rsid w:val="0F933970"/>
    <w:rsid w:val="0FCEA4AA"/>
    <w:rsid w:val="10262E8A"/>
    <w:rsid w:val="10926C12"/>
    <w:rsid w:val="1095BCF0"/>
    <w:rsid w:val="10CB2909"/>
    <w:rsid w:val="10F6D05D"/>
    <w:rsid w:val="116AA6E1"/>
    <w:rsid w:val="11FF8CE1"/>
    <w:rsid w:val="129EEC23"/>
    <w:rsid w:val="12BCC176"/>
    <w:rsid w:val="143B9C7B"/>
    <w:rsid w:val="1445FB61"/>
    <w:rsid w:val="15F0312D"/>
    <w:rsid w:val="16D338BA"/>
    <w:rsid w:val="16DBEAE7"/>
    <w:rsid w:val="1701B647"/>
    <w:rsid w:val="1703D94F"/>
    <w:rsid w:val="172D342C"/>
    <w:rsid w:val="17546B0A"/>
    <w:rsid w:val="1773FE5D"/>
    <w:rsid w:val="17D40834"/>
    <w:rsid w:val="17F86D97"/>
    <w:rsid w:val="180C21DB"/>
    <w:rsid w:val="1820F71F"/>
    <w:rsid w:val="18C21378"/>
    <w:rsid w:val="18C39E56"/>
    <w:rsid w:val="18CA6F8E"/>
    <w:rsid w:val="19A078B9"/>
    <w:rsid w:val="1A564649"/>
    <w:rsid w:val="1AEF495C"/>
    <w:rsid w:val="1B8E6A9E"/>
    <w:rsid w:val="1BB79C8D"/>
    <w:rsid w:val="1C6D3CEB"/>
    <w:rsid w:val="1CC4C710"/>
    <w:rsid w:val="1CD4365A"/>
    <w:rsid w:val="1D11060F"/>
    <w:rsid w:val="1D1B06F9"/>
    <w:rsid w:val="1D2D45F7"/>
    <w:rsid w:val="1DB7995B"/>
    <w:rsid w:val="1E5F9A57"/>
    <w:rsid w:val="1E931906"/>
    <w:rsid w:val="1EDB0FE5"/>
    <w:rsid w:val="1EDC38BA"/>
    <w:rsid w:val="1F0437DC"/>
    <w:rsid w:val="1F0F449E"/>
    <w:rsid w:val="1F686A9F"/>
    <w:rsid w:val="1FC59D02"/>
    <w:rsid w:val="1FDDBBE4"/>
    <w:rsid w:val="202ABF38"/>
    <w:rsid w:val="207C9633"/>
    <w:rsid w:val="210B560C"/>
    <w:rsid w:val="211AB4C2"/>
    <w:rsid w:val="21493B4E"/>
    <w:rsid w:val="21A2FB3F"/>
    <w:rsid w:val="21A55187"/>
    <w:rsid w:val="21CEC10B"/>
    <w:rsid w:val="22031D61"/>
    <w:rsid w:val="2309739E"/>
    <w:rsid w:val="2311D8B6"/>
    <w:rsid w:val="23EB1B32"/>
    <w:rsid w:val="245C44A9"/>
    <w:rsid w:val="24A33588"/>
    <w:rsid w:val="24CE9F78"/>
    <w:rsid w:val="24D9E744"/>
    <w:rsid w:val="25202E2F"/>
    <w:rsid w:val="25833785"/>
    <w:rsid w:val="265165DC"/>
    <w:rsid w:val="2679D758"/>
    <w:rsid w:val="26F784D5"/>
    <w:rsid w:val="26FD1904"/>
    <w:rsid w:val="28144F03"/>
    <w:rsid w:val="28CC93D6"/>
    <w:rsid w:val="2911E715"/>
    <w:rsid w:val="29546EF2"/>
    <w:rsid w:val="2A003678"/>
    <w:rsid w:val="2A1B954C"/>
    <w:rsid w:val="2A2F689A"/>
    <w:rsid w:val="2A58BFEF"/>
    <w:rsid w:val="2AB764D1"/>
    <w:rsid w:val="2AC6AE3D"/>
    <w:rsid w:val="2BAB89F5"/>
    <w:rsid w:val="2BB16106"/>
    <w:rsid w:val="2BF9D879"/>
    <w:rsid w:val="2C1F1B46"/>
    <w:rsid w:val="2C7F2A5B"/>
    <w:rsid w:val="2C849A3D"/>
    <w:rsid w:val="2C957F34"/>
    <w:rsid w:val="2D3F3049"/>
    <w:rsid w:val="2DD9576A"/>
    <w:rsid w:val="2E0146D4"/>
    <w:rsid w:val="2E08A9DB"/>
    <w:rsid w:val="2E8A2121"/>
    <w:rsid w:val="2E9E9262"/>
    <w:rsid w:val="2F07020D"/>
    <w:rsid w:val="2F499CCA"/>
    <w:rsid w:val="30239E3A"/>
    <w:rsid w:val="302FE71E"/>
    <w:rsid w:val="30B075DD"/>
    <w:rsid w:val="3140AA2C"/>
    <w:rsid w:val="31DEEFEC"/>
    <w:rsid w:val="31E6EAE6"/>
    <w:rsid w:val="327E7D9C"/>
    <w:rsid w:val="32B897C5"/>
    <w:rsid w:val="32BF7F6B"/>
    <w:rsid w:val="32ED8D3A"/>
    <w:rsid w:val="3302AFBE"/>
    <w:rsid w:val="3362C7EF"/>
    <w:rsid w:val="34E0EB91"/>
    <w:rsid w:val="34E929E2"/>
    <w:rsid w:val="35BAA234"/>
    <w:rsid w:val="364BBEBB"/>
    <w:rsid w:val="36543826"/>
    <w:rsid w:val="3782B906"/>
    <w:rsid w:val="37E1DC9F"/>
    <w:rsid w:val="38E6F1AD"/>
    <w:rsid w:val="38F83817"/>
    <w:rsid w:val="39525A59"/>
    <w:rsid w:val="395B2758"/>
    <w:rsid w:val="3979C1AF"/>
    <w:rsid w:val="39DFEA37"/>
    <w:rsid w:val="39E6827A"/>
    <w:rsid w:val="3A558E49"/>
    <w:rsid w:val="3AEB4A8B"/>
    <w:rsid w:val="3B0E80EC"/>
    <w:rsid w:val="3B4F7BCC"/>
    <w:rsid w:val="3B8D7934"/>
    <w:rsid w:val="3BA72483"/>
    <w:rsid w:val="3BF64E74"/>
    <w:rsid w:val="3BF9AAA9"/>
    <w:rsid w:val="3C3A9BE5"/>
    <w:rsid w:val="3C53CA8B"/>
    <w:rsid w:val="3C6725B1"/>
    <w:rsid w:val="3C70366A"/>
    <w:rsid w:val="3CA42B9A"/>
    <w:rsid w:val="3CFD13E6"/>
    <w:rsid w:val="3D02EA17"/>
    <w:rsid w:val="3E28CA36"/>
    <w:rsid w:val="3E368E68"/>
    <w:rsid w:val="3ECBAFA1"/>
    <w:rsid w:val="3EF82B81"/>
    <w:rsid w:val="3F0F1D62"/>
    <w:rsid w:val="3F8DD58F"/>
    <w:rsid w:val="3F971ACD"/>
    <w:rsid w:val="3F98D86F"/>
    <w:rsid w:val="3FE1CA72"/>
    <w:rsid w:val="4022379B"/>
    <w:rsid w:val="40F0B0EF"/>
    <w:rsid w:val="4116AFE2"/>
    <w:rsid w:val="4142926E"/>
    <w:rsid w:val="41B9E4AF"/>
    <w:rsid w:val="420BB5BF"/>
    <w:rsid w:val="4244B881"/>
    <w:rsid w:val="42F4B4AB"/>
    <w:rsid w:val="42F55F59"/>
    <w:rsid w:val="4345D19D"/>
    <w:rsid w:val="43E15169"/>
    <w:rsid w:val="43E49A21"/>
    <w:rsid w:val="43ECFF92"/>
    <w:rsid w:val="43FDC27E"/>
    <w:rsid w:val="4453C806"/>
    <w:rsid w:val="44D2601E"/>
    <w:rsid w:val="4570C342"/>
    <w:rsid w:val="45919CF2"/>
    <w:rsid w:val="459D5BDC"/>
    <w:rsid w:val="45AC9D90"/>
    <w:rsid w:val="45B2BE81"/>
    <w:rsid w:val="45BD92C2"/>
    <w:rsid w:val="46208203"/>
    <w:rsid w:val="463EFC9D"/>
    <w:rsid w:val="46D9DF26"/>
    <w:rsid w:val="46DF26E2"/>
    <w:rsid w:val="46EDBD0E"/>
    <w:rsid w:val="4796CBB6"/>
    <w:rsid w:val="494DBCA3"/>
    <w:rsid w:val="49812E95"/>
    <w:rsid w:val="49E4EEEA"/>
    <w:rsid w:val="4A95EE7C"/>
    <w:rsid w:val="4AF57EB7"/>
    <w:rsid w:val="4B183268"/>
    <w:rsid w:val="4C18400C"/>
    <w:rsid w:val="4C7D8B5B"/>
    <w:rsid w:val="4EA2DA96"/>
    <w:rsid w:val="4F1F930E"/>
    <w:rsid w:val="4F25CC8A"/>
    <w:rsid w:val="50AE972E"/>
    <w:rsid w:val="50DC4586"/>
    <w:rsid w:val="50EC3557"/>
    <w:rsid w:val="5107CEBE"/>
    <w:rsid w:val="5159F0BB"/>
    <w:rsid w:val="51769768"/>
    <w:rsid w:val="517BFAB4"/>
    <w:rsid w:val="51F59BF3"/>
    <w:rsid w:val="5213D078"/>
    <w:rsid w:val="522BD094"/>
    <w:rsid w:val="529BA8AB"/>
    <w:rsid w:val="536D4884"/>
    <w:rsid w:val="53E456A9"/>
    <w:rsid w:val="5434A121"/>
    <w:rsid w:val="546F74E3"/>
    <w:rsid w:val="5484993A"/>
    <w:rsid w:val="565B8BF3"/>
    <w:rsid w:val="56827AE4"/>
    <w:rsid w:val="56F8D853"/>
    <w:rsid w:val="573A4C33"/>
    <w:rsid w:val="581E44DF"/>
    <w:rsid w:val="58615FEE"/>
    <w:rsid w:val="58713C6B"/>
    <w:rsid w:val="58AD4CF7"/>
    <w:rsid w:val="58C67554"/>
    <w:rsid w:val="590E6F45"/>
    <w:rsid w:val="5928101C"/>
    <w:rsid w:val="5956158E"/>
    <w:rsid w:val="5A113051"/>
    <w:rsid w:val="5A578B10"/>
    <w:rsid w:val="5A6F7083"/>
    <w:rsid w:val="5ABDEE98"/>
    <w:rsid w:val="5B804BE9"/>
    <w:rsid w:val="5BB9326B"/>
    <w:rsid w:val="5C48D704"/>
    <w:rsid w:val="5C7C446A"/>
    <w:rsid w:val="5D10FE12"/>
    <w:rsid w:val="5D280DFD"/>
    <w:rsid w:val="5D978B48"/>
    <w:rsid w:val="5E2E7718"/>
    <w:rsid w:val="5E66BF20"/>
    <w:rsid w:val="5E8BD9A0"/>
    <w:rsid w:val="5E956324"/>
    <w:rsid w:val="5E9E19D2"/>
    <w:rsid w:val="5FC44A86"/>
    <w:rsid w:val="600F7C8D"/>
    <w:rsid w:val="6017E745"/>
    <w:rsid w:val="60313385"/>
    <w:rsid w:val="6044D94A"/>
    <w:rsid w:val="611D7E1A"/>
    <w:rsid w:val="6149D401"/>
    <w:rsid w:val="6162B02B"/>
    <w:rsid w:val="61B00D9C"/>
    <w:rsid w:val="6229F442"/>
    <w:rsid w:val="624DB6BC"/>
    <w:rsid w:val="626E7195"/>
    <w:rsid w:val="6394B3A6"/>
    <w:rsid w:val="64BFD5F5"/>
    <w:rsid w:val="655A1732"/>
    <w:rsid w:val="6576851F"/>
    <w:rsid w:val="65B9AB0E"/>
    <w:rsid w:val="6639B328"/>
    <w:rsid w:val="665BF83E"/>
    <w:rsid w:val="665F5C4B"/>
    <w:rsid w:val="66B46905"/>
    <w:rsid w:val="66F1195A"/>
    <w:rsid w:val="6856C63A"/>
    <w:rsid w:val="68F4B067"/>
    <w:rsid w:val="690738C0"/>
    <w:rsid w:val="6907CAB2"/>
    <w:rsid w:val="6967DEFC"/>
    <w:rsid w:val="699EF48B"/>
    <w:rsid w:val="69C56539"/>
    <w:rsid w:val="69E00351"/>
    <w:rsid w:val="6A4C2BD9"/>
    <w:rsid w:val="6BACC48C"/>
    <w:rsid w:val="6BB65D8F"/>
    <w:rsid w:val="6C02FF09"/>
    <w:rsid w:val="6C2CD31C"/>
    <w:rsid w:val="6C347DE3"/>
    <w:rsid w:val="6C3C4355"/>
    <w:rsid w:val="6D21CA10"/>
    <w:rsid w:val="6D3A45C8"/>
    <w:rsid w:val="6E1E71E2"/>
    <w:rsid w:val="6E3E4233"/>
    <w:rsid w:val="6E7435EC"/>
    <w:rsid w:val="6EB37474"/>
    <w:rsid w:val="6FEBE766"/>
    <w:rsid w:val="7106E589"/>
    <w:rsid w:val="716C093B"/>
    <w:rsid w:val="723EB64B"/>
    <w:rsid w:val="736BCFB5"/>
    <w:rsid w:val="737622AB"/>
    <w:rsid w:val="73D52075"/>
    <w:rsid w:val="7466458A"/>
    <w:rsid w:val="7511214E"/>
    <w:rsid w:val="7588C024"/>
    <w:rsid w:val="7608654E"/>
    <w:rsid w:val="7674502B"/>
    <w:rsid w:val="767C8E5F"/>
    <w:rsid w:val="771BAE40"/>
    <w:rsid w:val="78871311"/>
    <w:rsid w:val="78D2931A"/>
    <w:rsid w:val="79415BC4"/>
    <w:rsid w:val="7996D078"/>
    <w:rsid w:val="79C90A0E"/>
    <w:rsid w:val="7AC11A71"/>
    <w:rsid w:val="7ADE8E8F"/>
    <w:rsid w:val="7B771704"/>
    <w:rsid w:val="7B80FD41"/>
    <w:rsid w:val="7CE0432A"/>
    <w:rsid w:val="7CF3B407"/>
    <w:rsid w:val="7D64E255"/>
    <w:rsid w:val="7D81BE3D"/>
    <w:rsid w:val="7E4386E2"/>
    <w:rsid w:val="7E753F70"/>
    <w:rsid w:val="7E833C6F"/>
    <w:rsid w:val="7ECE27BC"/>
    <w:rsid w:val="7F115317"/>
    <w:rsid w:val="7F3CEEAB"/>
    <w:rsid w:val="7F6D0686"/>
    <w:rsid w:val="7F96BE2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E953EE"/>
  <w15:chartTrackingRefBased/>
  <w15:docId w15:val="{3DF95B27-6853-4282-A567-297FE527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066"/>
    <w:rPr>
      <w:rFonts w:eastAsia="SimSun"/>
      <w:sz w:val="24"/>
      <w:szCs w:val="24"/>
      <w:lang w:val="es-PE" w:eastAsia="zh-CN"/>
    </w:rPr>
  </w:style>
  <w:style w:type="paragraph" w:styleId="Ttulo1">
    <w:name w:val="heading 1"/>
    <w:basedOn w:val="Normal"/>
    <w:next w:val="Normal"/>
    <w:qFormat/>
    <w:rsid w:val="00766648"/>
    <w:pPr>
      <w:keepNext/>
      <w:spacing w:before="240" w:after="60"/>
      <w:outlineLvl w:val="0"/>
    </w:pPr>
    <w:rPr>
      <w:rFonts w:ascii="Arial" w:hAnsi="Arial" w:cs="Arial"/>
      <w:b/>
      <w:bCs/>
      <w:kern w:val="32"/>
      <w:sz w:val="32"/>
      <w:szCs w:val="32"/>
    </w:rPr>
  </w:style>
  <w:style w:type="paragraph" w:styleId="Ttulo2">
    <w:name w:val="heading 2"/>
    <w:basedOn w:val="Normal"/>
    <w:next w:val="Normal"/>
    <w:qFormat/>
    <w:rsid w:val="00766648"/>
    <w:pPr>
      <w:keepNext/>
      <w:spacing w:before="240" w:after="60"/>
      <w:outlineLvl w:val="1"/>
    </w:pPr>
    <w:rPr>
      <w:rFonts w:ascii="Arial" w:eastAsia="Times New Roman" w:hAnsi="Arial" w:cs="Arial"/>
      <w:b/>
      <w:bCs/>
      <w:i/>
      <w:iCs/>
      <w:sz w:val="28"/>
      <w:szCs w:val="28"/>
      <w:lang w:val="es-ES" w:eastAsia="es-ES"/>
    </w:rPr>
  </w:style>
  <w:style w:type="paragraph" w:styleId="Ttulo4">
    <w:name w:val="heading 4"/>
    <w:basedOn w:val="Normal"/>
    <w:next w:val="Normal"/>
    <w:qFormat/>
    <w:rsid w:val="007211FC"/>
    <w:pPr>
      <w:keepNext/>
      <w:spacing w:before="240" w:after="60"/>
      <w:outlineLvl w:val="3"/>
    </w:pPr>
    <w:rPr>
      <w:b/>
      <w:bCs/>
      <w:sz w:val="28"/>
      <w:szCs w:val="28"/>
    </w:rPr>
  </w:style>
  <w:style w:type="paragraph" w:styleId="Ttulo6">
    <w:name w:val="heading 6"/>
    <w:basedOn w:val="Normal"/>
    <w:next w:val="Normal"/>
    <w:qFormat/>
    <w:rsid w:val="00766648"/>
    <w:pPr>
      <w:spacing w:before="240" w:after="60"/>
      <w:outlineLvl w:val="5"/>
    </w:pPr>
    <w:rPr>
      <w:rFonts w:eastAsia="Times New Roman"/>
      <w:b/>
      <w:bCs/>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766648"/>
    <w:pPr>
      <w:jc w:val="center"/>
    </w:pPr>
    <w:rPr>
      <w:rFonts w:eastAsia="Times New Roman"/>
      <w:b/>
      <w:bCs/>
      <w:lang w:eastAsia="es-ES"/>
    </w:rPr>
  </w:style>
  <w:style w:type="paragraph" w:styleId="Sangradetextonormal">
    <w:name w:val="Body Text Indent"/>
    <w:basedOn w:val="Normal"/>
    <w:rsid w:val="00766648"/>
    <w:pPr>
      <w:ind w:left="708"/>
      <w:jc w:val="both"/>
    </w:pPr>
    <w:rPr>
      <w:rFonts w:ascii="Arial" w:eastAsia="Times New Roman" w:hAnsi="Arial"/>
      <w:sz w:val="22"/>
      <w:lang w:val="es-ES" w:eastAsia="es-ES"/>
    </w:rPr>
  </w:style>
  <w:style w:type="paragraph" w:styleId="Sangra2detindependiente">
    <w:name w:val="Body Text Indent 2"/>
    <w:basedOn w:val="Normal"/>
    <w:rsid w:val="00766648"/>
    <w:pPr>
      <w:ind w:left="708"/>
      <w:jc w:val="both"/>
    </w:pPr>
    <w:rPr>
      <w:rFonts w:ascii="Arial" w:eastAsia="Times New Roman" w:hAnsi="Arial"/>
      <w:lang w:val="es-ES" w:eastAsia="es-ES"/>
    </w:rPr>
  </w:style>
  <w:style w:type="paragraph" w:styleId="Textoindependiente">
    <w:name w:val="Body Text"/>
    <w:basedOn w:val="Normal"/>
    <w:rsid w:val="00766648"/>
    <w:pPr>
      <w:spacing w:after="120"/>
    </w:pPr>
    <w:rPr>
      <w:lang w:val="es-ES" w:eastAsia="es-ES"/>
    </w:rPr>
  </w:style>
  <w:style w:type="paragraph" w:styleId="Piedepgina">
    <w:name w:val="footer"/>
    <w:basedOn w:val="Normal"/>
    <w:link w:val="PiedepginaCar"/>
    <w:uiPriority w:val="99"/>
    <w:rsid w:val="007803D9"/>
    <w:pPr>
      <w:tabs>
        <w:tab w:val="center" w:pos="4252"/>
        <w:tab w:val="right" w:pos="8504"/>
      </w:tabs>
    </w:pPr>
  </w:style>
  <w:style w:type="character" w:styleId="Nmerodepgina">
    <w:name w:val="page number"/>
    <w:basedOn w:val="Fuentedeprrafopredeter"/>
    <w:rsid w:val="007803D9"/>
  </w:style>
  <w:style w:type="character" w:styleId="Hipervnculo">
    <w:name w:val="Hyperlink"/>
    <w:rsid w:val="0066726E"/>
    <w:rPr>
      <w:color w:val="0000FF"/>
      <w:u w:val="single"/>
    </w:rPr>
  </w:style>
  <w:style w:type="paragraph" w:styleId="Encabezado">
    <w:name w:val="header"/>
    <w:basedOn w:val="Normal"/>
    <w:rsid w:val="00390F6D"/>
    <w:pPr>
      <w:tabs>
        <w:tab w:val="center" w:pos="4252"/>
        <w:tab w:val="right" w:pos="8504"/>
      </w:tabs>
    </w:pPr>
  </w:style>
  <w:style w:type="table" w:styleId="Tablaconcuadrcula">
    <w:name w:val="Table Grid"/>
    <w:basedOn w:val="Tablanormal"/>
    <w:rsid w:val="005F2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112C10"/>
    <w:rPr>
      <w:sz w:val="20"/>
      <w:szCs w:val="20"/>
    </w:rPr>
  </w:style>
  <w:style w:type="character" w:styleId="Refdenotaalpie">
    <w:name w:val="footnote reference"/>
    <w:semiHidden/>
    <w:rsid w:val="00112C10"/>
    <w:rPr>
      <w:vertAlign w:val="superscript"/>
    </w:rPr>
  </w:style>
  <w:style w:type="paragraph" w:styleId="Prrafodelista">
    <w:name w:val="List Paragraph"/>
    <w:basedOn w:val="Normal"/>
    <w:uiPriority w:val="34"/>
    <w:qFormat/>
    <w:rsid w:val="000A26C4"/>
    <w:pPr>
      <w:spacing w:after="200" w:line="276" w:lineRule="auto"/>
      <w:ind w:left="720"/>
      <w:contextualSpacing/>
    </w:pPr>
    <w:rPr>
      <w:rFonts w:ascii="Calibri" w:eastAsia="Calibri" w:hAnsi="Calibri"/>
      <w:sz w:val="22"/>
      <w:szCs w:val="22"/>
      <w:lang w:eastAsia="en-US"/>
    </w:rPr>
  </w:style>
  <w:style w:type="character" w:customStyle="1" w:styleId="apple-style-span">
    <w:name w:val="apple-style-span"/>
    <w:basedOn w:val="Fuentedeprrafopredeter"/>
    <w:rsid w:val="002C4517"/>
  </w:style>
  <w:style w:type="paragraph" w:customStyle="1" w:styleId="Default">
    <w:name w:val="Default"/>
    <w:rsid w:val="006B729B"/>
    <w:pPr>
      <w:autoSpaceDE w:val="0"/>
      <w:autoSpaceDN w:val="0"/>
      <w:adjustRightInd w:val="0"/>
    </w:pPr>
    <w:rPr>
      <w:rFonts w:ascii="Arial" w:hAnsi="Arial" w:cs="Arial"/>
      <w:color w:val="000000"/>
      <w:sz w:val="24"/>
      <w:szCs w:val="24"/>
      <w:lang w:val="es-PE" w:eastAsia="es-PE"/>
    </w:rPr>
  </w:style>
  <w:style w:type="character" w:styleId="Refdecomentario">
    <w:name w:val="annotation reference"/>
    <w:rsid w:val="00DB12C6"/>
    <w:rPr>
      <w:sz w:val="16"/>
      <w:szCs w:val="16"/>
    </w:rPr>
  </w:style>
  <w:style w:type="paragraph" w:styleId="Textocomentario">
    <w:name w:val="annotation text"/>
    <w:basedOn w:val="Normal"/>
    <w:link w:val="TextocomentarioCar"/>
    <w:rsid w:val="00DB12C6"/>
    <w:rPr>
      <w:sz w:val="20"/>
      <w:szCs w:val="20"/>
      <w:lang w:val="x-none"/>
    </w:rPr>
  </w:style>
  <w:style w:type="character" w:customStyle="1" w:styleId="TextocomentarioCar">
    <w:name w:val="Texto comentario Car"/>
    <w:link w:val="Textocomentario"/>
    <w:rsid w:val="00DB12C6"/>
    <w:rPr>
      <w:rFonts w:eastAsia="SimSun"/>
      <w:lang w:eastAsia="zh-CN"/>
    </w:rPr>
  </w:style>
  <w:style w:type="paragraph" w:styleId="Asuntodelcomentario">
    <w:name w:val="annotation subject"/>
    <w:basedOn w:val="Textocomentario"/>
    <w:next w:val="Textocomentario"/>
    <w:link w:val="AsuntodelcomentarioCar"/>
    <w:rsid w:val="00DB12C6"/>
    <w:rPr>
      <w:b/>
      <w:bCs/>
    </w:rPr>
  </w:style>
  <w:style w:type="character" w:customStyle="1" w:styleId="AsuntodelcomentarioCar">
    <w:name w:val="Asunto del comentario Car"/>
    <w:link w:val="Asuntodelcomentario"/>
    <w:rsid w:val="00DB12C6"/>
    <w:rPr>
      <w:rFonts w:eastAsia="SimSun"/>
      <w:b/>
      <w:bCs/>
      <w:lang w:eastAsia="zh-CN"/>
    </w:rPr>
  </w:style>
  <w:style w:type="paragraph" w:styleId="Textodeglobo">
    <w:name w:val="Balloon Text"/>
    <w:basedOn w:val="Normal"/>
    <w:link w:val="TextodegloboCar"/>
    <w:rsid w:val="00DB12C6"/>
    <w:rPr>
      <w:rFonts w:ascii="Segoe UI" w:hAnsi="Segoe UI"/>
      <w:sz w:val="18"/>
      <w:szCs w:val="18"/>
      <w:lang w:val="x-none"/>
    </w:rPr>
  </w:style>
  <w:style w:type="character" w:customStyle="1" w:styleId="TextodegloboCar">
    <w:name w:val="Texto de globo Car"/>
    <w:link w:val="Textodeglobo"/>
    <w:rsid w:val="00DB12C6"/>
    <w:rPr>
      <w:rFonts w:ascii="Segoe UI" w:eastAsia="SimSun" w:hAnsi="Segoe UI" w:cs="Segoe UI"/>
      <w:sz w:val="18"/>
      <w:szCs w:val="18"/>
      <w:lang w:eastAsia="zh-CN"/>
    </w:rPr>
  </w:style>
  <w:style w:type="character" w:customStyle="1" w:styleId="PiedepginaCar">
    <w:name w:val="Pie de página Car"/>
    <w:link w:val="Piedepgina"/>
    <w:uiPriority w:val="99"/>
    <w:rsid w:val="009764B3"/>
    <w:rPr>
      <w:rFonts w:eastAsia="SimSun"/>
      <w:sz w:val="24"/>
      <w:szCs w:val="24"/>
      <w:lang w:val="es-PE" w:eastAsia="zh-CN"/>
    </w:rPr>
  </w:style>
  <w:style w:type="paragraph" w:customStyle="1" w:styleId="Listamulticolor-nfasis1">
    <w:name w:val="Lista multicolor - Énfasis 1"/>
    <w:basedOn w:val="Normal"/>
    <w:rsid w:val="00B914C5"/>
    <w:pPr>
      <w:ind w:left="720"/>
    </w:pPr>
    <w:rPr>
      <w:rFonts w:eastAsia="Times New Roman"/>
      <w:color w:val="000000"/>
      <w:kern w:val="28"/>
      <w:lang w:eastAsia="es-PE"/>
    </w:rPr>
  </w:style>
  <w:style w:type="paragraph" w:customStyle="1" w:styleId="NormalCenturY">
    <w:name w:val="Normal + CenturY"/>
    <w:basedOn w:val="Normal"/>
    <w:rsid w:val="001B52A5"/>
    <w:rPr>
      <w:rFonts w:ascii="Century Gothic" w:eastAsia="Times New Roman" w:hAnsi="Century Gothic"/>
      <w:color w:val="000000"/>
      <w:spacing w:val="30"/>
      <w:kern w:val="28"/>
      <w:sz w:val="20"/>
      <w:szCs w:val="20"/>
      <w:lang w:eastAsia="es-PE"/>
    </w:rPr>
  </w:style>
  <w:style w:type="paragraph" w:customStyle="1" w:styleId="paragraph">
    <w:name w:val="paragraph"/>
    <w:basedOn w:val="Normal"/>
    <w:rsid w:val="00FE36B2"/>
    <w:pPr>
      <w:spacing w:before="100" w:beforeAutospacing="1" w:after="100" w:afterAutospacing="1"/>
    </w:pPr>
    <w:rPr>
      <w:rFonts w:eastAsia="Times New Roman"/>
      <w:lang w:eastAsia="es-PE"/>
    </w:rPr>
  </w:style>
  <w:style w:type="character" w:customStyle="1" w:styleId="normaltextrun">
    <w:name w:val="normaltextrun"/>
    <w:rsid w:val="00FE36B2"/>
  </w:style>
  <w:style w:type="character" w:customStyle="1" w:styleId="eop">
    <w:name w:val="eop"/>
    <w:rsid w:val="00FE3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517047">
      <w:bodyDiv w:val="1"/>
      <w:marLeft w:val="0"/>
      <w:marRight w:val="0"/>
      <w:marTop w:val="0"/>
      <w:marBottom w:val="0"/>
      <w:divBdr>
        <w:top w:val="none" w:sz="0" w:space="0" w:color="auto"/>
        <w:left w:val="none" w:sz="0" w:space="0" w:color="auto"/>
        <w:bottom w:val="none" w:sz="0" w:space="0" w:color="auto"/>
        <w:right w:val="none" w:sz="0" w:space="0" w:color="auto"/>
      </w:divBdr>
    </w:div>
    <w:div w:id="310452089">
      <w:bodyDiv w:val="1"/>
      <w:marLeft w:val="0"/>
      <w:marRight w:val="0"/>
      <w:marTop w:val="0"/>
      <w:marBottom w:val="0"/>
      <w:divBdr>
        <w:top w:val="none" w:sz="0" w:space="0" w:color="auto"/>
        <w:left w:val="none" w:sz="0" w:space="0" w:color="auto"/>
        <w:bottom w:val="none" w:sz="0" w:space="0" w:color="auto"/>
        <w:right w:val="none" w:sz="0" w:space="0" w:color="auto"/>
      </w:divBdr>
    </w:div>
    <w:div w:id="312492504">
      <w:bodyDiv w:val="1"/>
      <w:marLeft w:val="0"/>
      <w:marRight w:val="0"/>
      <w:marTop w:val="0"/>
      <w:marBottom w:val="0"/>
      <w:divBdr>
        <w:top w:val="none" w:sz="0" w:space="0" w:color="auto"/>
        <w:left w:val="none" w:sz="0" w:space="0" w:color="auto"/>
        <w:bottom w:val="none" w:sz="0" w:space="0" w:color="auto"/>
        <w:right w:val="none" w:sz="0" w:space="0" w:color="auto"/>
      </w:divBdr>
    </w:div>
    <w:div w:id="326324672">
      <w:bodyDiv w:val="1"/>
      <w:marLeft w:val="0"/>
      <w:marRight w:val="0"/>
      <w:marTop w:val="0"/>
      <w:marBottom w:val="0"/>
      <w:divBdr>
        <w:top w:val="none" w:sz="0" w:space="0" w:color="auto"/>
        <w:left w:val="none" w:sz="0" w:space="0" w:color="auto"/>
        <w:bottom w:val="none" w:sz="0" w:space="0" w:color="auto"/>
        <w:right w:val="none" w:sz="0" w:space="0" w:color="auto"/>
      </w:divBdr>
    </w:div>
    <w:div w:id="354692160">
      <w:bodyDiv w:val="1"/>
      <w:marLeft w:val="0"/>
      <w:marRight w:val="0"/>
      <w:marTop w:val="0"/>
      <w:marBottom w:val="0"/>
      <w:divBdr>
        <w:top w:val="none" w:sz="0" w:space="0" w:color="auto"/>
        <w:left w:val="none" w:sz="0" w:space="0" w:color="auto"/>
        <w:bottom w:val="none" w:sz="0" w:space="0" w:color="auto"/>
        <w:right w:val="none" w:sz="0" w:space="0" w:color="auto"/>
      </w:divBdr>
      <w:divsChild>
        <w:div w:id="1754889308">
          <w:marLeft w:val="0"/>
          <w:marRight w:val="0"/>
          <w:marTop w:val="0"/>
          <w:marBottom w:val="0"/>
          <w:divBdr>
            <w:top w:val="none" w:sz="0" w:space="0" w:color="auto"/>
            <w:left w:val="none" w:sz="0" w:space="0" w:color="auto"/>
            <w:bottom w:val="none" w:sz="0" w:space="0" w:color="auto"/>
            <w:right w:val="none" w:sz="0" w:space="0" w:color="auto"/>
          </w:divBdr>
        </w:div>
        <w:div w:id="1386219663">
          <w:marLeft w:val="0"/>
          <w:marRight w:val="0"/>
          <w:marTop w:val="0"/>
          <w:marBottom w:val="0"/>
          <w:divBdr>
            <w:top w:val="none" w:sz="0" w:space="0" w:color="auto"/>
            <w:left w:val="none" w:sz="0" w:space="0" w:color="auto"/>
            <w:bottom w:val="none" w:sz="0" w:space="0" w:color="auto"/>
            <w:right w:val="none" w:sz="0" w:space="0" w:color="auto"/>
          </w:divBdr>
        </w:div>
        <w:div w:id="1585845874">
          <w:marLeft w:val="0"/>
          <w:marRight w:val="0"/>
          <w:marTop w:val="0"/>
          <w:marBottom w:val="0"/>
          <w:divBdr>
            <w:top w:val="none" w:sz="0" w:space="0" w:color="auto"/>
            <w:left w:val="none" w:sz="0" w:space="0" w:color="auto"/>
            <w:bottom w:val="none" w:sz="0" w:space="0" w:color="auto"/>
            <w:right w:val="none" w:sz="0" w:space="0" w:color="auto"/>
          </w:divBdr>
        </w:div>
        <w:div w:id="479735544">
          <w:marLeft w:val="0"/>
          <w:marRight w:val="0"/>
          <w:marTop w:val="0"/>
          <w:marBottom w:val="0"/>
          <w:divBdr>
            <w:top w:val="none" w:sz="0" w:space="0" w:color="auto"/>
            <w:left w:val="none" w:sz="0" w:space="0" w:color="auto"/>
            <w:bottom w:val="none" w:sz="0" w:space="0" w:color="auto"/>
            <w:right w:val="none" w:sz="0" w:space="0" w:color="auto"/>
          </w:divBdr>
        </w:div>
        <w:div w:id="1117063890">
          <w:marLeft w:val="0"/>
          <w:marRight w:val="0"/>
          <w:marTop w:val="0"/>
          <w:marBottom w:val="0"/>
          <w:divBdr>
            <w:top w:val="none" w:sz="0" w:space="0" w:color="auto"/>
            <w:left w:val="none" w:sz="0" w:space="0" w:color="auto"/>
            <w:bottom w:val="none" w:sz="0" w:space="0" w:color="auto"/>
            <w:right w:val="none" w:sz="0" w:space="0" w:color="auto"/>
          </w:divBdr>
        </w:div>
      </w:divsChild>
    </w:div>
    <w:div w:id="626853770">
      <w:bodyDiv w:val="1"/>
      <w:marLeft w:val="0"/>
      <w:marRight w:val="0"/>
      <w:marTop w:val="0"/>
      <w:marBottom w:val="0"/>
      <w:divBdr>
        <w:top w:val="none" w:sz="0" w:space="0" w:color="auto"/>
        <w:left w:val="none" w:sz="0" w:space="0" w:color="auto"/>
        <w:bottom w:val="none" w:sz="0" w:space="0" w:color="auto"/>
        <w:right w:val="none" w:sz="0" w:space="0" w:color="auto"/>
      </w:divBdr>
    </w:div>
    <w:div w:id="783617089">
      <w:bodyDiv w:val="1"/>
      <w:marLeft w:val="0"/>
      <w:marRight w:val="0"/>
      <w:marTop w:val="0"/>
      <w:marBottom w:val="0"/>
      <w:divBdr>
        <w:top w:val="none" w:sz="0" w:space="0" w:color="auto"/>
        <w:left w:val="none" w:sz="0" w:space="0" w:color="auto"/>
        <w:bottom w:val="none" w:sz="0" w:space="0" w:color="auto"/>
        <w:right w:val="none" w:sz="0" w:space="0" w:color="auto"/>
      </w:divBdr>
    </w:div>
    <w:div w:id="995299521">
      <w:bodyDiv w:val="1"/>
      <w:marLeft w:val="0"/>
      <w:marRight w:val="0"/>
      <w:marTop w:val="0"/>
      <w:marBottom w:val="0"/>
      <w:divBdr>
        <w:top w:val="none" w:sz="0" w:space="0" w:color="auto"/>
        <w:left w:val="none" w:sz="0" w:space="0" w:color="auto"/>
        <w:bottom w:val="none" w:sz="0" w:space="0" w:color="auto"/>
        <w:right w:val="none" w:sz="0" w:space="0" w:color="auto"/>
      </w:divBdr>
    </w:div>
    <w:div w:id="1237201583">
      <w:bodyDiv w:val="1"/>
      <w:marLeft w:val="0"/>
      <w:marRight w:val="0"/>
      <w:marTop w:val="0"/>
      <w:marBottom w:val="0"/>
      <w:divBdr>
        <w:top w:val="none" w:sz="0" w:space="0" w:color="auto"/>
        <w:left w:val="none" w:sz="0" w:space="0" w:color="auto"/>
        <w:bottom w:val="none" w:sz="0" w:space="0" w:color="auto"/>
        <w:right w:val="none" w:sz="0" w:space="0" w:color="auto"/>
      </w:divBdr>
    </w:div>
    <w:div w:id="1493326809">
      <w:bodyDiv w:val="1"/>
      <w:marLeft w:val="0"/>
      <w:marRight w:val="0"/>
      <w:marTop w:val="0"/>
      <w:marBottom w:val="0"/>
      <w:divBdr>
        <w:top w:val="none" w:sz="0" w:space="0" w:color="auto"/>
        <w:left w:val="none" w:sz="0" w:space="0" w:color="auto"/>
        <w:bottom w:val="none" w:sz="0" w:space="0" w:color="auto"/>
        <w:right w:val="none" w:sz="0" w:space="0" w:color="auto"/>
      </w:divBdr>
    </w:div>
    <w:div w:id="1528637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0024">
          <w:marLeft w:val="0"/>
          <w:marRight w:val="0"/>
          <w:marTop w:val="0"/>
          <w:marBottom w:val="0"/>
          <w:divBdr>
            <w:top w:val="none" w:sz="0" w:space="0" w:color="auto"/>
            <w:left w:val="none" w:sz="0" w:space="0" w:color="auto"/>
            <w:bottom w:val="none" w:sz="0" w:space="0" w:color="auto"/>
            <w:right w:val="none" w:sz="0" w:space="0" w:color="auto"/>
          </w:divBdr>
        </w:div>
        <w:div w:id="2098091535">
          <w:marLeft w:val="0"/>
          <w:marRight w:val="0"/>
          <w:marTop w:val="0"/>
          <w:marBottom w:val="0"/>
          <w:divBdr>
            <w:top w:val="none" w:sz="0" w:space="0" w:color="auto"/>
            <w:left w:val="none" w:sz="0" w:space="0" w:color="auto"/>
            <w:bottom w:val="none" w:sz="0" w:space="0" w:color="auto"/>
            <w:right w:val="none" w:sz="0" w:space="0" w:color="auto"/>
          </w:divBdr>
        </w:div>
        <w:div w:id="298807831">
          <w:marLeft w:val="0"/>
          <w:marRight w:val="0"/>
          <w:marTop w:val="0"/>
          <w:marBottom w:val="0"/>
          <w:divBdr>
            <w:top w:val="none" w:sz="0" w:space="0" w:color="auto"/>
            <w:left w:val="none" w:sz="0" w:space="0" w:color="auto"/>
            <w:bottom w:val="none" w:sz="0" w:space="0" w:color="auto"/>
            <w:right w:val="none" w:sz="0" w:space="0" w:color="auto"/>
          </w:divBdr>
        </w:div>
        <w:div w:id="71662364">
          <w:marLeft w:val="0"/>
          <w:marRight w:val="0"/>
          <w:marTop w:val="0"/>
          <w:marBottom w:val="0"/>
          <w:divBdr>
            <w:top w:val="none" w:sz="0" w:space="0" w:color="auto"/>
            <w:left w:val="none" w:sz="0" w:space="0" w:color="auto"/>
            <w:bottom w:val="none" w:sz="0" w:space="0" w:color="auto"/>
            <w:right w:val="none" w:sz="0" w:space="0" w:color="auto"/>
          </w:divBdr>
        </w:div>
        <w:div w:id="236593760">
          <w:marLeft w:val="0"/>
          <w:marRight w:val="0"/>
          <w:marTop w:val="0"/>
          <w:marBottom w:val="0"/>
          <w:divBdr>
            <w:top w:val="none" w:sz="0" w:space="0" w:color="auto"/>
            <w:left w:val="none" w:sz="0" w:space="0" w:color="auto"/>
            <w:bottom w:val="none" w:sz="0" w:space="0" w:color="auto"/>
            <w:right w:val="none" w:sz="0" w:space="0" w:color="auto"/>
          </w:divBdr>
        </w:div>
        <w:div w:id="1361541570">
          <w:marLeft w:val="0"/>
          <w:marRight w:val="0"/>
          <w:marTop w:val="0"/>
          <w:marBottom w:val="0"/>
          <w:divBdr>
            <w:top w:val="none" w:sz="0" w:space="0" w:color="auto"/>
            <w:left w:val="none" w:sz="0" w:space="0" w:color="auto"/>
            <w:bottom w:val="none" w:sz="0" w:space="0" w:color="auto"/>
            <w:right w:val="none" w:sz="0" w:space="0" w:color="auto"/>
          </w:divBdr>
        </w:div>
        <w:div w:id="878317328">
          <w:marLeft w:val="0"/>
          <w:marRight w:val="0"/>
          <w:marTop w:val="0"/>
          <w:marBottom w:val="0"/>
          <w:divBdr>
            <w:top w:val="none" w:sz="0" w:space="0" w:color="auto"/>
            <w:left w:val="none" w:sz="0" w:space="0" w:color="auto"/>
            <w:bottom w:val="none" w:sz="0" w:space="0" w:color="auto"/>
            <w:right w:val="none" w:sz="0" w:space="0" w:color="auto"/>
          </w:divBdr>
        </w:div>
        <w:div w:id="1880824170">
          <w:marLeft w:val="0"/>
          <w:marRight w:val="0"/>
          <w:marTop w:val="0"/>
          <w:marBottom w:val="0"/>
          <w:divBdr>
            <w:top w:val="none" w:sz="0" w:space="0" w:color="auto"/>
            <w:left w:val="none" w:sz="0" w:space="0" w:color="auto"/>
            <w:bottom w:val="none" w:sz="0" w:space="0" w:color="auto"/>
            <w:right w:val="none" w:sz="0" w:space="0" w:color="auto"/>
          </w:divBdr>
        </w:div>
        <w:div w:id="86775187">
          <w:marLeft w:val="0"/>
          <w:marRight w:val="0"/>
          <w:marTop w:val="0"/>
          <w:marBottom w:val="0"/>
          <w:divBdr>
            <w:top w:val="none" w:sz="0" w:space="0" w:color="auto"/>
            <w:left w:val="none" w:sz="0" w:space="0" w:color="auto"/>
            <w:bottom w:val="none" w:sz="0" w:space="0" w:color="auto"/>
            <w:right w:val="none" w:sz="0" w:space="0" w:color="auto"/>
          </w:divBdr>
        </w:div>
        <w:div w:id="1170095774">
          <w:marLeft w:val="0"/>
          <w:marRight w:val="0"/>
          <w:marTop w:val="0"/>
          <w:marBottom w:val="0"/>
          <w:divBdr>
            <w:top w:val="none" w:sz="0" w:space="0" w:color="auto"/>
            <w:left w:val="none" w:sz="0" w:space="0" w:color="auto"/>
            <w:bottom w:val="none" w:sz="0" w:space="0" w:color="auto"/>
            <w:right w:val="none" w:sz="0" w:space="0" w:color="auto"/>
          </w:divBdr>
        </w:div>
        <w:div w:id="1335719856">
          <w:marLeft w:val="0"/>
          <w:marRight w:val="0"/>
          <w:marTop w:val="0"/>
          <w:marBottom w:val="0"/>
          <w:divBdr>
            <w:top w:val="none" w:sz="0" w:space="0" w:color="auto"/>
            <w:left w:val="none" w:sz="0" w:space="0" w:color="auto"/>
            <w:bottom w:val="none" w:sz="0" w:space="0" w:color="auto"/>
            <w:right w:val="none" w:sz="0" w:space="0" w:color="auto"/>
          </w:divBdr>
        </w:div>
        <w:div w:id="1201437102">
          <w:marLeft w:val="0"/>
          <w:marRight w:val="0"/>
          <w:marTop w:val="0"/>
          <w:marBottom w:val="0"/>
          <w:divBdr>
            <w:top w:val="none" w:sz="0" w:space="0" w:color="auto"/>
            <w:left w:val="none" w:sz="0" w:space="0" w:color="auto"/>
            <w:bottom w:val="none" w:sz="0" w:space="0" w:color="auto"/>
            <w:right w:val="none" w:sz="0" w:space="0" w:color="auto"/>
          </w:divBdr>
        </w:div>
        <w:div w:id="1142163689">
          <w:marLeft w:val="0"/>
          <w:marRight w:val="0"/>
          <w:marTop w:val="0"/>
          <w:marBottom w:val="0"/>
          <w:divBdr>
            <w:top w:val="none" w:sz="0" w:space="0" w:color="auto"/>
            <w:left w:val="none" w:sz="0" w:space="0" w:color="auto"/>
            <w:bottom w:val="none" w:sz="0" w:space="0" w:color="auto"/>
            <w:right w:val="none" w:sz="0" w:space="0" w:color="auto"/>
          </w:divBdr>
        </w:div>
      </w:divsChild>
    </w:div>
    <w:div w:id="1587760853">
      <w:bodyDiv w:val="1"/>
      <w:marLeft w:val="0"/>
      <w:marRight w:val="0"/>
      <w:marTop w:val="0"/>
      <w:marBottom w:val="0"/>
      <w:divBdr>
        <w:top w:val="none" w:sz="0" w:space="0" w:color="auto"/>
        <w:left w:val="none" w:sz="0" w:space="0" w:color="auto"/>
        <w:bottom w:val="none" w:sz="0" w:space="0" w:color="auto"/>
        <w:right w:val="none" w:sz="0" w:space="0" w:color="auto"/>
      </w:divBdr>
      <w:divsChild>
        <w:div w:id="724715318">
          <w:marLeft w:val="0"/>
          <w:marRight w:val="0"/>
          <w:marTop w:val="0"/>
          <w:marBottom w:val="0"/>
          <w:divBdr>
            <w:top w:val="none" w:sz="0" w:space="0" w:color="auto"/>
            <w:left w:val="none" w:sz="0" w:space="0" w:color="auto"/>
            <w:bottom w:val="none" w:sz="0" w:space="0" w:color="auto"/>
            <w:right w:val="none" w:sz="0" w:space="0" w:color="auto"/>
          </w:divBdr>
        </w:div>
        <w:div w:id="1698892969">
          <w:marLeft w:val="0"/>
          <w:marRight w:val="0"/>
          <w:marTop w:val="0"/>
          <w:marBottom w:val="0"/>
          <w:divBdr>
            <w:top w:val="none" w:sz="0" w:space="0" w:color="auto"/>
            <w:left w:val="none" w:sz="0" w:space="0" w:color="auto"/>
            <w:bottom w:val="none" w:sz="0" w:space="0" w:color="auto"/>
            <w:right w:val="none" w:sz="0" w:space="0" w:color="auto"/>
          </w:divBdr>
        </w:div>
        <w:div w:id="1883518232">
          <w:marLeft w:val="0"/>
          <w:marRight w:val="0"/>
          <w:marTop w:val="0"/>
          <w:marBottom w:val="0"/>
          <w:divBdr>
            <w:top w:val="none" w:sz="0" w:space="0" w:color="auto"/>
            <w:left w:val="none" w:sz="0" w:space="0" w:color="auto"/>
            <w:bottom w:val="none" w:sz="0" w:space="0" w:color="auto"/>
            <w:right w:val="none" w:sz="0" w:space="0" w:color="auto"/>
          </w:divBdr>
        </w:div>
      </w:divsChild>
    </w:div>
    <w:div w:id="1667971440">
      <w:bodyDiv w:val="1"/>
      <w:marLeft w:val="0"/>
      <w:marRight w:val="0"/>
      <w:marTop w:val="0"/>
      <w:marBottom w:val="0"/>
      <w:divBdr>
        <w:top w:val="none" w:sz="0" w:space="0" w:color="auto"/>
        <w:left w:val="none" w:sz="0" w:space="0" w:color="auto"/>
        <w:bottom w:val="none" w:sz="0" w:space="0" w:color="auto"/>
        <w:right w:val="none" w:sz="0" w:space="0" w:color="auto"/>
      </w:divBdr>
    </w:div>
    <w:div w:id="1844926803">
      <w:bodyDiv w:val="1"/>
      <w:marLeft w:val="0"/>
      <w:marRight w:val="0"/>
      <w:marTop w:val="0"/>
      <w:marBottom w:val="0"/>
      <w:divBdr>
        <w:top w:val="none" w:sz="0" w:space="0" w:color="auto"/>
        <w:left w:val="none" w:sz="0" w:space="0" w:color="auto"/>
        <w:bottom w:val="none" w:sz="0" w:space="0" w:color="auto"/>
        <w:right w:val="none" w:sz="0" w:space="0" w:color="auto"/>
      </w:divBdr>
    </w:div>
    <w:div w:id="1894852262">
      <w:bodyDiv w:val="1"/>
      <w:marLeft w:val="0"/>
      <w:marRight w:val="0"/>
      <w:marTop w:val="0"/>
      <w:marBottom w:val="0"/>
      <w:divBdr>
        <w:top w:val="none" w:sz="0" w:space="0" w:color="auto"/>
        <w:left w:val="none" w:sz="0" w:space="0" w:color="auto"/>
        <w:bottom w:val="none" w:sz="0" w:space="0" w:color="auto"/>
        <w:right w:val="none" w:sz="0" w:space="0" w:color="auto"/>
      </w:divBdr>
    </w:div>
    <w:div w:id="2055764791">
      <w:bodyDiv w:val="1"/>
      <w:marLeft w:val="0"/>
      <w:marRight w:val="0"/>
      <w:marTop w:val="0"/>
      <w:marBottom w:val="0"/>
      <w:divBdr>
        <w:top w:val="none" w:sz="0" w:space="0" w:color="auto"/>
        <w:left w:val="none" w:sz="0" w:space="0" w:color="auto"/>
        <w:bottom w:val="none" w:sz="0" w:space="0" w:color="auto"/>
        <w:right w:val="none" w:sz="0" w:space="0" w:color="auto"/>
      </w:divBdr>
    </w:div>
    <w:div w:id="213833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iblioteca@uarm.pe%22%20\" TargetMode="External"/><Relationship Id="rId4" Type="http://schemas.openxmlformats.org/officeDocument/2006/relationships/settings" Target="settings.xml"/><Relationship Id="rId9" Type="http://schemas.openxmlformats.org/officeDocument/2006/relationships/hyperlink" Target="https://www.uarm.edu.pe/biblioteca/recursos-electronico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151FE68-4A69-47CF-996B-FDC8CE2B6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2371</Words>
  <Characters>13046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UNIVERSIDAD ANTONIO RUIZ DE MONTOYA</vt:lpstr>
    </vt:vector>
  </TitlesOfParts>
  <Company>Toshiba</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ANTONIO RUIZ DE MONTOYA</dc:title>
  <dc:subject/>
  <dc:creator>Equipo de Lengua UARM</dc:creator>
  <cp:keywords/>
  <cp:lastModifiedBy>Soledad Escalante</cp:lastModifiedBy>
  <cp:revision>13</cp:revision>
  <cp:lastPrinted>2017-07-13T18:12:00Z</cp:lastPrinted>
  <dcterms:created xsi:type="dcterms:W3CDTF">2024-04-22T01:11:00Z</dcterms:created>
  <dcterms:modified xsi:type="dcterms:W3CDTF">2024-04-22T02:26:00Z</dcterms:modified>
</cp:coreProperties>
</file>